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D0" w:rsidRPr="0062724A" w:rsidRDefault="0062724A" w:rsidP="006272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24A">
        <w:rPr>
          <w:rFonts w:ascii="Times New Roman" w:hAnsi="Times New Roman" w:cs="Times New Roman"/>
          <w:b/>
          <w:sz w:val="28"/>
          <w:szCs w:val="28"/>
          <w:lang w:val="uk-UA"/>
        </w:rPr>
        <w:t>Маршрут  №  11 «сел.  Шахтобудівників – дачі ПЗТО»</w:t>
      </w:r>
    </w:p>
    <w:p w:rsidR="0062724A" w:rsidRPr="0062724A" w:rsidRDefault="0062724A" w:rsidP="0062724A">
      <w:pPr>
        <w:tabs>
          <w:tab w:val="left" w:pos="5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06-00 маг.  «Самара»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>07-30 дачі ПЗТО</w:t>
      </w:r>
    </w:p>
    <w:p w:rsidR="0062724A" w:rsidRPr="0062724A" w:rsidRDefault="0062724A" w:rsidP="0062724A">
      <w:pPr>
        <w:tabs>
          <w:tab w:val="left" w:pos="5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06-15 сел.  «Шахтобудівників»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>08-30 дачі ПЗТО</w:t>
      </w:r>
    </w:p>
    <w:p w:rsidR="0062724A" w:rsidRPr="0062724A" w:rsidRDefault="0062724A" w:rsidP="0062724A">
      <w:pPr>
        <w:tabs>
          <w:tab w:val="left" w:pos="5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 xml:space="preserve">06-30 вул.  Гагаріна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>09-30 дачі ПЗТО до  сел..  «Шахтобудівників»</w:t>
      </w: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07-30 вул.  Гагаріна</w:t>
      </w: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08-30 вул.  Гагаріна</w:t>
      </w: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09-30 вул.  Гагаріна</w:t>
      </w: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12-00 сел.  «Шахтобудівників»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12-30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13-00 дачі ПЗТО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13-30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14-00 дачі ПЗТО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16-30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17-00 дачі ПЗТО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17-30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18-00 дачі ПЗТО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18-30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19-00 дачі ПЗТО</w:t>
      </w:r>
    </w:p>
    <w:p w:rsidR="0062724A" w:rsidRPr="0062724A" w:rsidRDefault="0062724A" w:rsidP="0062724A">
      <w:pPr>
        <w:tabs>
          <w:tab w:val="left" w:pos="518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2724A">
        <w:rPr>
          <w:rFonts w:ascii="Times New Roman" w:hAnsi="Times New Roman" w:cs="Times New Roman"/>
          <w:sz w:val="24"/>
          <w:szCs w:val="24"/>
          <w:lang w:val="uk-UA"/>
        </w:rPr>
        <w:t>19-30 вул.  Гагаріна</w:t>
      </w:r>
      <w:r w:rsidRPr="0062724A">
        <w:rPr>
          <w:rFonts w:ascii="Times New Roman" w:hAnsi="Times New Roman" w:cs="Times New Roman"/>
          <w:sz w:val="24"/>
          <w:szCs w:val="24"/>
          <w:lang w:val="uk-UA"/>
        </w:rPr>
        <w:tab/>
        <w:t>20-00 дачі ПЗТО</w:t>
      </w:r>
    </w:p>
    <w:p w:rsidR="0062724A" w:rsidRDefault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Default="0062724A" w:rsidP="006272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724A" w:rsidRPr="0062724A" w:rsidRDefault="0062724A" w:rsidP="006272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Автодрайв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    4-17-53</w:t>
      </w:r>
    </w:p>
    <w:sectPr w:rsidR="0062724A" w:rsidRPr="0062724A" w:rsidSect="0062724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724A"/>
    <w:rsid w:val="000671B5"/>
    <w:rsid w:val="00440973"/>
    <w:rsid w:val="0062724A"/>
    <w:rsid w:val="00B0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Манило</dc:creator>
  <cp:lastModifiedBy>Манило </cp:lastModifiedBy>
  <cp:revision>2</cp:revision>
  <cp:lastPrinted>2018-06-07T07:35:00Z</cp:lastPrinted>
  <dcterms:created xsi:type="dcterms:W3CDTF">2018-06-07T07:36:00Z</dcterms:created>
  <dcterms:modified xsi:type="dcterms:W3CDTF">2018-06-07T07:36:00Z</dcterms:modified>
</cp:coreProperties>
</file>