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4" w:rsidRPr="00784A24" w:rsidRDefault="00784A24" w:rsidP="00784A24">
      <w:pPr>
        <w:ind w:left="-1200"/>
        <w:jc w:val="center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556430595" r:id="rId6"/>
        </w:object>
      </w:r>
    </w:p>
    <w:p w:rsidR="00784A24" w:rsidRPr="00784A24" w:rsidRDefault="00784A24" w:rsidP="00784A24">
      <w:pPr>
        <w:ind w:left="-1200"/>
        <w:jc w:val="center"/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ind w:left="-1200"/>
        <w:jc w:val="center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ПАВЛОГРАДСЬКА МІСЬКА РАДА</w:t>
      </w:r>
    </w:p>
    <w:p w:rsidR="00784A24" w:rsidRPr="00784A24" w:rsidRDefault="00784A24" w:rsidP="00784A24">
      <w:pPr>
        <w:ind w:left="-1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4A24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84A24" w:rsidRDefault="00784A24" w:rsidP="00784A24">
      <w:pPr>
        <w:pStyle w:val="2"/>
        <w:numPr>
          <w:ilvl w:val="1"/>
          <w:numId w:val="1"/>
        </w:numPr>
        <w:tabs>
          <w:tab w:val="left" w:pos="-7200"/>
        </w:tabs>
        <w:ind w:left="-1200"/>
        <w:rPr>
          <w:b/>
          <w:szCs w:val="28"/>
          <w:lang w:val="ru-RU"/>
        </w:rPr>
      </w:pPr>
      <w:r w:rsidRPr="00784A24">
        <w:rPr>
          <w:b/>
          <w:szCs w:val="28"/>
        </w:rPr>
        <w:t xml:space="preserve">Р І Ш Е Н </w:t>
      </w:r>
      <w:proofErr w:type="spellStart"/>
      <w:r w:rsidRPr="00784A24">
        <w:rPr>
          <w:b/>
          <w:szCs w:val="28"/>
        </w:rPr>
        <w:t>Н</w:t>
      </w:r>
      <w:proofErr w:type="spellEnd"/>
      <w:r w:rsidRPr="00784A24">
        <w:rPr>
          <w:b/>
          <w:szCs w:val="28"/>
        </w:rPr>
        <w:t xml:space="preserve"> Я</w:t>
      </w:r>
    </w:p>
    <w:p w:rsidR="00784A24" w:rsidRPr="00784A24" w:rsidRDefault="00784A24" w:rsidP="00784A24">
      <w:pPr>
        <w:rPr>
          <w:lang w:val="ru-RU" w:eastAsia="ar-SA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12.04.</w:t>
      </w:r>
      <w:r w:rsidRPr="00784A24">
        <w:rPr>
          <w:rFonts w:ascii="Times New Roman" w:hAnsi="Times New Roman" w:cs="Times New Roman"/>
          <w:sz w:val="28"/>
          <w:szCs w:val="28"/>
        </w:rPr>
        <w:t xml:space="preserve">2017 р.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784A24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A24">
        <w:rPr>
          <w:rFonts w:ascii="Times New Roman" w:hAnsi="Times New Roman" w:cs="Times New Roman"/>
          <w:sz w:val="28"/>
          <w:szCs w:val="28"/>
        </w:rPr>
        <w:t>Павлоград</w:t>
      </w:r>
      <w:r w:rsidRPr="00784A24">
        <w:rPr>
          <w:rFonts w:ascii="Times New Roman" w:hAnsi="Times New Roman" w:cs="Times New Roman"/>
          <w:sz w:val="28"/>
          <w:szCs w:val="28"/>
        </w:rPr>
        <w:tab/>
      </w:r>
      <w:r w:rsidRPr="00784A24">
        <w:rPr>
          <w:rFonts w:ascii="Times New Roman" w:hAnsi="Times New Roman" w:cs="Times New Roman"/>
          <w:sz w:val="28"/>
          <w:szCs w:val="28"/>
        </w:rPr>
        <w:tab/>
      </w:r>
      <w:r w:rsidRPr="00784A24">
        <w:rPr>
          <w:rFonts w:ascii="Times New Roman" w:hAnsi="Times New Roman" w:cs="Times New Roman"/>
          <w:sz w:val="28"/>
          <w:szCs w:val="28"/>
        </w:rPr>
        <w:tab/>
        <w:t>№</w:t>
      </w:r>
      <w:r w:rsidR="00B02A97">
        <w:rPr>
          <w:rFonts w:ascii="Times New Roman" w:hAnsi="Times New Roman" w:cs="Times New Roman"/>
          <w:sz w:val="28"/>
          <w:szCs w:val="28"/>
          <w:lang w:val="ru-RU"/>
        </w:rPr>
        <w:t xml:space="preserve"> 275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Про створення комісії з 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прийняття-</w:t>
      </w:r>
      <w:proofErr w:type="spellEnd"/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передачі об’єкту будівництва 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Згідно із ч.1 ст. 29, ст.40, ч.1,2 ст. 52 Закону України «Про місцеве самоврядування в Україні», ст.ст. 6,7 Закону України «Про передачу об’єктів права державної та комунальної власності», відповідно до п.1.1 рішення Павлоградської міської ради від 04.04.2017 року №620-21/</w:t>
      </w:r>
      <w:r w:rsidRPr="00784A2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84A24">
        <w:rPr>
          <w:rFonts w:ascii="Times New Roman" w:hAnsi="Times New Roman" w:cs="Times New Roman"/>
          <w:sz w:val="28"/>
          <w:szCs w:val="28"/>
        </w:rPr>
        <w:t xml:space="preserve">  «Про надання згоди на прийняття до комунальної власності об’єктів благоустрою», виконавчий комітет Павлоградської міської ради:</w:t>
      </w:r>
    </w:p>
    <w:p w:rsidR="00784A24" w:rsidRPr="00784A24" w:rsidRDefault="00784A24" w:rsidP="00784A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</w:p>
    <w:p w:rsidR="00784A24" w:rsidRPr="00784A24" w:rsidRDefault="00784A24" w:rsidP="00784A24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784A24">
        <w:rPr>
          <w:sz w:val="28"/>
          <w:szCs w:val="28"/>
          <w:lang w:val="uk-UA"/>
        </w:rPr>
        <w:t xml:space="preserve">Створити комісію з прийняття-передачі збудованого </w:t>
      </w:r>
      <w:r w:rsidRPr="00784A24">
        <w:rPr>
          <w:color w:val="000000"/>
          <w:sz w:val="28"/>
          <w:szCs w:val="28"/>
          <w:shd w:val="clear" w:color="auto" w:fill="FFFFFF"/>
        </w:rPr>
        <w:t>трубопровод</w:t>
      </w:r>
      <w:r w:rsidRPr="00784A2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84A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водопостачання по сел. Південне та сел. Залізничників, м. Павлограда</w:t>
      </w:r>
      <w:r w:rsidRPr="00784A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додатком.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2.Встановити що майно зазначене у п.1 цього рішення, передається на 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баланс управління комунального господарства та будівництва і закріплюється за ним на праві оперативного управління з дати підписання акту приймання-передачі комісією, створеною цим рішенням, та його затвердження.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3.Координація роботи щодо виконання цього рішення покласти на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начальника управління комунального господарства та будівництва Куша М.О., контроль - на першого заступника міського голови Мовчана В.С.</w:t>
      </w:r>
    </w:p>
    <w:p w:rsidR="00784A24" w:rsidRPr="00784A24" w:rsidRDefault="00784A24" w:rsidP="00784A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A24" w:rsidRPr="00784A24" w:rsidRDefault="00784A24" w:rsidP="00784A2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24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6C4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784A24">
        <w:rPr>
          <w:rFonts w:ascii="Times New Roman" w:hAnsi="Times New Roman" w:cs="Times New Roman"/>
          <w:sz w:val="28"/>
          <w:szCs w:val="28"/>
        </w:rPr>
        <w:t xml:space="preserve"> А.О. Вершина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84A24" w:rsidRDefault="00784A24" w:rsidP="00784A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C49E2" w:rsidRPr="006C49E2" w:rsidRDefault="006C49E2" w:rsidP="00784A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4A24" w:rsidRPr="00784A24" w:rsidRDefault="00784A24" w:rsidP="00784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</w:t>
      </w:r>
      <w:r w:rsidRPr="00784A24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рішення виконавчого комітету   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від «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04  </w:t>
      </w:r>
      <w:r w:rsidRPr="00784A24">
        <w:rPr>
          <w:rFonts w:ascii="Times New Roman" w:hAnsi="Times New Roman" w:cs="Times New Roman"/>
          <w:sz w:val="28"/>
          <w:szCs w:val="28"/>
        </w:rPr>
        <w:t>2017р. №</w:t>
      </w:r>
      <w:r w:rsidR="00B02A97">
        <w:rPr>
          <w:rFonts w:ascii="Times New Roman" w:hAnsi="Times New Roman" w:cs="Times New Roman"/>
          <w:sz w:val="28"/>
          <w:szCs w:val="28"/>
          <w:lang w:val="ru-RU"/>
        </w:rPr>
        <w:t xml:space="preserve"> 275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К Л А Д</w:t>
      </w:r>
    </w:p>
    <w:p w:rsidR="00784A24" w:rsidRPr="00784A24" w:rsidRDefault="00784A24" w:rsidP="00784A24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комісії з прийняття-передачі  </w:t>
      </w: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трубопроводу водопостачання </w:t>
      </w:r>
    </w:p>
    <w:p w:rsidR="00784A24" w:rsidRPr="00784A24" w:rsidRDefault="00784A24" w:rsidP="00784A24">
      <w:pPr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 сел. Південне та сел. Залізничників, м. Павлограда</w:t>
      </w:r>
      <w:r w:rsidRPr="00784A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4A24" w:rsidRPr="00784A24" w:rsidRDefault="00784A24" w:rsidP="00784A24">
      <w:pPr>
        <w:pStyle w:val="a3"/>
        <w:ind w:left="840"/>
        <w:rPr>
          <w:color w:val="000000"/>
          <w:sz w:val="28"/>
          <w:szCs w:val="28"/>
          <w:shd w:val="clear" w:color="auto" w:fill="FFFFFF"/>
          <w:lang w:val="uk-UA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                                                   начальник управління комунального         </w:t>
      </w: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Микола Олександрович                  господарства та будівництва, голова </w:t>
      </w: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комісії.                                     </w:t>
      </w: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Завгородній</w:t>
      </w:r>
      <w:proofErr w:type="spellEnd"/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начальник відділу реконструкцій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Андрій Юрійович</w:t>
      </w:r>
      <w:r w:rsidRPr="00784A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                         будівництва та енергозбереження УКГБ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Лисак                                                начальник відділу по обліку комунального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Володимир Ілліч                             майна та житлової площі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Фомічова                                          начальник відділу бухгалтерського               Любов Миколаївна                         обліку та контролю УКГБ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Зайцев                                              головний інженер 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КП</w:t>
      </w:r>
      <w:proofErr w:type="spellEnd"/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В’ячеслав Миколайович                «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Павлоградводоканал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>»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головний бухгалтер 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Анна Юріївна                                   «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Павлоградводоканал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>»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>Ніколаєва                                          головний спеціаліст фінансового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Ірина 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Вейнертівна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управління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Бочковський</w:t>
      </w:r>
      <w:proofErr w:type="spellEnd"/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депутат міської ради, голова постійної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Валерій Антонович                          депутатської комісії з питань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комунальної власності, </w:t>
      </w:r>
      <w:proofErr w:type="spellStart"/>
      <w:r w:rsidRPr="00784A24">
        <w:rPr>
          <w:rFonts w:ascii="Times New Roman" w:hAnsi="Times New Roman" w:cs="Times New Roman"/>
          <w:sz w:val="28"/>
          <w:szCs w:val="28"/>
        </w:rPr>
        <w:t>житлово-</w:t>
      </w:r>
      <w:proofErr w:type="spellEnd"/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комунального господарства,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будівництва та енергозбереження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(за згодою)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Начальник  управління комунального  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  <w:r w:rsidRPr="00784A24">
        <w:rPr>
          <w:rFonts w:ascii="Times New Roman" w:hAnsi="Times New Roman" w:cs="Times New Roman"/>
          <w:sz w:val="28"/>
          <w:szCs w:val="28"/>
        </w:rPr>
        <w:t xml:space="preserve"> господарства та будівництва                                                       М.О.Куш</w:t>
      </w:r>
    </w:p>
    <w:p w:rsidR="00784A24" w:rsidRPr="00784A24" w:rsidRDefault="00784A24" w:rsidP="00784A24">
      <w:pPr>
        <w:rPr>
          <w:rFonts w:ascii="Times New Roman" w:hAnsi="Times New Roman" w:cs="Times New Roman"/>
          <w:sz w:val="28"/>
          <w:szCs w:val="28"/>
        </w:rPr>
      </w:pPr>
    </w:p>
    <w:p w:rsidR="00861AAF" w:rsidRPr="00784A24" w:rsidRDefault="00861AAF">
      <w:pPr>
        <w:rPr>
          <w:rFonts w:ascii="Times New Roman" w:hAnsi="Times New Roman" w:cs="Times New Roman"/>
          <w:sz w:val="28"/>
          <w:szCs w:val="28"/>
        </w:rPr>
      </w:pPr>
    </w:p>
    <w:sectPr w:rsidR="00861AAF" w:rsidRPr="00784A24" w:rsidSect="00715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D86876"/>
    <w:multiLevelType w:val="hybridMultilevel"/>
    <w:tmpl w:val="419A031E"/>
    <w:lvl w:ilvl="0" w:tplc="1702ED7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4A24"/>
    <w:rsid w:val="006C49E2"/>
    <w:rsid w:val="00715086"/>
    <w:rsid w:val="00784A24"/>
    <w:rsid w:val="00861AAF"/>
    <w:rsid w:val="00B02A97"/>
    <w:rsid w:val="00E1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6"/>
  </w:style>
  <w:style w:type="paragraph" w:styleId="2">
    <w:name w:val="heading 2"/>
    <w:basedOn w:val="a"/>
    <w:next w:val="a"/>
    <w:link w:val="20"/>
    <w:unhideWhenUsed/>
    <w:qFormat/>
    <w:rsid w:val="00784A24"/>
    <w:pPr>
      <w:keepNext/>
      <w:suppressAutoHyphens/>
      <w:spacing w:after="0" w:line="240" w:lineRule="auto"/>
      <w:ind w:left="156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A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8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84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2490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soshnikova</dc:creator>
  <cp:keywords/>
  <dc:description/>
  <cp:lastModifiedBy>soshnikova</cp:lastModifiedBy>
  <cp:revision>7</cp:revision>
  <dcterms:created xsi:type="dcterms:W3CDTF">2017-04-18T10:15:00Z</dcterms:created>
  <dcterms:modified xsi:type="dcterms:W3CDTF">2017-05-16T06:04:00Z</dcterms:modified>
</cp:coreProperties>
</file>