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41F" w:rsidRDefault="006C741F" w:rsidP="006C741F">
      <w:pPr>
        <w:ind w:left="-1200"/>
        <w:jc w:val="center"/>
        <w:rPr>
          <w:sz w:val="16"/>
        </w:rPr>
      </w:pPr>
      <w:r>
        <w:t xml:space="preserve">   </w:t>
      </w: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 filled="t">
            <v:fill color2="black"/>
            <v:imagedata r:id="rId5" o:title=""/>
          </v:shape>
          <o:OLEObject Type="Embed" ProgID="Word.Picture.8" ShapeID="_x0000_i1025" DrawAspect="Content" ObjectID="_1571041623" r:id="rId6"/>
        </w:objec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ПАВЛОГРАДСЬКА МІСЬКА РАДА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  <w:sz w:val="32"/>
        </w:rPr>
      </w:pPr>
      <w:r w:rsidRPr="006C741F">
        <w:rPr>
          <w:rFonts w:ascii="Times New Roman" w:hAnsi="Times New Roman" w:cs="Times New Roman"/>
          <w:sz w:val="32"/>
        </w:rPr>
        <w:t>ВИКОНАВЧИЙ КОМІТЕТ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6C741F" w:rsidRDefault="006C741F" w:rsidP="006C741F">
      <w:pPr>
        <w:pStyle w:val="2"/>
        <w:numPr>
          <w:ilvl w:val="1"/>
          <w:numId w:val="3"/>
        </w:numPr>
        <w:tabs>
          <w:tab w:val="left" w:pos="-7200"/>
        </w:tabs>
        <w:ind w:left="-1200"/>
        <w:rPr>
          <w:b/>
          <w:sz w:val="36"/>
          <w:szCs w:val="36"/>
        </w:rPr>
      </w:pPr>
      <w:r w:rsidRPr="006C741F">
        <w:rPr>
          <w:b/>
          <w:sz w:val="36"/>
          <w:szCs w:val="36"/>
        </w:rPr>
        <w:t>Р І Ш Е Н Н Я</w:t>
      </w:r>
    </w:p>
    <w:p w:rsidR="006C741F" w:rsidRPr="006C741F" w:rsidRDefault="006C741F" w:rsidP="006C741F">
      <w:pPr>
        <w:spacing w:after="0" w:line="240" w:lineRule="auto"/>
        <w:ind w:left="-1200"/>
        <w:jc w:val="center"/>
        <w:rPr>
          <w:rFonts w:ascii="Times New Roman" w:hAnsi="Times New Roman" w:cs="Times New Roman"/>
        </w:rPr>
      </w:pPr>
    </w:p>
    <w:p w:rsidR="006C741F" w:rsidRPr="00520901" w:rsidRDefault="00520901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27.09.</w:t>
      </w:r>
      <w:r w:rsidR="006C741F" w:rsidRPr="006C741F">
        <w:rPr>
          <w:rFonts w:ascii="Times New Roman" w:hAnsi="Times New Roman" w:cs="Times New Roman"/>
          <w:sz w:val="28"/>
          <w:szCs w:val="28"/>
        </w:rPr>
        <w:t>201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741F" w:rsidRPr="006C741F">
        <w:rPr>
          <w:rFonts w:ascii="Times New Roman" w:hAnsi="Times New Roman" w:cs="Times New Roman"/>
          <w:sz w:val="28"/>
          <w:szCs w:val="28"/>
        </w:rPr>
        <w:t xml:space="preserve">р.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C741F" w:rsidRPr="006C741F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1F" w:rsidRPr="006C741F">
        <w:rPr>
          <w:rFonts w:ascii="Times New Roman" w:hAnsi="Times New Roman" w:cs="Times New Roman"/>
          <w:sz w:val="28"/>
          <w:szCs w:val="28"/>
        </w:rPr>
        <w:t>Павлоград</w:t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</w:r>
      <w:r w:rsidR="006C741F" w:rsidRPr="006C741F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663</w:t>
      </w:r>
    </w:p>
    <w:p w:rsidR="006C741F" w:rsidRDefault="006C741F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виконавчого </w:t>
      </w:r>
    </w:p>
    <w:p w:rsid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комітету Павлоградської міської ради </w:t>
      </w:r>
    </w:p>
    <w:p w:rsidR="00DE2BC0" w:rsidRPr="006C741F" w:rsidRDefault="006C741F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13.01.2016 р. №28 “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та складу адміністративної комісії </w:t>
      </w:r>
    </w:p>
    <w:p w:rsidR="00DE2BC0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при виконкомі Павлоградської міської ради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6C741F" w:rsidRPr="006C741F" w:rsidRDefault="006C741F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Pr="006C741F" w:rsidRDefault="00DE2BC0" w:rsidP="00C501C4">
      <w:pPr>
        <w:spacing w:after="0" w:line="300" w:lineRule="exact"/>
        <w:rPr>
          <w:rFonts w:ascii="Times New Roman" w:hAnsi="Times New Roman" w:cs="Times New Roman"/>
          <w:sz w:val="28"/>
          <w:szCs w:val="28"/>
          <w:lang w:val="uk-UA"/>
        </w:rPr>
      </w:pPr>
    </w:p>
    <w:p w:rsidR="006C741F" w:rsidRPr="006C741F" w:rsidRDefault="00DE2BC0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Відповідно до ст. 38 ч.“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п. 4 Закону України 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, ст. 6, 215 Кодексу України про адміністративні правопорушення та в зв’язку з кадровими змінами виконавчий комітет Павлоградської міської ради</w:t>
      </w:r>
    </w:p>
    <w:p w:rsidR="00DE2BC0" w:rsidRDefault="00DE2BC0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C741F" w:rsidRPr="006C741F" w:rsidRDefault="006C741F" w:rsidP="00C501C4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2BC0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6C7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Внести до рішення виконавчого комітету Павлоградської місько</w:t>
      </w:r>
      <w:r w:rsidR="00F63456">
        <w:rPr>
          <w:rFonts w:ascii="Times New Roman" w:hAnsi="Times New Roman" w:cs="Times New Roman"/>
          <w:sz w:val="28"/>
          <w:szCs w:val="28"/>
          <w:lang w:val="uk-UA"/>
        </w:rPr>
        <w:t>ї  ради від 13.01.2016р. №28 “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>Про затвердження Положення та складу адміністративної комісії при виконкомі Павлоградської міської ради</w:t>
      </w:r>
      <w:r w:rsidR="00F63456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такі зміни:</w:t>
      </w:r>
    </w:p>
    <w:p w:rsidR="006C741F" w:rsidRPr="006C741F" w:rsidRDefault="006C741F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BC0" w:rsidRDefault="00B601A7" w:rsidP="00C501C4">
      <w:pPr>
        <w:pStyle w:val="a3"/>
        <w:numPr>
          <w:ilvl w:val="0"/>
          <w:numId w:val="2"/>
        </w:num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Склад адміністративної комісії при виконавчому комітеті Павлоградської міської ради в</w:t>
      </w:r>
      <w:r w:rsidR="00DE2BC0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икласти в новій редакції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(додається).</w:t>
      </w:r>
    </w:p>
    <w:p w:rsidR="006C741F" w:rsidRPr="006C741F" w:rsidRDefault="006C741F" w:rsidP="00C501C4">
      <w:pPr>
        <w:pStyle w:val="a3"/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2. Відділу з питань регіональної політики (Кашталян) оприлюднити дане рішення в засобах масової інформації.</w:t>
      </w:r>
    </w:p>
    <w:p w:rsidR="00B601A7" w:rsidRDefault="00B601A7" w:rsidP="00C501C4">
      <w:pPr>
        <w:spacing w:after="0" w:line="300" w:lineRule="exact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першого заступника міського голови Мовчана В.С.</w:t>
      </w:r>
    </w:p>
    <w:p w:rsidR="00B601A7" w:rsidRDefault="00B601A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Pr="006C741F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01A7" w:rsidRDefault="00B601A7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ab/>
        <w:t>А.О. Вершина</w:t>
      </w:r>
    </w:p>
    <w:p w:rsidR="00D54D7A" w:rsidRDefault="00D54D7A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Pr="006C741F" w:rsidRDefault="00C501C4" w:rsidP="00C501C4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Default="001A2807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75CC" w:rsidRDefault="000B75CC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456" w:rsidRPr="006C741F" w:rsidRDefault="00F63456" w:rsidP="006C7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Pr="006C741F" w:rsidRDefault="001A2807" w:rsidP="00F63456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63456" w:rsidRDefault="00F63456" w:rsidP="00F63456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</w:t>
      </w:r>
    </w:p>
    <w:p w:rsidR="001A2807" w:rsidRPr="006C741F" w:rsidRDefault="00F63456" w:rsidP="00F63456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>13.01.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1A2807"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 № 28</w:t>
      </w:r>
    </w:p>
    <w:p w:rsidR="001A2807" w:rsidRDefault="001A2807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(у редакції рішення виконкому </w:t>
      </w:r>
      <w:r w:rsidR="00520901">
        <w:rPr>
          <w:rFonts w:ascii="Times New Roman" w:hAnsi="Times New Roman" w:cs="Times New Roman"/>
          <w:sz w:val="28"/>
          <w:szCs w:val="28"/>
          <w:lang w:val="uk-UA"/>
        </w:rPr>
        <w:t xml:space="preserve">27.09.2017 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20901">
        <w:rPr>
          <w:rFonts w:ascii="Times New Roman" w:hAnsi="Times New Roman" w:cs="Times New Roman"/>
          <w:sz w:val="28"/>
          <w:szCs w:val="28"/>
          <w:lang w:val="uk-UA"/>
        </w:rPr>
        <w:t xml:space="preserve"> 663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63456" w:rsidRPr="006C741F" w:rsidRDefault="00F63456" w:rsidP="00F63456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  <w:lang w:val="uk-UA"/>
        </w:rPr>
      </w:pPr>
    </w:p>
    <w:p w:rsidR="001A2807" w:rsidRDefault="001A2807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501C4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Склад адміністративної комісії при виконавчому комітеті </w:t>
      </w:r>
    </w:p>
    <w:p w:rsidR="00F63456" w:rsidRDefault="00F63456" w:rsidP="00F634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 xml:space="preserve">Павлоградської міської ради </w:t>
      </w:r>
    </w:p>
    <w:p w:rsidR="00F63456" w:rsidRDefault="00F63456" w:rsidP="006C7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F63456" w:rsidTr="00907929">
        <w:tc>
          <w:tcPr>
            <w:tcW w:w="3652" w:type="dxa"/>
          </w:tcPr>
          <w:p w:rsidR="00F63456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Мовчан </w:t>
            </w:r>
          </w:p>
          <w:p w:rsidR="00F63456" w:rsidRDefault="00F63456" w:rsidP="00F634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Віталій Сергійович</w:t>
            </w:r>
          </w:p>
        </w:tc>
        <w:tc>
          <w:tcPr>
            <w:tcW w:w="5919" w:type="dxa"/>
          </w:tcPr>
          <w:p w:rsidR="00F63456" w:rsidRPr="006C741F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голови, голова комісії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63456" w:rsidTr="00907929">
        <w:tc>
          <w:tcPr>
            <w:tcW w:w="3652" w:type="dxa"/>
          </w:tcPr>
          <w:p w:rsidR="00907929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Кашталян </w:t>
            </w:r>
          </w:p>
          <w:p w:rsidR="00907929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 Васильович    </w:t>
            </w:r>
          </w:p>
          <w:p w:rsidR="00F63456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5919" w:type="dxa"/>
          </w:tcPr>
          <w:p w:rsidR="00D54D7A" w:rsidRPr="00C501C4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9079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чальник відділу з питань  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регіональної політики Павлоградської міської   ради</w:t>
            </w:r>
            <w:r w:rsidR="00D54D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D54D7A" w:rsidRPr="00C501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комісії</w:t>
            </w:r>
          </w:p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F63456" w:rsidTr="00907929">
        <w:tc>
          <w:tcPr>
            <w:tcW w:w="3652" w:type="dxa"/>
          </w:tcPr>
          <w:p w:rsidR="00907929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Сорокова </w:t>
            </w:r>
          </w:p>
          <w:p w:rsidR="00F63456" w:rsidRDefault="00F63456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Леонідівна</w:t>
            </w:r>
          </w:p>
        </w:tc>
        <w:tc>
          <w:tcPr>
            <w:tcW w:w="5919" w:type="dxa"/>
          </w:tcPr>
          <w:p w:rsidR="00F63456" w:rsidRDefault="00F63456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управління комунального господарства та будівництва Павлоградської міської   ради, секретар комісії</w:t>
            </w:r>
          </w:p>
          <w:p w:rsidR="00907929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Ялинний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 Іванович</w:t>
            </w:r>
          </w:p>
        </w:tc>
        <w:tc>
          <w:tcPr>
            <w:tcW w:w="5919" w:type="dxa"/>
          </w:tcPr>
          <w:p w:rsidR="00907929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Павлоградської міської   ради</w:t>
            </w:r>
          </w:p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Олександр Михайлович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завідувач сектору взаємодії з правоохоронними органами та мобілізаційної роботи      Павлоградської міської   ради</w:t>
            </w:r>
          </w:p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Вишнякова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Олена Олегівна    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земельно-ринкових відносин Павлоградської міської   ради</w:t>
            </w:r>
          </w:p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Дугін </w:t>
            </w:r>
          </w:p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Петрович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сім</w:t>
            </w:r>
            <w:r w:rsidRPr="006C741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молоді та спорту Павлоградської міської   ради</w:t>
            </w:r>
          </w:p>
        </w:tc>
      </w:tr>
      <w:tr w:rsidR="00907929" w:rsidTr="00907929">
        <w:tc>
          <w:tcPr>
            <w:tcW w:w="3652" w:type="dxa"/>
          </w:tcPr>
          <w:p w:rsidR="00907929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Гребенюк </w:t>
            </w:r>
          </w:p>
          <w:p w:rsidR="00907929" w:rsidRPr="006C741F" w:rsidRDefault="00907929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Вікторія Петрівна               </w:t>
            </w:r>
          </w:p>
        </w:tc>
        <w:tc>
          <w:tcPr>
            <w:tcW w:w="5919" w:type="dxa"/>
          </w:tcPr>
          <w:p w:rsidR="00907929" w:rsidRPr="006C741F" w:rsidRDefault="00907929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74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відділу по обліку комунального майна та житлової площі Павлоградської міської   ради</w:t>
            </w:r>
          </w:p>
          <w:p w:rsidR="00907929" w:rsidRPr="006C741F" w:rsidRDefault="00907929" w:rsidP="00907929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54D7A" w:rsidTr="00907929">
        <w:tc>
          <w:tcPr>
            <w:tcW w:w="3652" w:type="dxa"/>
          </w:tcPr>
          <w:p w:rsidR="00D54D7A" w:rsidRDefault="00D54D7A" w:rsidP="0090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Бочковський</w:t>
            </w:r>
          </w:p>
          <w:p w:rsidR="00D54D7A" w:rsidRPr="006C741F" w:rsidRDefault="00D54D7A" w:rsidP="00D54D7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 Антонович</w:t>
            </w:r>
          </w:p>
        </w:tc>
        <w:tc>
          <w:tcPr>
            <w:tcW w:w="5919" w:type="dxa"/>
          </w:tcPr>
          <w:p w:rsidR="00D54D7A" w:rsidRPr="006C741F" w:rsidRDefault="00D54D7A" w:rsidP="009079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Павлоградської міської ради </w:t>
            </w:r>
            <w:r w:rsidR="00F212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</w:tbl>
    <w:p w:rsidR="00C65B2E" w:rsidRPr="006C741F" w:rsidRDefault="00C65B2E" w:rsidP="006C741F">
      <w:pPr>
        <w:spacing w:after="0" w:line="240" w:lineRule="auto"/>
        <w:ind w:left="4245" w:hanging="4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65B2E" w:rsidRPr="006C741F" w:rsidRDefault="00C65B2E" w:rsidP="006C74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D54D7A" w:rsidRDefault="00D54D7A" w:rsidP="00D54D7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C741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чальник відділу з питань  </w:t>
      </w:r>
    </w:p>
    <w:p w:rsidR="00DE2BC0" w:rsidRPr="006C741F" w:rsidRDefault="00D54D7A" w:rsidP="006C74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741F">
        <w:rPr>
          <w:rFonts w:ascii="Times New Roman" w:hAnsi="Times New Roman" w:cs="Times New Roman"/>
          <w:sz w:val="28"/>
          <w:szCs w:val="28"/>
          <w:lang w:val="uk-UA"/>
        </w:rPr>
        <w:t>регіональної політики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501C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>М.В.Кашталян</w:t>
      </w:r>
    </w:p>
    <w:sectPr w:rsidR="00DE2BC0" w:rsidRPr="006C741F" w:rsidSect="00F2121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CA0067A"/>
    <w:multiLevelType w:val="hybridMultilevel"/>
    <w:tmpl w:val="DC8ED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91E90"/>
    <w:multiLevelType w:val="hybridMultilevel"/>
    <w:tmpl w:val="5AF006C0"/>
    <w:lvl w:ilvl="0" w:tplc="DDF469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2BC0"/>
    <w:rsid w:val="000809EE"/>
    <w:rsid w:val="000B75CC"/>
    <w:rsid w:val="001A2807"/>
    <w:rsid w:val="00470865"/>
    <w:rsid w:val="00520901"/>
    <w:rsid w:val="006A698E"/>
    <w:rsid w:val="006C741F"/>
    <w:rsid w:val="007053A9"/>
    <w:rsid w:val="00744C13"/>
    <w:rsid w:val="00907929"/>
    <w:rsid w:val="00A7220A"/>
    <w:rsid w:val="00AF3E38"/>
    <w:rsid w:val="00B601A7"/>
    <w:rsid w:val="00C259EA"/>
    <w:rsid w:val="00C501C4"/>
    <w:rsid w:val="00C53624"/>
    <w:rsid w:val="00C65B2E"/>
    <w:rsid w:val="00D54D7A"/>
    <w:rsid w:val="00D97A42"/>
    <w:rsid w:val="00DE2BC0"/>
    <w:rsid w:val="00F2121F"/>
    <w:rsid w:val="00F6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EA"/>
  </w:style>
  <w:style w:type="paragraph" w:styleId="2">
    <w:name w:val="heading 2"/>
    <w:basedOn w:val="a"/>
    <w:next w:val="a"/>
    <w:link w:val="20"/>
    <w:qFormat/>
    <w:rsid w:val="006C741F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BC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C741F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table" w:styleId="a4">
    <w:name w:val="Table Grid"/>
    <w:basedOn w:val="a1"/>
    <w:uiPriority w:val="59"/>
    <w:rsid w:val="00F634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14</cp:revision>
  <cp:lastPrinted>2017-09-12T13:25:00Z</cp:lastPrinted>
  <dcterms:created xsi:type="dcterms:W3CDTF">2017-09-12T08:27:00Z</dcterms:created>
  <dcterms:modified xsi:type="dcterms:W3CDTF">2017-11-01T09:41:00Z</dcterms:modified>
</cp:coreProperties>
</file>