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00" w:rsidRPr="00D304A0" w:rsidRDefault="001E25A2" w:rsidP="00D304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4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Шановні </w:t>
      </w:r>
      <w:proofErr w:type="spellStart"/>
      <w:r w:rsidRPr="00D304A0">
        <w:rPr>
          <w:rFonts w:ascii="Times New Roman" w:hAnsi="Times New Roman" w:cs="Times New Roman"/>
          <w:b/>
          <w:sz w:val="28"/>
          <w:szCs w:val="28"/>
          <w:lang w:val="uk-UA"/>
        </w:rPr>
        <w:t>павлоградці</w:t>
      </w:r>
      <w:proofErr w:type="spellEnd"/>
      <w:r w:rsidRPr="00D304A0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1E25A2" w:rsidRDefault="001E25A2" w:rsidP="00D30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роботи на посаді міського голови мої зусилля були направлені на захист інтересів усіх мешканців нашої </w:t>
      </w:r>
      <w:r w:rsidR="00BD42BE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та забезпечення стабільного позитивного розвитку всіх сфер життєдіяльності міста.</w:t>
      </w:r>
    </w:p>
    <w:p w:rsidR="00BD42BE" w:rsidRDefault="00BD42BE" w:rsidP="00D30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увага була приділена  безперебійній роботі житлово-комунального господарства, функціонуванню бюджетних установ, наданню якісних послуг населенню, виконанню регіональних програм соціально</w:t>
      </w:r>
      <w:r w:rsidR="00C73A8A" w:rsidRPr="00C7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економічного розвитку</w:t>
      </w:r>
      <w:r w:rsidR="000C037D">
        <w:rPr>
          <w:rFonts w:ascii="Times New Roman" w:hAnsi="Times New Roman" w:cs="Times New Roman"/>
          <w:sz w:val="28"/>
          <w:szCs w:val="28"/>
          <w:lang w:val="uk-UA"/>
        </w:rPr>
        <w:t xml:space="preserve"> та інше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42BE" w:rsidRPr="00D304A0" w:rsidRDefault="00BD42BE" w:rsidP="00D30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Головними пріоритетами в своїй роботі  завжди вважав і вважаю  відповідальність, відкритість та прозорість  влади, плідну співпрацю з громадськістю</w:t>
      </w:r>
      <w:r w:rsidR="00C73A8A">
        <w:rPr>
          <w:rFonts w:ascii="Times New Roman" w:hAnsi="Times New Roman" w:cs="Times New Roman"/>
          <w:sz w:val="28"/>
          <w:szCs w:val="28"/>
          <w:lang w:val="uk-UA"/>
        </w:rPr>
        <w:t xml:space="preserve"> та зворотній зв</w:t>
      </w:r>
      <w:r w:rsidR="00C73A8A" w:rsidRPr="00C73A8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73A8A">
        <w:rPr>
          <w:rFonts w:ascii="Times New Roman" w:hAnsi="Times New Roman" w:cs="Times New Roman"/>
          <w:sz w:val="28"/>
          <w:szCs w:val="28"/>
          <w:lang w:val="uk-UA"/>
        </w:rPr>
        <w:t>язок з мешканцями міста.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3A8A" w:rsidRDefault="00C73A8A" w:rsidP="00D30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вдячний </w:t>
      </w:r>
      <w:r w:rsidR="0017584E">
        <w:rPr>
          <w:rFonts w:ascii="Times New Roman" w:hAnsi="Times New Roman" w:cs="Times New Roman"/>
          <w:sz w:val="28"/>
          <w:szCs w:val="28"/>
          <w:lang w:val="uk-UA"/>
        </w:rPr>
        <w:t xml:space="preserve">всім </w:t>
      </w:r>
      <w:proofErr w:type="spellStart"/>
      <w:r w:rsidR="0017584E">
        <w:rPr>
          <w:rFonts w:ascii="Times New Roman" w:hAnsi="Times New Roman" w:cs="Times New Roman"/>
          <w:sz w:val="28"/>
          <w:szCs w:val="28"/>
          <w:lang w:val="uk-UA"/>
        </w:rPr>
        <w:t>павлоградцям</w:t>
      </w:r>
      <w:proofErr w:type="spellEnd"/>
      <w:r w:rsidR="0017584E">
        <w:rPr>
          <w:rFonts w:ascii="Times New Roman" w:hAnsi="Times New Roman" w:cs="Times New Roman"/>
          <w:sz w:val="28"/>
          <w:szCs w:val="28"/>
          <w:lang w:val="uk-UA"/>
        </w:rPr>
        <w:t xml:space="preserve"> за довіру і підтримку,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депутатам міської ради за плідну працю та за те, що нам вдалося не перетворити нашу роботу в арену політ</w:t>
      </w:r>
      <w:r w:rsidR="0017584E">
        <w:rPr>
          <w:rFonts w:ascii="Times New Roman" w:hAnsi="Times New Roman" w:cs="Times New Roman"/>
          <w:sz w:val="28"/>
          <w:szCs w:val="28"/>
          <w:lang w:val="uk-UA"/>
        </w:rPr>
        <w:t>ичного протистояння.</w:t>
      </w:r>
    </w:p>
    <w:p w:rsidR="00C73A8A" w:rsidRDefault="00C73A8A" w:rsidP="00D30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 аби все працювало як єдиний механізм</w:t>
      </w:r>
      <w:r w:rsidR="00B4053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зусилля міської влади, в першу чергу, були направлені на пошук нових шляхів наповнення міського бюджету та раціонального його використання. Безумовним  пріоритетом використання бюджетних ресурсів було своєчасне фінансування захищених статей</w:t>
      </w:r>
      <w:r w:rsidR="00E830FB">
        <w:rPr>
          <w:rFonts w:ascii="Times New Roman" w:hAnsi="Times New Roman" w:cs="Times New Roman"/>
          <w:sz w:val="28"/>
          <w:szCs w:val="28"/>
          <w:lang w:val="uk-UA"/>
        </w:rPr>
        <w:t xml:space="preserve">,   які складають від 77 до </w:t>
      </w:r>
      <w:r w:rsidR="00AB36B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830FB">
        <w:rPr>
          <w:rFonts w:ascii="Times New Roman" w:hAnsi="Times New Roman" w:cs="Times New Roman"/>
          <w:sz w:val="28"/>
          <w:szCs w:val="28"/>
          <w:lang w:val="uk-UA"/>
        </w:rPr>
        <w:t>80 відсотків від загального обсягу видатків міського бюджету.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0FB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7584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E83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виплата заробітної плати працівникам бюджетних установ, оплата комунальних послуг та енергоносіїв, придбання медикаментів та продуктів харчування, виконання соціальних зобов</w:t>
      </w:r>
      <w:r w:rsidR="0048682E" w:rsidRPr="0048682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язань</w:t>
      </w:r>
      <w:r w:rsidR="008E09E6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4868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82E" w:rsidRDefault="0017584E" w:rsidP="00D30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48682E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соціальну спрямованість бюджету, </w:t>
      </w:r>
      <w:r w:rsidR="008C4961">
        <w:rPr>
          <w:rFonts w:ascii="Times New Roman" w:hAnsi="Times New Roman" w:cs="Times New Roman"/>
          <w:sz w:val="28"/>
          <w:szCs w:val="28"/>
          <w:lang w:val="uk-UA"/>
        </w:rPr>
        <w:t xml:space="preserve">щорічно вдавалося збільшувати видатки на благоустрій </w:t>
      </w:r>
      <w:r w:rsidR="000C037D">
        <w:rPr>
          <w:rFonts w:ascii="Times New Roman" w:hAnsi="Times New Roman" w:cs="Times New Roman"/>
          <w:sz w:val="28"/>
          <w:szCs w:val="28"/>
          <w:lang w:val="uk-UA"/>
        </w:rPr>
        <w:t xml:space="preserve"> та зовнішнє освітлення </w:t>
      </w:r>
      <w:r w:rsidR="008C4961">
        <w:rPr>
          <w:rFonts w:ascii="Times New Roman" w:hAnsi="Times New Roman" w:cs="Times New Roman"/>
          <w:sz w:val="28"/>
          <w:szCs w:val="28"/>
          <w:lang w:val="uk-UA"/>
        </w:rPr>
        <w:t xml:space="preserve">міста, ремонт доріг,  </w:t>
      </w:r>
      <w:r w:rsidR="000C037D">
        <w:rPr>
          <w:rFonts w:ascii="Times New Roman" w:hAnsi="Times New Roman" w:cs="Times New Roman"/>
          <w:sz w:val="28"/>
          <w:szCs w:val="28"/>
          <w:lang w:val="uk-UA"/>
        </w:rPr>
        <w:t>укріплення</w:t>
      </w:r>
      <w:r w:rsidR="008C4961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матеріальної  бази шкіл, лікарень, закладів сфер спорту та культури, підтримку учасників АТО</w:t>
      </w:r>
      <w:r w:rsidR="000C037D">
        <w:rPr>
          <w:rFonts w:ascii="Times New Roman" w:hAnsi="Times New Roman" w:cs="Times New Roman"/>
          <w:sz w:val="28"/>
          <w:szCs w:val="28"/>
          <w:lang w:val="uk-UA"/>
        </w:rPr>
        <w:t xml:space="preserve"> та сімей загиблих, людей похилого віку</w:t>
      </w:r>
      <w:r w:rsidR="008C4961">
        <w:rPr>
          <w:rFonts w:ascii="Times New Roman" w:hAnsi="Times New Roman" w:cs="Times New Roman"/>
          <w:sz w:val="28"/>
          <w:szCs w:val="28"/>
          <w:lang w:val="uk-UA"/>
        </w:rPr>
        <w:t xml:space="preserve"> та обдарованої молоді тощо. </w:t>
      </w:r>
    </w:p>
    <w:p w:rsidR="00D304A0" w:rsidRDefault="0048682E" w:rsidP="00D30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з нас є частинкою громади. Я щиро вірю і твердо переконаний, що всі ми бажаємо щоб наше місто було кращим. Але таким воно само по собі не стане. І тому усвідомлюю і наголошую, що все, чого вдалося досягти  - це наші спільні здобутки. Вагомі результати досягаються тоді, коли поєднуються і втілюються зусилля влади  та громади.</w:t>
      </w:r>
    </w:p>
    <w:p w:rsidR="008E09E6" w:rsidRPr="008E09E6" w:rsidRDefault="008E09E6" w:rsidP="008E09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9E6">
        <w:rPr>
          <w:rFonts w:ascii="Times New Roman" w:hAnsi="Times New Roman" w:cs="Times New Roman"/>
          <w:b/>
          <w:sz w:val="28"/>
          <w:szCs w:val="28"/>
          <w:lang w:val="uk-UA"/>
        </w:rPr>
        <w:t>Звіт про виконання передвиборчої програми</w:t>
      </w:r>
    </w:p>
    <w:p w:rsidR="008E09E6" w:rsidRPr="00B77D79" w:rsidRDefault="008E09E6" w:rsidP="00D304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304A0" w:rsidRPr="00D304A0" w:rsidRDefault="00D304A0" w:rsidP="00D304A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04A0">
        <w:rPr>
          <w:rFonts w:ascii="Times New Roman" w:hAnsi="Times New Roman"/>
          <w:b/>
          <w:sz w:val="28"/>
          <w:szCs w:val="28"/>
          <w:lang w:val="uk-UA"/>
        </w:rPr>
        <w:t>Якісна питна вода</w:t>
      </w:r>
    </w:p>
    <w:p w:rsidR="00D304A0" w:rsidRPr="008F536D" w:rsidRDefault="00D304A0" w:rsidP="008F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36D">
        <w:rPr>
          <w:rFonts w:ascii="Times New Roman" w:hAnsi="Times New Roman" w:cs="Times New Roman"/>
          <w:sz w:val="28"/>
          <w:szCs w:val="28"/>
          <w:lang w:val="uk-UA"/>
        </w:rPr>
        <w:t>Протягом 2016-2020 років для покращення якості питної води, а, також, підвищення якості надання послуг з водопостачання та каналізування в цілому в місті проведено комплекс заходів з впровадження новітніх енергозберігаючих технологій, реконструкції об’єктів  КП "</w:t>
      </w:r>
      <w:proofErr w:type="spellStart"/>
      <w:r w:rsidRPr="008F536D">
        <w:rPr>
          <w:rFonts w:ascii="Times New Roman" w:hAnsi="Times New Roman" w:cs="Times New Roman"/>
          <w:sz w:val="28"/>
          <w:szCs w:val="28"/>
          <w:lang w:val="uk-UA"/>
        </w:rPr>
        <w:t>Павлоградводоканал</w:t>
      </w:r>
      <w:proofErr w:type="spellEnd"/>
      <w:r w:rsidRPr="008F536D">
        <w:rPr>
          <w:rFonts w:ascii="Times New Roman" w:hAnsi="Times New Roman" w:cs="Times New Roman"/>
          <w:sz w:val="28"/>
          <w:szCs w:val="28"/>
          <w:lang w:val="uk-UA"/>
        </w:rPr>
        <w:t>" та модернізації виробництва.</w:t>
      </w:r>
    </w:p>
    <w:p w:rsidR="00D304A0" w:rsidRPr="008F536D" w:rsidRDefault="00D304A0" w:rsidP="008F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З метою енергозбереження в системі водопостачання всі насосні агрегати обладнані частотними перетворювачами, майже всі КНС переведені на автономне </w:t>
      </w:r>
      <w:proofErr w:type="spellStart"/>
      <w:r w:rsidRPr="008F536D">
        <w:rPr>
          <w:rFonts w:ascii="Times New Roman" w:hAnsi="Times New Roman" w:cs="Times New Roman"/>
          <w:sz w:val="28"/>
          <w:szCs w:val="28"/>
          <w:lang w:val="uk-UA"/>
        </w:rPr>
        <w:t>електроопалення</w:t>
      </w:r>
      <w:proofErr w:type="spellEnd"/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. На водопровідній насосній станції майданчику № 4 встановлено нові твердопаливні котли. Ці заходи дозволили  підприємству повністю відмовитись від газового опалення. </w:t>
      </w:r>
    </w:p>
    <w:p w:rsidR="00D304A0" w:rsidRPr="008F536D" w:rsidRDefault="00D304A0" w:rsidP="008F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Придбано нову техніку -  </w:t>
      </w:r>
      <w:proofErr w:type="spellStart"/>
      <w:r w:rsidRPr="008F536D">
        <w:rPr>
          <w:rFonts w:ascii="Times New Roman" w:hAnsi="Times New Roman" w:cs="Times New Roman"/>
          <w:sz w:val="28"/>
          <w:szCs w:val="28"/>
          <w:lang w:val="uk-UA"/>
        </w:rPr>
        <w:t>мулососну</w:t>
      </w:r>
      <w:proofErr w:type="spellEnd"/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 машину, екскаватор, гідростанцію. </w:t>
      </w:r>
    </w:p>
    <w:p w:rsidR="00D304A0" w:rsidRPr="008F536D" w:rsidRDefault="00D304A0" w:rsidP="008F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Реалізовані такі проекти, як будівництво трубопроводу водопостачання на     </w:t>
      </w:r>
      <w:r w:rsidR="004C13A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 сел. Південному та сел. Залізничників, завдяки чому місцеві мешканці тепер мають цілодобове централізоване водопостачання.</w:t>
      </w:r>
    </w:p>
    <w:p w:rsidR="00D304A0" w:rsidRPr="008F536D" w:rsidRDefault="00D304A0" w:rsidP="008F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36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142 багатоповерхових будинках замінено зношені та аварійні вводи водопостачання, замінено 16 км водопровідних та 4,7 км каналізаційних мереж. </w:t>
      </w:r>
    </w:p>
    <w:p w:rsidR="00D304A0" w:rsidRPr="008F536D" w:rsidRDefault="00D304A0" w:rsidP="008F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Завершуються роботи з реконструкції насосної станції № 2 на майданчику № 4 з впровадженням новітніх технологій доочищення питної води (електролізна установка  знезараження питної води). Реалізація даного проекту підвищить якість питної води, екологічну безпеку та дозволить скоротити експлуатаційні витрати (вартість </w:t>
      </w:r>
      <w:r w:rsidR="000756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6,8 </w:t>
      </w:r>
      <w:proofErr w:type="spellStart"/>
      <w:r w:rsidRPr="008F536D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., з них 5,8 </w:t>
      </w:r>
      <w:proofErr w:type="spellStart"/>
      <w:r w:rsidRPr="008F536D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8F536D">
        <w:rPr>
          <w:rFonts w:ascii="Times New Roman" w:hAnsi="Times New Roman" w:cs="Times New Roman"/>
          <w:sz w:val="28"/>
          <w:szCs w:val="28"/>
          <w:lang w:val="uk-UA"/>
        </w:rPr>
        <w:t>. з державного бюджету).</w:t>
      </w:r>
    </w:p>
    <w:p w:rsidR="00D304A0" w:rsidRPr="008F536D" w:rsidRDefault="00D304A0" w:rsidP="008F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36D">
        <w:rPr>
          <w:rFonts w:ascii="Times New Roman" w:hAnsi="Times New Roman" w:cs="Times New Roman"/>
          <w:sz w:val="28"/>
          <w:szCs w:val="28"/>
          <w:lang w:val="uk-UA"/>
        </w:rPr>
        <w:t>10 КНС переведено в автоматичний режим, замінено 14 насосних агрегатів зі станціями керування.</w:t>
      </w:r>
    </w:p>
    <w:p w:rsidR="00D304A0" w:rsidRPr="008F536D" w:rsidRDefault="00D304A0" w:rsidP="008F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 На повітродувній насосній станції очисних споруд виконано заміну старої повітродувки ТВ-175 на сучасну роторну.  В двох  секціях </w:t>
      </w:r>
      <w:proofErr w:type="spellStart"/>
      <w:r w:rsidRPr="008F536D">
        <w:rPr>
          <w:rFonts w:ascii="Times New Roman" w:hAnsi="Times New Roman" w:cs="Times New Roman"/>
          <w:sz w:val="28"/>
          <w:szCs w:val="28"/>
          <w:lang w:val="uk-UA"/>
        </w:rPr>
        <w:t>аеротенок</w:t>
      </w:r>
      <w:proofErr w:type="spellEnd"/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 виконано заміну </w:t>
      </w:r>
      <w:proofErr w:type="spellStart"/>
      <w:r w:rsidRPr="008F536D">
        <w:rPr>
          <w:rFonts w:ascii="Times New Roman" w:hAnsi="Times New Roman" w:cs="Times New Roman"/>
          <w:sz w:val="28"/>
          <w:szCs w:val="28"/>
          <w:lang w:val="uk-UA"/>
        </w:rPr>
        <w:t>фільтросних</w:t>
      </w:r>
      <w:proofErr w:type="spellEnd"/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 труб, що покращує якість стічної води. </w:t>
      </w:r>
    </w:p>
    <w:p w:rsidR="00D304A0" w:rsidRPr="008F536D" w:rsidRDefault="00D304A0" w:rsidP="008F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Завершено реконструкцію каналізаційної насосної станції № 3 з підвідним колектором (вартість 6 млн.300 </w:t>
      </w:r>
      <w:proofErr w:type="spellStart"/>
      <w:r w:rsidRPr="008F536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F536D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D304A0" w:rsidRPr="008F536D" w:rsidRDefault="00D304A0" w:rsidP="008F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 Збудовано каналізаційний колектор від будинку № 54 на вул. Миру (вартість</w:t>
      </w:r>
      <w:r w:rsidR="004C13A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 135 </w:t>
      </w:r>
      <w:proofErr w:type="spellStart"/>
      <w:r w:rsidRPr="008F536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F536D">
        <w:rPr>
          <w:rFonts w:ascii="Times New Roman" w:hAnsi="Times New Roman" w:cs="Times New Roman"/>
          <w:sz w:val="28"/>
          <w:szCs w:val="28"/>
          <w:lang w:val="uk-UA"/>
        </w:rPr>
        <w:t>.). Проведено реконструкцію аварійних ділянок напірного колектору на</w:t>
      </w:r>
      <w:r w:rsidR="004C13A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Pr="008F536D">
        <w:rPr>
          <w:rFonts w:ascii="Times New Roman" w:hAnsi="Times New Roman" w:cs="Times New Roman"/>
          <w:sz w:val="28"/>
          <w:szCs w:val="28"/>
          <w:lang w:val="uk-UA"/>
        </w:rPr>
        <w:t>Західнодонбаська</w:t>
      </w:r>
      <w:proofErr w:type="spellEnd"/>
      <w:r w:rsidRPr="008F53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04A0" w:rsidRPr="008F536D" w:rsidRDefault="00D304A0" w:rsidP="008F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Збудовано окремий напірний каналізаційний колектор від КНС №1 (ПХЗ) до </w:t>
      </w:r>
      <w:proofErr w:type="spellStart"/>
      <w:r w:rsidRPr="008F536D">
        <w:rPr>
          <w:rFonts w:ascii="Times New Roman" w:hAnsi="Times New Roman" w:cs="Times New Roman"/>
          <w:sz w:val="28"/>
          <w:szCs w:val="28"/>
          <w:lang w:val="uk-UA"/>
        </w:rPr>
        <w:t>Павлоградських</w:t>
      </w:r>
      <w:proofErr w:type="spellEnd"/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 очисних споруд, що дозволило відмовитись від    значно дорожчих послуг </w:t>
      </w:r>
      <w:proofErr w:type="spellStart"/>
      <w:r w:rsidRPr="008F536D">
        <w:rPr>
          <w:rFonts w:ascii="Times New Roman" w:hAnsi="Times New Roman" w:cs="Times New Roman"/>
          <w:sz w:val="28"/>
          <w:szCs w:val="28"/>
          <w:lang w:val="uk-UA"/>
        </w:rPr>
        <w:t>Павлоградського</w:t>
      </w:r>
      <w:proofErr w:type="spellEnd"/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 хімічного заводу з очистки каналізаційних стоків. </w:t>
      </w:r>
    </w:p>
    <w:p w:rsidR="00D304A0" w:rsidRPr="008F536D" w:rsidRDefault="00D304A0" w:rsidP="008F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36D">
        <w:rPr>
          <w:rFonts w:ascii="Times New Roman" w:hAnsi="Times New Roman" w:cs="Times New Roman"/>
          <w:sz w:val="28"/>
          <w:szCs w:val="28"/>
          <w:lang w:val="uk-UA"/>
        </w:rPr>
        <w:t>Завдяки всім цим заходам втрати води по місту зменшились до 2-х%.</w:t>
      </w:r>
    </w:p>
    <w:p w:rsidR="00D304A0" w:rsidRPr="008F536D" w:rsidRDefault="00D304A0" w:rsidP="008F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36D">
        <w:rPr>
          <w:rFonts w:ascii="Times New Roman" w:hAnsi="Times New Roman" w:cs="Times New Roman"/>
          <w:sz w:val="28"/>
          <w:szCs w:val="28"/>
          <w:lang w:val="uk-UA"/>
        </w:rPr>
        <w:t>У 2020 році вдалося головне - досягти домовленості з                                        ДТЕК "</w:t>
      </w:r>
      <w:proofErr w:type="spellStart"/>
      <w:r w:rsidRPr="008F536D">
        <w:rPr>
          <w:rFonts w:ascii="Times New Roman" w:hAnsi="Times New Roman" w:cs="Times New Roman"/>
          <w:sz w:val="28"/>
          <w:szCs w:val="28"/>
          <w:lang w:val="uk-UA"/>
        </w:rPr>
        <w:t>Павлоградвугілля</w:t>
      </w:r>
      <w:proofErr w:type="spellEnd"/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" щодо передачі  </w:t>
      </w:r>
      <w:proofErr w:type="spellStart"/>
      <w:r w:rsidRPr="008F536D">
        <w:rPr>
          <w:rFonts w:ascii="Times New Roman" w:hAnsi="Times New Roman" w:cs="Times New Roman"/>
          <w:sz w:val="28"/>
          <w:szCs w:val="28"/>
          <w:lang w:val="uk-UA"/>
        </w:rPr>
        <w:t>Павлоградського</w:t>
      </w:r>
      <w:proofErr w:type="spellEnd"/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 водозабору  до комунальної власності міста. Також, в стадії вирішення питання передачі  у комунальну власність </w:t>
      </w:r>
      <w:proofErr w:type="spellStart"/>
      <w:r w:rsidRPr="008F536D">
        <w:rPr>
          <w:rFonts w:ascii="Times New Roman" w:hAnsi="Times New Roman" w:cs="Times New Roman"/>
          <w:sz w:val="28"/>
          <w:szCs w:val="28"/>
          <w:lang w:val="uk-UA"/>
        </w:rPr>
        <w:t>Гніздківського</w:t>
      </w:r>
      <w:proofErr w:type="spellEnd"/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 водозабору. Це вирішальні кроки до забезпечення </w:t>
      </w:r>
      <w:proofErr w:type="spellStart"/>
      <w:r w:rsidRPr="008F536D">
        <w:rPr>
          <w:rFonts w:ascii="Times New Roman" w:hAnsi="Times New Roman" w:cs="Times New Roman"/>
          <w:sz w:val="28"/>
          <w:szCs w:val="28"/>
          <w:lang w:val="uk-UA"/>
        </w:rPr>
        <w:t>павлоградців</w:t>
      </w:r>
      <w:proofErr w:type="spellEnd"/>
      <w:r w:rsidRPr="008F536D">
        <w:rPr>
          <w:rFonts w:ascii="Times New Roman" w:hAnsi="Times New Roman" w:cs="Times New Roman"/>
          <w:sz w:val="28"/>
          <w:szCs w:val="28"/>
          <w:lang w:val="uk-UA"/>
        </w:rPr>
        <w:t xml:space="preserve"> якісною питною водою.</w:t>
      </w:r>
    </w:p>
    <w:p w:rsidR="00D304A0" w:rsidRPr="00D304A0" w:rsidRDefault="00D304A0" w:rsidP="00D30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FDD" w:rsidRDefault="00D21FDD" w:rsidP="00D21FD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0450">
        <w:rPr>
          <w:rFonts w:ascii="Times New Roman" w:hAnsi="Times New Roman"/>
          <w:b/>
          <w:sz w:val="28"/>
          <w:szCs w:val="28"/>
          <w:lang w:val="uk-UA"/>
        </w:rPr>
        <w:t>Сучасне опалення</w:t>
      </w:r>
    </w:p>
    <w:p w:rsidR="00D21FDD" w:rsidRPr="00D21FDD" w:rsidRDefault="00D21FDD" w:rsidP="00D21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FDD">
        <w:rPr>
          <w:rFonts w:ascii="Times New Roman" w:hAnsi="Times New Roman" w:cs="Times New Roman"/>
          <w:sz w:val="28"/>
          <w:szCs w:val="28"/>
          <w:lang w:val="uk-UA"/>
        </w:rPr>
        <w:t>З метою реорганізації системи теплопостачання в місті затверджена Програма до 2022 року,  відповідно до якої розпочата активна робота з впровадженн</w:t>
      </w:r>
      <w:r w:rsidR="0007569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2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1FDD">
        <w:rPr>
          <w:rFonts w:ascii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Pr="00D21FDD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застосуванням новітніх технологій, матеріалів та обладнання.</w:t>
      </w:r>
    </w:p>
    <w:p w:rsidR="00D21FDD" w:rsidRPr="00D21FDD" w:rsidRDefault="00D21FDD" w:rsidP="00D21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FDD">
        <w:rPr>
          <w:rFonts w:ascii="Times New Roman" w:hAnsi="Times New Roman" w:cs="Times New Roman"/>
          <w:sz w:val="28"/>
          <w:szCs w:val="28"/>
          <w:lang w:val="uk-UA"/>
        </w:rPr>
        <w:t xml:space="preserve"> Завдяки чому:</w:t>
      </w:r>
    </w:p>
    <w:p w:rsidR="00D21FDD" w:rsidRPr="00D21FDD" w:rsidRDefault="00D21FDD" w:rsidP="00D21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FDD">
        <w:rPr>
          <w:rFonts w:ascii="Times New Roman" w:hAnsi="Times New Roman" w:cs="Times New Roman"/>
          <w:sz w:val="28"/>
          <w:szCs w:val="28"/>
          <w:lang w:val="uk-UA"/>
        </w:rPr>
        <w:t xml:space="preserve">- 57 житлових будинків переведено на індивідуальне опалення,                      припинено роботу 3-х котелень міста, 333 </w:t>
      </w:r>
      <w:proofErr w:type="spellStart"/>
      <w:r w:rsidRPr="00D21FDD">
        <w:rPr>
          <w:rFonts w:ascii="Times New Roman" w:hAnsi="Times New Roman" w:cs="Times New Roman"/>
          <w:sz w:val="28"/>
          <w:szCs w:val="28"/>
          <w:lang w:val="uk-UA"/>
        </w:rPr>
        <w:t>павлоградські</w:t>
      </w:r>
      <w:proofErr w:type="spellEnd"/>
      <w:r w:rsidRPr="00D21FDD">
        <w:rPr>
          <w:rFonts w:ascii="Times New Roman" w:hAnsi="Times New Roman" w:cs="Times New Roman"/>
          <w:sz w:val="28"/>
          <w:szCs w:val="28"/>
          <w:lang w:val="uk-UA"/>
        </w:rPr>
        <w:t xml:space="preserve"> родини отримали матеріальну підтримку на встановлення індивідуального опалення на загальну суму 3 млн. </w:t>
      </w:r>
      <w:r w:rsidR="005D67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D21FDD">
        <w:rPr>
          <w:rFonts w:ascii="Times New Roman" w:hAnsi="Times New Roman" w:cs="Times New Roman"/>
          <w:sz w:val="28"/>
          <w:szCs w:val="28"/>
          <w:lang w:val="uk-UA"/>
        </w:rPr>
        <w:t xml:space="preserve">365 </w:t>
      </w:r>
      <w:proofErr w:type="spellStart"/>
      <w:r w:rsidRPr="00D21FD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D21FDD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D21FDD" w:rsidRPr="00D21FDD" w:rsidRDefault="00D21FDD" w:rsidP="00D21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FDD">
        <w:rPr>
          <w:rFonts w:ascii="Times New Roman" w:hAnsi="Times New Roman" w:cs="Times New Roman"/>
          <w:sz w:val="28"/>
          <w:szCs w:val="28"/>
          <w:lang w:val="uk-UA"/>
        </w:rPr>
        <w:t>- з 2020р. введено в експлуатацію нову сучасну котельню  № 1 на</w:t>
      </w:r>
      <w:r w:rsidR="004C13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D2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1FDD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Pr="00D21FDD">
        <w:rPr>
          <w:rFonts w:ascii="Times New Roman" w:hAnsi="Times New Roman" w:cs="Times New Roman"/>
          <w:sz w:val="28"/>
          <w:szCs w:val="28"/>
          <w:lang w:val="uk-UA"/>
        </w:rPr>
        <w:t>. "Північний", яка працює в автоматичному режимі і має потужність 6,88</w:t>
      </w:r>
      <w:r w:rsidR="00892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1FDD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D21FDD">
        <w:rPr>
          <w:rFonts w:ascii="Times New Roman" w:hAnsi="Times New Roman" w:cs="Times New Roman"/>
          <w:sz w:val="28"/>
          <w:szCs w:val="28"/>
          <w:lang w:val="uk-UA"/>
        </w:rPr>
        <w:t>., що дозволяє значно покращити послуги теплопостачання мешканців сел. ПМЗ, а також об’єктів соціальної інфраструктури, розташованих в тій частині міста;</w:t>
      </w:r>
    </w:p>
    <w:p w:rsidR="00D21FDD" w:rsidRPr="00D21FDD" w:rsidRDefault="00D21FDD" w:rsidP="00D21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FDD">
        <w:rPr>
          <w:rFonts w:ascii="Times New Roman" w:hAnsi="Times New Roman" w:cs="Times New Roman"/>
          <w:sz w:val="28"/>
          <w:szCs w:val="28"/>
          <w:lang w:val="uk-UA"/>
        </w:rPr>
        <w:t>- встановлено модульні котельні в дитячих садках №№ 2, 16, стоматологічному відділенні, амбулаторіях №№ 4 та 6, школі естетичного виховання №3, лікарні інтенсивного лікування;</w:t>
      </w:r>
    </w:p>
    <w:p w:rsidR="00D21FDD" w:rsidRPr="00D21FDD" w:rsidRDefault="00D21FDD" w:rsidP="00D21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FDD">
        <w:rPr>
          <w:rFonts w:ascii="Times New Roman" w:hAnsi="Times New Roman" w:cs="Times New Roman"/>
          <w:sz w:val="28"/>
          <w:szCs w:val="28"/>
          <w:lang w:val="uk-UA"/>
        </w:rPr>
        <w:t>- впроваджено автоматизовану систему моніторингу енергоресурсів, що  дозволило зменшити їх спожив</w:t>
      </w:r>
      <w:r w:rsidR="005D6762">
        <w:rPr>
          <w:rFonts w:ascii="Times New Roman" w:hAnsi="Times New Roman" w:cs="Times New Roman"/>
          <w:sz w:val="28"/>
          <w:szCs w:val="28"/>
          <w:lang w:val="uk-UA"/>
        </w:rPr>
        <w:t>ання у минулому сезоні на 16,8%</w:t>
      </w:r>
      <w:r w:rsidR="005D6762" w:rsidRPr="005D67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1FDD" w:rsidRPr="00D21FDD" w:rsidRDefault="00D21FDD" w:rsidP="00D2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Pr="00D21FDD">
        <w:rPr>
          <w:rFonts w:ascii="Times New Roman" w:hAnsi="Times New Roman" w:cs="Times New Roman"/>
          <w:sz w:val="28"/>
          <w:szCs w:val="28"/>
          <w:lang w:val="uk-UA"/>
        </w:rPr>
        <w:t xml:space="preserve"> - ведеться будівництво нового газопроводу до котельн</w:t>
      </w:r>
      <w:r w:rsidR="0017584E">
        <w:rPr>
          <w:rFonts w:ascii="Times New Roman" w:hAnsi="Times New Roman" w:cs="Times New Roman"/>
          <w:sz w:val="28"/>
          <w:szCs w:val="28"/>
          <w:lang w:val="uk-UA"/>
        </w:rPr>
        <w:t>і сел.</w:t>
      </w:r>
      <w:r w:rsidR="00892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84E">
        <w:rPr>
          <w:rFonts w:ascii="Times New Roman" w:hAnsi="Times New Roman" w:cs="Times New Roman"/>
          <w:sz w:val="28"/>
          <w:szCs w:val="28"/>
          <w:lang w:val="uk-UA"/>
        </w:rPr>
        <w:t xml:space="preserve">Нове, що поліпшить  </w:t>
      </w:r>
      <w:proofErr w:type="spellStart"/>
      <w:r w:rsidR="0017584E">
        <w:rPr>
          <w:rFonts w:ascii="Times New Roman" w:hAnsi="Times New Roman" w:cs="Times New Roman"/>
          <w:sz w:val="28"/>
          <w:szCs w:val="28"/>
          <w:lang w:val="uk-UA"/>
        </w:rPr>
        <w:t>тепло</w:t>
      </w:r>
      <w:r w:rsidRPr="00D21FDD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proofErr w:type="spellEnd"/>
      <w:r w:rsidRPr="00D21FDD">
        <w:rPr>
          <w:rFonts w:ascii="Times New Roman" w:hAnsi="Times New Roman" w:cs="Times New Roman"/>
          <w:sz w:val="28"/>
          <w:szCs w:val="28"/>
          <w:lang w:val="uk-UA"/>
        </w:rPr>
        <w:t xml:space="preserve"> даного мікрорайону.</w:t>
      </w:r>
    </w:p>
    <w:p w:rsidR="00D21FDD" w:rsidRPr="00D21FDD" w:rsidRDefault="00D21FDD" w:rsidP="00D21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8B3" w:rsidRPr="005E68B3" w:rsidRDefault="005E68B3" w:rsidP="005E68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E68B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Повне освітлення міста </w:t>
      </w:r>
    </w:p>
    <w:p w:rsidR="005E68B3" w:rsidRPr="005E68B3" w:rsidRDefault="005E68B3" w:rsidP="005E68B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5E68B3" w:rsidRPr="005E68B3" w:rsidRDefault="005E68B3" w:rsidP="005E68B3">
      <w:pPr>
        <w:spacing w:after="0" w:line="240" w:lineRule="auto"/>
        <w:ind w:firstLine="708"/>
        <w:jc w:val="both"/>
        <w:rPr>
          <w:rStyle w:val="tlid-translation"/>
          <w:rFonts w:ascii="Times New Roman" w:hAnsi="Times New Roman"/>
          <w:lang w:val="uk-UA"/>
        </w:rPr>
      </w:pPr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>На 1 листопада 2015 року освітленість вулиць, провулків, прибудинкових територій  міста становила - 38%, наявність  світильників складала лише  3917</w:t>
      </w:r>
      <w:r w:rsidR="0017584E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штук</w:t>
      </w:r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, а  протяжність ліній вуличного освітлення - 192 км. </w:t>
      </w:r>
    </w:p>
    <w:p w:rsidR="005E68B3" w:rsidRPr="005E68B3" w:rsidRDefault="005E68B3" w:rsidP="005E68B3">
      <w:pPr>
        <w:spacing w:after="0" w:line="240" w:lineRule="auto"/>
        <w:ind w:firstLine="708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>На сьогоднішній день місто освітлено на 96% (305 вулиць):</w:t>
      </w:r>
    </w:p>
    <w:p w:rsidR="005E68B3" w:rsidRPr="005E68B3" w:rsidRDefault="005E68B3" w:rsidP="005E68B3">
      <w:pPr>
        <w:spacing w:after="0" w:line="240" w:lineRule="auto"/>
        <w:ind w:firstLine="708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>- чисельність світильників виросла в 2,5 рази і становить - 9860 шт.;</w:t>
      </w:r>
    </w:p>
    <w:p w:rsidR="005E68B3" w:rsidRPr="005E68B3" w:rsidRDefault="005E68B3" w:rsidP="005E68B3">
      <w:pPr>
        <w:spacing w:after="0" w:line="240" w:lineRule="auto"/>
        <w:ind w:firstLine="708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- протяжність ліній вуличного освітлення зросла в 2 </w:t>
      </w:r>
      <w:r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рази і складає   </w:t>
      </w:r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- 382 км.</w:t>
      </w:r>
    </w:p>
    <w:p w:rsidR="005E68B3" w:rsidRPr="005E68B3" w:rsidRDefault="005E68B3" w:rsidP="005E68B3">
      <w:pPr>
        <w:spacing w:after="0" w:line="240" w:lineRule="auto"/>
        <w:ind w:firstLine="708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>З 2016 по 2020 роки в Павлограді:</w:t>
      </w:r>
    </w:p>
    <w:p w:rsidR="005E68B3" w:rsidRPr="005E68B3" w:rsidRDefault="005E68B3" w:rsidP="005E68B3">
      <w:pPr>
        <w:spacing w:after="0" w:line="240" w:lineRule="auto"/>
        <w:ind w:firstLine="708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>- відновлено зовнішнє освітлення на 51 вулиці та провулках, територіях шкіл, в парках, на прибудинкових територіях багатоквартирних будинків, де</w:t>
      </w:r>
      <w:r w:rsidR="0017584E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воно</w:t>
      </w:r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було повністю  відсутнє.</w:t>
      </w:r>
    </w:p>
    <w:p w:rsidR="005E68B3" w:rsidRPr="005E68B3" w:rsidRDefault="005E68B3" w:rsidP="005E68B3">
      <w:pPr>
        <w:spacing w:after="0" w:line="240" w:lineRule="auto"/>
        <w:ind w:firstLine="708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Проведена модернізація зовнішнього освітлення вулиці Дніпровська з заміною натрієвих світильників на сучасні </w:t>
      </w:r>
      <w:proofErr w:type="spellStart"/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>світлодіодні</w:t>
      </w:r>
      <w:proofErr w:type="spellEnd"/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>.</w:t>
      </w:r>
    </w:p>
    <w:p w:rsidR="005E68B3" w:rsidRPr="005E68B3" w:rsidRDefault="005E68B3" w:rsidP="005E68B3">
      <w:pPr>
        <w:spacing w:after="0" w:line="240" w:lineRule="auto"/>
        <w:ind w:firstLine="708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З метою зменшення обсягів споживання електричної енергії вуличним освітленням і зниження експлуатаційних витрат проведена заміна існуючих повітряних ліній на ізольований провід СІП та застарілих світильників на </w:t>
      </w:r>
      <w:proofErr w:type="spellStart"/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>енергоефективні</w:t>
      </w:r>
      <w:proofErr w:type="spellEnd"/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на 64 вулицях і прибудинкових територіях багатоквартирних будинків.</w:t>
      </w:r>
    </w:p>
    <w:p w:rsidR="005E68B3" w:rsidRPr="005E68B3" w:rsidRDefault="005E68B3" w:rsidP="005E68B3">
      <w:pPr>
        <w:spacing w:after="0" w:line="240" w:lineRule="auto"/>
        <w:ind w:firstLine="708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Всі ці заходи привели до економії більш ніж 400 </w:t>
      </w:r>
      <w:proofErr w:type="spellStart"/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. на рік коштів міського бюджету.  </w:t>
      </w:r>
    </w:p>
    <w:p w:rsidR="005E68B3" w:rsidRPr="005E68B3" w:rsidRDefault="005E68B3" w:rsidP="005E68B3">
      <w:pPr>
        <w:spacing w:after="0" w:line="240" w:lineRule="auto"/>
        <w:ind w:firstLine="708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>В 2018 році втілений в життя перший проект з декоративного освітлення, а саме - пішохідного мосту через річку Вовча.</w:t>
      </w:r>
    </w:p>
    <w:p w:rsidR="00881A0F" w:rsidRPr="005E68B3" w:rsidRDefault="005E68B3" w:rsidP="00D21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Вартість усіх проведених робіт за 5 років склала понад 7 </w:t>
      </w:r>
      <w:proofErr w:type="spellStart"/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Pr="005E68B3">
        <w:rPr>
          <w:rStyle w:val="tlid-translation"/>
          <w:rFonts w:ascii="Times New Roman" w:hAnsi="Times New Roman"/>
          <w:sz w:val="28"/>
          <w:szCs w:val="28"/>
          <w:lang w:val="uk-UA"/>
        </w:rPr>
        <w:t>. бюджетних коштів.</w:t>
      </w:r>
      <w:r w:rsidRPr="005E68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81A0F" w:rsidRPr="00881A0F" w:rsidRDefault="00881A0F" w:rsidP="00881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1A0F">
        <w:rPr>
          <w:rFonts w:ascii="Times New Roman" w:hAnsi="Times New Roman"/>
          <w:b/>
          <w:sz w:val="28"/>
          <w:szCs w:val="28"/>
          <w:lang w:val="uk-UA"/>
        </w:rPr>
        <w:t>Будівництво полігону ТПВ</w:t>
      </w:r>
    </w:p>
    <w:p w:rsidR="00881A0F" w:rsidRDefault="00881A0F" w:rsidP="00881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1A0F" w:rsidRPr="00072B97" w:rsidRDefault="00881A0F" w:rsidP="00881A0F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072B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 зв’язку з відсутністю  в межах міста Павлограда земельної ділянки, яка б відповідала  всім санітарним нормам, необхідним для розміщення нового полігону ТПВ, міська влада Павлограда вимушена була  звернутися з даного питання до </w:t>
      </w:r>
      <w:proofErr w:type="spellStart"/>
      <w:r w:rsidRPr="00072B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Pr="00072B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райдержадміністрації. Виконкомом </w:t>
      </w:r>
      <w:proofErr w:type="spellStart"/>
      <w:r w:rsidRPr="00072B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Pr="00072B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міської ради  розроблено План детального планування території майбутнього полігону площею</w:t>
      </w:r>
      <w:r w:rsidR="003A2991" w:rsidRPr="00072B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2B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10 га, отримано позитивний висновок містобудівної ради Дніпропетровської облдержадміністрації, який затверджено розпорядженням голови </w:t>
      </w:r>
      <w:proofErr w:type="spellStart"/>
      <w:r w:rsidRPr="00072B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Pr="00072B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у грудні  2017 року.</w:t>
      </w:r>
    </w:p>
    <w:p w:rsidR="00881A0F" w:rsidRPr="00072B97" w:rsidRDefault="00881A0F" w:rsidP="00881A0F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072B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Але  у зв’язку із змінами, які відбулися у земельному законодавстві (не вирішені остаточно питання щодо уповноваженого органу,  який має право розпорядження даною земельною ділянкою, а також вартості сільськогосподарських втрат, внаслідок переведення даної земельної ділянки із земель  сільськогосподарського призначення в землі промисловості)</w:t>
      </w:r>
      <w:r w:rsidR="009C570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</w:t>
      </w:r>
      <w:r w:rsidRPr="00072B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документи на отримання дозволу до теперішнього часу знаходяться  у Головному управлінні </w:t>
      </w:r>
      <w:proofErr w:type="spellStart"/>
      <w:r w:rsidRPr="00072B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072B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у Дніпропетровській області.</w:t>
      </w:r>
    </w:p>
    <w:p w:rsidR="004C13AD" w:rsidRDefault="00881A0F" w:rsidP="00881A0F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072B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Після отримання відповідного дозволу будуть розроблені проект землеустрою щодо відведення земельної ділянки та робочий проект будівництва полігону твердих побутових відходів.</w:t>
      </w:r>
    </w:p>
    <w:p w:rsidR="00B77D79" w:rsidRDefault="00B77D79" w:rsidP="00881A0F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77D79" w:rsidRPr="00072B97" w:rsidRDefault="00B77D79" w:rsidP="00881A0F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8E7297" w:rsidRDefault="008E7297" w:rsidP="008E7297">
      <w:pPr>
        <w:pStyle w:val="a7"/>
        <w:ind w:firstLine="851"/>
        <w:jc w:val="center"/>
        <w:rPr>
          <w:sz w:val="28"/>
          <w:szCs w:val="28"/>
          <w:lang w:val="uk-UA"/>
        </w:rPr>
      </w:pPr>
      <w:r w:rsidRPr="008E7297">
        <w:rPr>
          <w:b/>
          <w:sz w:val="28"/>
          <w:szCs w:val="28"/>
          <w:lang w:val="uk-UA"/>
        </w:rPr>
        <w:lastRenderedPageBreak/>
        <w:t>Введення конкурсної системи</w:t>
      </w:r>
    </w:p>
    <w:p w:rsidR="008E7297" w:rsidRPr="007472DA" w:rsidRDefault="008E7297" w:rsidP="008E7297">
      <w:pPr>
        <w:pStyle w:val="a7"/>
        <w:rPr>
          <w:sz w:val="28"/>
          <w:szCs w:val="28"/>
          <w:lang w:val="uk-UA"/>
        </w:rPr>
      </w:pPr>
    </w:p>
    <w:p w:rsidR="008E7297" w:rsidRPr="008E7297" w:rsidRDefault="008E7297" w:rsidP="008E7297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E72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 метою досягнення максимально</w:t>
      </w:r>
      <w:r w:rsidR="00E40AF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ї</w:t>
      </w:r>
      <w:r w:rsidRPr="008E72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економії   бюджетних коштів, прозорості та відкритості  при проведенні міських закупівель товарів, робіт або послуг з 01.04.2016 року структурні підрозділи, комунальні заклади та комунальні підприємства </w:t>
      </w:r>
      <w:proofErr w:type="spellStart"/>
      <w:r w:rsidRPr="008E72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Pr="008E72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міської ради використовують систему </w:t>
      </w:r>
      <w:r w:rsidRPr="008E7297">
        <w:rPr>
          <w:rStyle w:val="tlid-translation"/>
          <w:rFonts w:ascii="Times New Roman" w:hAnsi="Times New Roman" w:cs="Times New Roman"/>
          <w:sz w:val="28"/>
          <w:szCs w:val="28"/>
        </w:rPr>
        <w:t>PROZORRO</w:t>
      </w:r>
      <w:r w:rsidRPr="008E72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8E7297" w:rsidRPr="004C13AD" w:rsidRDefault="008E7297" w:rsidP="008E7297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C13A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Протягом 2016-2020 років в результаті відкритих конкурсів</w:t>
      </w:r>
      <w:r w:rsidR="009C2C5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(тендерів)</w:t>
      </w:r>
      <w:r w:rsidRPr="004C13A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 відбору постачальників, проведених з використанням системи </w:t>
      </w:r>
      <w:r w:rsidRPr="008E7297">
        <w:rPr>
          <w:rStyle w:val="tlid-translation"/>
          <w:rFonts w:ascii="Times New Roman" w:hAnsi="Times New Roman" w:cs="Times New Roman"/>
          <w:sz w:val="28"/>
          <w:szCs w:val="28"/>
        </w:rPr>
        <w:t>PROZORRO</w:t>
      </w:r>
      <w:r w:rsidRPr="004C13A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укладено  </w:t>
      </w:r>
      <w:r w:rsidR="009C570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4C13A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3911 договорів на загальну суму 696 </w:t>
      </w:r>
      <w:proofErr w:type="spellStart"/>
      <w:r w:rsidRPr="004C13A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4C13A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Сума економії коштів склала </w:t>
      </w:r>
      <w:r w:rsidR="009C570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приблизно</w:t>
      </w:r>
      <w:r w:rsidRPr="004C13A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3A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4C13A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48 </w:t>
      </w:r>
      <w:proofErr w:type="spellStart"/>
      <w:r w:rsidRPr="004C13A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4C13A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D304A0" w:rsidRDefault="008E7297" w:rsidP="00D304A0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E72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Також, для забезпечення прозорості щодо витрат бюджетних коштів, з грудня 2015 року в місті запроваджено прозорий механізм громадського контролю, а  саме: всі укладені договори, за якими проведено оплату за кошти бюджету (місцевого, державного), реєструються на офіційному </w:t>
      </w:r>
      <w:proofErr w:type="spellStart"/>
      <w:r w:rsidRPr="008E72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веб-порталі</w:t>
      </w:r>
      <w:proofErr w:type="spellEnd"/>
      <w:r w:rsidRPr="008E72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використання публічних коштів Є- </w:t>
      </w:r>
      <w:proofErr w:type="spellStart"/>
      <w:r w:rsidRPr="008E72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8E72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07569D" w:rsidRPr="0007569D" w:rsidRDefault="00B77D79" w:rsidP="0007569D">
      <w:pPr>
        <w:pStyle w:val="a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7569D" w:rsidRPr="0007569D">
        <w:rPr>
          <w:b/>
          <w:sz w:val="28"/>
          <w:szCs w:val="28"/>
          <w:lang w:val="uk-UA"/>
        </w:rPr>
        <w:t>Впровадження громадського контролю</w:t>
      </w:r>
    </w:p>
    <w:p w:rsidR="0007569D" w:rsidRDefault="0007569D" w:rsidP="0007569D">
      <w:pPr>
        <w:pStyle w:val="a7"/>
        <w:jc w:val="center"/>
        <w:rPr>
          <w:sz w:val="28"/>
          <w:szCs w:val="28"/>
          <w:lang w:val="uk-UA"/>
        </w:rPr>
      </w:pPr>
    </w:p>
    <w:p w:rsidR="0007569D" w:rsidRDefault="0007569D" w:rsidP="0007569D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забезпечення прозорості і відкритості </w:t>
      </w:r>
      <w:r w:rsidR="009C2C5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робот</w:t>
      </w:r>
      <w:r w:rsidR="009C2C5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міської влади, а, також, можливості громадськості брати участь у вирішенні найважливіших питань розвитку міста активно залучається </w:t>
      </w:r>
      <w:r w:rsidRPr="00507481">
        <w:rPr>
          <w:sz w:val="28"/>
          <w:szCs w:val="28"/>
          <w:lang w:val="uk-UA"/>
        </w:rPr>
        <w:t>Громадська рада при міськвиконкомі.</w:t>
      </w:r>
      <w:r>
        <w:rPr>
          <w:sz w:val="28"/>
          <w:szCs w:val="28"/>
          <w:lang w:val="uk-UA"/>
        </w:rPr>
        <w:t xml:space="preserve"> Систематично </w:t>
      </w:r>
      <w:r w:rsidRPr="00507481">
        <w:rPr>
          <w:sz w:val="28"/>
          <w:szCs w:val="28"/>
          <w:lang w:val="uk-UA"/>
        </w:rPr>
        <w:t>пров</w:t>
      </w:r>
      <w:r>
        <w:rPr>
          <w:sz w:val="28"/>
          <w:szCs w:val="28"/>
          <w:lang w:val="uk-UA"/>
        </w:rPr>
        <w:t xml:space="preserve">одяться </w:t>
      </w:r>
      <w:r w:rsidRPr="00507481">
        <w:rPr>
          <w:sz w:val="28"/>
          <w:szCs w:val="28"/>
          <w:lang w:val="uk-UA"/>
        </w:rPr>
        <w:t xml:space="preserve"> зустріч</w:t>
      </w:r>
      <w:r>
        <w:rPr>
          <w:sz w:val="28"/>
          <w:szCs w:val="28"/>
          <w:lang w:val="uk-UA"/>
        </w:rPr>
        <w:t>і</w:t>
      </w:r>
      <w:r w:rsidRPr="00507481">
        <w:rPr>
          <w:sz w:val="28"/>
          <w:szCs w:val="28"/>
          <w:lang w:val="uk-UA"/>
        </w:rPr>
        <w:t xml:space="preserve"> з представниками ЗМІ та громадськості в різних фо</w:t>
      </w:r>
      <w:r>
        <w:rPr>
          <w:sz w:val="28"/>
          <w:szCs w:val="28"/>
          <w:lang w:val="uk-UA"/>
        </w:rPr>
        <w:t>рматах – прес-конференції, прес-</w:t>
      </w:r>
      <w:r w:rsidRPr="00507481">
        <w:rPr>
          <w:sz w:val="28"/>
          <w:szCs w:val="28"/>
          <w:lang w:val="uk-UA"/>
        </w:rPr>
        <w:t>ту</w:t>
      </w:r>
      <w:r>
        <w:rPr>
          <w:sz w:val="28"/>
          <w:szCs w:val="28"/>
          <w:lang w:val="uk-UA"/>
        </w:rPr>
        <w:t>ри, брифінги, круглі столи тощо.</w:t>
      </w:r>
    </w:p>
    <w:p w:rsidR="0007569D" w:rsidRDefault="0007569D" w:rsidP="0007569D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Своєчасне  інформування населення </w:t>
      </w:r>
      <w:r w:rsidRPr="00507481">
        <w:rPr>
          <w:sz w:val="28"/>
          <w:szCs w:val="28"/>
          <w:lang w:val="uk-UA"/>
        </w:rPr>
        <w:t xml:space="preserve">про роботу міської влади </w:t>
      </w:r>
      <w:r>
        <w:rPr>
          <w:sz w:val="28"/>
          <w:szCs w:val="28"/>
          <w:lang w:val="uk-UA"/>
        </w:rPr>
        <w:t xml:space="preserve">проводиться  </w:t>
      </w:r>
      <w:r w:rsidR="004C1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допомогою </w:t>
      </w:r>
      <w:r w:rsidRPr="00507481">
        <w:rPr>
          <w:sz w:val="28"/>
          <w:szCs w:val="28"/>
          <w:lang w:val="uk-UA"/>
        </w:rPr>
        <w:t>офіційн</w:t>
      </w:r>
      <w:r>
        <w:rPr>
          <w:sz w:val="28"/>
          <w:szCs w:val="28"/>
          <w:lang w:val="uk-UA"/>
        </w:rPr>
        <w:t>ого</w:t>
      </w:r>
      <w:r w:rsidRPr="00507481">
        <w:rPr>
          <w:sz w:val="28"/>
          <w:szCs w:val="28"/>
          <w:lang w:val="uk-UA"/>
        </w:rPr>
        <w:t xml:space="preserve"> сайт</w:t>
      </w:r>
      <w:r>
        <w:rPr>
          <w:sz w:val="28"/>
          <w:szCs w:val="28"/>
          <w:lang w:val="uk-UA"/>
        </w:rPr>
        <w:t>у</w:t>
      </w:r>
      <w:r w:rsidRPr="00507481">
        <w:rPr>
          <w:sz w:val="28"/>
          <w:szCs w:val="28"/>
          <w:lang w:val="uk-UA"/>
        </w:rPr>
        <w:t xml:space="preserve"> міської ради та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телерадіокомпанії. </w:t>
      </w:r>
      <w:r w:rsidRPr="00507481">
        <w:rPr>
          <w:sz w:val="28"/>
          <w:szCs w:val="28"/>
          <w:lang w:val="uk-UA"/>
        </w:rPr>
        <w:t xml:space="preserve"> </w:t>
      </w:r>
      <w:r w:rsidR="004C13AD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З 30.07.2020р. розпочало роботу перше муніципальне радіо (ПТРК).</w:t>
      </w:r>
    </w:p>
    <w:p w:rsidR="0007569D" w:rsidRDefault="0007569D" w:rsidP="0007569D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Зворотній зв’язок з городянами підтримується за допомогою  таких </w:t>
      </w:r>
      <w:r w:rsidRPr="003E768B">
        <w:rPr>
          <w:sz w:val="28"/>
          <w:szCs w:val="28"/>
          <w:lang w:val="uk-UA"/>
        </w:rPr>
        <w:t>інструмент</w:t>
      </w:r>
      <w:r>
        <w:rPr>
          <w:sz w:val="28"/>
          <w:szCs w:val="28"/>
          <w:lang w:val="uk-UA"/>
        </w:rPr>
        <w:t>ів</w:t>
      </w:r>
      <w:r w:rsidRPr="003E768B">
        <w:rPr>
          <w:sz w:val="28"/>
          <w:szCs w:val="28"/>
          <w:lang w:val="uk-UA"/>
        </w:rPr>
        <w:t xml:space="preserve"> електронної демократії, як інтерактивна платформи "Відкрите місто" та "Єдина с</w:t>
      </w:r>
      <w:r>
        <w:rPr>
          <w:sz w:val="28"/>
          <w:szCs w:val="28"/>
          <w:lang w:val="uk-UA"/>
        </w:rPr>
        <w:t>истема місцевих петицій".</w:t>
      </w:r>
      <w:r w:rsidRPr="008A5E90">
        <w:rPr>
          <w:sz w:val="28"/>
          <w:szCs w:val="28"/>
          <w:lang w:val="uk-UA"/>
        </w:rPr>
        <w:t xml:space="preserve"> </w:t>
      </w:r>
    </w:p>
    <w:p w:rsidR="0007569D" w:rsidRPr="001E30B6" w:rsidRDefault="0007569D" w:rsidP="0007569D">
      <w:pPr>
        <w:pStyle w:val="a7"/>
        <w:ind w:firstLine="708"/>
        <w:jc w:val="both"/>
        <w:rPr>
          <w:sz w:val="28"/>
          <w:szCs w:val="28"/>
          <w:lang w:val="uk-UA"/>
        </w:rPr>
      </w:pPr>
      <w:r w:rsidRPr="001E30B6">
        <w:rPr>
          <w:sz w:val="28"/>
          <w:szCs w:val="28"/>
          <w:lang w:val="uk-UA"/>
        </w:rPr>
        <w:t>Під постійним контролем перебуває робота з</w:t>
      </w:r>
      <w:r>
        <w:rPr>
          <w:sz w:val="28"/>
          <w:szCs w:val="28"/>
          <w:lang w:val="uk-UA"/>
        </w:rPr>
        <w:t>і</w:t>
      </w:r>
      <w:r w:rsidRPr="001E30B6">
        <w:rPr>
          <w:sz w:val="28"/>
          <w:szCs w:val="28"/>
          <w:lang w:val="uk-UA"/>
        </w:rPr>
        <w:t xml:space="preserve"> зверненнями громадян. </w:t>
      </w:r>
    </w:p>
    <w:p w:rsidR="0007569D" w:rsidRPr="001E30B6" w:rsidRDefault="0007569D" w:rsidP="0007569D">
      <w:pPr>
        <w:pStyle w:val="a7"/>
        <w:ind w:firstLine="708"/>
        <w:jc w:val="both"/>
        <w:rPr>
          <w:sz w:val="28"/>
          <w:szCs w:val="28"/>
          <w:lang w:val="uk-UA"/>
        </w:rPr>
      </w:pPr>
      <w:r w:rsidRPr="001E30B6">
        <w:rPr>
          <w:sz w:val="28"/>
          <w:szCs w:val="28"/>
          <w:lang w:val="uk-UA"/>
        </w:rPr>
        <w:t>Особлива увага приділя</w:t>
      </w:r>
      <w:r>
        <w:rPr>
          <w:sz w:val="28"/>
          <w:szCs w:val="28"/>
          <w:lang w:val="uk-UA"/>
        </w:rPr>
        <w:t>ється</w:t>
      </w:r>
      <w:r w:rsidRPr="001E30B6">
        <w:rPr>
          <w:sz w:val="28"/>
          <w:szCs w:val="28"/>
          <w:lang w:val="uk-UA"/>
        </w:rPr>
        <w:t xml:space="preserve"> безпосередньому спілкуванню з мешканцями міста, а, також,  особистим прийомам. </w:t>
      </w:r>
    </w:p>
    <w:p w:rsidR="0007569D" w:rsidRDefault="0007569D" w:rsidP="0007569D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Для </w:t>
      </w:r>
      <w:r w:rsidRPr="00180E70">
        <w:rPr>
          <w:sz w:val="28"/>
          <w:szCs w:val="28"/>
          <w:lang w:val="uk-UA"/>
        </w:rPr>
        <w:t>розширення  і спрощення можливостей спі</w:t>
      </w:r>
      <w:r>
        <w:rPr>
          <w:sz w:val="28"/>
          <w:szCs w:val="28"/>
          <w:lang w:val="uk-UA"/>
        </w:rPr>
        <w:t xml:space="preserve">лкування </w:t>
      </w:r>
      <w:proofErr w:type="spellStart"/>
      <w:r>
        <w:rPr>
          <w:sz w:val="28"/>
          <w:szCs w:val="28"/>
          <w:lang w:val="uk-UA"/>
        </w:rPr>
        <w:t>павлоградців</w:t>
      </w:r>
      <w:proofErr w:type="spellEnd"/>
      <w:r>
        <w:rPr>
          <w:sz w:val="28"/>
          <w:szCs w:val="28"/>
          <w:lang w:val="uk-UA"/>
        </w:rPr>
        <w:t xml:space="preserve"> із владою</w:t>
      </w:r>
      <w:r w:rsidRPr="00180E70">
        <w:rPr>
          <w:sz w:val="28"/>
          <w:szCs w:val="28"/>
          <w:lang w:val="uk-UA"/>
        </w:rPr>
        <w:t xml:space="preserve">  з </w:t>
      </w:r>
      <w:r>
        <w:rPr>
          <w:sz w:val="28"/>
          <w:szCs w:val="28"/>
          <w:lang w:val="uk-UA"/>
        </w:rPr>
        <w:t>2018р.</w:t>
      </w:r>
      <w:r w:rsidRPr="00180E70">
        <w:rPr>
          <w:sz w:val="28"/>
          <w:szCs w:val="28"/>
          <w:lang w:val="uk-UA"/>
        </w:rPr>
        <w:t xml:space="preserve">  встановлено єдиний безкоштовний телефонний номер "Гарячої лінії міського голови" та диспетчерського центру. Також, </w:t>
      </w:r>
      <w:proofErr w:type="spellStart"/>
      <w:r w:rsidRPr="00180E70">
        <w:rPr>
          <w:sz w:val="28"/>
          <w:szCs w:val="28"/>
          <w:lang w:val="uk-UA"/>
        </w:rPr>
        <w:t>павлоградці</w:t>
      </w:r>
      <w:proofErr w:type="spellEnd"/>
      <w:r w:rsidRPr="00180E70">
        <w:rPr>
          <w:sz w:val="28"/>
          <w:szCs w:val="28"/>
          <w:lang w:val="uk-UA"/>
        </w:rPr>
        <w:t xml:space="preserve"> отримали можливість  звертатися за допомогою  сучасних технологій  та електронних пристроїв  через мережі </w:t>
      </w:r>
      <w:hyperlink r:id="rId8" w:history="1">
        <w:proofErr w:type="spellStart"/>
        <w:r w:rsidRPr="00180E70">
          <w:rPr>
            <w:sz w:val="28"/>
            <w:szCs w:val="28"/>
          </w:rPr>
          <w:t>Viber</w:t>
        </w:r>
        <w:proofErr w:type="spellEnd"/>
        <w:r w:rsidRPr="00507481">
          <w:rPr>
            <w:sz w:val="28"/>
            <w:szCs w:val="28"/>
            <w:lang w:val="uk-UA"/>
          </w:rPr>
          <w:t xml:space="preserve">, </w:t>
        </w:r>
        <w:proofErr w:type="spellStart"/>
        <w:r w:rsidRPr="00180E70">
          <w:rPr>
            <w:sz w:val="28"/>
            <w:szCs w:val="28"/>
          </w:rPr>
          <w:t>WhatsApp</w:t>
        </w:r>
        <w:proofErr w:type="spellEnd"/>
        <w:r w:rsidRPr="00507481">
          <w:rPr>
            <w:sz w:val="28"/>
            <w:szCs w:val="28"/>
            <w:lang w:val="uk-UA"/>
          </w:rPr>
          <w:t xml:space="preserve">, </w:t>
        </w:r>
        <w:r w:rsidRPr="00180E70">
          <w:rPr>
            <w:sz w:val="28"/>
            <w:szCs w:val="28"/>
          </w:rPr>
          <w:t>Telegram</w:t>
        </w:r>
      </w:hyperlink>
      <w:r>
        <w:rPr>
          <w:sz w:val="28"/>
          <w:szCs w:val="28"/>
          <w:lang w:val="uk-UA"/>
        </w:rPr>
        <w:t>.</w:t>
      </w:r>
    </w:p>
    <w:p w:rsidR="0007569D" w:rsidRDefault="0007569D" w:rsidP="0007569D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надання можливості громадськості  здійснювати контроль за витратами бюджетних коштів з грудня 2015 року на офіційних порталах бюджетних установ та комунальних підприємств міста розміщується технічна, фінансова та правова документація по укладеним договорам.</w:t>
      </w:r>
    </w:p>
    <w:p w:rsidR="0007569D" w:rsidRDefault="0007569D" w:rsidP="0007569D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 виконанні будівельних робіт з будівництва, реконструкції та капітального ремонту будь-яких об’єктів, протягом всього періоду виконання робіт, контроль за дотриманням вимог законодавства, будівельних норм, проектної документації</w:t>
      </w:r>
      <w:r w:rsidRPr="00493D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здійснюється в обов’язковому порядку відділом державного архітектурно-будівельного</w:t>
      </w:r>
      <w:r w:rsidRPr="00493D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контролю.</w:t>
      </w:r>
    </w:p>
    <w:p w:rsidR="00B77D79" w:rsidRDefault="00B77D79" w:rsidP="0007569D">
      <w:pPr>
        <w:pStyle w:val="a7"/>
        <w:jc w:val="both"/>
        <w:rPr>
          <w:sz w:val="28"/>
          <w:szCs w:val="28"/>
          <w:lang w:val="uk-UA"/>
        </w:rPr>
      </w:pPr>
    </w:p>
    <w:p w:rsidR="00B77D79" w:rsidRDefault="00B77D79" w:rsidP="0007569D">
      <w:pPr>
        <w:pStyle w:val="a7"/>
        <w:jc w:val="both"/>
        <w:rPr>
          <w:sz w:val="28"/>
          <w:szCs w:val="28"/>
          <w:lang w:val="uk-UA"/>
        </w:rPr>
      </w:pPr>
    </w:p>
    <w:p w:rsidR="0007569D" w:rsidRDefault="0007569D" w:rsidP="0007569D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Крім цього, з метою контролю за якістю виконання робіт на об’єктах житлово-комунального господарства, що проводяться згідно </w:t>
      </w:r>
      <w:r w:rsidR="001C329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проектно-кошторисно</w:t>
      </w:r>
      <w:r w:rsidR="001C329A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документаці</w:t>
      </w:r>
      <w:r w:rsidR="001C329A">
        <w:rPr>
          <w:sz w:val="28"/>
          <w:szCs w:val="28"/>
          <w:lang w:val="uk-UA"/>
        </w:rPr>
        <w:t>єю</w:t>
      </w:r>
      <w:r>
        <w:rPr>
          <w:sz w:val="28"/>
          <w:szCs w:val="28"/>
          <w:lang w:val="uk-UA"/>
        </w:rPr>
        <w:t>, обов’язково укладаються договори на здійснення авторського та технічного нагляду.</w:t>
      </w:r>
    </w:p>
    <w:p w:rsidR="0007569D" w:rsidRDefault="0007569D" w:rsidP="0007569D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Активну  участь щодо нагляду за реалізацією проектів приймають депутати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ради. </w:t>
      </w:r>
    </w:p>
    <w:p w:rsidR="0007569D" w:rsidRPr="004C13AD" w:rsidRDefault="0007569D" w:rsidP="00D304A0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C13AD">
        <w:rPr>
          <w:rFonts w:ascii="Times New Roman" w:hAnsi="Times New Roman"/>
          <w:sz w:val="28"/>
          <w:szCs w:val="28"/>
          <w:lang w:val="uk-UA"/>
        </w:rPr>
        <w:t xml:space="preserve">Відповідно до ст. 13 Закону України "Про місцеве самоврядування в Україні", з метою  забезпечення права </w:t>
      </w:r>
      <w:proofErr w:type="spellStart"/>
      <w:r w:rsidRPr="004C13AD">
        <w:rPr>
          <w:rFonts w:ascii="Times New Roman" w:hAnsi="Times New Roman"/>
          <w:sz w:val="28"/>
          <w:szCs w:val="28"/>
          <w:lang w:val="uk-UA"/>
        </w:rPr>
        <w:t>павлоградців</w:t>
      </w:r>
      <w:proofErr w:type="spellEnd"/>
      <w:r w:rsidRPr="004C13AD">
        <w:rPr>
          <w:rFonts w:ascii="Times New Roman" w:hAnsi="Times New Roman"/>
          <w:sz w:val="28"/>
          <w:szCs w:val="28"/>
          <w:lang w:val="uk-UA"/>
        </w:rPr>
        <w:t xml:space="preserve"> брати участь у вирішенні питань  розвитку територіальної громади міста, проведено 65  громадських обговорень з земельних питань, з питань містобудування та архітектури, а, також ф</w:t>
      </w:r>
      <w:r w:rsidRPr="004C13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ормування тарифів.  </w:t>
      </w:r>
    </w:p>
    <w:p w:rsidR="0007569D" w:rsidRDefault="0007569D" w:rsidP="00D30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991" w:rsidRPr="003A2991" w:rsidRDefault="003A2991" w:rsidP="003A299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A2991">
        <w:rPr>
          <w:rFonts w:ascii="Times New Roman" w:hAnsi="Times New Roman"/>
          <w:b/>
          <w:bCs/>
          <w:sz w:val="28"/>
          <w:szCs w:val="28"/>
        </w:rPr>
        <w:t>Наведення</w:t>
      </w:r>
      <w:proofErr w:type="spellEnd"/>
      <w:r w:rsidRPr="003A2991">
        <w:rPr>
          <w:rFonts w:ascii="Times New Roman" w:hAnsi="Times New Roman"/>
          <w:b/>
          <w:bCs/>
          <w:sz w:val="28"/>
          <w:szCs w:val="28"/>
        </w:rPr>
        <w:t xml:space="preserve"> порядку на </w:t>
      </w:r>
      <w:proofErr w:type="spellStart"/>
      <w:r w:rsidRPr="003A2991">
        <w:rPr>
          <w:rFonts w:ascii="Times New Roman" w:hAnsi="Times New Roman"/>
          <w:b/>
          <w:bCs/>
          <w:sz w:val="28"/>
          <w:szCs w:val="28"/>
        </w:rPr>
        <w:t>вулицях</w:t>
      </w:r>
      <w:proofErr w:type="spellEnd"/>
      <w:r w:rsidRPr="003A2991">
        <w:rPr>
          <w:rFonts w:ascii="Times New Roman" w:hAnsi="Times New Roman"/>
          <w:b/>
          <w:bCs/>
          <w:sz w:val="28"/>
          <w:szCs w:val="28"/>
        </w:rPr>
        <w:t xml:space="preserve"> і </w:t>
      </w:r>
      <w:proofErr w:type="gramStart"/>
      <w:r w:rsidRPr="003A2991">
        <w:rPr>
          <w:rFonts w:ascii="Times New Roman" w:hAnsi="Times New Roman"/>
          <w:b/>
          <w:bCs/>
          <w:sz w:val="28"/>
          <w:szCs w:val="28"/>
        </w:rPr>
        <w:t>у</w:t>
      </w:r>
      <w:proofErr w:type="gramEnd"/>
      <w:r w:rsidRPr="003A2991">
        <w:rPr>
          <w:rFonts w:ascii="Times New Roman" w:hAnsi="Times New Roman"/>
          <w:b/>
          <w:bCs/>
          <w:sz w:val="28"/>
          <w:szCs w:val="28"/>
        </w:rPr>
        <w:t xml:space="preserve"> дворах</w:t>
      </w:r>
    </w:p>
    <w:p w:rsidR="003A2991" w:rsidRDefault="003A2991" w:rsidP="003A299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3A2991" w:rsidRPr="003A2991" w:rsidRDefault="003A2991" w:rsidP="003A29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2991">
        <w:rPr>
          <w:rFonts w:ascii="Times New Roman" w:hAnsi="Times New Roman"/>
          <w:bCs/>
          <w:sz w:val="28"/>
          <w:szCs w:val="28"/>
          <w:lang w:val="uk-UA"/>
        </w:rPr>
        <w:t>Протягом 2016-2019 років капітально відремонтовано дороги на вулицях Полтавська,  Успенська та  Соборна за підтримки коштів обласного бюджету.</w:t>
      </w:r>
    </w:p>
    <w:p w:rsidR="003A2991" w:rsidRPr="003A2991" w:rsidRDefault="003A2991" w:rsidP="003A29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2991">
        <w:rPr>
          <w:rFonts w:ascii="Times New Roman" w:hAnsi="Times New Roman"/>
          <w:bCs/>
          <w:sz w:val="28"/>
          <w:szCs w:val="28"/>
          <w:lang w:val="uk-UA"/>
        </w:rPr>
        <w:t xml:space="preserve">За кошти міського бюджету виконано роботи з  поточного ремонту </w:t>
      </w:r>
      <w:r w:rsidR="00DC1470">
        <w:rPr>
          <w:rFonts w:ascii="Times New Roman" w:hAnsi="Times New Roman"/>
          <w:bCs/>
          <w:sz w:val="28"/>
          <w:szCs w:val="28"/>
          <w:lang w:val="uk-UA"/>
        </w:rPr>
        <w:t>523</w:t>
      </w:r>
      <w:r w:rsidRPr="003A2991">
        <w:rPr>
          <w:rFonts w:ascii="Times New Roman" w:hAnsi="Times New Roman"/>
          <w:bCs/>
          <w:sz w:val="28"/>
          <w:szCs w:val="28"/>
          <w:lang w:val="uk-UA"/>
        </w:rPr>
        <w:t xml:space="preserve"> вулиць, прибудинкових доріг та тротуарних доріжок на загальну суму  6</w:t>
      </w:r>
      <w:r w:rsidR="00DC1470"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3A2991">
        <w:rPr>
          <w:rFonts w:ascii="Times New Roman" w:hAnsi="Times New Roman"/>
          <w:bCs/>
          <w:sz w:val="28"/>
          <w:szCs w:val="28"/>
          <w:lang w:val="uk-UA"/>
        </w:rPr>
        <w:t>,</w:t>
      </w:r>
      <w:r w:rsidR="00DC1470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3A2991">
        <w:rPr>
          <w:rFonts w:ascii="Times New Roman" w:hAnsi="Times New Roman"/>
          <w:bCs/>
          <w:sz w:val="28"/>
          <w:szCs w:val="28"/>
          <w:lang w:val="uk-UA"/>
        </w:rPr>
        <w:t xml:space="preserve">  млн. грн.</w:t>
      </w:r>
    </w:p>
    <w:p w:rsidR="003A2991" w:rsidRPr="003A2991" w:rsidRDefault="003A2991" w:rsidP="003A299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2991">
        <w:rPr>
          <w:rFonts w:ascii="Times New Roman" w:hAnsi="Times New Roman"/>
          <w:bCs/>
          <w:sz w:val="28"/>
          <w:szCs w:val="28"/>
          <w:lang w:val="uk-UA"/>
        </w:rPr>
        <w:t xml:space="preserve">У 2020р. заплановано  виконання робіт з поточного ремонту 60 </w:t>
      </w:r>
      <w:r w:rsidRPr="003A2991">
        <w:rPr>
          <w:rFonts w:ascii="Times New Roman" w:hAnsi="Times New Roman"/>
          <w:sz w:val="28"/>
          <w:szCs w:val="28"/>
          <w:lang w:val="uk-UA"/>
        </w:rPr>
        <w:t>вулиць, прибудинкових доріг, тротуарних доріжок</w:t>
      </w:r>
      <w:r w:rsidRPr="003A2991">
        <w:rPr>
          <w:rFonts w:ascii="Times New Roman" w:hAnsi="Times New Roman"/>
          <w:bCs/>
          <w:sz w:val="28"/>
          <w:szCs w:val="28"/>
          <w:lang w:val="uk-UA"/>
        </w:rPr>
        <w:t xml:space="preserve"> на суму  9,</w:t>
      </w:r>
      <w:r w:rsidR="00892063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3A299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3A2991">
        <w:rPr>
          <w:rFonts w:ascii="Times New Roman" w:hAnsi="Times New Roman"/>
          <w:bCs/>
          <w:sz w:val="28"/>
          <w:szCs w:val="28"/>
          <w:lang w:val="uk-UA"/>
        </w:rPr>
        <w:t>млн.грн</w:t>
      </w:r>
      <w:proofErr w:type="spellEnd"/>
      <w:r w:rsidRPr="003A299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A2991" w:rsidRPr="003A2991" w:rsidRDefault="003A2991" w:rsidP="003A29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2991">
        <w:rPr>
          <w:rFonts w:ascii="Times New Roman" w:hAnsi="Times New Roman"/>
          <w:bCs/>
          <w:sz w:val="28"/>
          <w:szCs w:val="28"/>
          <w:lang w:val="uk-UA"/>
        </w:rPr>
        <w:t>Виконано капітальний ремонт дорожнього покриття прибудинкових  доріг:</w:t>
      </w:r>
    </w:p>
    <w:p w:rsidR="003A2991" w:rsidRPr="003A2991" w:rsidRDefault="003A2991" w:rsidP="003A29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2991">
        <w:rPr>
          <w:rFonts w:ascii="Times New Roman" w:hAnsi="Times New Roman"/>
          <w:bCs/>
          <w:sz w:val="28"/>
          <w:szCs w:val="28"/>
          <w:lang w:val="uk-UA"/>
        </w:rPr>
        <w:t xml:space="preserve">-вул. Центральна 21, </w:t>
      </w:r>
    </w:p>
    <w:p w:rsidR="003A2991" w:rsidRPr="003A2991" w:rsidRDefault="003A2991" w:rsidP="003A29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2991">
        <w:rPr>
          <w:rFonts w:ascii="Times New Roman" w:hAnsi="Times New Roman"/>
          <w:bCs/>
          <w:sz w:val="28"/>
          <w:szCs w:val="28"/>
          <w:lang w:val="uk-UA"/>
        </w:rPr>
        <w:t xml:space="preserve">-вул. Центральна 29,  </w:t>
      </w:r>
    </w:p>
    <w:p w:rsidR="003A2991" w:rsidRPr="003A2991" w:rsidRDefault="003A2991" w:rsidP="003A29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2991">
        <w:rPr>
          <w:rFonts w:ascii="Times New Roman" w:hAnsi="Times New Roman"/>
          <w:bCs/>
          <w:sz w:val="28"/>
          <w:szCs w:val="28"/>
          <w:lang w:val="uk-UA"/>
        </w:rPr>
        <w:t>-вул. Центральна 44/50,</w:t>
      </w:r>
    </w:p>
    <w:p w:rsidR="003A2991" w:rsidRPr="003A2991" w:rsidRDefault="003A2991" w:rsidP="003A29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2991">
        <w:rPr>
          <w:rFonts w:ascii="Times New Roman" w:hAnsi="Times New Roman"/>
          <w:bCs/>
          <w:sz w:val="28"/>
          <w:szCs w:val="28"/>
          <w:lang w:val="uk-UA"/>
        </w:rPr>
        <w:t xml:space="preserve">-вул. Комарова 9,11,  </w:t>
      </w:r>
    </w:p>
    <w:p w:rsidR="003A2991" w:rsidRPr="003A2991" w:rsidRDefault="003A2991" w:rsidP="003A29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2991">
        <w:rPr>
          <w:rFonts w:ascii="Times New Roman" w:hAnsi="Times New Roman"/>
          <w:bCs/>
          <w:sz w:val="28"/>
          <w:szCs w:val="28"/>
          <w:lang w:val="uk-UA"/>
        </w:rPr>
        <w:t xml:space="preserve">- дороги між вул. </w:t>
      </w:r>
      <w:proofErr w:type="spellStart"/>
      <w:r w:rsidRPr="003A2991">
        <w:rPr>
          <w:rFonts w:ascii="Times New Roman" w:hAnsi="Times New Roman"/>
          <w:bCs/>
          <w:sz w:val="28"/>
          <w:szCs w:val="28"/>
          <w:lang w:val="uk-UA"/>
        </w:rPr>
        <w:t>Західнодонбаська</w:t>
      </w:r>
      <w:proofErr w:type="spellEnd"/>
      <w:r w:rsidRPr="003A2991">
        <w:rPr>
          <w:rFonts w:ascii="Times New Roman" w:hAnsi="Times New Roman"/>
          <w:bCs/>
          <w:sz w:val="28"/>
          <w:szCs w:val="28"/>
          <w:lang w:val="uk-UA"/>
        </w:rPr>
        <w:t xml:space="preserve"> 24 та вул. Комарова 15, тротуарн</w:t>
      </w:r>
      <w:r w:rsidR="001C329A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3A2991">
        <w:rPr>
          <w:rFonts w:ascii="Times New Roman" w:hAnsi="Times New Roman"/>
          <w:bCs/>
          <w:sz w:val="28"/>
          <w:szCs w:val="28"/>
          <w:lang w:val="uk-UA"/>
        </w:rPr>
        <w:t xml:space="preserve">  доріжк</w:t>
      </w:r>
      <w:r w:rsidR="001C329A"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3A2991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</w:p>
    <w:p w:rsidR="003A2991" w:rsidRPr="003A2991" w:rsidRDefault="003A2991" w:rsidP="003A29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3A2991">
        <w:rPr>
          <w:rFonts w:ascii="Times New Roman" w:hAnsi="Times New Roman"/>
          <w:bCs/>
          <w:sz w:val="28"/>
          <w:szCs w:val="28"/>
          <w:lang w:val="uk-UA"/>
        </w:rPr>
        <w:t>-від</w:t>
      </w:r>
      <w:proofErr w:type="spellEnd"/>
      <w:r w:rsidRPr="003A2991">
        <w:rPr>
          <w:rFonts w:ascii="Times New Roman" w:hAnsi="Times New Roman"/>
          <w:bCs/>
          <w:sz w:val="28"/>
          <w:szCs w:val="28"/>
          <w:lang w:val="uk-UA"/>
        </w:rPr>
        <w:t xml:space="preserve"> вул. Добролюбова до вул. Некрасова, </w:t>
      </w:r>
    </w:p>
    <w:p w:rsidR="003A2991" w:rsidRPr="003A2991" w:rsidRDefault="003A2991" w:rsidP="003A29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3A2991">
        <w:rPr>
          <w:rFonts w:ascii="Times New Roman" w:hAnsi="Times New Roman"/>
          <w:bCs/>
          <w:sz w:val="28"/>
          <w:szCs w:val="28"/>
          <w:lang w:val="uk-UA"/>
        </w:rPr>
        <w:t>-від</w:t>
      </w:r>
      <w:proofErr w:type="spellEnd"/>
      <w:r w:rsidRPr="003A2991">
        <w:rPr>
          <w:rFonts w:ascii="Times New Roman" w:hAnsi="Times New Roman"/>
          <w:bCs/>
          <w:sz w:val="28"/>
          <w:szCs w:val="28"/>
          <w:lang w:val="uk-UA"/>
        </w:rPr>
        <w:t xml:space="preserve"> вул. Центральна до вул. Добролюбова,   </w:t>
      </w:r>
    </w:p>
    <w:p w:rsidR="003A2991" w:rsidRPr="003A2991" w:rsidRDefault="003A2991" w:rsidP="003A29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2991">
        <w:rPr>
          <w:rFonts w:ascii="Times New Roman" w:hAnsi="Times New Roman"/>
          <w:bCs/>
          <w:sz w:val="28"/>
          <w:szCs w:val="28"/>
          <w:lang w:val="uk-UA"/>
        </w:rPr>
        <w:t xml:space="preserve">- по пров. Дніпровський. </w:t>
      </w:r>
    </w:p>
    <w:p w:rsidR="003A2991" w:rsidRDefault="003A2991" w:rsidP="003A29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2991">
        <w:rPr>
          <w:rFonts w:ascii="Times New Roman" w:hAnsi="Times New Roman"/>
          <w:bCs/>
          <w:sz w:val="28"/>
          <w:szCs w:val="28"/>
          <w:lang w:val="uk-UA"/>
        </w:rPr>
        <w:t xml:space="preserve">Роботи виконано на загальну суму  понад 11 </w:t>
      </w:r>
      <w:proofErr w:type="spellStart"/>
      <w:r w:rsidRPr="003A2991">
        <w:rPr>
          <w:rFonts w:ascii="Times New Roman" w:hAnsi="Times New Roman"/>
          <w:bCs/>
          <w:sz w:val="28"/>
          <w:szCs w:val="28"/>
          <w:lang w:val="uk-UA"/>
        </w:rPr>
        <w:t>млн.грн</w:t>
      </w:r>
      <w:proofErr w:type="spellEnd"/>
      <w:r w:rsidRPr="003A299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C1470" w:rsidRPr="003A2991" w:rsidRDefault="00DC1470" w:rsidP="003A2991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Продовжується  капітальний ремонт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внутрішньоквартальної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дороги на                     вул.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Можайського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10, вул. Підгірна, 1 та вул. Підгірна, 5.</w:t>
      </w:r>
    </w:p>
    <w:p w:rsidR="003A2991" w:rsidRPr="003A2991" w:rsidRDefault="003A2991" w:rsidP="003A299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A29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Для ямкового ремонту асфальтового покриття в КП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"</w:t>
      </w:r>
      <w:r w:rsidRPr="003A2991">
        <w:rPr>
          <w:rFonts w:ascii="Times New Roman" w:hAnsi="Times New Roman"/>
          <w:bCs/>
          <w:color w:val="000000"/>
          <w:sz w:val="28"/>
          <w:szCs w:val="28"/>
          <w:lang w:val="uk-UA"/>
        </w:rPr>
        <w:t>Затишне місто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"</w:t>
      </w:r>
      <w:r w:rsidRPr="003A29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створена бригада та придбана техніка вартістю майже 4 </w:t>
      </w:r>
      <w:proofErr w:type="spellStart"/>
      <w:r w:rsidRPr="003A2991">
        <w:rPr>
          <w:rFonts w:ascii="Times New Roman" w:hAnsi="Times New Roman"/>
          <w:bCs/>
          <w:color w:val="000000"/>
          <w:sz w:val="28"/>
          <w:szCs w:val="28"/>
          <w:lang w:val="uk-UA"/>
        </w:rPr>
        <w:t>млн.грн</w:t>
      </w:r>
      <w:proofErr w:type="spellEnd"/>
      <w:r w:rsidRPr="003A2991">
        <w:rPr>
          <w:rFonts w:ascii="Times New Roman" w:hAnsi="Times New Roman"/>
          <w:bCs/>
          <w:color w:val="000000"/>
          <w:sz w:val="28"/>
          <w:szCs w:val="28"/>
          <w:lang w:val="uk-UA"/>
        </w:rPr>
        <w:t>., завдяки чому вдалося своїми силами виконати поточний ремонт 3,7 тис.м</w:t>
      </w:r>
      <w:r w:rsidRPr="003A2991">
        <w:rPr>
          <w:rFonts w:ascii="Times New Roman" w:hAnsi="Times New Roman"/>
          <w:bCs/>
          <w:color w:val="000000"/>
          <w:sz w:val="28"/>
          <w:szCs w:val="28"/>
          <w:vertAlign w:val="superscript"/>
          <w:lang w:val="uk-UA"/>
        </w:rPr>
        <w:t>2</w:t>
      </w:r>
      <w:r w:rsidRPr="003A29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доріг.</w:t>
      </w:r>
    </w:p>
    <w:p w:rsidR="004C13AD" w:rsidRDefault="003A2991" w:rsidP="00B77D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lang w:val="uk-UA"/>
        </w:rPr>
      </w:pPr>
      <w:r w:rsidRPr="003A2991">
        <w:rPr>
          <w:rFonts w:ascii="Times New Roman" w:hAnsi="Times New Roman"/>
          <w:bCs/>
          <w:color w:val="000000"/>
          <w:sz w:val="28"/>
          <w:szCs w:val="28"/>
          <w:lang w:val="uk-UA"/>
        </w:rPr>
        <w:t>Постійно ведеться робота з видалення аварійних сухостійних дерев та санітарної обрізки зелених насаджень.</w:t>
      </w:r>
    </w:p>
    <w:p w:rsidR="00BC60A4" w:rsidRPr="00BC60A4" w:rsidRDefault="00BC60A4" w:rsidP="00BC60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BC60A4">
        <w:rPr>
          <w:rFonts w:ascii="Times New Roman" w:hAnsi="Times New Roman"/>
          <w:b/>
          <w:sz w:val="28"/>
          <w:lang w:val="uk-UA"/>
        </w:rPr>
        <w:t>Підтримка створення ОСББ</w:t>
      </w:r>
    </w:p>
    <w:p w:rsidR="00BC60A4" w:rsidRPr="00BC60A4" w:rsidRDefault="00BC60A4" w:rsidP="00BC60A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BC60A4" w:rsidRPr="00BC60A4" w:rsidRDefault="00BC60A4" w:rsidP="00BC60A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BC60A4">
        <w:rPr>
          <w:rFonts w:ascii="Times New Roman" w:hAnsi="Times New Roman"/>
          <w:sz w:val="28"/>
          <w:lang w:val="uk-UA"/>
        </w:rPr>
        <w:tab/>
        <w:t xml:space="preserve">З метою підтримки ОСББ </w:t>
      </w:r>
      <w:r w:rsidRPr="00BC60A4">
        <w:rPr>
          <w:rFonts w:ascii="Times New Roman" w:hAnsi="Times New Roman"/>
          <w:sz w:val="28"/>
          <w:szCs w:val="28"/>
          <w:lang w:val="uk-UA"/>
        </w:rPr>
        <w:t xml:space="preserve">у 2016 році затверджена "Програма сприяння діяльності об’єднань співвласників багатоквартирних будинків…",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BC60A4">
        <w:rPr>
          <w:rFonts w:ascii="Times New Roman" w:hAnsi="Times New Roman"/>
          <w:sz w:val="28"/>
          <w:szCs w:val="28"/>
          <w:lang w:val="uk-UA"/>
        </w:rPr>
        <w:t xml:space="preserve">якої фінансова підтримка з міського бюджету </w:t>
      </w:r>
      <w:r w:rsidR="006C4FB1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BC60A4">
        <w:rPr>
          <w:rFonts w:ascii="Times New Roman" w:hAnsi="Times New Roman"/>
          <w:sz w:val="28"/>
          <w:szCs w:val="28"/>
          <w:lang w:val="uk-UA"/>
        </w:rPr>
        <w:t>ОСББ за 2016-2020 роки</w:t>
      </w:r>
      <w:r w:rsidRPr="00BC60A4">
        <w:rPr>
          <w:rFonts w:ascii="Times New Roman" w:hAnsi="Times New Roman"/>
          <w:sz w:val="28"/>
          <w:lang w:val="uk-UA"/>
        </w:rPr>
        <w:t xml:space="preserve">  склала</w:t>
      </w:r>
      <w:r>
        <w:rPr>
          <w:rFonts w:ascii="Times New Roman" w:hAnsi="Times New Roman"/>
          <w:sz w:val="28"/>
          <w:lang w:val="uk-UA"/>
        </w:rPr>
        <w:t xml:space="preserve">                      </w:t>
      </w:r>
      <w:r w:rsidRPr="00BC60A4">
        <w:rPr>
          <w:rFonts w:ascii="Times New Roman" w:hAnsi="Times New Roman"/>
          <w:sz w:val="28"/>
          <w:lang w:val="uk-UA"/>
        </w:rPr>
        <w:t xml:space="preserve"> 7 млн.437 </w:t>
      </w:r>
      <w:proofErr w:type="spellStart"/>
      <w:r w:rsidRPr="00BC60A4">
        <w:rPr>
          <w:rFonts w:ascii="Times New Roman" w:hAnsi="Times New Roman"/>
          <w:sz w:val="28"/>
          <w:lang w:val="uk-UA"/>
        </w:rPr>
        <w:t>тис.грн</w:t>
      </w:r>
      <w:proofErr w:type="spellEnd"/>
      <w:r w:rsidRPr="00BC60A4">
        <w:rPr>
          <w:rFonts w:ascii="Times New Roman" w:hAnsi="Times New Roman"/>
          <w:sz w:val="28"/>
          <w:lang w:val="uk-UA"/>
        </w:rPr>
        <w:t>. За рахунок цих</w:t>
      </w:r>
      <w:r w:rsidR="006C4FB1">
        <w:rPr>
          <w:rFonts w:ascii="Times New Roman" w:hAnsi="Times New Roman"/>
          <w:sz w:val="28"/>
          <w:lang w:val="uk-UA"/>
        </w:rPr>
        <w:t xml:space="preserve"> коштів у 21 житловому будинку </w:t>
      </w:r>
      <w:r w:rsidRPr="00BC60A4">
        <w:rPr>
          <w:rFonts w:ascii="Times New Roman" w:hAnsi="Times New Roman"/>
          <w:sz w:val="28"/>
          <w:lang w:val="uk-UA"/>
        </w:rPr>
        <w:t xml:space="preserve">проведені роботи з  </w:t>
      </w:r>
      <w:r w:rsidRPr="00BC60A4">
        <w:rPr>
          <w:rFonts w:ascii="Times New Roman" w:hAnsi="Times New Roman"/>
          <w:sz w:val="28"/>
          <w:szCs w:val="28"/>
          <w:lang w:val="uk-UA"/>
        </w:rPr>
        <w:t xml:space="preserve">капітального ремонту:  </w:t>
      </w:r>
    </w:p>
    <w:p w:rsidR="00BC60A4" w:rsidRPr="00BC60A4" w:rsidRDefault="00BC60A4" w:rsidP="00BC6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C60A4">
        <w:rPr>
          <w:rFonts w:ascii="Times New Roman" w:hAnsi="Times New Roman"/>
          <w:sz w:val="28"/>
          <w:lang w:val="uk-UA"/>
        </w:rPr>
        <w:t>-інженерних</w:t>
      </w:r>
      <w:proofErr w:type="spellEnd"/>
      <w:r w:rsidRPr="00BC60A4">
        <w:rPr>
          <w:rFonts w:ascii="Times New Roman" w:hAnsi="Times New Roman"/>
          <w:sz w:val="28"/>
          <w:lang w:val="uk-UA"/>
        </w:rPr>
        <w:t xml:space="preserve"> мереж підвальних  приміщень;</w:t>
      </w:r>
    </w:p>
    <w:p w:rsidR="00BC60A4" w:rsidRPr="00BC60A4" w:rsidRDefault="00BC60A4" w:rsidP="00BC6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C60A4">
        <w:rPr>
          <w:rFonts w:ascii="Times New Roman" w:hAnsi="Times New Roman"/>
          <w:sz w:val="28"/>
          <w:lang w:val="uk-UA"/>
        </w:rPr>
        <w:t>-покрівель</w:t>
      </w:r>
      <w:proofErr w:type="spellEnd"/>
      <w:r w:rsidRPr="00BC60A4">
        <w:rPr>
          <w:rFonts w:ascii="Times New Roman" w:hAnsi="Times New Roman"/>
          <w:sz w:val="28"/>
          <w:lang w:val="uk-UA"/>
        </w:rPr>
        <w:t>;</w:t>
      </w:r>
    </w:p>
    <w:p w:rsidR="00BC60A4" w:rsidRPr="00BC60A4" w:rsidRDefault="00BC60A4" w:rsidP="00BC6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C60A4">
        <w:rPr>
          <w:rFonts w:ascii="Times New Roman" w:hAnsi="Times New Roman"/>
          <w:sz w:val="28"/>
          <w:lang w:val="uk-UA"/>
        </w:rPr>
        <w:t>-систем</w:t>
      </w:r>
      <w:proofErr w:type="spellEnd"/>
      <w:r w:rsidRPr="00BC60A4">
        <w:rPr>
          <w:rFonts w:ascii="Times New Roman" w:hAnsi="Times New Roman"/>
          <w:sz w:val="28"/>
          <w:lang w:val="uk-UA"/>
        </w:rPr>
        <w:t xml:space="preserve"> опалення з встановленням вузлів регулювання теплової енергії;</w:t>
      </w:r>
    </w:p>
    <w:p w:rsidR="00BC60A4" w:rsidRPr="00BC60A4" w:rsidRDefault="00BC60A4" w:rsidP="00BC6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C60A4">
        <w:rPr>
          <w:rFonts w:ascii="Times New Roman" w:hAnsi="Times New Roman"/>
          <w:sz w:val="28"/>
          <w:lang w:val="uk-UA"/>
        </w:rPr>
        <w:t>-частини</w:t>
      </w:r>
      <w:proofErr w:type="spellEnd"/>
      <w:r w:rsidRPr="00BC60A4">
        <w:rPr>
          <w:rFonts w:ascii="Times New Roman" w:hAnsi="Times New Roman"/>
          <w:sz w:val="28"/>
          <w:lang w:val="uk-UA"/>
        </w:rPr>
        <w:t xml:space="preserve"> фасаду (гідроізоляція панельних швів), замін</w:t>
      </w:r>
      <w:r w:rsidR="001C329A">
        <w:rPr>
          <w:rFonts w:ascii="Times New Roman" w:hAnsi="Times New Roman"/>
          <w:sz w:val="28"/>
          <w:lang w:val="uk-UA"/>
        </w:rPr>
        <w:t>и</w:t>
      </w:r>
      <w:r w:rsidRPr="00BC60A4">
        <w:rPr>
          <w:rFonts w:ascii="Times New Roman" w:hAnsi="Times New Roman"/>
          <w:sz w:val="28"/>
          <w:lang w:val="uk-UA"/>
        </w:rPr>
        <w:t xml:space="preserve">  вікон</w:t>
      </w:r>
      <w:r w:rsidR="001C329A">
        <w:rPr>
          <w:rFonts w:ascii="Times New Roman" w:hAnsi="Times New Roman"/>
          <w:sz w:val="28"/>
          <w:lang w:val="uk-UA"/>
        </w:rPr>
        <w:t xml:space="preserve"> </w:t>
      </w:r>
      <w:r w:rsidR="009044FC">
        <w:rPr>
          <w:rFonts w:ascii="Times New Roman" w:hAnsi="Times New Roman"/>
          <w:sz w:val="28"/>
          <w:lang w:val="uk-UA"/>
        </w:rPr>
        <w:t>в</w:t>
      </w:r>
      <w:r w:rsidR="001C329A">
        <w:rPr>
          <w:rFonts w:ascii="Times New Roman" w:hAnsi="Times New Roman"/>
          <w:sz w:val="28"/>
          <w:lang w:val="uk-UA"/>
        </w:rPr>
        <w:t xml:space="preserve"> під</w:t>
      </w:r>
      <w:r w:rsidR="001C329A">
        <w:rPr>
          <w:rFonts w:ascii="Times New Roman" w:hAnsi="Times New Roman" w:cs="Times New Roman"/>
          <w:sz w:val="28"/>
          <w:lang w:val="uk-UA"/>
        </w:rPr>
        <w:t>’</w:t>
      </w:r>
      <w:r w:rsidR="001C329A">
        <w:rPr>
          <w:rFonts w:ascii="Times New Roman" w:hAnsi="Times New Roman"/>
          <w:sz w:val="28"/>
          <w:lang w:val="uk-UA"/>
        </w:rPr>
        <w:t>їздах;</w:t>
      </w:r>
    </w:p>
    <w:p w:rsidR="00BC60A4" w:rsidRPr="00BC60A4" w:rsidRDefault="00BC60A4" w:rsidP="00BC6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C60A4">
        <w:rPr>
          <w:rFonts w:ascii="Times New Roman" w:hAnsi="Times New Roman"/>
          <w:sz w:val="28"/>
          <w:lang w:val="uk-UA"/>
        </w:rPr>
        <w:t>-ліфтів</w:t>
      </w:r>
      <w:proofErr w:type="spellEnd"/>
      <w:r w:rsidRPr="00BC60A4">
        <w:rPr>
          <w:rFonts w:ascii="Times New Roman" w:hAnsi="Times New Roman"/>
          <w:sz w:val="28"/>
          <w:lang w:val="uk-UA"/>
        </w:rPr>
        <w:t xml:space="preserve"> тощо.</w:t>
      </w:r>
    </w:p>
    <w:p w:rsidR="00BC60A4" w:rsidRPr="00BC60A4" w:rsidRDefault="00BC60A4" w:rsidP="00BC6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C60A4">
        <w:rPr>
          <w:rFonts w:ascii="Times New Roman" w:hAnsi="Times New Roman"/>
          <w:sz w:val="28"/>
          <w:lang w:val="uk-UA"/>
        </w:rPr>
        <w:lastRenderedPageBreak/>
        <w:t xml:space="preserve">Капітально відремонтовано житловий будинок № 569 на </w:t>
      </w:r>
      <w:proofErr w:type="spellStart"/>
      <w:r w:rsidRPr="00BC60A4">
        <w:rPr>
          <w:rFonts w:ascii="Times New Roman" w:hAnsi="Times New Roman"/>
          <w:sz w:val="28"/>
          <w:lang w:val="uk-UA"/>
        </w:rPr>
        <w:t>вул.Дніпровська</w:t>
      </w:r>
      <w:proofErr w:type="spellEnd"/>
      <w:r w:rsidRPr="00BC60A4">
        <w:rPr>
          <w:rFonts w:ascii="Times New Roman" w:hAnsi="Times New Roman"/>
          <w:sz w:val="28"/>
          <w:lang w:val="uk-UA"/>
        </w:rPr>
        <w:t xml:space="preserve">, який був зруйнований </w:t>
      </w:r>
      <w:r w:rsidR="004F4ADC">
        <w:rPr>
          <w:rFonts w:ascii="Times New Roman" w:hAnsi="Times New Roman"/>
          <w:sz w:val="28"/>
          <w:lang w:val="uk-UA"/>
        </w:rPr>
        <w:t xml:space="preserve">через </w:t>
      </w:r>
      <w:r w:rsidRPr="00BC60A4">
        <w:rPr>
          <w:rFonts w:ascii="Times New Roman" w:hAnsi="Times New Roman"/>
          <w:sz w:val="28"/>
          <w:lang w:val="uk-UA"/>
        </w:rPr>
        <w:t xml:space="preserve"> вибух газу (вартість робіт 1млн. 300 </w:t>
      </w:r>
      <w:proofErr w:type="spellStart"/>
      <w:r w:rsidRPr="00BC60A4">
        <w:rPr>
          <w:rFonts w:ascii="Times New Roman" w:hAnsi="Times New Roman"/>
          <w:sz w:val="28"/>
          <w:lang w:val="uk-UA"/>
        </w:rPr>
        <w:t>тис.грн</w:t>
      </w:r>
      <w:proofErr w:type="spellEnd"/>
      <w:r w:rsidR="00825E1A">
        <w:rPr>
          <w:rFonts w:ascii="Times New Roman" w:hAnsi="Times New Roman"/>
          <w:sz w:val="28"/>
          <w:lang w:val="uk-UA"/>
        </w:rPr>
        <w:t>.</w:t>
      </w:r>
      <w:r w:rsidRPr="00BC60A4">
        <w:rPr>
          <w:rFonts w:ascii="Times New Roman" w:hAnsi="Times New Roman"/>
          <w:sz w:val="28"/>
          <w:lang w:val="uk-UA"/>
        </w:rPr>
        <w:t>)</w:t>
      </w:r>
      <w:r w:rsidR="00825E1A">
        <w:rPr>
          <w:rFonts w:ascii="Times New Roman" w:hAnsi="Times New Roman"/>
          <w:sz w:val="28"/>
          <w:lang w:val="uk-UA"/>
        </w:rPr>
        <w:t>.</w:t>
      </w:r>
    </w:p>
    <w:p w:rsidR="00BC60A4" w:rsidRPr="00BC60A4" w:rsidRDefault="001C329A" w:rsidP="00BC60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BC60A4" w:rsidRPr="00BC60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ешканці ОСББ </w:t>
      </w:r>
      <w:r w:rsidR="00825E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залучались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також </w:t>
      </w:r>
      <w:r w:rsidR="00825E1A">
        <w:rPr>
          <w:rFonts w:ascii="Times New Roman" w:eastAsia="Times New Roman" w:hAnsi="Times New Roman"/>
          <w:sz w:val="28"/>
          <w:szCs w:val="28"/>
          <w:lang w:val="uk-UA" w:eastAsia="ru-RU"/>
        </w:rPr>
        <w:t>до</w:t>
      </w:r>
      <w:r w:rsidR="00BC60A4" w:rsidRPr="00BC60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</w:t>
      </w:r>
      <w:r w:rsidR="00825E1A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BC60A4" w:rsidRPr="00BC60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міжнародних грантових проектах, </w:t>
      </w:r>
      <w:r w:rsidR="00825E1A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BC60A4" w:rsidRPr="00BC60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конкурсі "Громада своїми руками". За 2016-2020 роки реалізовано понад 20 проектів. </w:t>
      </w:r>
    </w:p>
    <w:p w:rsidR="00BC60A4" w:rsidRPr="00BC60A4" w:rsidRDefault="00BC60A4" w:rsidP="00BC60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60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базі </w:t>
      </w:r>
      <w:proofErr w:type="spellStart"/>
      <w:r w:rsidRPr="00BC60A4">
        <w:rPr>
          <w:rFonts w:ascii="Times New Roman" w:eastAsia="Times New Roman" w:hAnsi="Times New Roman"/>
          <w:sz w:val="28"/>
          <w:szCs w:val="28"/>
          <w:lang w:val="uk-UA" w:eastAsia="ru-RU"/>
        </w:rPr>
        <w:t>Павлоградської</w:t>
      </w:r>
      <w:proofErr w:type="spellEnd"/>
      <w:r w:rsidRPr="00BC60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громадської організації "ОСББ – майбутнє Павлограда"  </w:t>
      </w:r>
      <w:r w:rsidR="00825E1A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створено</w:t>
      </w:r>
      <w:r w:rsidRPr="00BC60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hyperlink r:id="rId9" w:history="1">
        <w:r w:rsidRPr="00BC60A4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Ресурсний центр підтримки ОСББ, який</w:t>
        </w:r>
      </w:hyperlink>
      <w:r w:rsidRPr="00BC60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допомагає не лише у створенні, а й </w:t>
      </w:r>
      <w:r w:rsidR="001C329A">
        <w:rPr>
          <w:rFonts w:ascii="Times New Roman" w:eastAsia="Times New Roman" w:hAnsi="Times New Roman"/>
          <w:sz w:val="28"/>
          <w:szCs w:val="28"/>
          <w:lang w:val="uk-UA" w:eastAsia="ru-RU"/>
        </w:rPr>
        <w:t>сприяє</w:t>
      </w:r>
      <w:r w:rsidRPr="00BC60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діяльності ОСББ. </w:t>
      </w:r>
    </w:p>
    <w:p w:rsidR="00825E1A" w:rsidRDefault="00BC60A4" w:rsidP="00BC60A4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C60A4">
        <w:rPr>
          <w:rFonts w:ascii="Times New Roman" w:hAnsi="Times New Roman"/>
          <w:sz w:val="28"/>
          <w:szCs w:val="28"/>
          <w:lang w:val="uk-UA"/>
        </w:rPr>
        <w:t xml:space="preserve">В 2019 році </w:t>
      </w:r>
      <w:r w:rsidRPr="00BC60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між виконкомом </w:t>
      </w:r>
      <w:proofErr w:type="spellStart"/>
      <w:r w:rsidRPr="00BC60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Павлоградської</w:t>
      </w:r>
      <w:proofErr w:type="spellEnd"/>
      <w:r w:rsidRPr="00BC60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міської ради та ГО "Ресурсний центр – епіцентр змін" укладено Меморандум про співпрацю, метою якого є </w:t>
      </w:r>
      <w:r w:rsidRPr="00BC60A4">
        <w:rPr>
          <w:rFonts w:ascii="Times New Roman" w:hAnsi="Times New Roman"/>
          <w:sz w:val="28"/>
          <w:szCs w:val="28"/>
          <w:lang w:val="uk-UA"/>
        </w:rPr>
        <w:t xml:space="preserve">налагодження взаємовигідного співробітництва та об'єднання зусиль щодо підтримки створення та діяльності об'єднань співвласників багатоквартирних будинків, реформування житлової сфери, стимулювання та впровадження заходів з енергоефективності у житловому фонді. </w:t>
      </w:r>
    </w:p>
    <w:p w:rsidR="00BC60A4" w:rsidRPr="00BC60A4" w:rsidRDefault="00BC60A4" w:rsidP="00BC60A4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C60A4">
        <w:rPr>
          <w:rFonts w:ascii="Times New Roman" w:hAnsi="Times New Roman"/>
          <w:sz w:val="28"/>
          <w:szCs w:val="28"/>
          <w:lang w:val="uk-UA"/>
        </w:rPr>
        <w:t xml:space="preserve">Рішенням міської ради прийнято Програму відшкодування  відсоткових ставок або частини тіла кредитів, залучених  ОСББ м. Павлограда на впровадження  </w:t>
      </w:r>
      <w:proofErr w:type="spellStart"/>
      <w:r w:rsidRPr="00BC60A4">
        <w:rPr>
          <w:rFonts w:ascii="Times New Roman" w:hAnsi="Times New Roman"/>
          <w:sz w:val="28"/>
          <w:szCs w:val="28"/>
          <w:lang w:val="uk-UA"/>
        </w:rPr>
        <w:t>енергоефективних</w:t>
      </w:r>
      <w:proofErr w:type="spellEnd"/>
      <w:r w:rsidRPr="00BC60A4">
        <w:rPr>
          <w:rFonts w:ascii="Times New Roman" w:hAnsi="Times New Roman"/>
          <w:sz w:val="28"/>
          <w:szCs w:val="28"/>
          <w:lang w:val="uk-UA"/>
        </w:rPr>
        <w:t xml:space="preserve"> заходів на 2019-2024 роки. </w:t>
      </w:r>
    </w:p>
    <w:p w:rsidR="00BC60A4" w:rsidRPr="00BC60A4" w:rsidRDefault="00BC60A4" w:rsidP="00BC60A4">
      <w:pPr>
        <w:ind w:firstLine="708"/>
        <w:rPr>
          <w:lang w:val="uk-UA"/>
        </w:rPr>
      </w:pPr>
      <w:r w:rsidRPr="00BC60A4">
        <w:rPr>
          <w:rFonts w:ascii="Times New Roman" w:hAnsi="Times New Roman"/>
          <w:sz w:val="28"/>
          <w:lang w:val="uk-UA"/>
        </w:rPr>
        <w:t>На сьогодні в місті існує 358 ОСББ.</w:t>
      </w:r>
    </w:p>
    <w:p w:rsidR="00D053B1" w:rsidRDefault="00D053B1" w:rsidP="00A86471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Забезпечення захисту </w:t>
      </w:r>
      <w:r w:rsidR="00767B9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вразливих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категорій населення</w:t>
      </w:r>
    </w:p>
    <w:p w:rsidR="00A86471" w:rsidRDefault="00A86471" w:rsidP="00A864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D053B1" w:rsidRDefault="00D053B1" w:rsidP="00A864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З метою підтримки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павлоградців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похилого віку, інвалідів, тих, хто опинився в скрутних життєвих обставинах щ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оку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збільшується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фінансування міської цільової програми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"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Соціальний захист окремих категорій населення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"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порівнянні з 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2015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роком в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идатки на фінансування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даної 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програми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зросли 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5 разів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 склали у 2020 році </w:t>
      </w:r>
      <w:r w:rsidR="004C13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11,1 </w:t>
      </w:r>
      <w:proofErr w:type="spellStart"/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2015 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2,2 </w:t>
      </w:r>
      <w:proofErr w:type="spellStart"/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., 2016 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- 4,8млн.грн., 2017 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- 7,1 </w:t>
      </w:r>
      <w:proofErr w:type="spellStart"/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., </w:t>
      </w:r>
      <w:r w:rsidR="000A35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2018 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- 10,2 </w:t>
      </w:r>
      <w:proofErr w:type="spellStart"/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., 2019 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11,4 </w:t>
      </w:r>
      <w:proofErr w:type="spellStart"/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).</w:t>
      </w:r>
    </w:p>
    <w:p w:rsidR="00D053B1" w:rsidRPr="00E828E0" w:rsidRDefault="000A3550" w:rsidP="000A355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D053B1"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Матеріальну допомогу на </w:t>
      </w:r>
      <w:r w:rsidR="00D053B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лікування, вирішення соціально-</w:t>
      </w:r>
      <w:r w:rsidR="00D053B1"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побутових проблем за п’ять років отримали  майже 15 тис. </w:t>
      </w:r>
      <w:proofErr w:type="spellStart"/>
      <w:r w:rsidR="00D053B1"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павлоградців</w:t>
      </w:r>
      <w:proofErr w:type="spellEnd"/>
      <w:r w:rsidR="00D053B1"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D053B1" w:rsidRPr="00E828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53B1" w:rsidRPr="000A3550" w:rsidRDefault="000A3550" w:rsidP="000A35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bidi="ar-JO"/>
        </w:rPr>
        <w:t xml:space="preserve">   </w:t>
      </w:r>
      <w:r w:rsidR="00D053B1" w:rsidRPr="000A3550">
        <w:rPr>
          <w:rFonts w:ascii="Times New Roman" w:hAnsi="Times New Roman" w:cs="Times New Roman"/>
          <w:color w:val="000000"/>
          <w:sz w:val="28"/>
          <w:szCs w:val="28"/>
          <w:lang w:val="uk-UA" w:bidi="ar-JO"/>
        </w:rPr>
        <w:t xml:space="preserve">З 2018 року вперше з міського бюджету  почали надавати матеріальну допомогу на вирішення соціально – побутових проблем батькам дітей – інвалідів (за 3 роки  виплачено 441 </w:t>
      </w:r>
      <w:proofErr w:type="spellStart"/>
      <w:r w:rsidR="00D053B1" w:rsidRPr="000A3550">
        <w:rPr>
          <w:rFonts w:ascii="Times New Roman" w:hAnsi="Times New Roman" w:cs="Times New Roman"/>
          <w:color w:val="000000"/>
          <w:sz w:val="28"/>
          <w:szCs w:val="28"/>
          <w:lang w:val="uk-UA" w:bidi="ar-JO"/>
        </w:rPr>
        <w:t>тис.грн</w:t>
      </w:r>
      <w:proofErr w:type="spellEnd"/>
      <w:r w:rsidR="00D053B1" w:rsidRPr="000A3550">
        <w:rPr>
          <w:rFonts w:ascii="Times New Roman" w:hAnsi="Times New Roman" w:cs="Times New Roman"/>
          <w:color w:val="000000"/>
          <w:sz w:val="28"/>
          <w:szCs w:val="28"/>
          <w:lang w:val="uk-UA" w:bidi="ar-JO"/>
        </w:rPr>
        <w:t xml:space="preserve">.); </w:t>
      </w:r>
    </w:p>
    <w:p w:rsidR="00D053B1" w:rsidRPr="00E828E0" w:rsidRDefault="000A3550" w:rsidP="000A3550">
      <w:pPr>
        <w:pStyle w:val="aa"/>
        <w:framePr w:w="0" w:hRule="auto" w:wrap="auto" w:vAnchor="margin" w:hAnchor="text" w:xAlign="left" w:yAlign="inline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B1">
        <w:rPr>
          <w:rFonts w:ascii="Times New Roman" w:hAnsi="Times New Roman" w:cs="Times New Roman"/>
          <w:sz w:val="28"/>
          <w:szCs w:val="28"/>
        </w:rPr>
        <w:t xml:space="preserve">З 2017 року </w:t>
      </w:r>
      <w:r w:rsidR="00D053B1" w:rsidRPr="00E828E0">
        <w:rPr>
          <w:rFonts w:ascii="Times New Roman" w:hAnsi="Times New Roman" w:cs="Times New Roman"/>
          <w:sz w:val="28"/>
          <w:szCs w:val="28"/>
        </w:rPr>
        <w:t xml:space="preserve">організовано перевезення дітей до місця навчання  та  </w:t>
      </w:r>
      <w:proofErr w:type="spellStart"/>
      <w:r w:rsidR="00D053B1">
        <w:rPr>
          <w:rFonts w:ascii="Times New Roman" w:hAnsi="Times New Roman" w:cs="Times New Roman"/>
          <w:sz w:val="28"/>
          <w:szCs w:val="28"/>
          <w:lang w:val="ru-RU"/>
        </w:rPr>
        <w:t>видача</w:t>
      </w:r>
      <w:proofErr w:type="spellEnd"/>
      <w:r w:rsidR="00D053B1" w:rsidRPr="00E828E0">
        <w:rPr>
          <w:rFonts w:ascii="Times New Roman" w:hAnsi="Times New Roman" w:cs="Times New Roman"/>
          <w:sz w:val="28"/>
          <w:szCs w:val="28"/>
        </w:rPr>
        <w:t xml:space="preserve"> проїзних  квитків </w:t>
      </w:r>
      <w:proofErr w:type="spellStart"/>
      <w:r w:rsidR="00D053B1" w:rsidRPr="00E828E0">
        <w:rPr>
          <w:rFonts w:ascii="Times New Roman" w:hAnsi="Times New Roman" w:cs="Times New Roman"/>
          <w:sz w:val="28"/>
          <w:szCs w:val="28"/>
        </w:rPr>
        <w:t>учн</w:t>
      </w:r>
      <w:proofErr w:type="spellEnd"/>
      <w:r w:rsidR="00D053B1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="00D053B1" w:rsidRPr="00E828E0">
        <w:rPr>
          <w:rFonts w:ascii="Times New Roman" w:hAnsi="Times New Roman" w:cs="Times New Roman"/>
          <w:sz w:val="28"/>
          <w:szCs w:val="28"/>
        </w:rPr>
        <w:t xml:space="preserve"> з віддалених районів міста (</w:t>
      </w:r>
      <w:proofErr w:type="spellStart"/>
      <w:r w:rsidR="00D053B1">
        <w:rPr>
          <w:rFonts w:ascii="Times New Roman" w:hAnsi="Times New Roman" w:cs="Times New Roman"/>
          <w:sz w:val="28"/>
          <w:szCs w:val="28"/>
          <w:lang w:val="ru-RU"/>
        </w:rPr>
        <w:t>видатки</w:t>
      </w:r>
      <w:proofErr w:type="spellEnd"/>
      <w:r w:rsidR="00D053B1">
        <w:rPr>
          <w:rFonts w:ascii="Times New Roman" w:hAnsi="Times New Roman" w:cs="Times New Roman"/>
          <w:sz w:val="28"/>
          <w:szCs w:val="28"/>
          <w:lang w:val="ru-RU"/>
        </w:rPr>
        <w:t xml:space="preserve"> за 4 роки</w:t>
      </w:r>
      <w:r w:rsidR="00D05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склали</w:t>
      </w:r>
      <w:r w:rsidR="00D053B1" w:rsidRPr="00E828E0">
        <w:rPr>
          <w:rFonts w:ascii="Times New Roman" w:hAnsi="Times New Roman" w:cs="Times New Roman"/>
          <w:sz w:val="28"/>
          <w:szCs w:val="28"/>
        </w:rPr>
        <w:t xml:space="preserve"> </w:t>
      </w:r>
      <w:r w:rsidR="00D053B1">
        <w:rPr>
          <w:rFonts w:ascii="Times New Roman" w:hAnsi="Times New Roman" w:cs="Times New Roman"/>
          <w:sz w:val="28"/>
          <w:szCs w:val="28"/>
        </w:rPr>
        <w:t>2, 5 млн. грн.</w:t>
      </w:r>
      <w:r w:rsidR="00D053B1" w:rsidRPr="00E828E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53B1" w:rsidRPr="000A3550" w:rsidRDefault="00D053B1" w:rsidP="000A3550">
      <w:pPr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550">
        <w:rPr>
          <w:rFonts w:ascii="Times New Roman" w:hAnsi="Times New Roman" w:cs="Times New Roman"/>
          <w:sz w:val="28"/>
          <w:szCs w:val="28"/>
          <w:lang w:val="uk-UA"/>
        </w:rPr>
        <w:t xml:space="preserve">Збільшено на 20% вартість харчування на 1 дитину в дошкільних навчальних закладах та загальноосвітніх школах учням пільгової категорії (за 2016-2020 роки на харчування дітей в закладах освіти спрямовано 84,2 </w:t>
      </w:r>
      <w:proofErr w:type="spellStart"/>
      <w:r w:rsidRPr="000A3550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0A3550">
        <w:rPr>
          <w:rFonts w:ascii="Times New Roman" w:hAnsi="Times New Roman" w:cs="Times New Roman"/>
          <w:sz w:val="28"/>
          <w:szCs w:val="28"/>
          <w:lang w:val="uk-UA"/>
        </w:rPr>
        <w:t xml:space="preserve">. бюджетних коштів). </w:t>
      </w:r>
    </w:p>
    <w:p w:rsidR="00D053B1" w:rsidRDefault="00D053B1" w:rsidP="00D053B1">
      <w:pPr>
        <w:spacing w:after="0" w:line="240" w:lineRule="auto"/>
        <w:ind w:left="75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320B3">
        <w:rPr>
          <w:rFonts w:ascii="Times New Roman" w:hAnsi="Times New Roman"/>
          <w:color w:val="000000"/>
          <w:sz w:val="28"/>
          <w:szCs w:val="28"/>
          <w:lang w:val="uk-UA"/>
        </w:rPr>
        <w:t xml:space="preserve">У 2020 році вперше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1320B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му</w:t>
      </w:r>
      <w:r w:rsidRPr="001320B3">
        <w:rPr>
          <w:rFonts w:ascii="Times New Roman" w:hAnsi="Times New Roman"/>
          <w:color w:val="000000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1320B3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передбачена  матеріальна допомога на проведення капітального ремонту житла громадянам пільгової категорії </w:t>
      </w:r>
      <w:r w:rsidRPr="005B4E69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lang w:val="uk-UA"/>
        </w:rPr>
        <w:t>В</w:t>
      </w:r>
      <w:r w:rsidRPr="005B4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E69">
        <w:rPr>
          <w:rFonts w:ascii="Times New Roman" w:hAnsi="Times New Roman"/>
          <w:sz w:val="28"/>
          <w:szCs w:val="28"/>
        </w:rPr>
        <w:t>цьому</w:t>
      </w:r>
      <w:proofErr w:type="spellEnd"/>
      <w:r w:rsidRPr="005B4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E69">
        <w:rPr>
          <w:rFonts w:ascii="Times New Roman" w:hAnsi="Times New Roman"/>
          <w:sz w:val="28"/>
          <w:szCs w:val="28"/>
        </w:rPr>
        <w:t>роц</w:t>
      </w:r>
      <w:proofErr w:type="spellEnd"/>
      <w:r w:rsidRPr="005B4E69">
        <w:rPr>
          <w:rFonts w:ascii="Times New Roman" w:hAnsi="Times New Roman"/>
          <w:sz w:val="28"/>
          <w:szCs w:val="28"/>
          <w:lang w:val="uk-UA"/>
        </w:rPr>
        <w:t>і</w:t>
      </w:r>
      <w:r w:rsidRPr="005B4E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даною</w:t>
      </w:r>
      <w:r w:rsidRPr="005B4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E69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5B4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E69">
        <w:rPr>
          <w:rFonts w:ascii="Times New Roman" w:hAnsi="Times New Roman"/>
          <w:sz w:val="28"/>
          <w:szCs w:val="28"/>
        </w:rPr>
        <w:t>скористаються</w:t>
      </w:r>
      <w:proofErr w:type="spellEnd"/>
      <w:r w:rsidRPr="005B4E69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5B4E69">
        <w:rPr>
          <w:rFonts w:ascii="Times New Roman" w:hAnsi="Times New Roman"/>
          <w:sz w:val="28"/>
          <w:szCs w:val="28"/>
        </w:rPr>
        <w:t>пільговиків</w:t>
      </w:r>
      <w:proofErr w:type="spellEnd"/>
      <w:r w:rsidRPr="005B4E6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B4E69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5B4E69">
        <w:rPr>
          <w:rFonts w:ascii="Times New Roman" w:hAnsi="Times New Roman"/>
          <w:sz w:val="28"/>
          <w:szCs w:val="28"/>
        </w:rPr>
        <w:t xml:space="preserve"> суму </w:t>
      </w:r>
      <w:r w:rsidRPr="005B4E69">
        <w:rPr>
          <w:rFonts w:ascii="Times New Roman" w:hAnsi="Times New Roman"/>
          <w:color w:val="000000"/>
          <w:sz w:val="28"/>
          <w:szCs w:val="28"/>
          <w:lang w:val="uk-UA"/>
        </w:rPr>
        <w:t xml:space="preserve">120 </w:t>
      </w:r>
      <w:proofErr w:type="spellStart"/>
      <w:r w:rsidRPr="005B4E69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Pr="005B4E69">
        <w:rPr>
          <w:rFonts w:ascii="Times New Roman" w:hAnsi="Times New Roman"/>
          <w:color w:val="000000"/>
          <w:sz w:val="28"/>
          <w:szCs w:val="28"/>
          <w:lang w:val="uk-UA"/>
        </w:rPr>
        <w:t>.)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053B1" w:rsidRPr="00953A6A" w:rsidRDefault="00D053B1" w:rsidP="00D053B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53A6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53A6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Pr="00953A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 рамках проведення акції "Підтримай ближнього" в період карантинних обмежень, пов’язаних з </w:t>
      </w:r>
      <w:proofErr w:type="spellStart"/>
      <w:r w:rsidRPr="00953A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коронавірусною</w:t>
      </w:r>
      <w:proofErr w:type="spellEnd"/>
      <w:r w:rsidRPr="00953A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хворобою, одинокі громадяни похилого віку та інваліди отримали понад   4,5 тис. продуктових наборів. </w:t>
      </w:r>
    </w:p>
    <w:p w:rsidR="00D053B1" w:rsidRPr="004F7649" w:rsidRDefault="00D053B1" w:rsidP="00D053B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bidi="ar-JO"/>
        </w:rPr>
        <w:t xml:space="preserve">    </w:t>
      </w:r>
      <w:r w:rsidRPr="004F7649">
        <w:rPr>
          <w:rFonts w:ascii="Times New Roman" w:hAnsi="Times New Roman"/>
          <w:color w:val="000000"/>
          <w:sz w:val="28"/>
          <w:szCs w:val="28"/>
          <w:lang w:val="uk-UA" w:bidi="ar-JO"/>
        </w:rPr>
        <w:t xml:space="preserve">Щороку збільшується фінансування на </w:t>
      </w:r>
      <w:r w:rsidRPr="004F7649">
        <w:rPr>
          <w:rFonts w:ascii="Times New Roman" w:hAnsi="Times New Roman"/>
          <w:sz w:val="28"/>
          <w:szCs w:val="28"/>
          <w:lang w:val="uk-UA"/>
        </w:rPr>
        <w:t xml:space="preserve">пільгове перевезення окремих категорій громадян автомобільним та залізничним транспортом. В порівнянні з 2015 роком видатки </w:t>
      </w:r>
      <w:r>
        <w:rPr>
          <w:rFonts w:ascii="Times New Roman" w:hAnsi="Times New Roman"/>
          <w:sz w:val="28"/>
          <w:szCs w:val="28"/>
          <w:lang w:val="uk-UA"/>
        </w:rPr>
        <w:t xml:space="preserve">на ці потреби </w:t>
      </w:r>
      <w:r w:rsidRPr="004F7649">
        <w:rPr>
          <w:rFonts w:ascii="Times New Roman" w:hAnsi="Times New Roman"/>
          <w:sz w:val="28"/>
          <w:szCs w:val="28"/>
          <w:lang w:val="uk-UA"/>
        </w:rPr>
        <w:t xml:space="preserve">зросли на 3,6 </w:t>
      </w:r>
      <w:proofErr w:type="spellStart"/>
      <w:r w:rsidRPr="004F7649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Pr="004F7649">
        <w:rPr>
          <w:rFonts w:ascii="Times New Roman" w:hAnsi="Times New Roman"/>
          <w:sz w:val="28"/>
          <w:szCs w:val="28"/>
          <w:lang w:val="uk-UA"/>
        </w:rPr>
        <w:t xml:space="preserve">.  і склали у 2020 році 5,8 </w:t>
      </w:r>
      <w:proofErr w:type="spellStart"/>
      <w:r w:rsidRPr="004F7649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                 (</w:t>
      </w:r>
      <w:r w:rsidR="004C13AD">
        <w:rPr>
          <w:rFonts w:ascii="Times New Roman" w:hAnsi="Times New Roman"/>
          <w:sz w:val="28"/>
          <w:szCs w:val="28"/>
          <w:lang w:val="uk-UA"/>
        </w:rPr>
        <w:t xml:space="preserve">2016р.- 2,2 </w:t>
      </w:r>
      <w:proofErr w:type="spellStart"/>
      <w:r w:rsidR="004C13AD">
        <w:rPr>
          <w:rFonts w:ascii="Times New Roman" w:hAnsi="Times New Roman"/>
          <w:sz w:val="28"/>
          <w:szCs w:val="28"/>
          <w:lang w:val="uk-UA"/>
        </w:rPr>
        <w:t>млн.</w:t>
      </w:r>
      <w:r w:rsidRPr="004F7649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4F7649">
        <w:rPr>
          <w:rFonts w:ascii="Times New Roman" w:hAnsi="Times New Roman"/>
          <w:sz w:val="28"/>
          <w:szCs w:val="28"/>
          <w:lang w:val="uk-UA"/>
        </w:rPr>
        <w:t>.,</w:t>
      </w:r>
      <w:r w:rsidR="004C13AD">
        <w:rPr>
          <w:rFonts w:ascii="Times New Roman" w:hAnsi="Times New Roman"/>
          <w:sz w:val="28"/>
          <w:szCs w:val="28"/>
          <w:lang w:val="uk-UA"/>
        </w:rPr>
        <w:t xml:space="preserve"> 2017р. - 2,3 </w:t>
      </w:r>
      <w:proofErr w:type="spellStart"/>
      <w:r w:rsidR="004C13AD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="00B77D79">
        <w:rPr>
          <w:rFonts w:ascii="Times New Roman" w:hAnsi="Times New Roman"/>
          <w:sz w:val="28"/>
          <w:szCs w:val="28"/>
          <w:lang w:val="uk-UA"/>
        </w:rPr>
        <w:t xml:space="preserve">., 2018р. - 4,2 </w:t>
      </w:r>
      <w:proofErr w:type="spellStart"/>
      <w:r w:rsidR="00B77D79">
        <w:rPr>
          <w:rFonts w:ascii="Times New Roman" w:hAnsi="Times New Roman"/>
          <w:sz w:val="28"/>
          <w:szCs w:val="28"/>
          <w:lang w:val="uk-UA"/>
        </w:rPr>
        <w:t>млн.</w:t>
      </w:r>
      <w:r w:rsidRPr="004F7649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4F7649">
        <w:rPr>
          <w:rFonts w:ascii="Times New Roman" w:hAnsi="Times New Roman"/>
          <w:sz w:val="28"/>
          <w:szCs w:val="28"/>
          <w:lang w:val="uk-UA"/>
        </w:rPr>
        <w:t>., 2019р. -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4F7649">
        <w:rPr>
          <w:rFonts w:ascii="Times New Roman" w:hAnsi="Times New Roman"/>
          <w:sz w:val="28"/>
          <w:szCs w:val="28"/>
          <w:lang w:val="uk-UA"/>
        </w:rPr>
        <w:t xml:space="preserve">5,5 </w:t>
      </w:r>
      <w:proofErr w:type="spellStart"/>
      <w:r w:rsidRPr="004F7649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="00B77D79">
        <w:rPr>
          <w:rFonts w:ascii="Times New Roman" w:hAnsi="Times New Roman"/>
          <w:sz w:val="28"/>
          <w:szCs w:val="28"/>
          <w:lang w:val="uk-UA"/>
        </w:rPr>
        <w:t>.</w:t>
      </w:r>
      <w:r w:rsidR="00462ACA">
        <w:rPr>
          <w:rFonts w:ascii="Times New Roman" w:hAnsi="Times New Roman"/>
          <w:sz w:val="28"/>
          <w:szCs w:val="28"/>
          <w:lang w:val="uk-UA"/>
        </w:rPr>
        <w:t>).</w:t>
      </w:r>
    </w:p>
    <w:p w:rsidR="00D053B1" w:rsidRPr="00E828E0" w:rsidRDefault="00D053B1" w:rsidP="00D053B1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Тільки в Павлограді </w:t>
      </w:r>
      <w:r w:rsidRPr="00E828E0">
        <w:rPr>
          <w:rFonts w:ascii="Times New Roman" w:hAnsi="Times New Roman"/>
          <w:sz w:val="28"/>
          <w:szCs w:val="28"/>
          <w:lang w:val="uk-UA"/>
        </w:rPr>
        <w:t xml:space="preserve">надається матеріальна підтримка </w:t>
      </w:r>
      <w:r>
        <w:rPr>
          <w:rFonts w:ascii="Times New Roman" w:hAnsi="Times New Roman"/>
          <w:sz w:val="28"/>
          <w:szCs w:val="28"/>
          <w:lang w:val="uk-UA"/>
        </w:rPr>
        <w:t>городянам</w:t>
      </w:r>
      <w:r w:rsidRPr="00E828E0">
        <w:rPr>
          <w:rFonts w:ascii="Times New Roman" w:hAnsi="Times New Roman"/>
          <w:sz w:val="28"/>
          <w:szCs w:val="28"/>
          <w:lang w:val="uk-UA"/>
        </w:rPr>
        <w:t>, яким виповнилося  90 і більше років (</w:t>
      </w:r>
      <w:r>
        <w:rPr>
          <w:rFonts w:ascii="Times New Roman" w:hAnsi="Times New Roman"/>
          <w:sz w:val="28"/>
          <w:szCs w:val="28"/>
          <w:lang w:val="uk-UA"/>
        </w:rPr>
        <w:t xml:space="preserve">за 5 років сума видатків склала </w:t>
      </w:r>
      <w:r w:rsidRPr="00E828E0">
        <w:rPr>
          <w:rFonts w:ascii="Times New Roman" w:hAnsi="Times New Roman"/>
          <w:sz w:val="28"/>
          <w:szCs w:val="28"/>
          <w:lang w:val="uk-UA"/>
        </w:rPr>
        <w:t xml:space="preserve">276  </w:t>
      </w:r>
      <w:proofErr w:type="spellStart"/>
      <w:r w:rsidRPr="00E828E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E828E0">
        <w:rPr>
          <w:rFonts w:ascii="Times New Roman" w:hAnsi="Times New Roman"/>
          <w:sz w:val="28"/>
          <w:szCs w:val="28"/>
          <w:lang w:val="uk-UA"/>
        </w:rPr>
        <w:t xml:space="preserve">.).   </w:t>
      </w:r>
    </w:p>
    <w:p w:rsidR="00D053B1" w:rsidRPr="006665B6" w:rsidRDefault="00D053B1" w:rsidP="00D053B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828E0">
        <w:rPr>
          <w:rFonts w:ascii="Times New Roman" w:hAnsi="Times New Roman"/>
          <w:sz w:val="28"/>
          <w:szCs w:val="28"/>
          <w:lang w:val="uk-UA"/>
        </w:rPr>
        <w:t xml:space="preserve">Збільшена фінансова підтримка громадським організаціям </w:t>
      </w:r>
      <w:r w:rsidRPr="006665B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6665B6">
        <w:rPr>
          <w:rFonts w:ascii="Times New Roman" w:hAnsi="Times New Roman"/>
          <w:bCs/>
          <w:sz w:val="28"/>
          <w:szCs w:val="28"/>
          <w:lang w:val="uk-UA"/>
        </w:rPr>
        <w:t>Павлоградська</w:t>
      </w:r>
      <w:proofErr w:type="spellEnd"/>
      <w:r w:rsidRPr="006665B6">
        <w:rPr>
          <w:rFonts w:ascii="Times New Roman" w:hAnsi="Times New Roman"/>
          <w:bCs/>
          <w:sz w:val="28"/>
          <w:szCs w:val="28"/>
          <w:lang w:val="uk-UA"/>
        </w:rPr>
        <w:t xml:space="preserve"> міська організація ветеранів</w:t>
      </w:r>
      <w:r w:rsidRPr="006665B6">
        <w:rPr>
          <w:rFonts w:ascii="Times New Roman" w:hAnsi="Times New Roman"/>
          <w:sz w:val="28"/>
          <w:szCs w:val="28"/>
          <w:lang w:val="uk-UA"/>
        </w:rPr>
        <w:t>, Спілка учасників, ветеранів, інвалідів АТО "</w:t>
      </w:r>
      <w:proofErr w:type="spellStart"/>
      <w:r w:rsidRPr="006665B6">
        <w:rPr>
          <w:rFonts w:ascii="Times New Roman" w:hAnsi="Times New Roman"/>
          <w:sz w:val="28"/>
          <w:szCs w:val="28"/>
          <w:lang w:val="uk-UA"/>
        </w:rPr>
        <w:t>Павлоградський</w:t>
      </w:r>
      <w:proofErr w:type="spellEnd"/>
      <w:r w:rsidRPr="006665B6">
        <w:rPr>
          <w:rFonts w:ascii="Times New Roman" w:hAnsi="Times New Roman"/>
          <w:sz w:val="28"/>
          <w:szCs w:val="28"/>
          <w:lang w:val="uk-UA"/>
        </w:rPr>
        <w:t xml:space="preserve"> легіон", </w:t>
      </w:r>
      <w:proofErr w:type="spellStart"/>
      <w:r w:rsidRPr="006665B6">
        <w:rPr>
          <w:rFonts w:ascii="Times New Roman" w:hAnsi="Times New Roman"/>
          <w:sz w:val="28"/>
          <w:szCs w:val="28"/>
          <w:lang w:val="uk-UA"/>
        </w:rPr>
        <w:t>Павлоградське</w:t>
      </w:r>
      <w:proofErr w:type="spellEnd"/>
      <w:r w:rsidRPr="006665B6">
        <w:rPr>
          <w:rFonts w:ascii="Times New Roman" w:hAnsi="Times New Roman"/>
          <w:sz w:val="28"/>
          <w:szCs w:val="28"/>
          <w:lang w:val="uk-UA"/>
        </w:rPr>
        <w:t xml:space="preserve"> об’єднання  воїнів, учасників АТО  і  волонтерів "Патріот", </w:t>
      </w:r>
      <w:r w:rsidRPr="006665B6">
        <w:rPr>
          <w:rFonts w:ascii="Times New Roman" w:hAnsi="Times New Roman"/>
          <w:bCs/>
          <w:sz w:val="28"/>
          <w:szCs w:val="28"/>
          <w:lang w:val="uk-UA"/>
        </w:rPr>
        <w:t>Західно-Донбаська громадська організація Всеукраїнської громадської організації інвалідів "Союз Чорнобиль України"</w:t>
      </w:r>
      <w:r w:rsidRPr="006665B6">
        <w:rPr>
          <w:rFonts w:ascii="Times New Roman" w:hAnsi="Times New Roman"/>
          <w:sz w:val="28"/>
          <w:szCs w:val="28"/>
          <w:lang w:val="uk-UA"/>
        </w:rPr>
        <w:t>,</w:t>
      </w:r>
      <w:r w:rsidRPr="006665B6">
        <w:rPr>
          <w:rFonts w:ascii="Times New Roman" w:hAnsi="Times New Roman"/>
          <w:bCs/>
          <w:sz w:val="28"/>
          <w:szCs w:val="28"/>
          <w:lang w:val="uk-UA"/>
        </w:rPr>
        <w:t>"</w:t>
      </w:r>
      <w:proofErr w:type="spellStart"/>
      <w:r w:rsidRPr="006665B6">
        <w:rPr>
          <w:rFonts w:ascii="Times New Roman" w:hAnsi="Times New Roman"/>
          <w:bCs/>
          <w:sz w:val="28"/>
          <w:szCs w:val="28"/>
          <w:lang w:val="uk-UA"/>
        </w:rPr>
        <w:t>Павлоградське</w:t>
      </w:r>
      <w:proofErr w:type="spellEnd"/>
      <w:r w:rsidRPr="006665B6">
        <w:rPr>
          <w:rFonts w:ascii="Times New Roman" w:hAnsi="Times New Roman"/>
          <w:bCs/>
          <w:sz w:val="28"/>
          <w:szCs w:val="28"/>
          <w:lang w:val="uk-UA"/>
        </w:rPr>
        <w:t xml:space="preserve"> міське товариство інвалідів")</w:t>
      </w:r>
      <w:r w:rsidR="00462ACA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6665B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53B1" w:rsidRPr="00E828E0" w:rsidRDefault="00D053B1" w:rsidP="00D053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Починаючи з 2018 року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направлено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3,4 </w:t>
      </w:r>
      <w:proofErr w:type="spellStart"/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E828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матеріальн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допомог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62A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для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встановлення індивідуального опалення малозабезпеченим мешканцям будинків, які в централізованому порядку повністю переведені на альтернативні види опалення. </w:t>
      </w:r>
    </w:p>
    <w:p w:rsidR="00D053B1" w:rsidRPr="00E828E0" w:rsidRDefault="00D053B1" w:rsidP="00D053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На утримання транзитного містечка д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ля внутрішньо переміщених осіб</w:t>
      </w:r>
      <w:r w:rsidRPr="00E828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із зони проведення АТО/ООС за 5 років витрачено 6,3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У</w:t>
      </w:r>
      <w:r w:rsidRPr="00E828E0">
        <w:rPr>
          <w:rFonts w:ascii="Times New Roman" w:hAnsi="Times New Roman"/>
          <w:sz w:val="28"/>
          <w:szCs w:val="28"/>
          <w:lang w:val="uk-UA"/>
        </w:rPr>
        <w:t xml:space="preserve"> 2019 році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вул. Ливарній, 18</w:t>
      </w:r>
      <w:r w:rsidRPr="000744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8E0">
        <w:rPr>
          <w:rFonts w:ascii="Times New Roman" w:hAnsi="Times New Roman"/>
          <w:sz w:val="28"/>
          <w:szCs w:val="28"/>
          <w:lang w:val="uk-UA"/>
        </w:rPr>
        <w:t>введено в експлуатацію</w:t>
      </w:r>
      <w:r w:rsidRPr="000744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828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житловий будинок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для даної категорії громадян.</w:t>
      </w:r>
    </w:p>
    <w:p w:rsidR="00D053B1" w:rsidRPr="000744E4" w:rsidRDefault="00D053B1" w:rsidP="00D053B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828E0">
        <w:rPr>
          <w:rFonts w:ascii="Times New Roman" w:hAnsi="Times New Roman"/>
          <w:sz w:val="28"/>
          <w:szCs w:val="28"/>
          <w:lang w:val="uk-UA" w:eastAsia="ru-RU"/>
        </w:rPr>
        <w:t>В місті відсутні бездоглядні та безпритульні діти.  За</w:t>
      </w:r>
      <w:r w:rsidRPr="00E828E0">
        <w:rPr>
          <w:rFonts w:ascii="Times New Roman" w:hAnsi="Times New Roman"/>
          <w:kern w:val="3"/>
          <w:sz w:val="28"/>
          <w:szCs w:val="28"/>
          <w:lang w:val="uk-UA"/>
        </w:rPr>
        <w:t xml:space="preserve"> п’ять років в рамках міських Програм </w:t>
      </w:r>
      <w:r w:rsidRPr="00E828E0">
        <w:rPr>
          <w:rFonts w:ascii="Times New Roman" w:hAnsi="Times New Roman"/>
          <w:sz w:val="28"/>
          <w:szCs w:val="28"/>
          <w:lang w:val="uk-UA"/>
        </w:rPr>
        <w:t xml:space="preserve"> дітям, які перебувають у складних життєвих обставинах, надана необхідна адресна допомога на загальну суму  986 тис. грн. Щороку п</w:t>
      </w:r>
      <w:r w:rsidRPr="00E828E0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онад 130 дітей отримують  за рахунок коштів міського бюджету шкільну та спортивну форму, а також шкільне  приладдя. </w:t>
      </w:r>
    </w:p>
    <w:p w:rsidR="00D053B1" w:rsidRPr="00E828E0" w:rsidRDefault="00D053B1" w:rsidP="00D053B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828E0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Започатковані міські благодійні акції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"</w:t>
      </w:r>
      <w:r w:rsidRPr="00E828E0">
        <w:rPr>
          <w:rFonts w:ascii="Times New Roman" w:hAnsi="Times New Roman"/>
          <w:noProof/>
          <w:sz w:val="28"/>
          <w:szCs w:val="28"/>
          <w:lang w:val="uk-UA" w:eastAsia="ru-RU"/>
        </w:rPr>
        <w:t>Привітай дитину зі святом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"</w:t>
      </w:r>
      <w:r w:rsidRPr="00E828E0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"</w:t>
      </w:r>
      <w:r w:rsidRPr="00E828E0">
        <w:rPr>
          <w:rFonts w:ascii="Times New Roman" w:hAnsi="Times New Roman"/>
          <w:noProof/>
          <w:sz w:val="28"/>
          <w:szCs w:val="28"/>
          <w:lang w:val="uk-UA" w:eastAsia="ru-RU"/>
        </w:rPr>
        <w:t>Збери дитину до школи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"</w:t>
      </w:r>
      <w:r w:rsidRPr="00E828E0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за участю благодійників, підприємців та комунальних підприємств міста.</w:t>
      </w:r>
    </w:p>
    <w:p w:rsidR="00D053B1" w:rsidRDefault="00462ACA" w:rsidP="00D053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Майже</w:t>
      </w:r>
      <w:r w:rsidR="00D053B1" w:rsidRPr="00E828E0">
        <w:rPr>
          <w:rFonts w:ascii="Times New Roman" w:hAnsi="Times New Roman"/>
          <w:sz w:val="28"/>
          <w:szCs w:val="28"/>
          <w:lang w:val="uk-UA"/>
        </w:rPr>
        <w:t xml:space="preserve"> 200 </w:t>
      </w:r>
      <w:proofErr w:type="spellStart"/>
      <w:r w:rsidR="00D053B1" w:rsidRPr="00E828E0">
        <w:rPr>
          <w:rFonts w:ascii="Times New Roman" w:hAnsi="Times New Roman"/>
          <w:sz w:val="28"/>
          <w:szCs w:val="28"/>
          <w:lang w:val="uk-UA"/>
        </w:rPr>
        <w:t>павлоградських</w:t>
      </w:r>
      <w:proofErr w:type="spellEnd"/>
      <w:r w:rsidR="00D053B1" w:rsidRPr="00E828E0">
        <w:rPr>
          <w:rFonts w:ascii="Times New Roman" w:hAnsi="Times New Roman"/>
          <w:sz w:val="28"/>
          <w:szCs w:val="28"/>
          <w:lang w:val="uk-UA"/>
        </w:rPr>
        <w:t xml:space="preserve"> дітей пільгових категорій за рахунок  державного, обласного та міського бюджетів кожного року оздоровлюються  в  таборах. </w:t>
      </w:r>
    </w:p>
    <w:p w:rsidR="00D053B1" w:rsidRPr="00E828E0" w:rsidRDefault="00D053B1" w:rsidP="00D053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8E0">
        <w:rPr>
          <w:rFonts w:ascii="Times New Roman" w:hAnsi="Times New Roman"/>
          <w:sz w:val="28"/>
          <w:szCs w:val="28"/>
          <w:lang w:val="uk-UA"/>
        </w:rPr>
        <w:t xml:space="preserve">За п’ять років </w:t>
      </w:r>
      <w:r>
        <w:rPr>
          <w:rFonts w:ascii="Times New Roman" w:hAnsi="Times New Roman"/>
          <w:sz w:val="28"/>
          <w:szCs w:val="28"/>
          <w:lang w:val="uk-UA"/>
        </w:rPr>
        <w:t xml:space="preserve">14 дітей-сиріт отримали квартири,  </w:t>
      </w:r>
      <w:r w:rsidRPr="00E828E0"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E828E0">
        <w:rPr>
          <w:rFonts w:ascii="Times New Roman" w:hAnsi="Times New Roman"/>
          <w:sz w:val="28"/>
          <w:szCs w:val="28"/>
          <w:lang w:val="uk-UA"/>
        </w:rPr>
        <w:t xml:space="preserve"> кімнат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828E0">
        <w:rPr>
          <w:rFonts w:ascii="Times New Roman" w:hAnsi="Times New Roman"/>
          <w:sz w:val="28"/>
          <w:szCs w:val="28"/>
          <w:lang w:val="uk-UA"/>
        </w:rPr>
        <w:t xml:space="preserve"> в соціальних гуртожитках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E828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Pr="00E828E0">
        <w:rPr>
          <w:rFonts w:ascii="Times New Roman" w:hAnsi="Times New Roman"/>
          <w:sz w:val="28"/>
          <w:szCs w:val="28"/>
          <w:lang w:val="uk-UA"/>
        </w:rPr>
        <w:t>етверо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E828E0">
        <w:rPr>
          <w:rFonts w:ascii="Times New Roman" w:hAnsi="Times New Roman"/>
          <w:sz w:val="28"/>
          <w:szCs w:val="28"/>
          <w:lang w:val="uk-UA"/>
        </w:rPr>
        <w:t xml:space="preserve">  грошову компенсацію для купівлі житла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828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8E0">
        <w:rPr>
          <w:rFonts w:ascii="Times New Roman" w:hAnsi="Times New Roman"/>
          <w:noProof/>
          <w:sz w:val="28"/>
          <w:szCs w:val="28"/>
          <w:lang w:val="uk-UA" w:eastAsia="ru-RU"/>
        </w:rPr>
        <w:t>В</w:t>
      </w:r>
      <w:r w:rsidRPr="00E828E0">
        <w:rPr>
          <w:rFonts w:ascii="Times New Roman" w:hAnsi="Times New Roman"/>
          <w:sz w:val="28"/>
          <w:szCs w:val="28"/>
          <w:lang w:val="uk-UA"/>
        </w:rPr>
        <w:t xml:space="preserve"> місті </w:t>
      </w:r>
      <w:r w:rsidR="00462ACA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828E0">
        <w:rPr>
          <w:rFonts w:ascii="Times New Roman" w:hAnsi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/>
          <w:sz w:val="28"/>
          <w:szCs w:val="28"/>
          <w:lang w:val="uk-UA"/>
        </w:rPr>
        <w:t xml:space="preserve">дитячих </w:t>
      </w:r>
      <w:r w:rsidRPr="00E828E0">
        <w:rPr>
          <w:rFonts w:ascii="Times New Roman" w:hAnsi="Times New Roman"/>
          <w:sz w:val="28"/>
          <w:szCs w:val="28"/>
          <w:lang w:val="uk-UA"/>
        </w:rPr>
        <w:t>будинк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E828E0">
        <w:rPr>
          <w:rFonts w:ascii="Times New Roman" w:hAnsi="Times New Roman"/>
          <w:sz w:val="28"/>
          <w:szCs w:val="28"/>
          <w:lang w:val="uk-UA"/>
        </w:rPr>
        <w:t xml:space="preserve"> сімейного типу та 9 прийомних сімей, де виховується 51 дитина.   </w:t>
      </w:r>
    </w:p>
    <w:p w:rsidR="00D053B1" w:rsidRDefault="00D053B1" w:rsidP="00D053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86471" w:rsidRPr="009D24FC" w:rsidRDefault="00A86471" w:rsidP="00A86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D24F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D24FC">
        <w:rPr>
          <w:rFonts w:ascii="Times New Roman" w:hAnsi="Times New Roman"/>
          <w:b/>
          <w:sz w:val="28"/>
          <w:szCs w:val="28"/>
        </w:rPr>
        <w:t>ідтримка</w:t>
      </w:r>
      <w:proofErr w:type="spellEnd"/>
      <w:r w:rsidRPr="009D24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D24FC">
        <w:rPr>
          <w:rFonts w:ascii="Times New Roman" w:hAnsi="Times New Roman"/>
          <w:b/>
          <w:sz w:val="28"/>
          <w:szCs w:val="28"/>
        </w:rPr>
        <w:t>закладів</w:t>
      </w:r>
      <w:proofErr w:type="spellEnd"/>
      <w:r w:rsidRPr="009D24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D24FC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здоров’я</w:t>
      </w:r>
      <w:proofErr w:type="spellEnd"/>
    </w:p>
    <w:p w:rsidR="00A86471" w:rsidRPr="00C43B76" w:rsidRDefault="00A86471" w:rsidP="00A864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471" w:rsidRPr="00A86471" w:rsidRDefault="00A86471" w:rsidP="00A86471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A86471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462ACA">
        <w:rPr>
          <w:rFonts w:ascii="Times New Roman" w:hAnsi="Times New Roman"/>
          <w:sz w:val="28"/>
          <w:szCs w:val="28"/>
          <w:lang w:val="uk-UA"/>
        </w:rPr>
        <w:t>Павлограді</w:t>
      </w:r>
      <w:r w:rsidRPr="00A86471">
        <w:rPr>
          <w:rFonts w:ascii="Times New Roman" w:hAnsi="Times New Roman"/>
          <w:sz w:val="28"/>
          <w:szCs w:val="28"/>
          <w:lang w:val="uk-UA"/>
        </w:rPr>
        <w:t xml:space="preserve"> збережена вся мережа закладів освіти. Фінансування галузі є стабільним  і   складає 29% від загальних видатків міського бюджету (за 2016-</w:t>
      </w:r>
      <w:r w:rsidR="009044FC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A86471">
        <w:rPr>
          <w:rFonts w:ascii="Times New Roman" w:hAnsi="Times New Roman"/>
          <w:sz w:val="28"/>
          <w:szCs w:val="28"/>
          <w:lang w:val="uk-UA"/>
        </w:rPr>
        <w:t xml:space="preserve">2020  роки на фінансування сфери освіти направлено 883 млн. грн.), в тому числі на </w:t>
      </w:r>
      <w:r w:rsidRPr="00A8647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реалізацію проекту "Нова українська школа" з місцевого та державного бюджетів направлено</w:t>
      </w:r>
      <w:r w:rsidR="00CA57C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 </w:t>
      </w:r>
      <w:r w:rsidRPr="00A8647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6</w:t>
      </w:r>
      <w:r w:rsidR="006E633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,2 млн.</w:t>
      </w:r>
      <w:r w:rsidRPr="00A8647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грн. </w:t>
      </w:r>
    </w:p>
    <w:p w:rsidR="00A86471" w:rsidRPr="00A86471" w:rsidRDefault="00A86471" w:rsidP="00A86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86471">
        <w:rPr>
          <w:rFonts w:ascii="Times New Roman" w:hAnsi="Times New Roman"/>
          <w:sz w:val="28"/>
          <w:szCs w:val="28"/>
          <w:lang w:val="uk-UA"/>
        </w:rPr>
        <w:t xml:space="preserve">З метою  зміцнення матеріально-технічної бази закладів освіти за останні                5 років на проведення ремонтних робіт, придбання обладнання  виділено                      43,1 </w:t>
      </w:r>
      <w:proofErr w:type="spellStart"/>
      <w:r w:rsidRPr="00A86471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Pr="00A86471">
        <w:rPr>
          <w:rFonts w:ascii="Times New Roman" w:hAnsi="Times New Roman"/>
          <w:sz w:val="28"/>
          <w:szCs w:val="28"/>
          <w:lang w:val="uk-UA"/>
        </w:rPr>
        <w:t xml:space="preserve">., в тому числі на ремонт покрівель 3,9 </w:t>
      </w:r>
      <w:proofErr w:type="spellStart"/>
      <w:r w:rsidRPr="00A86471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Pr="00A86471">
        <w:rPr>
          <w:rFonts w:ascii="Times New Roman" w:hAnsi="Times New Roman"/>
          <w:sz w:val="28"/>
          <w:szCs w:val="28"/>
          <w:lang w:val="uk-UA"/>
        </w:rPr>
        <w:t xml:space="preserve">., ремонт систем теплопостачання і водовідведення 5,5 </w:t>
      </w:r>
      <w:proofErr w:type="spellStart"/>
      <w:r w:rsidRPr="00A86471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Pr="00A86471">
        <w:rPr>
          <w:rFonts w:ascii="Times New Roman" w:hAnsi="Times New Roman"/>
          <w:sz w:val="28"/>
          <w:szCs w:val="28"/>
          <w:lang w:val="uk-UA"/>
        </w:rPr>
        <w:t xml:space="preserve">., заміну вікон 3,4 </w:t>
      </w:r>
      <w:proofErr w:type="spellStart"/>
      <w:r w:rsidRPr="00A86471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Pr="00A86471">
        <w:rPr>
          <w:rFonts w:ascii="Times New Roman" w:hAnsi="Times New Roman"/>
          <w:sz w:val="28"/>
          <w:szCs w:val="28"/>
          <w:lang w:val="uk-UA"/>
        </w:rPr>
        <w:t xml:space="preserve">., ремонт кабінетів та інших приміщень, облаштування територій, </w:t>
      </w:r>
      <w:proofErr w:type="spellStart"/>
      <w:r w:rsidRPr="00A86471">
        <w:rPr>
          <w:rFonts w:ascii="Times New Roman" w:hAnsi="Times New Roman"/>
          <w:sz w:val="28"/>
          <w:szCs w:val="28"/>
          <w:lang w:val="uk-UA"/>
        </w:rPr>
        <w:t>ганків</w:t>
      </w:r>
      <w:proofErr w:type="spellEnd"/>
      <w:r w:rsidRPr="00A86471">
        <w:rPr>
          <w:rFonts w:ascii="Times New Roman" w:hAnsi="Times New Roman"/>
          <w:sz w:val="28"/>
          <w:szCs w:val="28"/>
          <w:lang w:val="uk-UA"/>
        </w:rPr>
        <w:t xml:space="preserve"> -  17,2 </w:t>
      </w:r>
      <w:proofErr w:type="spellStart"/>
      <w:r w:rsidRPr="00A86471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Pr="00A86471">
        <w:rPr>
          <w:rFonts w:ascii="Times New Roman" w:hAnsi="Times New Roman"/>
          <w:sz w:val="28"/>
          <w:szCs w:val="28"/>
          <w:lang w:val="uk-UA"/>
        </w:rPr>
        <w:t>. тощо.</w:t>
      </w:r>
    </w:p>
    <w:p w:rsidR="00A86471" w:rsidRPr="00A86471" w:rsidRDefault="00A86471" w:rsidP="00A86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86471">
        <w:rPr>
          <w:rFonts w:ascii="Times New Roman" w:hAnsi="Times New Roman"/>
          <w:sz w:val="28"/>
          <w:szCs w:val="28"/>
          <w:lang w:val="uk-UA"/>
        </w:rPr>
        <w:t>З 2018р. за  рахунок коштів місцевого бюджету в школах та дитячих садках проводяться капітальні ремонти з відновлення систем протипожежного захисту та  інші протипожежні заходи.</w:t>
      </w:r>
    </w:p>
    <w:p w:rsidR="00A86471" w:rsidRPr="00A86471" w:rsidRDefault="00A86471" w:rsidP="00A86471">
      <w:pPr>
        <w:pStyle w:val="ac"/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86471">
        <w:rPr>
          <w:rFonts w:ascii="Times New Roman" w:hAnsi="Times New Roman"/>
          <w:sz w:val="28"/>
          <w:szCs w:val="28"/>
          <w:lang w:val="uk-UA"/>
        </w:rPr>
        <w:tab/>
        <w:t>В</w:t>
      </w:r>
      <w:r w:rsidRPr="00A8647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дитячих садках міста додатково відкрито 14 груп, що дало можливість ще 350 дітям відвідувати дитсадки. </w:t>
      </w:r>
    </w:p>
    <w:p w:rsidR="00A86471" w:rsidRPr="00A86471" w:rsidRDefault="00A86471" w:rsidP="00A864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6471">
        <w:rPr>
          <w:rFonts w:ascii="Times New Roman" w:hAnsi="Times New Roman"/>
          <w:sz w:val="28"/>
          <w:szCs w:val="28"/>
          <w:lang w:val="uk-UA"/>
        </w:rPr>
        <w:t xml:space="preserve"> Крім того, з метою зменшення фінансового навантаження  на батьків  учнів, окрім загальнообов’язкових витрат (заробітна плата, комунальні платежі), фінансуються видатки на:</w:t>
      </w:r>
    </w:p>
    <w:p w:rsidR="00A86471" w:rsidRPr="00A86471" w:rsidRDefault="00A86471" w:rsidP="00A86471">
      <w:pPr>
        <w:pStyle w:val="ac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86471">
        <w:rPr>
          <w:rFonts w:ascii="Times New Roman" w:hAnsi="Times New Roman"/>
          <w:sz w:val="28"/>
          <w:szCs w:val="28"/>
          <w:lang w:val="uk-UA"/>
        </w:rPr>
        <w:t>- придбання проїзних квитків та оренду двох автобусів для підвезення дітей з віддалених районів міста – 1587,0 млн. грн.;</w:t>
      </w:r>
    </w:p>
    <w:p w:rsidR="00A86471" w:rsidRPr="00A86471" w:rsidRDefault="00A86471" w:rsidP="00A86471">
      <w:pPr>
        <w:pStyle w:val="ac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86471">
        <w:rPr>
          <w:rFonts w:ascii="Times New Roman" w:hAnsi="Times New Roman"/>
          <w:sz w:val="28"/>
          <w:szCs w:val="28"/>
          <w:lang w:val="uk-UA"/>
        </w:rPr>
        <w:lastRenderedPageBreak/>
        <w:t xml:space="preserve">- підвезення до місця навчання у спеціалізованих Дніпровських закладах дітей  з особливими освітніми потребами – 727 тис. грн.; </w:t>
      </w:r>
    </w:p>
    <w:p w:rsidR="00A86471" w:rsidRPr="00A86471" w:rsidRDefault="00A86471" w:rsidP="00A86471">
      <w:pPr>
        <w:pStyle w:val="ac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86471">
        <w:rPr>
          <w:rFonts w:ascii="Times New Roman" w:hAnsi="Times New Roman"/>
          <w:sz w:val="28"/>
          <w:szCs w:val="28"/>
          <w:lang w:val="uk-UA"/>
        </w:rPr>
        <w:t>- харчування дітей сімей загиблих та учасників АТО, дітей з числа внутрішньо</w:t>
      </w:r>
      <w:r w:rsidR="00462A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6471">
        <w:rPr>
          <w:rFonts w:ascii="Times New Roman" w:hAnsi="Times New Roman"/>
          <w:sz w:val="28"/>
          <w:szCs w:val="28"/>
          <w:lang w:val="uk-UA"/>
        </w:rPr>
        <w:t>переміщених осіб – 6,1 млн. грн.;</w:t>
      </w:r>
    </w:p>
    <w:p w:rsidR="00A86471" w:rsidRPr="00A86471" w:rsidRDefault="00A86471" w:rsidP="00A86471">
      <w:pPr>
        <w:pStyle w:val="ac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86471">
        <w:rPr>
          <w:rFonts w:ascii="Times New Roman" w:hAnsi="Times New Roman"/>
          <w:sz w:val="28"/>
          <w:szCs w:val="28"/>
          <w:lang w:val="uk-UA"/>
        </w:rPr>
        <w:t>- утримання майже 90% гуртків в закладах позашкільної освіти;</w:t>
      </w:r>
    </w:p>
    <w:p w:rsidR="00A86471" w:rsidRPr="00A86471" w:rsidRDefault="00A86471" w:rsidP="00A86471">
      <w:pPr>
        <w:pStyle w:val="ac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86471">
        <w:rPr>
          <w:rFonts w:ascii="Times New Roman" w:hAnsi="Times New Roman"/>
          <w:sz w:val="28"/>
          <w:szCs w:val="28"/>
          <w:lang w:val="uk-UA"/>
        </w:rPr>
        <w:t>- оздоровлення дітей пільгових категорій у приміських та пришкільних таборах;</w:t>
      </w:r>
    </w:p>
    <w:p w:rsidR="00A86471" w:rsidRPr="00A86471" w:rsidRDefault="00A86471" w:rsidP="00A86471">
      <w:pPr>
        <w:pStyle w:val="ac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86471">
        <w:rPr>
          <w:rFonts w:ascii="Times New Roman" w:hAnsi="Times New Roman"/>
          <w:sz w:val="28"/>
          <w:szCs w:val="28"/>
          <w:lang w:val="uk-UA"/>
        </w:rPr>
        <w:t xml:space="preserve">- господарські потреби з розрахунку на кожного учня. </w:t>
      </w:r>
    </w:p>
    <w:p w:rsidR="00A86471" w:rsidRPr="00A86471" w:rsidRDefault="00A86471" w:rsidP="00A86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6471">
        <w:rPr>
          <w:rFonts w:ascii="Times New Roman" w:hAnsi="Times New Roman"/>
          <w:sz w:val="28"/>
          <w:szCs w:val="28"/>
          <w:lang w:val="uk-UA"/>
        </w:rPr>
        <w:t xml:space="preserve">З 2017 року шкільні їдальні переведено на </w:t>
      </w:r>
      <w:proofErr w:type="spellStart"/>
      <w:r w:rsidRPr="00A86471">
        <w:rPr>
          <w:rFonts w:ascii="Times New Roman" w:hAnsi="Times New Roman"/>
          <w:sz w:val="28"/>
          <w:szCs w:val="28"/>
          <w:lang w:val="uk-UA"/>
        </w:rPr>
        <w:t>аутсорсінг</w:t>
      </w:r>
      <w:proofErr w:type="spellEnd"/>
      <w:r w:rsidRPr="00A86471">
        <w:rPr>
          <w:rFonts w:ascii="Times New Roman" w:hAnsi="Times New Roman"/>
          <w:sz w:val="28"/>
          <w:szCs w:val="28"/>
          <w:lang w:val="uk-UA"/>
        </w:rPr>
        <w:t xml:space="preserve">, що дало можливість  не тільки поліпшити якість харчування , а й зекономити бюджетні кошти  на оплату енергоносіїв та заробітну плату кухонних працівників майже на 3 млн. грн. щорічно. </w:t>
      </w:r>
    </w:p>
    <w:p w:rsidR="00A86471" w:rsidRPr="00A86471" w:rsidRDefault="00A86471" w:rsidP="00A86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6471">
        <w:rPr>
          <w:rFonts w:ascii="Times New Roman" w:hAnsi="Times New Roman"/>
          <w:sz w:val="28"/>
          <w:szCs w:val="28"/>
          <w:lang w:val="uk-UA"/>
        </w:rPr>
        <w:t>З 2018 року розпочав свою роботу "</w:t>
      </w:r>
      <w:proofErr w:type="spellStart"/>
      <w:r w:rsidRPr="00A86471">
        <w:rPr>
          <w:rFonts w:ascii="Times New Roman" w:hAnsi="Times New Roman"/>
          <w:sz w:val="28"/>
          <w:szCs w:val="28"/>
          <w:lang w:val="uk-UA"/>
        </w:rPr>
        <w:t>Павлоградський</w:t>
      </w:r>
      <w:proofErr w:type="spellEnd"/>
      <w:r w:rsidRPr="00A86471">
        <w:rPr>
          <w:rFonts w:ascii="Times New Roman" w:hAnsi="Times New Roman"/>
          <w:sz w:val="28"/>
          <w:szCs w:val="28"/>
          <w:lang w:val="uk-UA"/>
        </w:rPr>
        <w:t xml:space="preserve"> інклюзивно-ресурсний центр",  завданням якого є  надання допомоги дітям з особливими освітніми потребами.</w:t>
      </w:r>
    </w:p>
    <w:p w:rsidR="00E01544" w:rsidRPr="00CA57C6" w:rsidRDefault="00E01544" w:rsidP="00E01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7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період з 2016 по 2020 роки на  медичну сферу міста направлено понад                      300 </w:t>
      </w:r>
      <w:proofErr w:type="spellStart"/>
      <w:r w:rsidRPr="00CA57C6">
        <w:rPr>
          <w:rFonts w:ascii="Times New Roman" w:hAnsi="Times New Roman" w:cs="Times New Roman"/>
          <w:b/>
          <w:sz w:val="28"/>
          <w:szCs w:val="28"/>
          <w:lang w:val="uk-UA"/>
        </w:rPr>
        <w:t>млн.грн</w:t>
      </w:r>
      <w:proofErr w:type="spellEnd"/>
      <w:r w:rsidRPr="00CA57C6">
        <w:rPr>
          <w:rFonts w:ascii="Times New Roman" w:hAnsi="Times New Roman" w:cs="Times New Roman"/>
          <w:b/>
          <w:sz w:val="28"/>
          <w:szCs w:val="28"/>
          <w:lang w:val="uk-UA"/>
        </w:rPr>
        <w:t>., а саме:</w:t>
      </w:r>
    </w:p>
    <w:p w:rsidR="00E01544" w:rsidRPr="00E01544" w:rsidRDefault="00E01544" w:rsidP="00E01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- на виплату заробітної плати працівникам </w:t>
      </w:r>
      <w:proofErr w:type="spellStart"/>
      <w:r w:rsidRPr="00E01544">
        <w:rPr>
          <w:rFonts w:ascii="Times New Roman" w:hAnsi="Times New Roman" w:cs="Times New Roman"/>
          <w:sz w:val="28"/>
          <w:szCs w:val="28"/>
          <w:lang w:val="uk-UA"/>
        </w:rPr>
        <w:t>медустанов</w:t>
      </w:r>
      <w:proofErr w:type="spellEnd"/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, придбання медикаментів та продуктів харчування,  оплату комунальних послуг, відшкодування вартості медикаментів для пільгової категорії населення, впровадження заходів з  </w:t>
      </w:r>
      <w:proofErr w:type="spellStart"/>
      <w:r w:rsidRPr="00E01544">
        <w:rPr>
          <w:rFonts w:ascii="Times New Roman" w:hAnsi="Times New Roman" w:cs="Times New Roman"/>
          <w:sz w:val="28"/>
          <w:szCs w:val="28"/>
          <w:lang w:val="uk-UA"/>
        </w:rPr>
        <w:t>тепломодернізації</w:t>
      </w:r>
      <w:proofErr w:type="spellEnd"/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 будівель лікарень тощо.</w:t>
      </w:r>
    </w:p>
    <w:p w:rsidR="00E01544" w:rsidRPr="00E01544" w:rsidRDefault="00E01544" w:rsidP="00E01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62ACA">
        <w:rPr>
          <w:rFonts w:ascii="Times New Roman" w:hAnsi="Times New Roman" w:cs="Times New Roman"/>
          <w:sz w:val="28"/>
          <w:szCs w:val="28"/>
          <w:lang w:val="uk-UA"/>
        </w:rPr>
        <w:t>поліпшення</w:t>
      </w:r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 надання медичних послуг </w:t>
      </w:r>
      <w:proofErr w:type="spellStart"/>
      <w:r w:rsidRPr="00E01544">
        <w:rPr>
          <w:rFonts w:ascii="Times New Roman" w:hAnsi="Times New Roman" w:cs="Times New Roman"/>
          <w:sz w:val="28"/>
          <w:szCs w:val="28"/>
          <w:lang w:val="uk-UA"/>
        </w:rPr>
        <w:t>павлоградцям</w:t>
      </w:r>
      <w:proofErr w:type="spellEnd"/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 протягом                        5 останніх років:</w:t>
      </w:r>
    </w:p>
    <w:p w:rsidR="00E01544" w:rsidRPr="00E01544" w:rsidRDefault="00E01544" w:rsidP="00E0154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- в усіх </w:t>
      </w:r>
      <w:r w:rsidR="00CA57C6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Pr="00E01544">
        <w:rPr>
          <w:rFonts w:ascii="Times New Roman" w:hAnsi="Times New Roman" w:cs="Times New Roman"/>
          <w:sz w:val="28"/>
          <w:szCs w:val="28"/>
          <w:lang w:val="uk-UA"/>
        </w:rPr>
        <w:t>крорайонах міста відкрито та обладнано амбулаторії;</w:t>
      </w:r>
    </w:p>
    <w:p w:rsidR="00E01544" w:rsidRPr="00E01544" w:rsidRDefault="00E01544" w:rsidP="00E0154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44">
        <w:rPr>
          <w:rFonts w:ascii="Times New Roman" w:hAnsi="Times New Roman" w:cs="Times New Roman"/>
          <w:sz w:val="28"/>
          <w:szCs w:val="28"/>
          <w:lang w:val="uk-UA"/>
        </w:rPr>
        <w:t>- в міській лікарні № 1 відкрито відділення "Хірургії одного дня" та рентгенологічний діагностичний комплекс з цифровою обробкою зображень, дитяче відділення переведено до головного корпусу лікарні, де провели   сучасний ремонт;</w:t>
      </w:r>
    </w:p>
    <w:p w:rsidR="00E01544" w:rsidRPr="00E01544" w:rsidRDefault="00E01544" w:rsidP="00E0154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- проведено поточні ремонти в Центрі профілактики та боротьби зі </w:t>
      </w:r>
      <w:proofErr w:type="spellStart"/>
      <w:r w:rsidRPr="00E01544">
        <w:rPr>
          <w:rFonts w:ascii="Times New Roman" w:hAnsi="Times New Roman" w:cs="Times New Roman"/>
          <w:sz w:val="28"/>
          <w:szCs w:val="28"/>
          <w:lang w:val="uk-UA"/>
        </w:rPr>
        <w:t>СНІДом</w:t>
      </w:r>
      <w:proofErr w:type="spellEnd"/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, рентгенологічному відділенні міської лікарні №1, у відділенні анестезіології пологового будинку, реконструйовано операційний блок травматологічного відділення, відремонтовані та оснащені побутовою технікою дві палати кардіологічного відділення міської лікарні </w:t>
      </w:r>
      <w:r w:rsidR="00462ACA">
        <w:rPr>
          <w:rFonts w:ascii="Times New Roman" w:hAnsi="Times New Roman" w:cs="Times New Roman"/>
          <w:sz w:val="28"/>
          <w:szCs w:val="28"/>
          <w:lang w:val="uk-UA"/>
        </w:rPr>
        <w:t>інтенсивного лікування</w:t>
      </w:r>
      <w:r w:rsidRPr="00E01544">
        <w:rPr>
          <w:rFonts w:ascii="Times New Roman" w:hAnsi="Times New Roman" w:cs="Times New Roman"/>
          <w:sz w:val="28"/>
          <w:szCs w:val="28"/>
          <w:lang w:val="uk-UA"/>
        </w:rPr>
        <w:t>; встановлено автономне електричне опалення в 2-х амбулаторіях та стоматологічному відділенні міської лікарні № 1, проведено реконструкцію котельн</w:t>
      </w:r>
      <w:r w:rsidR="00462A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 пологового будинку;</w:t>
      </w:r>
    </w:p>
    <w:p w:rsidR="00E01544" w:rsidRPr="00E01544" w:rsidRDefault="00E01544" w:rsidP="00E0154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- для надання якісної медичної допомоги придбано </w:t>
      </w:r>
      <w:r w:rsidRPr="00E0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сучасне медичне обладнання, (діагностична система для обстеження новонароджених,</w:t>
      </w:r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 пересувний </w:t>
      </w:r>
      <w:proofErr w:type="spellStart"/>
      <w:r w:rsidRPr="00E01544">
        <w:rPr>
          <w:rFonts w:ascii="Times New Roman" w:hAnsi="Times New Roman" w:cs="Times New Roman"/>
          <w:sz w:val="28"/>
          <w:szCs w:val="28"/>
          <w:lang w:val="uk-UA"/>
        </w:rPr>
        <w:t>рентгенапарат</w:t>
      </w:r>
      <w:proofErr w:type="spellEnd"/>
      <w:r w:rsidRPr="00E01544">
        <w:rPr>
          <w:rFonts w:ascii="Times New Roman" w:hAnsi="Times New Roman" w:cs="Times New Roman"/>
          <w:sz w:val="28"/>
          <w:szCs w:val="28"/>
          <w:lang w:val="uk-UA"/>
        </w:rPr>
        <w:t>, апарат штучної вентиляції легенів, дефібрилятор, кисневий концентратор, набори для хірургічних операці</w:t>
      </w:r>
      <w:r w:rsidR="00462AC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01544">
        <w:rPr>
          <w:rFonts w:ascii="Times New Roman" w:hAnsi="Times New Roman" w:cs="Times New Roman"/>
          <w:sz w:val="28"/>
          <w:szCs w:val="28"/>
          <w:lang w:val="uk-UA"/>
        </w:rPr>
        <w:t>, аспіратори, шприцеві насоси, кардіограф на 2 плода, система дезінфекції;</w:t>
      </w:r>
      <w:r w:rsidRPr="00E0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стоматологічні установки,</w:t>
      </w:r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 новітній лабораторний комплекс для проведення аналізів різної направленості тощо);</w:t>
      </w:r>
    </w:p>
    <w:p w:rsidR="00E01544" w:rsidRPr="00E01544" w:rsidRDefault="00E01544" w:rsidP="00E0154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44">
        <w:rPr>
          <w:rFonts w:ascii="Times New Roman" w:hAnsi="Times New Roman" w:cs="Times New Roman"/>
          <w:sz w:val="28"/>
          <w:szCs w:val="28"/>
          <w:lang w:val="uk-UA"/>
        </w:rPr>
        <w:t>- у  липні 2020 року багатофункціональне лабораторне обладнання отримала лікарня інтенсивного лікування;</w:t>
      </w:r>
    </w:p>
    <w:p w:rsidR="00E01544" w:rsidRPr="00E01544" w:rsidRDefault="00E01544" w:rsidP="00E0154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44">
        <w:rPr>
          <w:rFonts w:ascii="Times New Roman" w:hAnsi="Times New Roman" w:cs="Times New Roman"/>
          <w:sz w:val="28"/>
          <w:szCs w:val="28"/>
          <w:lang w:val="uk-UA"/>
        </w:rPr>
        <w:t>- придбано автомобіль FORD для міської лікарні № 1 та автомобіль DAEWOO для Центру первинної допомоги;</w:t>
      </w:r>
    </w:p>
    <w:p w:rsidR="00E01544" w:rsidRPr="00E01544" w:rsidRDefault="00E01544" w:rsidP="00E0154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- для Центру первинної медико-санітарної допомоги та лікарень другої ланки придбано 187 ноутбуків  та впроваджено медичну електронну систему </w:t>
      </w:r>
      <w:proofErr w:type="spellStart"/>
      <w:r w:rsidRPr="00E01544">
        <w:rPr>
          <w:rFonts w:ascii="Times New Roman" w:hAnsi="Times New Roman" w:cs="Times New Roman"/>
          <w:sz w:val="28"/>
          <w:szCs w:val="28"/>
          <w:lang w:val="uk-UA"/>
        </w:rPr>
        <w:t>Helsi</w:t>
      </w:r>
      <w:proofErr w:type="spellEnd"/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, яка передбачає запис на прийом до лікаря </w:t>
      </w:r>
      <w:proofErr w:type="spellStart"/>
      <w:r w:rsidRPr="00E01544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01544" w:rsidRPr="00E01544" w:rsidRDefault="00E01544" w:rsidP="00E0154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- проводиться реконструкція приймально-діагностичного відділення в </w:t>
      </w:r>
      <w:proofErr w:type="spellStart"/>
      <w:r w:rsidRPr="00E01544">
        <w:rPr>
          <w:rFonts w:ascii="Times New Roman" w:hAnsi="Times New Roman" w:cs="Times New Roman"/>
          <w:sz w:val="28"/>
          <w:szCs w:val="28"/>
          <w:lang w:val="uk-UA"/>
        </w:rPr>
        <w:t>Павлоградській</w:t>
      </w:r>
      <w:proofErr w:type="spellEnd"/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 лікарні </w:t>
      </w:r>
      <w:r w:rsidR="0024227D">
        <w:rPr>
          <w:rFonts w:ascii="Times New Roman" w:hAnsi="Times New Roman" w:cs="Times New Roman"/>
          <w:sz w:val="28"/>
          <w:szCs w:val="28"/>
          <w:lang w:val="uk-UA"/>
        </w:rPr>
        <w:t>інтенсивного лікування</w:t>
      </w:r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 в рамках проекту Світового банку.</w:t>
      </w:r>
      <w:r w:rsidRPr="00E0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01544" w:rsidRPr="00E01544" w:rsidRDefault="00E01544" w:rsidP="00E01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 метою зменшення фінансового навантаження на пацієнта</w:t>
      </w:r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в стаціонарних відділеннях лікувальних закладів ветеранів війни та учасників бойових дій з 2016 по 2020 роки з міського бюджету профінансовано майже   1 </w:t>
      </w:r>
      <w:proofErr w:type="spellStart"/>
      <w:r w:rsidRPr="00E01544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01544" w:rsidRPr="00E01544" w:rsidRDefault="00E01544" w:rsidP="00E01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Також, з міського бюджету фінансуються витрати на відшкодування лікарських засобів по пільговим рецептам  та зубопротезування для ветеранів війни, учасників АТО та  сімей загиблих військовослужбовців (за п’ять років – понад 1,5 </w:t>
      </w:r>
      <w:proofErr w:type="spellStart"/>
      <w:r w:rsidRPr="00E01544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E01544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E01544" w:rsidRPr="00E01544" w:rsidRDefault="00E01544" w:rsidP="00E01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необхідного рівня готовності та боротьби з </w:t>
      </w:r>
      <w:r w:rsidRPr="00E0154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-19 на території м. Павлограда на придбання необхідних лікувальних засобів, виробів медичного призначення, засобів індивідуального  захисту, тест-систем для діагностики </w:t>
      </w:r>
      <w:r w:rsidRPr="00E0154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-19 з міського бюджету виділено – 3,5 </w:t>
      </w:r>
      <w:proofErr w:type="spellStart"/>
      <w:r w:rsidRPr="00E01544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., для забезпечення доплат медичним працівникам – 2,2 </w:t>
      </w:r>
      <w:proofErr w:type="spellStart"/>
      <w:r w:rsidRPr="00E01544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., перевезення медичних працівників під час карантину – 321 </w:t>
      </w:r>
      <w:proofErr w:type="spellStart"/>
      <w:r w:rsidRPr="00E01544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., придбання апарату штучної вентиляції легень – </w:t>
      </w:r>
      <w:r w:rsidR="00C83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485 </w:t>
      </w:r>
      <w:proofErr w:type="spellStart"/>
      <w:r w:rsidRPr="00E01544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E01544">
        <w:rPr>
          <w:rFonts w:ascii="Times New Roman" w:hAnsi="Times New Roman" w:cs="Times New Roman"/>
          <w:sz w:val="28"/>
          <w:szCs w:val="28"/>
          <w:lang w:val="uk-UA"/>
        </w:rPr>
        <w:t xml:space="preserve">. З метою забезпечення якісної діагностики пневмоній  - 194 </w:t>
      </w:r>
      <w:proofErr w:type="spellStart"/>
      <w:r w:rsidRPr="00E01544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E015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4E0C" w:rsidRDefault="00294E0C" w:rsidP="000A0E9E">
      <w:pPr>
        <w:pStyle w:val="a7"/>
        <w:jc w:val="center"/>
        <w:rPr>
          <w:b/>
          <w:sz w:val="28"/>
          <w:szCs w:val="28"/>
          <w:lang w:val="uk-UA"/>
        </w:rPr>
      </w:pPr>
    </w:p>
    <w:p w:rsidR="000A0E9E" w:rsidRPr="00294E0C" w:rsidRDefault="000A0E9E" w:rsidP="000A0E9E">
      <w:pPr>
        <w:pStyle w:val="a7"/>
        <w:jc w:val="center"/>
        <w:rPr>
          <w:b/>
          <w:sz w:val="28"/>
          <w:szCs w:val="28"/>
          <w:lang w:val="uk-UA"/>
        </w:rPr>
      </w:pPr>
      <w:r w:rsidRPr="00294E0C">
        <w:rPr>
          <w:b/>
          <w:sz w:val="28"/>
          <w:szCs w:val="28"/>
          <w:lang w:val="uk-UA"/>
        </w:rPr>
        <w:t>Тарифи на житлово-комунальні послуги</w:t>
      </w:r>
    </w:p>
    <w:p w:rsidR="000A0E9E" w:rsidRPr="00624239" w:rsidRDefault="000A0E9E" w:rsidP="000A0E9E">
      <w:pPr>
        <w:pStyle w:val="a7"/>
        <w:jc w:val="both"/>
        <w:rPr>
          <w:sz w:val="28"/>
          <w:szCs w:val="28"/>
          <w:lang w:val="uk-UA"/>
        </w:rPr>
      </w:pPr>
    </w:p>
    <w:p w:rsidR="000A0E9E" w:rsidRPr="00624239" w:rsidRDefault="000A0E9E" w:rsidP="000A0E9E">
      <w:pPr>
        <w:pStyle w:val="a7"/>
        <w:ind w:firstLine="708"/>
        <w:jc w:val="both"/>
        <w:rPr>
          <w:sz w:val="28"/>
          <w:szCs w:val="28"/>
          <w:lang w:val="uk-UA"/>
        </w:rPr>
      </w:pPr>
      <w:r w:rsidRPr="00624239">
        <w:rPr>
          <w:sz w:val="28"/>
          <w:szCs w:val="28"/>
          <w:lang w:val="uk-UA"/>
        </w:rPr>
        <w:t>Багато років</w:t>
      </w:r>
      <w:r w:rsidR="00163A49">
        <w:rPr>
          <w:sz w:val="28"/>
          <w:szCs w:val="28"/>
          <w:lang w:val="uk-UA"/>
        </w:rPr>
        <w:t xml:space="preserve"> в Україні</w:t>
      </w:r>
      <w:r w:rsidR="0007374F">
        <w:rPr>
          <w:sz w:val="28"/>
          <w:szCs w:val="28"/>
          <w:lang w:val="uk-UA"/>
        </w:rPr>
        <w:t>, не</w:t>
      </w:r>
      <w:r w:rsidRPr="00624239">
        <w:rPr>
          <w:sz w:val="28"/>
          <w:szCs w:val="28"/>
          <w:lang w:val="uk-UA"/>
        </w:rPr>
        <w:t xml:space="preserve">зважаючи </w:t>
      </w:r>
      <w:r w:rsidR="00163A49">
        <w:rPr>
          <w:sz w:val="28"/>
          <w:szCs w:val="28"/>
          <w:lang w:val="uk-UA"/>
        </w:rPr>
        <w:t>на зміни в економічній ситуації</w:t>
      </w:r>
      <w:r w:rsidR="0007374F">
        <w:rPr>
          <w:sz w:val="28"/>
          <w:szCs w:val="28"/>
          <w:lang w:val="uk-UA"/>
        </w:rPr>
        <w:t>,</w:t>
      </w:r>
      <w:r w:rsidRPr="00624239">
        <w:rPr>
          <w:sz w:val="28"/>
          <w:szCs w:val="28"/>
          <w:lang w:val="uk-UA"/>
        </w:rPr>
        <w:t xml:space="preserve"> </w:t>
      </w:r>
      <w:r w:rsidR="00163A49" w:rsidRPr="00624239">
        <w:rPr>
          <w:sz w:val="28"/>
          <w:szCs w:val="28"/>
          <w:lang w:val="uk-UA"/>
        </w:rPr>
        <w:t xml:space="preserve">зростання тарифів </w:t>
      </w:r>
      <w:r w:rsidRPr="00624239">
        <w:rPr>
          <w:sz w:val="28"/>
          <w:szCs w:val="28"/>
          <w:lang w:val="uk-UA"/>
        </w:rPr>
        <w:t>штучно стримувалося. Це призвело до існування економічно необґрунтованих тарифів, позбавило підприємства можливості розвитку та, практично привело більшість надавачів комунальних послуг майже до банкрутства.</w:t>
      </w:r>
    </w:p>
    <w:p w:rsidR="000A0E9E" w:rsidRPr="00624239" w:rsidRDefault="000A0E9E" w:rsidP="000A0E9E">
      <w:pPr>
        <w:pStyle w:val="a7"/>
        <w:ind w:firstLine="708"/>
        <w:jc w:val="both"/>
        <w:rPr>
          <w:sz w:val="28"/>
          <w:szCs w:val="28"/>
          <w:lang w:val="uk-UA"/>
        </w:rPr>
      </w:pPr>
      <w:r w:rsidRPr="00624239">
        <w:rPr>
          <w:sz w:val="28"/>
          <w:szCs w:val="28"/>
          <w:lang w:val="uk-UA"/>
        </w:rPr>
        <w:t xml:space="preserve">Протягом 2016-2020 років міською владою забезпечено прозоре формування тарифу згідно з вимогами чинного законодавства України. Виконавчий комітет </w:t>
      </w:r>
      <w:proofErr w:type="spellStart"/>
      <w:r w:rsidRPr="00624239">
        <w:rPr>
          <w:sz w:val="28"/>
          <w:szCs w:val="28"/>
          <w:lang w:val="uk-UA"/>
        </w:rPr>
        <w:t>Павлоградської</w:t>
      </w:r>
      <w:proofErr w:type="spellEnd"/>
      <w:r w:rsidRPr="00624239">
        <w:rPr>
          <w:sz w:val="28"/>
          <w:szCs w:val="28"/>
          <w:lang w:val="uk-UA"/>
        </w:rPr>
        <w:t xml:space="preserve"> міської ради затверджував економічно обґрунтовані тарифи та проводив їх коригування тільки  у разі підвищення основних їх складових, які регулюються на державному рівні (збільшення вартості електроенергії, підвищення мінімальної заробітної плати тощо).</w:t>
      </w:r>
    </w:p>
    <w:p w:rsidR="000A0E9E" w:rsidRPr="00624239" w:rsidRDefault="000A0E9E" w:rsidP="000A0E9E">
      <w:pPr>
        <w:pStyle w:val="a7"/>
        <w:ind w:firstLine="708"/>
        <w:jc w:val="both"/>
        <w:rPr>
          <w:sz w:val="28"/>
          <w:szCs w:val="28"/>
          <w:lang w:val="uk-UA"/>
        </w:rPr>
      </w:pPr>
      <w:r w:rsidRPr="00624239">
        <w:rPr>
          <w:sz w:val="28"/>
          <w:szCs w:val="28"/>
          <w:lang w:val="uk-UA"/>
        </w:rPr>
        <w:t xml:space="preserve">З метою надання комунальним підприємствам міста можливості розвитку без додаткового підвищення тарифів, з міського бюджету щорічно виділяється фінансова підтримка. Залучення цих додаткових коштів дозволило комунальним підприємствам вжити заходів щодо </w:t>
      </w:r>
      <w:r w:rsidR="0007374F">
        <w:rPr>
          <w:sz w:val="28"/>
          <w:szCs w:val="28"/>
          <w:lang w:val="uk-UA"/>
        </w:rPr>
        <w:t xml:space="preserve">поліпшення </w:t>
      </w:r>
      <w:r w:rsidRPr="00624239">
        <w:rPr>
          <w:sz w:val="28"/>
          <w:szCs w:val="28"/>
          <w:lang w:val="uk-UA"/>
        </w:rPr>
        <w:t xml:space="preserve"> якості послуг, впроваджувати </w:t>
      </w:r>
      <w:proofErr w:type="spellStart"/>
      <w:r w:rsidRPr="00624239">
        <w:rPr>
          <w:sz w:val="28"/>
          <w:szCs w:val="28"/>
          <w:lang w:val="uk-UA"/>
        </w:rPr>
        <w:t>енергоефективні</w:t>
      </w:r>
      <w:proofErr w:type="spellEnd"/>
      <w:r w:rsidRPr="00624239">
        <w:rPr>
          <w:sz w:val="28"/>
          <w:szCs w:val="28"/>
          <w:lang w:val="uk-UA"/>
        </w:rPr>
        <w:t xml:space="preserve"> заходи і, як </w:t>
      </w:r>
      <w:r>
        <w:rPr>
          <w:sz w:val="28"/>
          <w:szCs w:val="28"/>
          <w:lang w:val="uk-UA"/>
        </w:rPr>
        <w:t>наслідок</w:t>
      </w:r>
      <w:r w:rsidRPr="00624239">
        <w:rPr>
          <w:sz w:val="28"/>
          <w:szCs w:val="28"/>
          <w:lang w:val="uk-UA"/>
        </w:rPr>
        <w:t>, покращити рентабельність підприємств та створити передумови для зниження тарифів.</w:t>
      </w:r>
    </w:p>
    <w:p w:rsidR="000A0E9E" w:rsidRPr="00624239" w:rsidRDefault="000A0E9E" w:rsidP="000A0E9E">
      <w:pPr>
        <w:pStyle w:val="a7"/>
        <w:ind w:firstLine="708"/>
        <w:jc w:val="both"/>
        <w:rPr>
          <w:sz w:val="28"/>
          <w:szCs w:val="28"/>
          <w:lang w:val="uk-UA"/>
        </w:rPr>
      </w:pPr>
      <w:r w:rsidRPr="00624239">
        <w:rPr>
          <w:sz w:val="28"/>
          <w:szCs w:val="28"/>
          <w:lang w:val="uk-UA"/>
        </w:rPr>
        <w:t xml:space="preserve">На сьогодні вже відбулося зменшення тарифів </w:t>
      </w:r>
      <w:r>
        <w:rPr>
          <w:sz w:val="28"/>
          <w:szCs w:val="28"/>
          <w:lang w:val="uk-UA"/>
        </w:rPr>
        <w:t xml:space="preserve">КП </w:t>
      </w:r>
      <w:r w:rsidR="00CA57C6">
        <w:rPr>
          <w:sz w:val="28"/>
          <w:szCs w:val="28"/>
          <w:lang w:val="uk-UA"/>
        </w:rPr>
        <w:t>"</w:t>
      </w:r>
      <w:proofErr w:type="spellStart"/>
      <w:r>
        <w:rPr>
          <w:sz w:val="28"/>
          <w:szCs w:val="28"/>
          <w:lang w:val="uk-UA"/>
        </w:rPr>
        <w:t>Пав</w:t>
      </w:r>
      <w:r w:rsidRPr="00624239">
        <w:rPr>
          <w:sz w:val="28"/>
          <w:szCs w:val="28"/>
          <w:lang w:val="uk-UA"/>
        </w:rPr>
        <w:t>лоградтеплоенерго</w:t>
      </w:r>
      <w:proofErr w:type="spellEnd"/>
      <w:r w:rsidR="00CA57C6">
        <w:rPr>
          <w:sz w:val="28"/>
          <w:szCs w:val="28"/>
          <w:lang w:val="uk-UA"/>
        </w:rPr>
        <w:t>"</w:t>
      </w:r>
      <w:r w:rsidRPr="00624239">
        <w:rPr>
          <w:sz w:val="28"/>
          <w:szCs w:val="28"/>
          <w:lang w:val="uk-UA"/>
        </w:rPr>
        <w:t xml:space="preserve"> на теплову енергію для будинків не обладнаних приладами обліку на 17,4 % і майже на 8% - для будинків обладнаних приладами обліку теплової енергії. Це стало можливим завдяки проведенню  робіт з </w:t>
      </w:r>
      <w:proofErr w:type="spellStart"/>
      <w:r w:rsidRPr="00624239">
        <w:rPr>
          <w:sz w:val="28"/>
          <w:szCs w:val="28"/>
          <w:lang w:val="uk-UA"/>
        </w:rPr>
        <w:t>тепломодернізації</w:t>
      </w:r>
      <w:proofErr w:type="spellEnd"/>
      <w:r w:rsidRPr="00624239">
        <w:rPr>
          <w:sz w:val="28"/>
          <w:szCs w:val="28"/>
          <w:lang w:val="uk-UA"/>
        </w:rPr>
        <w:t xml:space="preserve"> мереж та об’єктів отримання теплопостачання, а також планомірної роботи з боржниками.</w:t>
      </w:r>
    </w:p>
    <w:p w:rsidR="000A0E9E" w:rsidRPr="000A0E9E" w:rsidRDefault="000A0E9E" w:rsidP="000A0E9E">
      <w:pPr>
        <w:spacing w:after="0" w:line="3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A0E9E">
        <w:rPr>
          <w:rFonts w:ascii="Times New Roman" w:hAnsi="Times New Roman"/>
          <w:sz w:val="28"/>
          <w:szCs w:val="28"/>
          <w:lang w:val="uk-UA"/>
        </w:rPr>
        <w:t xml:space="preserve">Проведено комплекс заходів з впровадженням новітніх енергозберігаючих технологій, реконструкції об’єктів КП </w:t>
      </w:r>
      <w:r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0A0E9E">
        <w:rPr>
          <w:rFonts w:ascii="Times New Roman" w:hAnsi="Times New Roman"/>
          <w:sz w:val="28"/>
          <w:szCs w:val="28"/>
          <w:lang w:val="uk-UA"/>
        </w:rPr>
        <w:t>Павлоградводоканал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"</w:t>
      </w:r>
      <w:r w:rsidRPr="000A0E9E">
        <w:rPr>
          <w:rFonts w:ascii="Times New Roman" w:hAnsi="Times New Roman"/>
          <w:sz w:val="28"/>
          <w:szCs w:val="28"/>
          <w:lang w:val="uk-UA"/>
        </w:rPr>
        <w:t xml:space="preserve"> та модернізації виробництва. </w:t>
      </w:r>
      <w:r w:rsidRPr="000A0E9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Завдяки всім цим заходам вдалося не тільки покращити якість води, а й скоротити експлуатаційні витрати. </w:t>
      </w:r>
    </w:p>
    <w:p w:rsidR="00361EFC" w:rsidRPr="00624239" w:rsidRDefault="000A0E9E" w:rsidP="000A0E9E">
      <w:pPr>
        <w:pStyle w:val="a7"/>
        <w:ind w:firstLine="708"/>
        <w:jc w:val="both"/>
        <w:rPr>
          <w:sz w:val="28"/>
          <w:szCs w:val="28"/>
          <w:lang w:val="ru-RU"/>
        </w:rPr>
      </w:pPr>
      <w:r w:rsidRPr="00624239">
        <w:rPr>
          <w:sz w:val="28"/>
          <w:szCs w:val="28"/>
          <w:lang w:val="uk-UA"/>
        </w:rPr>
        <w:t xml:space="preserve"> Але, нажаль, вжиті заходи не змогли вплинути на тариф на централізоване водопостачання та водовідведення і перш за все через те, що майже 44 % тарифу – це вартість покупної води </w:t>
      </w:r>
      <w:proofErr w:type="spellStart"/>
      <w:r w:rsidRPr="00624239">
        <w:rPr>
          <w:sz w:val="28"/>
          <w:szCs w:val="28"/>
          <w:lang w:val="uk-UA"/>
        </w:rPr>
        <w:t>водогіну</w:t>
      </w:r>
      <w:proofErr w:type="spellEnd"/>
      <w:r w:rsidRPr="006242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r w:rsidRPr="00624239">
        <w:rPr>
          <w:sz w:val="28"/>
          <w:szCs w:val="28"/>
          <w:lang w:val="uk-UA"/>
        </w:rPr>
        <w:t>Дніпро</w:t>
      </w:r>
      <w:r>
        <w:rPr>
          <w:sz w:val="28"/>
          <w:szCs w:val="28"/>
          <w:lang w:val="uk-UA"/>
        </w:rPr>
        <w:t xml:space="preserve"> </w:t>
      </w:r>
      <w:r w:rsidRPr="00624239">
        <w:rPr>
          <w:sz w:val="28"/>
          <w:szCs w:val="28"/>
          <w:lang w:val="uk-UA"/>
        </w:rPr>
        <w:t>- Західний Донбас</w:t>
      </w:r>
      <w:r>
        <w:rPr>
          <w:sz w:val="28"/>
          <w:szCs w:val="28"/>
          <w:lang w:val="uk-UA"/>
        </w:rPr>
        <w:t>"</w:t>
      </w:r>
      <w:r w:rsidRPr="00624239">
        <w:rPr>
          <w:sz w:val="28"/>
          <w:szCs w:val="28"/>
          <w:lang w:val="uk-UA"/>
        </w:rPr>
        <w:t xml:space="preserve">. </w:t>
      </w:r>
    </w:p>
    <w:p w:rsidR="00CA57C6" w:rsidRDefault="000A0E9E" w:rsidP="0021139C">
      <w:pPr>
        <w:pStyle w:val="a7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624239">
        <w:rPr>
          <w:sz w:val="28"/>
          <w:szCs w:val="28"/>
          <w:lang w:val="uk-UA"/>
        </w:rPr>
        <w:t>арифи на послуги з централізованого водопостачання та водовідведення, постачання природного газу, електричної енергії регулюються на державному рівні, а саме</w:t>
      </w:r>
      <w:r w:rsidR="0007374F">
        <w:rPr>
          <w:sz w:val="28"/>
          <w:szCs w:val="28"/>
          <w:lang w:val="uk-UA"/>
        </w:rPr>
        <w:t>:</w:t>
      </w:r>
      <w:r w:rsidRPr="00624239">
        <w:rPr>
          <w:sz w:val="28"/>
          <w:szCs w:val="28"/>
          <w:lang w:val="uk-UA"/>
        </w:rPr>
        <w:t xml:space="preserve"> Національною комісією, що здійснює</w:t>
      </w:r>
      <w:r w:rsidRPr="00624239">
        <w:rPr>
          <w:color w:val="C00000"/>
          <w:sz w:val="28"/>
          <w:szCs w:val="28"/>
          <w:lang w:val="uk-UA"/>
        </w:rPr>
        <w:t xml:space="preserve"> </w:t>
      </w:r>
      <w:r w:rsidRPr="00624239">
        <w:rPr>
          <w:sz w:val="28"/>
          <w:szCs w:val="28"/>
          <w:lang w:val="uk-UA"/>
        </w:rPr>
        <w:t>державне регулювання у сферах енергетики та комунальних послуг (НКРЕКП).</w:t>
      </w:r>
    </w:p>
    <w:p w:rsidR="00744F03" w:rsidRPr="00744F03" w:rsidRDefault="00744F03" w:rsidP="00744F03">
      <w:pPr>
        <w:pStyle w:val="a7"/>
        <w:ind w:firstLine="708"/>
        <w:jc w:val="center"/>
        <w:rPr>
          <w:b/>
          <w:sz w:val="28"/>
          <w:szCs w:val="28"/>
          <w:lang w:val="uk-UA"/>
        </w:rPr>
      </w:pPr>
      <w:r w:rsidRPr="00744F03">
        <w:rPr>
          <w:b/>
          <w:sz w:val="28"/>
          <w:szCs w:val="28"/>
          <w:lang w:val="uk-UA"/>
        </w:rPr>
        <w:lastRenderedPageBreak/>
        <w:t>Виділення коштів з міського бюджету пенсіонерам і пільговим категоріям населення для проїзду в громадському транспорті</w:t>
      </w:r>
    </w:p>
    <w:p w:rsidR="00744F03" w:rsidRPr="00744F03" w:rsidRDefault="00744F03" w:rsidP="00744F03">
      <w:pPr>
        <w:pStyle w:val="a7"/>
        <w:ind w:firstLine="708"/>
        <w:jc w:val="center"/>
        <w:rPr>
          <w:b/>
          <w:sz w:val="28"/>
          <w:szCs w:val="28"/>
          <w:lang w:val="uk-UA"/>
        </w:rPr>
      </w:pPr>
    </w:p>
    <w:p w:rsidR="00744F03" w:rsidRPr="00744F03" w:rsidRDefault="00744F03" w:rsidP="00744F03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744F03">
        <w:rPr>
          <w:sz w:val="28"/>
          <w:szCs w:val="28"/>
          <w:lang w:val="uk-UA"/>
        </w:rPr>
        <w:t xml:space="preserve"> З метою забезпечення реалізації права  пільгових категорій громадян на пільговий проїзд у міському транспорті рішенням сесії міської ради </w:t>
      </w:r>
      <w:r w:rsidR="0021139C">
        <w:rPr>
          <w:sz w:val="28"/>
          <w:szCs w:val="28"/>
          <w:lang w:val="uk-UA"/>
        </w:rPr>
        <w:t xml:space="preserve">від 23.04.2019р. </w:t>
      </w:r>
      <w:r w:rsidR="00871458">
        <w:rPr>
          <w:sz w:val="28"/>
          <w:szCs w:val="28"/>
          <w:lang w:val="uk-UA"/>
        </w:rPr>
        <w:t xml:space="preserve">                              </w:t>
      </w:r>
      <w:r w:rsidR="00871458" w:rsidRPr="00744F03">
        <w:rPr>
          <w:sz w:val="28"/>
          <w:szCs w:val="28"/>
          <w:lang w:val="uk-UA"/>
        </w:rPr>
        <w:t>№</w:t>
      </w:r>
      <w:r w:rsidR="00871458">
        <w:rPr>
          <w:sz w:val="28"/>
          <w:szCs w:val="28"/>
          <w:lang w:val="uk-UA"/>
        </w:rPr>
        <w:t xml:space="preserve"> 1604-49/VII</w:t>
      </w:r>
      <w:r w:rsidR="0021139C">
        <w:rPr>
          <w:sz w:val="28"/>
          <w:szCs w:val="28"/>
          <w:lang w:val="uk-UA"/>
        </w:rPr>
        <w:t xml:space="preserve"> </w:t>
      </w:r>
      <w:r w:rsidRPr="00744F03">
        <w:rPr>
          <w:sz w:val="28"/>
          <w:szCs w:val="28"/>
          <w:lang w:val="uk-UA"/>
        </w:rPr>
        <w:t xml:space="preserve">затверджена Програма </w:t>
      </w:r>
      <w:r>
        <w:rPr>
          <w:sz w:val="28"/>
          <w:szCs w:val="28"/>
          <w:lang w:val="uk-UA"/>
        </w:rPr>
        <w:t>"</w:t>
      </w:r>
      <w:r w:rsidRPr="00744F03">
        <w:rPr>
          <w:sz w:val="28"/>
          <w:szCs w:val="28"/>
          <w:lang w:val="uk-UA"/>
        </w:rPr>
        <w:t>Автоматизована система обліку пільгових перевезень окремих категорій громадян в міському автомобільному транспорті загального користування в місті Павлограді …</w:t>
      </w:r>
      <w:r>
        <w:rPr>
          <w:sz w:val="28"/>
          <w:szCs w:val="28"/>
          <w:lang w:val="uk-UA"/>
        </w:rPr>
        <w:t>"</w:t>
      </w:r>
      <w:r w:rsidRPr="00744F03">
        <w:rPr>
          <w:sz w:val="28"/>
          <w:szCs w:val="28"/>
          <w:lang w:val="uk-UA"/>
        </w:rPr>
        <w:t xml:space="preserve">, яка успішно працює з 1 січня </w:t>
      </w:r>
      <w:r w:rsidR="00361EFC">
        <w:rPr>
          <w:sz w:val="28"/>
          <w:szCs w:val="28"/>
          <w:lang w:val="uk-UA"/>
        </w:rPr>
        <w:t xml:space="preserve">                     </w:t>
      </w:r>
      <w:r w:rsidRPr="00744F03">
        <w:rPr>
          <w:sz w:val="28"/>
          <w:szCs w:val="28"/>
          <w:lang w:val="uk-UA"/>
        </w:rPr>
        <w:t>2020</w:t>
      </w:r>
      <w:r w:rsidR="00361EFC">
        <w:rPr>
          <w:sz w:val="28"/>
          <w:szCs w:val="28"/>
          <w:lang w:val="uk-UA"/>
        </w:rPr>
        <w:t xml:space="preserve"> </w:t>
      </w:r>
      <w:r w:rsidRPr="00744F03">
        <w:rPr>
          <w:sz w:val="28"/>
          <w:szCs w:val="28"/>
          <w:lang w:val="uk-UA"/>
        </w:rPr>
        <w:t xml:space="preserve">року. </w:t>
      </w:r>
    </w:p>
    <w:p w:rsidR="00D304A0" w:rsidRPr="00BC60A4" w:rsidRDefault="00744F03" w:rsidP="000E5F9D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744F03">
        <w:rPr>
          <w:sz w:val="28"/>
          <w:szCs w:val="28"/>
          <w:lang w:val="uk-UA"/>
        </w:rPr>
        <w:t>Дана система обліку забезпечує проїзд пільгової категорії громадян міста в автомобільному транспорті загального користування за допомогою електронної картки. Для реалізації даної Програми з міського бюджету залучені кошти в сумі</w:t>
      </w:r>
      <w:r>
        <w:rPr>
          <w:sz w:val="28"/>
          <w:szCs w:val="28"/>
          <w:lang w:val="uk-UA"/>
        </w:rPr>
        <w:t xml:space="preserve">                   </w:t>
      </w:r>
      <w:r w:rsidRPr="00744F03">
        <w:rPr>
          <w:sz w:val="28"/>
          <w:szCs w:val="28"/>
          <w:lang w:val="uk-UA"/>
        </w:rPr>
        <w:t xml:space="preserve"> 1,8 </w:t>
      </w:r>
      <w:proofErr w:type="spellStart"/>
      <w:r w:rsidRPr="00744F03">
        <w:rPr>
          <w:sz w:val="28"/>
          <w:szCs w:val="28"/>
          <w:lang w:val="uk-UA"/>
        </w:rPr>
        <w:t>млн.грн</w:t>
      </w:r>
      <w:proofErr w:type="spellEnd"/>
      <w:r w:rsidRPr="00744F03">
        <w:rPr>
          <w:sz w:val="28"/>
          <w:szCs w:val="28"/>
          <w:lang w:val="uk-UA"/>
        </w:rPr>
        <w:t>.</w:t>
      </w:r>
      <w:r w:rsidR="00294E0C">
        <w:rPr>
          <w:sz w:val="28"/>
          <w:szCs w:val="28"/>
          <w:lang w:val="uk-UA"/>
        </w:rPr>
        <w:t xml:space="preserve"> На 01.09.2020р. даною пільгою користуються майже 12 тисяч </w:t>
      </w:r>
      <w:proofErr w:type="spellStart"/>
      <w:r w:rsidR="00294E0C">
        <w:rPr>
          <w:sz w:val="28"/>
          <w:szCs w:val="28"/>
          <w:lang w:val="uk-UA"/>
        </w:rPr>
        <w:t>павлоградців</w:t>
      </w:r>
      <w:proofErr w:type="spellEnd"/>
      <w:r w:rsidR="00294E0C">
        <w:rPr>
          <w:sz w:val="28"/>
          <w:szCs w:val="28"/>
          <w:lang w:val="uk-UA"/>
        </w:rPr>
        <w:t>.</w:t>
      </w:r>
    </w:p>
    <w:p w:rsidR="000E5F9D" w:rsidRPr="000E5F9D" w:rsidRDefault="000E5F9D" w:rsidP="000E5F9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E5F9D">
        <w:rPr>
          <w:rFonts w:ascii="Times New Roman" w:hAnsi="Times New Roman"/>
          <w:b/>
          <w:bCs/>
          <w:sz w:val="28"/>
          <w:szCs w:val="28"/>
          <w:lang w:val="uk-UA"/>
        </w:rPr>
        <w:t>Надання соціальної допомоги учасникам АТО/ООС</w:t>
      </w:r>
    </w:p>
    <w:p w:rsidR="000E5F9D" w:rsidRDefault="000E5F9D" w:rsidP="000E5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F9D" w:rsidRDefault="000E5F9D" w:rsidP="000E5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обліку в управлінні соціального захисту населення  перебувають 958 учасників АТО/ООС, в тому числі -15 сімей загиблих. </w:t>
      </w:r>
    </w:p>
    <w:p w:rsidR="000E5F9D" w:rsidRDefault="000E5F9D" w:rsidP="000E5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ar-JO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підтримки та допомоги у вирішенні соціально-побутових проблем учасників АТО/ООС та сімей загиблих за рахунок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міської програми "Соціальн</w:t>
      </w:r>
      <w:r w:rsidR="000013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ий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захист окремих категорій населення" з</w:t>
      </w:r>
      <w:r>
        <w:rPr>
          <w:rFonts w:ascii="Times New Roman" w:hAnsi="Times New Roman"/>
          <w:sz w:val="28"/>
          <w:szCs w:val="28"/>
          <w:lang w:val="uk-UA"/>
        </w:rPr>
        <w:t>а 5 років  на виплату матеріальної допомоги направлено понад 7,9 млн.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грн.</w:t>
      </w:r>
      <w:r>
        <w:rPr>
          <w:rFonts w:ascii="Times New Roman" w:hAnsi="Times New Roman"/>
          <w:sz w:val="28"/>
          <w:szCs w:val="28"/>
          <w:lang w:val="uk-UA" w:bidi="ar-JO"/>
        </w:rPr>
        <w:t xml:space="preserve">       </w:t>
      </w:r>
    </w:p>
    <w:p w:rsidR="000E5F9D" w:rsidRDefault="000E5F9D" w:rsidP="000E5F9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val="uk-UA"/>
        </w:rPr>
        <w:t>При цьому, розмір одноразової допомоги при загибелі військовослужбовця в зоні АТО/ООС збіль</w:t>
      </w:r>
      <w:r w:rsidR="00361EFC">
        <w:rPr>
          <w:rFonts w:ascii="Times New Roman" w:hAnsi="Times New Roman"/>
          <w:bCs/>
          <w:sz w:val="28"/>
          <w:szCs w:val="28"/>
          <w:lang w:val="uk-UA"/>
        </w:rPr>
        <w:t xml:space="preserve">шився з 50 </w:t>
      </w:r>
      <w:proofErr w:type="spellStart"/>
      <w:r w:rsidR="00361EFC">
        <w:rPr>
          <w:rFonts w:ascii="Times New Roman" w:hAnsi="Times New Roman"/>
          <w:bCs/>
          <w:sz w:val="28"/>
          <w:szCs w:val="28"/>
          <w:lang w:val="uk-UA"/>
        </w:rPr>
        <w:t>тис.грн</w:t>
      </w:r>
      <w:proofErr w:type="spellEnd"/>
      <w:r w:rsidR="00361EFC">
        <w:rPr>
          <w:rFonts w:ascii="Times New Roman" w:hAnsi="Times New Roman"/>
          <w:bCs/>
          <w:sz w:val="28"/>
          <w:szCs w:val="28"/>
          <w:lang w:val="uk-UA"/>
        </w:rPr>
        <w:t xml:space="preserve">. до 100 </w:t>
      </w:r>
      <w:proofErr w:type="spellStart"/>
      <w:r w:rsidR="00361EFC">
        <w:rPr>
          <w:rFonts w:ascii="Times New Roman" w:hAnsi="Times New Roman"/>
          <w:bCs/>
          <w:sz w:val="28"/>
          <w:szCs w:val="28"/>
          <w:lang w:val="uk-UA"/>
        </w:rPr>
        <w:t>тис.</w:t>
      </w:r>
      <w:r>
        <w:rPr>
          <w:rFonts w:ascii="Times New Roman" w:hAnsi="Times New Roman"/>
          <w:bCs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., розмір одноразової допомоги членам сімей  загиблих на вирішення  соціально - побутових  проблем та оплату  житлово-комунальних послуг збільшився з 5 тис. грн. до 11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.,  на оздоровлення та відпочинок кожної дитини віком до 16-ти років </w:t>
      </w:r>
      <w:r w:rsidR="00294E0C">
        <w:rPr>
          <w:rFonts w:ascii="Times New Roman" w:hAnsi="Times New Roman"/>
          <w:bCs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="00294E0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61EFC">
        <w:rPr>
          <w:rFonts w:ascii="Times New Roman" w:hAnsi="Times New Roman"/>
          <w:bCs/>
          <w:sz w:val="28"/>
          <w:szCs w:val="28"/>
          <w:lang w:val="uk-UA"/>
        </w:rPr>
        <w:t xml:space="preserve"> 3 тис. грн. до 6 </w:t>
      </w:r>
      <w:proofErr w:type="spellStart"/>
      <w:r w:rsidR="00361EFC">
        <w:rPr>
          <w:rFonts w:ascii="Times New Roman" w:hAnsi="Times New Roman"/>
          <w:bCs/>
          <w:sz w:val="28"/>
          <w:szCs w:val="28"/>
          <w:lang w:val="uk-UA"/>
        </w:rPr>
        <w:t>тис.</w:t>
      </w:r>
      <w:r>
        <w:rPr>
          <w:rFonts w:ascii="Times New Roman" w:hAnsi="Times New Roman"/>
          <w:bCs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0E5F9D" w:rsidRDefault="000E5F9D" w:rsidP="000E5F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Міським організаціям волонтерів та учасників АТО/ООС "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Павлоградський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Легіон" та "Патріот" надано приміщення для організаційної роботи.</w:t>
      </w:r>
    </w:p>
    <w:p w:rsidR="00CA57C6" w:rsidRDefault="000E5F9D" w:rsidP="00641E84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4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реалізації підтримки, сприяння поверненню до активного повноцінного життя у суспільстві, зміцнення родинних та соціально-корисних зв’язків внутрішньо-переміщених осіб та учасників антитерористичної операції створено нову комунальну установу "Центр надання психологічних послуг"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Павлоградської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зі штатною чисельністю </w:t>
      </w:r>
      <w:r w:rsidRPr="00A24FBB">
        <w:rPr>
          <w:rFonts w:ascii="Times New Roman" w:hAnsi="Times New Roman"/>
          <w:sz w:val="28"/>
          <w:szCs w:val="28"/>
          <w:lang w:val="uk-UA"/>
        </w:rPr>
        <w:t xml:space="preserve">5,25 штатних одиниць. </w:t>
      </w:r>
    </w:p>
    <w:p w:rsidR="00601F48" w:rsidRDefault="00601F48" w:rsidP="00601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01F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Підтримка молодих </w:t>
      </w:r>
      <w:proofErr w:type="spellStart"/>
      <w:r w:rsidRPr="00601F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павлоградців</w:t>
      </w:r>
      <w:proofErr w:type="spellEnd"/>
    </w:p>
    <w:p w:rsidR="00601F48" w:rsidRDefault="00601F48" w:rsidP="00601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41E84" w:rsidRPr="00601F48" w:rsidRDefault="00641E84" w:rsidP="00641E84">
      <w:pPr>
        <w:pStyle w:val="a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Особлива увага приділяється організації літнього працевлаштування дітей. За останні 5 років 520 дітей під час літніх канікул прийняли участь у роботах з благоустрою міста. За рахунок "Фонду літнього працевлаштування"   їм виплачена заробітн</w:t>
      </w:r>
      <w:r w:rsidR="00001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плат</w:t>
      </w:r>
      <w:r w:rsidR="00001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на загальну суму 1,1 млн. грн. </w:t>
      </w:r>
    </w:p>
    <w:p w:rsidR="00601F48" w:rsidRDefault="00601F48" w:rsidP="00601F48">
      <w:pPr>
        <w:pStyle w:val="aa"/>
        <w:framePr w:w="0" w:hRule="auto" w:wrap="auto" w:vAnchor="margin" w:hAnchor="text" w:xAlign="left" w:yAlign="inline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41E8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ідмінник</w:t>
      </w:r>
      <w:r w:rsidR="00641E84">
        <w:rPr>
          <w:rFonts w:ascii="Times New Roman" w:hAnsi="Times New Roman"/>
          <w:sz w:val="28"/>
          <w:szCs w:val="28"/>
          <w:shd w:val="clear" w:color="auto" w:fill="FFFFFF"/>
        </w:rPr>
        <w:t>ам навчання та активістам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учнівського </w:t>
      </w:r>
      <w:r w:rsidR="0000130D">
        <w:rPr>
          <w:rFonts w:ascii="Times New Roman" w:hAnsi="Times New Roman"/>
          <w:sz w:val="28"/>
          <w:szCs w:val="28"/>
          <w:shd w:val="clear" w:color="auto" w:fill="FFFFFF"/>
        </w:rPr>
        <w:t>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студентського самоврядування </w:t>
      </w:r>
      <w:r w:rsidR="00641E84">
        <w:rPr>
          <w:rFonts w:ascii="Times New Roman" w:hAnsi="Times New Roman"/>
          <w:sz w:val="28"/>
          <w:szCs w:val="28"/>
        </w:rPr>
        <w:t>надається</w:t>
      </w:r>
      <w:r>
        <w:rPr>
          <w:rFonts w:ascii="Times New Roman" w:hAnsi="Times New Roman"/>
          <w:sz w:val="28"/>
          <w:szCs w:val="28"/>
        </w:rPr>
        <w:t xml:space="preserve"> стипенді</w:t>
      </w:r>
      <w:r w:rsidR="00641E8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міського голови  за рахунок міського бюджету.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2017 по 2020 роки її отримали  150 учнів та студентів   на загальну суму 150</w:t>
      </w:r>
      <w:r w:rsidR="00641E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тис.грн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01F48" w:rsidRDefault="00601F48" w:rsidP="00601F48">
      <w:pPr>
        <w:pStyle w:val="aa"/>
        <w:framePr w:w="0" w:hRule="auto" w:wrap="auto" w:vAnchor="margin" w:hAnchor="text" w:xAlign="left" w:yAlign="inline"/>
        <w:spacing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підтримки провідних спортсменів міста  вперше з 2017 року запроваджена  стипендія міського голови переможцям Чемпіонатів та Кубків Світу і їх тренерам. На дану програму виділено 700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За 3 роки стипендію отримали 27 спортсменів та  12 тренерів.</w:t>
      </w:r>
    </w:p>
    <w:p w:rsidR="00601F48" w:rsidRDefault="00361EFC" w:rsidP="00601F48">
      <w:pPr>
        <w:pStyle w:val="Standard"/>
        <w:tabs>
          <w:tab w:val="left" w:pos="400"/>
          <w:tab w:val="left" w:pos="600"/>
        </w:tabs>
        <w:jc w:val="both"/>
        <w:rPr>
          <w:sz w:val="28"/>
          <w:szCs w:val="28"/>
          <w:shd w:val="clear" w:color="auto" w:fill="FFFFFF"/>
          <w:lang w:val="uk-UA" w:eastAsia="ar-S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          </w:t>
      </w:r>
      <w:r w:rsidR="00601F48">
        <w:rPr>
          <w:sz w:val="28"/>
          <w:szCs w:val="28"/>
          <w:shd w:val="clear" w:color="auto" w:fill="FFFFFF"/>
          <w:lang w:val="uk-UA" w:eastAsia="ar-SA"/>
        </w:rPr>
        <w:t xml:space="preserve">З  2017 року в місті діє Молодіжна рада, яка  об’єднує лідерів активних молодіжних організацій та співпрацює з органами місцевого самоврядування. </w:t>
      </w:r>
    </w:p>
    <w:p w:rsidR="00601F48" w:rsidRDefault="00601F48" w:rsidP="00601F48">
      <w:pPr>
        <w:pStyle w:val="Standard"/>
        <w:tabs>
          <w:tab w:val="left" w:pos="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 w:eastAsia="ar-SA"/>
        </w:rPr>
        <w:t xml:space="preserve">         Вперше в 2020 році впроваджено надання фінансової підтримки молодіжним громадським організаціям  для реалізації статутних повноважень у розмірі 50 тис. грн. В поточному році її отримають </w:t>
      </w:r>
      <w:r w:rsidR="00052B9A" w:rsidRPr="00052B9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Федерація футболу міста Павлограда</w:t>
      </w:r>
      <w:r w:rsidR="00052B9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та </w:t>
      </w:r>
      <w:r w:rsidR="00052B9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Футбольний клуб </w:t>
      </w:r>
      <w:r w:rsidR="00052B9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Скіфи</w:t>
      </w:r>
      <w:r w:rsidR="00052B9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.   </w:t>
      </w:r>
    </w:p>
    <w:p w:rsidR="00601F48" w:rsidRPr="00601F48" w:rsidRDefault="00601F48" w:rsidP="00601F48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B9A">
        <w:rPr>
          <w:rFonts w:ascii="Times New Roman" w:hAnsi="Times New Roman" w:cs="Times New Roman"/>
          <w:sz w:val="28"/>
          <w:szCs w:val="28"/>
          <w:lang w:val="uk-UA"/>
        </w:rPr>
        <w:t>Особлива увага приділяється молодіжному підприємництву. З 2016 року вперше</w:t>
      </w:r>
      <w:r w:rsidRPr="00601F48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запроваджено надання Гранту за рахунок міського бюджету на розвиток молодіжного підприємництва. Згідно </w:t>
      </w:r>
      <w:r w:rsidR="00F44E3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601F48">
        <w:rPr>
          <w:rFonts w:ascii="Times New Roman" w:hAnsi="Times New Roman" w:cs="Times New Roman"/>
          <w:sz w:val="28"/>
          <w:szCs w:val="28"/>
          <w:lang w:val="uk-UA"/>
        </w:rPr>
        <w:t>реалізовани</w:t>
      </w:r>
      <w:r w:rsidR="00F44E32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601F48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F44E32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601F48">
        <w:rPr>
          <w:rFonts w:ascii="Times New Roman" w:hAnsi="Times New Roman" w:cs="Times New Roman"/>
          <w:sz w:val="28"/>
          <w:szCs w:val="28"/>
          <w:lang w:val="uk-UA"/>
        </w:rPr>
        <w:t xml:space="preserve">-переможців, в місті відкрито та працюють салон послуг </w:t>
      </w:r>
      <w:r w:rsidR="00052B9A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601F48">
        <w:rPr>
          <w:rFonts w:ascii="Times New Roman" w:hAnsi="Times New Roman" w:cs="Times New Roman"/>
          <w:sz w:val="28"/>
          <w:szCs w:val="28"/>
          <w:lang w:val="uk-UA"/>
        </w:rPr>
        <w:t>Дабл-сервіс</w:t>
      </w:r>
      <w:proofErr w:type="spellEnd"/>
      <w:r w:rsidR="00052B9A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601F48">
        <w:rPr>
          <w:rFonts w:ascii="Times New Roman" w:hAnsi="Times New Roman" w:cs="Times New Roman"/>
          <w:sz w:val="28"/>
          <w:szCs w:val="28"/>
          <w:lang w:val="uk-UA"/>
        </w:rPr>
        <w:t xml:space="preserve">, кав’ярня </w:t>
      </w:r>
      <w:r w:rsidR="00052B9A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601F48">
        <w:rPr>
          <w:rFonts w:ascii="Times New Roman" w:hAnsi="Times New Roman" w:cs="Times New Roman"/>
          <w:sz w:val="28"/>
          <w:szCs w:val="28"/>
          <w:lang w:val="en-US"/>
        </w:rPr>
        <w:t>Broadway</w:t>
      </w:r>
      <w:r w:rsidR="00052B9A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601F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01F48">
        <w:rPr>
          <w:rFonts w:ascii="Times New Roman" w:hAnsi="Times New Roman" w:cs="Times New Roman"/>
          <w:sz w:val="28"/>
          <w:szCs w:val="28"/>
          <w:lang w:val="uk-UA"/>
        </w:rPr>
        <w:t>Велокав'ярня</w:t>
      </w:r>
      <w:proofErr w:type="spellEnd"/>
      <w:r w:rsidRPr="00601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B9A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601F48">
        <w:rPr>
          <w:rFonts w:ascii="Times New Roman" w:hAnsi="Times New Roman" w:cs="Times New Roman"/>
          <w:sz w:val="28"/>
          <w:szCs w:val="28"/>
          <w:lang w:val="en-US"/>
        </w:rPr>
        <w:t>Barista</w:t>
      </w:r>
      <w:r w:rsidR="00052B9A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601F48">
        <w:rPr>
          <w:rFonts w:ascii="Times New Roman" w:hAnsi="Times New Roman" w:cs="Times New Roman"/>
          <w:sz w:val="28"/>
          <w:szCs w:val="28"/>
          <w:lang w:val="uk-UA"/>
        </w:rPr>
        <w:t xml:space="preserve"> та дитяче </w:t>
      </w:r>
      <w:proofErr w:type="spellStart"/>
      <w:r w:rsidRPr="00601F48">
        <w:rPr>
          <w:rFonts w:ascii="Times New Roman" w:eastAsia="Times New Roman" w:hAnsi="Times New Roman" w:cs="Times New Roman"/>
          <w:sz w:val="28"/>
          <w:szCs w:val="28"/>
          <w:lang w:eastAsia="ru-RU"/>
        </w:rPr>
        <w:t>Art</w:t>
      </w:r>
      <w:r w:rsidRPr="00601F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-кафе</w:t>
      </w:r>
      <w:proofErr w:type="spellEnd"/>
      <w:r w:rsidRPr="00601F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2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proofErr w:type="spellStart"/>
      <w:r w:rsidRPr="00601F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Барбариска</w:t>
      </w:r>
      <w:proofErr w:type="spellEnd"/>
      <w:r w:rsidR="00052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601F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04A0" w:rsidRDefault="00D304A0" w:rsidP="00601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CA6" w:rsidRPr="00407CA6" w:rsidRDefault="00407CA6" w:rsidP="00407CA6">
      <w:pPr>
        <w:spacing w:after="0" w:line="240" w:lineRule="auto"/>
        <w:ind w:left="600" w:hanging="60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uk-UA"/>
        </w:rPr>
      </w:pPr>
      <w:r w:rsidRPr="00407CA6">
        <w:rPr>
          <w:rFonts w:ascii="Times New Roman" w:hAnsi="Times New Roman" w:cs="Times New Roman"/>
          <w:b/>
          <w:bCs/>
          <w:kern w:val="28"/>
          <w:sz w:val="28"/>
          <w:szCs w:val="28"/>
          <w:lang w:val="uk-UA"/>
        </w:rPr>
        <w:t>Розвиток спорту та культури</w:t>
      </w:r>
    </w:p>
    <w:p w:rsidR="00407CA6" w:rsidRPr="00407CA6" w:rsidRDefault="00407CA6" w:rsidP="00407CA6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07CA6" w:rsidRPr="00407CA6" w:rsidRDefault="00407CA6" w:rsidP="0040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translation15"/>
      <w:r w:rsidRPr="00407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 xml:space="preserve">         </w:t>
      </w:r>
      <w:r w:rsidR="00F44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Для</w:t>
      </w:r>
      <w:r w:rsidRPr="00407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 xml:space="preserve"> задоволення потреб </w:t>
      </w:r>
      <w:proofErr w:type="spellStart"/>
      <w:r w:rsidRPr="00407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павлоградців</w:t>
      </w:r>
      <w:proofErr w:type="spellEnd"/>
      <w:r w:rsidRPr="00407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 xml:space="preserve"> в заняттях фізичною культурою і спортом в місті не тільки збережено всі спортивні заклади, а й постійно приділяється увага розвит</w:t>
      </w:r>
      <w:r w:rsidR="00361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ку та підтримці їх матеріально-</w:t>
      </w:r>
      <w:r w:rsidRPr="00407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технічної бази</w:t>
      </w:r>
      <w:bookmarkEnd w:id="0"/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407CA6" w:rsidRPr="00407CA6" w:rsidRDefault="00407CA6" w:rsidP="00407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Відкрито </w:t>
      </w:r>
      <w:proofErr w:type="spellStart"/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скейт-ленд-парк</w:t>
      </w:r>
      <w:proofErr w:type="spellEnd"/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вул.Комарова</w:t>
      </w:r>
      <w:proofErr w:type="spellEnd"/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комплексом  майданчиків для велосипедистів, </w:t>
      </w:r>
      <w:proofErr w:type="spellStart"/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скейтерів</w:t>
      </w:r>
      <w:proofErr w:type="spellEnd"/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занять волейболом, баскетболом, </w:t>
      </w:r>
      <w:proofErr w:type="spellStart"/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воркаутом</w:t>
      </w:r>
      <w:proofErr w:type="spellEnd"/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 дитячим ігровим майданчиком  (вартість проекту 2,9 </w:t>
      </w:r>
      <w:proofErr w:type="spellStart"/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.) та майданчиком 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"</w:t>
      </w:r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Спорту з собаками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"</w:t>
      </w:r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Облаштовано</w:t>
      </w:r>
      <w:proofErr w:type="spellEnd"/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15 нових спортивних майданчиків.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Успішно працює новий</w:t>
      </w:r>
      <w:r w:rsidRPr="00407C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407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центр для осіб з інвалідністю на вул. </w:t>
      </w:r>
      <w:proofErr w:type="spellStart"/>
      <w:r w:rsidRPr="00407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Світличної</w:t>
      </w:r>
      <w:proofErr w:type="spellEnd"/>
      <w:r w:rsidRPr="00407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Ганни.</w:t>
      </w:r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Створено футбольний   клуб ФК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"</w:t>
      </w:r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Павлоград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"</w:t>
      </w:r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Вже в цьому році буде завершено  будівництво </w:t>
      </w:r>
      <w:proofErr w:type="spellStart"/>
      <w:r w:rsidRPr="00407CA6">
        <w:rPr>
          <w:rFonts w:ascii="Times New Roman" w:hAnsi="Times New Roman" w:cs="Times New Roman"/>
          <w:sz w:val="28"/>
          <w:szCs w:val="28"/>
          <w:lang w:val="uk-UA"/>
        </w:rPr>
        <w:t>скейт-ленд</w:t>
      </w:r>
      <w:proofErr w:type="spellEnd"/>
      <w:r w:rsidRPr="00407CA6">
        <w:rPr>
          <w:rFonts w:ascii="Times New Roman" w:hAnsi="Times New Roman" w:cs="Times New Roman"/>
          <w:sz w:val="28"/>
          <w:szCs w:val="28"/>
          <w:lang w:val="uk-UA"/>
        </w:rPr>
        <w:t xml:space="preserve"> парків на мікрорайонах Шахтобудівників та ПЗТО.</w:t>
      </w:r>
    </w:p>
    <w:p w:rsidR="00407CA6" w:rsidRPr="00407CA6" w:rsidRDefault="00407CA6" w:rsidP="0040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Щороку проводиться понад 250 спортивних заходів. </w:t>
      </w:r>
    </w:p>
    <w:p w:rsidR="00407CA6" w:rsidRPr="00407CA6" w:rsidRDefault="00407CA6" w:rsidP="0040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2019 році </w:t>
      </w:r>
      <w:r w:rsidRPr="00407CA6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  <w:lang w:val="uk-UA"/>
        </w:rPr>
        <w:t xml:space="preserve"> </w:t>
      </w:r>
      <w:r w:rsidRPr="00407CA6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uk-UA" w:eastAsia="ar-SA"/>
        </w:rPr>
        <w:t xml:space="preserve"> </w:t>
      </w:r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вперше проведено  змагання вищого рівня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"</w:t>
      </w:r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Фінал Першої ліги </w:t>
      </w:r>
      <w:proofErr w:type="spellStart"/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стронгмену</w:t>
      </w:r>
      <w:proofErr w:type="spellEnd"/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"</w:t>
      </w:r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07CA6" w:rsidRPr="00407CA6" w:rsidRDefault="00F44E32" w:rsidP="0040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Задля</w:t>
      </w:r>
      <w:r w:rsidR="00407CA6"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підтримки провідних спортсменів  значно збільшені суми стипендій переможцям чемпіонатів та кубків світу. В 2019-2020 роках їх отримали 14 спортсменів (по 20 </w:t>
      </w:r>
      <w:proofErr w:type="spellStart"/>
      <w:r w:rsidR="00407CA6"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="00407CA6"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.) та 9 тренерів (по 10 </w:t>
      </w:r>
      <w:proofErr w:type="spellStart"/>
      <w:r w:rsidR="00407CA6"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="00407CA6"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.).</w:t>
      </w:r>
    </w:p>
    <w:p w:rsidR="00407CA6" w:rsidRPr="00407CA6" w:rsidRDefault="00407CA6" w:rsidP="0040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Збільшено фінансування програми навчання учнів загальноосвітніх шкіл плаванню та реабілітації  дітей з обмеженими фізичними можливостями у </w:t>
      </w:r>
      <w:proofErr w:type="spellStart"/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водно-спортивному</w:t>
      </w:r>
      <w:proofErr w:type="spellEnd"/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комплексі </w:t>
      </w:r>
      <w:r w:rsidR="000E2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"</w:t>
      </w:r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Юність</w:t>
      </w:r>
      <w:r w:rsidR="000E2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"</w:t>
      </w:r>
      <w:r w:rsidRPr="00407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407CA6" w:rsidRPr="00407CA6" w:rsidRDefault="00407CA6" w:rsidP="0040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07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Протягом 2016-2020 років на сферу спорту з міського бюджету виділено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</w:t>
      </w:r>
      <w:r w:rsidRPr="00407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75 млн. 160 </w:t>
      </w:r>
      <w:proofErr w:type="spellStart"/>
      <w:r w:rsidRPr="00407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., в тому числі на реалізацію "</w:t>
      </w:r>
      <w:r w:rsidRPr="00407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Програми підтримки сім</w:t>
      </w:r>
      <w:r w:rsidRPr="00407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’</w:t>
      </w:r>
      <w:r w:rsidRPr="00407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ї, молоді та спорту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"</w:t>
      </w:r>
      <w:r w:rsidRPr="00407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майже 12 </w:t>
      </w:r>
      <w:proofErr w:type="spellStart"/>
      <w:r w:rsidRPr="00407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407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407CA6" w:rsidRPr="00407CA6" w:rsidRDefault="00407CA6" w:rsidP="00407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CA6">
        <w:rPr>
          <w:rFonts w:ascii="Times New Roman" w:hAnsi="Times New Roman" w:cs="Times New Roman"/>
          <w:szCs w:val="28"/>
          <w:lang w:val="uk-UA"/>
        </w:rPr>
        <w:tab/>
      </w:r>
      <w:r w:rsidRPr="00407CA6">
        <w:rPr>
          <w:rFonts w:ascii="Times New Roman" w:hAnsi="Times New Roman" w:cs="Times New Roman"/>
          <w:b/>
          <w:sz w:val="28"/>
          <w:szCs w:val="28"/>
          <w:lang w:val="uk-UA"/>
        </w:rPr>
        <w:t>Не залишається  без уваги і сфера культури.</w:t>
      </w:r>
    </w:p>
    <w:p w:rsidR="00361EFC" w:rsidRPr="00407CA6" w:rsidRDefault="00407CA6" w:rsidP="00407C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CA6">
        <w:rPr>
          <w:rFonts w:ascii="Times New Roman" w:hAnsi="Times New Roman" w:cs="Times New Roman"/>
          <w:sz w:val="28"/>
          <w:szCs w:val="28"/>
          <w:lang w:val="uk-UA"/>
        </w:rPr>
        <w:t>В місті створені умови для розвитку культурних і творчих ініціатив. Особлива увага приділяється підтримці творчо обдарованих дітей та молоді.</w:t>
      </w:r>
    </w:p>
    <w:p w:rsidR="00407CA6" w:rsidRPr="00407CA6" w:rsidRDefault="00407CA6" w:rsidP="00407CA6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07CA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2016-20</w:t>
      </w:r>
      <w:r w:rsidR="00CE63E1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407CA6">
        <w:rPr>
          <w:rFonts w:ascii="Times New Roman" w:hAnsi="Times New Roman" w:cs="Times New Roman"/>
          <w:color w:val="000000"/>
          <w:sz w:val="28"/>
          <w:szCs w:val="28"/>
          <w:lang w:val="uk-UA"/>
        </w:rPr>
        <w:t>р.р. видатки  з міського бюджету на сферу культури</w:t>
      </w:r>
      <w:r w:rsidRPr="00407C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407C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щороку збільшувалися і  </w:t>
      </w:r>
      <w:r w:rsidRPr="00407C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склали в цілому майже 136 </w:t>
      </w:r>
      <w:proofErr w:type="spellStart"/>
      <w:r w:rsidRPr="00407C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млн.грн</w:t>
      </w:r>
      <w:proofErr w:type="spellEnd"/>
      <w:r w:rsidRPr="00407C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Це дозволило виконати </w:t>
      </w:r>
      <w:r w:rsidRPr="00407C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капітальні ремонти приміщень з впровадженням енергозберігаючих та протипожежних заходів, придбати меблі та музичну і світлову апаратуру, реалізувати нові проекти. </w:t>
      </w:r>
    </w:p>
    <w:p w:rsidR="00407CA6" w:rsidRPr="00407CA6" w:rsidRDefault="00407CA6" w:rsidP="00407CA6">
      <w:pPr>
        <w:tabs>
          <w:tab w:val="left" w:pos="7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0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Успішним стало впровадження нових фестивалів та конкурсів: відкритий різдвяний фестиваль миру, творчості та єдності; відкритий фестиваль – конкурс духових оркестрів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</w:t>
      </w:r>
      <w:r w:rsidRPr="0040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Повітове містечко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</w:t>
      </w:r>
      <w:r w:rsidRPr="0040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  <w:proofErr w:type="spellStart"/>
      <w:r w:rsidRPr="0040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етнофестиваль</w:t>
      </w:r>
      <w:proofErr w:type="spellEnd"/>
      <w:r w:rsidRPr="0040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кулінарного мистецтва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</w:t>
      </w:r>
      <w:r w:rsidRPr="0040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Свято національної страви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</w:t>
      </w:r>
      <w:r w:rsidRPr="0040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  </w:t>
      </w:r>
      <w:r w:rsidRPr="00407CA6">
        <w:rPr>
          <w:rFonts w:ascii="Times New Roman" w:hAnsi="Times New Roman" w:cs="Times New Roman"/>
          <w:sz w:val="28"/>
          <w:szCs w:val="28"/>
          <w:lang w:val="uk-UA"/>
        </w:rPr>
        <w:t xml:space="preserve">міський мистецький фестиваль інструментальної музики, вокалу, хореографії та живопису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407CA6">
        <w:rPr>
          <w:rFonts w:ascii="Times New Roman" w:hAnsi="Times New Roman" w:cs="Times New Roman"/>
          <w:sz w:val="28"/>
          <w:szCs w:val="28"/>
          <w:lang w:val="uk-UA"/>
        </w:rPr>
        <w:t xml:space="preserve">Підношення </w:t>
      </w:r>
      <w:proofErr w:type="spellStart"/>
      <w:r w:rsidRPr="00407CA6">
        <w:rPr>
          <w:rFonts w:ascii="Times New Roman" w:hAnsi="Times New Roman" w:cs="Times New Roman"/>
          <w:sz w:val="28"/>
          <w:szCs w:val="28"/>
          <w:lang w:val="uk-UA"/>
        </w:rPr>
        <w:t>Фредеріку</w:t>
      </w:r>
      <w:proofErr w:type="spellEnd"/>
      <w:r w:rsidRPr="00407CA6">
        <w:rPr>
          <w:rFonts w:ascii="Times New Roman" w:hAnsi="Times New Roman" w:cs="Times New Roman"/>
          <w:sz w:val="28"/>
          <w:szCs w:val="28"/>
          <w:lang w:val="uk-UA"/>
        </w:rPr>
        <w:t xml:space="preserve"> Шопену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407CA6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40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07CA6">
        <w:rPr>
          <w:rFonts w:ascii="Times New Roman" w:hAnsi="Times New Roman" w:cs="Times New Roman"/>
          <w:sz w:val="28"/>
          <w:szCs w:val="28"/>
          <w:lang w:val="uk-UA"/>
        </w:rPr>
        <w:t xml:space="preserve">відкритий </w:t>
      </w:r>
      <w:r w:rsidRPr="00407C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фестиваль – конкурс Східного танцю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407CA6">
        <w:rPr>
          <w:rFonts w:ascii="Times New Roman" w:hAnsi="Times New Roman" w:cs="Times New Roman"/>
          <w:sz w:val="28"/>
          <w:szCs w:val="28"/>
          <w:lang w:val="uk-UA"/>
        </w:rPr>
        <w:t>СхідФест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407CA6">
        <w:rPr>
          <w:rFonts w:ascii="Times New Roman" w:hAnsi="Times New Roman" w:cs="Times New Roman"/>
          <w:sz w:val="28"/>
          <w:szCs w:val="28"/>
          <w:lang w:val="uk-UA"/>
        </w:rPr>
        <w:t xml:space="preserve"> у рамках </w:t>
      </w:r>
      <w:proofErr w:type="spellStart"/>
      <w:r w:rsidRPr="00407CA6">
        <w:rPr>
          <w:rFonts w:ascii="Times New Roman" w:hAnsi="Times New Roman" w:cs="Times New Roman"/>
          <w:sz w:val="28"/>
          <w:szCs w:val="28"/>
          <w:lang w:val="uk-UA"/>
        </w:rPr>
        <w:t>інтеркультурного</w:t>
      </w:r>
      <w:proofErr w:type="spellEnd"/>
      <w:r w:rsidRPr="00407CA6">
        <w:rPr>
          <w:rFonts w:ascii="Times New Roman" w:hAnsi="Times New Roman" w:cs="Times New Roman"/>
          <w:sz w:val="28"/>
          <w:szCs w:val="28"/>
          <w:lang w:val="uk-UA"/>
        </w:rPr>
        <w:t xml:space="preserve"> проекту</w:t>
      </w:r>
      <w:r w:rsidR="00AD3E8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07CA6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Pr="0040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</w:p>
    <w:p w:rsidR="00407CA6" w:rsidRDefault="00407CA6" w:rsidP="00407CA6">
      <w:pPr>
        <w:tabs>
          <w:tab w:val="left" w:pos="7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Д</w:t>
      </w:r>
      <w:r w:rsidRPr="00407CA6">
        <w:rPr>
          <w:rFonts w:ascii="Times New Roman" w:hAnsi="Times New Roman" w:cs="Times New Roman"/>
          <w:sz w:val="28"/>
          <w:szCs w:val="28"/>
          <w:lang w:val="uk-UA"/>
        </w:rPr>
        <w:t>ля організації Виставкового центру</w:t>
      </w:r>
      <w:r w:rsidRPr="0040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історичну будівлю</w:t>
      </w:r>
      <w:r w:rsidRPr="00407CA6">
        <w:rPr>
          <w:rFonts w:ascii="Times New Roman" w:hAnsi="Times New Roman" w:cs="Times New Roman"/>
          <w:sz w:val="28"/>
          <w:szCs w:val="28"/>
          <w:lang w:val="uk-UA"/>
        </w:rPr>
        <w:t xml:space="preserve"> (вул. Соборна, б</w:t>
      </w:r>
      <w:r>
        <w:rPr>
          <w:rFonts w:ascii="Times New Roman" w:hAnsi="Times New Roman" w:cs="Times New Roman"/>
          <w:sz w:val="28"/>
          <w:szCs w:val="28"/>
          <w:lang w:val="uk-UA"/>
        </w:rPr>
        <w:t>уд.109</w:t>
      </w:r>
      <w:r w:rsidRPr="00407CA6">
        <w:rPr>
          <w:rFonts w:ascii="Times New Roman" w:hAnsi="Times New Roman" w:cs="Times New Roman"/>
          <w:sz w:val="28"/>
          <w:szCs w:val="28"/>
          <w:lang w:val="uk-UA"/>
        </w:rPr>
        <w:t>) в</w:t>
      </w:r>
      <w:r w:rsidRPr="0040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2017р. </w:t>
      </w:r>
      <w:r w:rsidRPr="00407CA6">
        <w:rPr>
          <w:rFonts w:ascii="Times New Roman" w:hAnsi="Times New Roman" w:cs="Times New Roman"/>
          <w:sz w:val="28"/>
          <w:szCs w:val="28"/>
          <w:lang w:val="uk-UA"/>
        </w:rPr>
        <w:t>передано</w:t>
      </w:r>
      <w:r w:rsidRPr="0040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</w:t>
      </w:r>
      <w:r w:rsidRPr="00407CA6">
        <w:rPr>
          <w:rFonts w:ascii="Times New Roman" w:hAnsi="Times New Roman" w:cs="Times New Roman"/>
          <w:sz w:val="28"/>
          <w:szCs w:val="28"/>
          <w:lang w:val="uk-UA"/>
        </w:rPr>
        <w:t xml:space="preserve">баланс музею. </w:t>
      </w:r>
    </w:p>
    <w:p w:rsidR="00407CA6" w:rsidRDefault="00407CA6" w:rsidP="00407CA6">
      <w:pPr>
        <w:tabs>
          <w:tab w:val="left" w:pos="7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3E1" w:rsidRPr="00CE63E1" w:rsidRDefault="00CE63E1" w:rsidP="00CE63E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CE63E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Благоустрій міста</w:t>
      </w:r>
    </w:p>
    <w:p w:rsidR="00CE63E1" w:rsidRPr="00CE63E1" w:rsidRDefault="00CE63E1" w:rsidP="00CE63E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E63E1" w:rsidRPr="00CE63E1" w:rsidRDefault="00CE63E1" w:rsidP="00CE63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E63E1">
        <w:rPr>
          <w:rFonts w:ascii="Times New Roman" w:hAnsi="Times New Roman"/>
          <w:sz w:val="28"/>
          <w:szCs w:val="28"/>
          <w:lang w:val="uk-UA"/>
        </w:rPr>
        <w:t>На заходи</w:t>
      </w:r>
      <w:r w:rsidR="000E2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3E1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0E2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3E1">
        <w:rPr>
          <w:rFonts w:ascii="Times New Roman" w:hAnsi="Times New Roman"/>
          <w:sz w:val="28"/>
          <w:szCs w:val="28"/>
          <w:lang w:val="uk-UA"/>
        </w:rPr>
        <w:t xml:space="preserve">благоустрою міста </w:t>
      </w:r>
      <w:r w:rsidR="000E2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3E1">
        <w:rPr>
          <w:rFonts w:ascii="Times New Roman" w:hAnsi="Times New Roman"/>
          <w:sz w:val="28"/>
          <w:szCs w:val="28"/>
          <w:lang w:val="uk-UA"/>
        </w:rPr>
        <w:t>за</w:t>
      </w:r>
      <w:r w:rsidR="000E2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3E1">
        <w:rPr>
          <w:rFonts w:ascii="Times New Roman" w:hAnsi="Times New Roman"/>
          <w:sz w:val="28"/>
          <w:szCs w:val="28"/>
          <w:lang w:val="uk-UA"/>
        </w:rPr>
        <w:t xml:space="preserve"> період </w:t>
      </w:r>
      <w:r w:rsidR="00361EFC">
        <w:rPr>
          <w:rFonts w:ascii="Times New Roman" w:hAnsi="Times New Roman"/>
          <w:sz w:val="28"/>
          <w:szCs w:val="28"/>
          <w:lang w:val="uk-UA"/>
        </w:rPr>
        <w:t>2016-2020 рок</w:t>
      </w:r>
      <w:r w:rsidR="000E20A0">
        <w:rPr>
          <w:rFonts w:ascii="Times New Roman" w:hAnsi="Times New Roman"/>
          <w:sz w:val="28"/>
          <w:szCs w:val="28"/>
          <w:lang w:val="uk-UA"/>
        </w:rPr>
        <w:t xml:space="preserve">и  направлено    </w:t>
      </w:r>
      <w:r w:rsidRPr="00CE63E1">
        <w:rPr>
          <w:rFonts w:ascii="Times New Roman" w:hAnsi="Times New Roman"/>
          <w:sz w:val="28"/>
          <w:szCs w:val="28"/>
          <w:lang w:val="uk-UA"/>
        </w:rPr>
        <w:t xml:space="preserve">майже </w:t>
      </w:r>
      <w:r w:rsidR="000E20A0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CE63E1">
        <w:rPr>
          <w:rFonts w:ascii="Times New Roman" w:hAnsi="Times New Roman"/>
          <w:sz w:val="28"/>
          <w:szCs w:val="28"/>
          <w:lang w:val="uk-UA"/>
        </w:rPr>
        <w:t xml:space="preserve">290 </w:t>
      </w:r>
      <w:proofErr w:type="spellStart"/>
      <w:r w:rsidRPr="00CE63E1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Pr="00CE63E1">
        <w:rPr>
          <w:rFonts w:ascii="Times New Roman" w:hAnsi="Times New Roman"/>
          <w:sz w:val="28"/>
          <w:szCs w:val="28"/>
          <w:lang w:val="uk-UA"/>
        </w:rPr>
        <w:t xml:space="preserve">. Якщо порівняти, то тільки в 2019 р. виділено 41 млн.400 </w:t>
      </w:r>
      <w:proofErr w:type="spellStart"/>
      <w:r w:rsidRPr="00CE63E1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0E20A0">
        <w:rPr>
          <w:rFonts w:ascii="Times New Roman" w:hAnsi="Times New Roman"/>
          <w:sz w:val="28"/>
          <w:szCs w:val="28"/>
          <w:lang w:val="uk-UA"/>
        </w:rPr>
        <w:t>., що на 70% більше, ніж у 2015</w:t>
      </w:r>
      <w:r w:rsidRPr="00CE63E1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0E20A0">
        <w:rPr>
          <w:rFonts w:ascii="Times New Roman" w:hAnsi="Times New Roman"/>
          <w:sz w:val="28"/>
          <w:szCs w:val="28"/>
          <w:lang w:val="uk-UA"/>
        </w:rPr>
        <w:t>Як  наслідок,</w:t>
      </w:r>
      <w:r w:rsidRPr="00CE63E1">
        <w:rPr>
          <w:rFonts w:ascii="Times New Roman" w:hAnsi="Times New Roman"/>
          <w:sz w:val="28"/>
          <w:szCs w:val="28"/>
          <w:lang w:val="uk-UA"/>
        </w:rPr>
        <w:t xml:space="preserve"> вдалося збільшити чисельність працівників </w:t>
      </w:r>
      <w:r w:rsidR="00AD3E8B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CE63E1">
        <w:rPr>
          <w:rFonts w:ascii="Times New Roman" w:hAnsi="Times New Roman"/>
          <w:sz w:val="28"/>
          <w:szCs w:val="28"/>
          <w:lang w:val="uk-UA"/>
        </w:rPr>
        <w:t xml:space="preserve">КП "Затишне місто",  придбати, за підтримки облдержадміністрації, спеціалізовану техніку </w:t>
      </w:r>
      <w:r w:rsidR="000E20A0">
        <w:rPr>
          <w:rFonts w:ascii="Times New Roman" w:hAnsi="Times New Roman"/>
          <w:sz w:val="28"/>
          <w:szCs w:val="28"/>
          <w:lang w:val="uk-UA"/>
        </w:rPr>
        <w:t>й</w:t>
      </w:r>
      <w:r w:rsidRPr="00CE63E1">
        <w:rPr>
          <w:rFonts w:ascii="Times New Roman" w:hAnsi="Times New Roman"/>
          <w:sz w:val="28"/>
          <w:szCs w:val="28"/>
          <w:lang w:val="uk-UA"/>
        </w:rPr>
        <w:t xml:space="preserve"> обладнання  вартістю 21 млн.  200 </w:t>
      </w:r>
      <w:proofErr w:type="spellStart"/>
      <w:r w:rsidRPr="00CE63E1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CE63E1">
        <w:rPr>
          <w:rFonts w:ascii="Times New Roman" w:hAnsi="Times New Roman"/>
          <w:sz w:val="28"/>
          <w:szCs w:val="28"/>
          <w:lang w:val="uk-UA"/>
        </w:rPr>
        <w:t xml:space="preserve">.  та приділити більше уваги питанням благоустрою не тільки центральної частини міста, а й мікрорайонів. </w:t>
      </w:r>
      <w:r w:rsidR="00A24FBB">
        <w:rPr>
          <w:rFonts w:ascii="Times New Roman" w:hAnsi="Times New Roman"/>
          <w:sz w:val="28"/>
          <w:szCs w:val="28"/>
          <w:lang w:val="uk-UA"/>
        </w:rPr>
        <w:t>В місті діє Програма « Місто без окраїн», яка передбачає пріоритетний розвиток мікрорайонів.</w:t>
      </w:r>
    </w:p>
    <w:p w:rsidR="00CE63E1" w:rsidRPr="00CE63E1" w:rsidRDefault="00CE63E1" w:rsidP="00CE63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E63E1">
        <w:rPr>
          <w:rFonts w:ascii="Times New Roman" w:hAnsi="Times New Roman"/>
          <w:sz w:val="28"/>
          <w:szCs w:val="28"/>
          <w:lang w:val="uk-UA"/>
        </w:rPr>
        <w:t xml:space="preserve">Проведено масштабні роботи в парку ім. 1 Травня, не залишились без уваги паркові зони в мікрорайонах міста. Висаджено понад 8 тисяч дерев, майже стільки ж видалено і обрізано. </w:t>
      </w:r>
    </w:p>
    <w:p w:rsidR="00CE63E1" w:rsidRDefault="00CE63E1" w:rsidP="00CE63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E63E1">
        <w:rPr>
          <w:rFonts w:ascii="Times New Roman" w:hAnsi="Times New Roman"/>
          <w:sz w:val="28"/>
          <w:szCs w:val="28"/>
          <w:lang w:val="uk-UA"/>
        </w:rPr>
        <w:t xml:space="preserve">В рамках реалізації архітектурної концепції розвитку центральної частини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міста здійснено роботи</w:t>
      </w:r>
      <w:r w:rsidRPr="00CE63E1">
        <w:rPr>
          <w:rFonts w:ascii="Times New Roman" w:hAnsi="Times New Roman"/>
          <w:sz w:val="28"/>
          <w:szCs w:val="28"/>
          <w:lang w:val="uk-UA"/>
        </w:rPr>
        <w:t xml:space="preserve"> з реконструкції Дитячого парку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3E1">
        <w:rPr>
          <w:rFonts w:ascii="Times New Roman" w:hAnsi="Times New Roman"/>
          <w:sz w:val="28"/>
          <w:szCs w:val="28"/>
          <w:lang w:val="uk-UA"/>
        </w:rPr>
        <w:t xml:space="preserve">(6,0 </w:t>
      </w:r>
      <w:proofErr w:type="spellStart"/>
      <w:r w:rsidRPr="00CE63E1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Pr="00CE63E1">
        <w:rPr>
          <w:rFonts w:ascii="Times New Roman" w:hAnsi="Times New Roman"/>
          <w:sz w:val="28"/>
          <w:szCs w:val="28"/>
          <w:lang w:val="uk-UA"/>
        </w:rPr>
        <w:t xml:space="preserve">.),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CE63E1">
        <w:rPr>
          <w:rFonts w:ascii="Times New Roman" w:hAnsi="Times New Roman"/>
          <w:sz w:val="28"/>
          <w:szCs w:val="28"/>
          <w:lang w:val="uk-UA"/>
        </w:rPr>
        <w:t xml:space="preserve"> провулку Голубицького</w:t>
      </w:r>
      <w:r w:rsidR="000E20A0">
        <w:rPr>
          <w:rFonts w:ascii="Times New Roman" w:hAnsi="Times New Roman"/>
          <w:sz w:val="28"/>
          <w:szCs w:val="28"/>
          <w:lang w:val="uk-UA"/>
        </w:rPr>
        <w:t xml:space="preserve"> Якова</w:t>
      </w:r>
      <w:r w:rsidRPr="00CE63E1">
        <w:rPr>
          <w:rFonts w:ascii="Times New Roman" w:hAnsi="Times New Roman"/>
          <w:sz w:val="28"/>
          <w:szCs w:val="28"/>
          <w:lang w:val="uk-UA"/>
        </w:rPr>
        <w:t xml:space="preserve"> (3,4 </w:t>
      </w:r>
      <w:proofErr w:type="spellStart"/>
      <w:r w:rsidRPr="00CE63E1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Pr="00CE63E1">
        <w:rPr>
          <w:rFonts w:ascii="Times New Roman" w:hAnsi="Times New Roman"/>
          <w:sz w:val="28"/>
          <w:szCs w:val="28"/>
          <w:lang w:val="uk-UA"/>
        </w:rPr>
        <w:t xml:space="preserve">.) та скверу </w:t>
      </w:r>
      <w:proofErr w:type="spellStart"/>
      <w:r w:rsidRPr="00CE63E1">
        <w:rPr>
          <w:rFonts w:ascii="Times New Roman" w:hAnsi="Times New Roman"/>
          <w:sz w:val="28"/>
          <w:szCs w:val="28"/>
          <w:lang w:val="uk-UA"/>
        </w:rPr>
        <w:t>ім.Шевченка</w:t>
      </w:r>
      <w:proofErr w:type="spellEnd"/>
      <w:r w:rsidRPr="00CE63E1">
        <w:rPr>
          <w:rFonts w:ascii="Times New Roman" w:hAnsi="Times New Roman"/>
          <w:sz w:val="28"/>
          <w:szCs w:val="28"/>
          <w:lang w:val="uk-UA"/>
        </w:rPr>
        <w:t xml:space="preserve"> (5,</w:t>
      </w:r>
      <w:r w:rsidR="001960D3">
        <w:rPr>
          <w:rFonts w:ascii="Times New Roman" w:hAnsi="Times New Roman"/>
          <w:sz w:val="28"/>
          <w:szCs w:val="28"/>
          <w:lang w:val="uk-UA"/>
        </w:rPr>
        <w:t>9</w:t>
      </w:r>
      <w:r w:rsidRPr="00CE63E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63E1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Pr="00CE63E1">
        <w:rPr>
          <w:rFonts w:ascii="Times New Roman" w:hAnsi="Times New Roman"/>
          <w:sz w:val="28"/>
          <w:szCs w:val="28"/>
          <w:lang w:val="uk-UA"/>
        </w:rPr>
        <w:t xml:space="preserve">.), створені зелені зони відпочинку. </w:t>
      </w:r>
    </w:p>
    <w:p w:rsidR="00386E36" w:rsidRPr="00386E36" w:rsidRDefault="00386E36" w:rsidP="00386E36">
      <w:pPr>
        <w:ind w:firstLine="708"/>
        <w:rPr>
          <w:sz w:val="28"/>
          <w:szCs w:val="28"/>
        </w:rPr>
      </w:pPr>
      <w:r w:rsidRPr="00386E36">
        <w:rPr>
          <w:rFonts w:ascii="Times New Roman" w:hAnsi="Times New Roman"/>
          <w:sz w:val="28"/>
          <w:szCs w:val="28"/>
          <w:lang w:val="uk-UA"/>
        </w:rPr>
        <w:t>Відкрито 14 нових торгівельних комплексів та магазинів (торгівельно-розважальний центр "Куб", два будівельних супермаркети "33 м</w:t>
      </w:r>
      <w:r w:rsidRPr="00386E36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386E36">
        <w:rPr>
          <w:rFonts w:ascii="Times New Roman" w:hAnsi="Times New Roman"/>
          <w:sz w:val="28"/>
          <w:szCs w:val="28"/>
          <w:lang w:val="uk-UA"/>
        </w:rPr>
        <w:t>", торгівельний центр в Дитячому парку).</w:t>
      </w:r>
    </w:p>
    <w:p w:rsidR="00CE63E1" w:rsidRPr="00CE63E1" w:rsidRDefault="00CE63E1" w:rsidP="00CE63E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E63E1">
        <w:rPr>
          <w:rFonts w:ascii="Times New Roman" w:hAnsi="Times New Roman"/>
          <w:sz w:val="28"/>
          <w:szCs w:val="28"/>
          <w:lang w:val="uk-UA"/>
        </w:rPr>
        <w:t xml:space="preserve">За підтримки </w:t>
      </w:r>
      <w:bookmarkStart w:id="1" w:name="_GoBack"/>
      <w:bookmarkEnd w:id="1"/>
      <w:r w:rsidRPr="00CE63E1">
        <w:rPr>
          <w:rFonts w:ascii="Times New Roman" w:hAnsi="Times New Roman"/>
          <w:sz w:val="28"/>
          <w:szCs w:val="28"/>
          <w:lang w:val="uk-UA"/>
        </w:rPr>
        <w:t xml:space="preserve">коштів обласного бюджету проведено  реконструкцію пішохідного мосту через річку Вовча з вул. Соборної до парку 1-го Травня (вартість робіт – </w:t>
      </w:r>
      <w:r w:rsidR="00AD3E8B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CE63E1">
        <w:rPr>
          <w:rFonts w:ascii="Times New Roman" w:hAnsi="Times New Roman"/>
          <w:sz w:val="28"/>
          <w:szCs w:val="28"/>
          <w:lang w:val="uk-UA"/>
        </w:rPr>
        <w:t xml:space="preserve">12,1 </w:t>
      </w:r>
      <w:proofErr w:type="spellStart"/>
      <w:r w:rsidRPr="00CE63E1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Pr="00CE63E1">
        <w:rPr>
          <w:rFonts w:ascii="Times New Roman" w:hAnsi="Times New Roman"/>
          <w:sz w:val="28"/>
          <w:szCs w:val="28"/>
          <w:lang w:val="uk-UA"/>
        </w:rPr>
        <w:t>.).</w:t>
      </w:r>
    </w:p>
    <w:p w:rsidR="00CE63E1" w:rsidRPr="00CE63E1" w:rsidRDefault="00CE63E1" w:rsidP="00CE63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E63E1">
        <w:rPr>
          <w:rFonts w:ascii="Times New Roman" w:hAnsi="Times New Roman"/>
          <w:sz w:val="28"/>
          <w:szCs w:val="28"/>
          <w:lang w:val="uk-UA"/>
        </w:rPr>
        <w:t>В місті встановлено 58  дитячих і спортивних майданчиків загальною вартістю</w:t>
      </w:r>
      <w:r w:rsidR="00102729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CE63E1">
        <w:rPr>
          <w:rFonts w:ascii="Times New Roman" w:hAnsi="Times New Roman"/>
          <w:sz w:val="28"/>
          <w:szCs w:val="28"/>
          <w:lang w:val="uk-UA"/>
        </w:rPr>
        <w:t xml:space="preserve"> 3 млн. 372 </w:t>
      </w:r>
      <w:proofErr w:type="spellStart"/>
      <w:r w:rsidRPr="00CE63E1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CE63E1">
        <w:rPr>
          <w:rFonts w:ascii="Times New Roman" w:hAnsi="Times New Roman"/>
          <w:sz w:val="28"/>
          <w:szCs w:val="28"/>
          <w:lang w:val="uk-UA"/>
        </w:rPr>
        <w:t xml:space="preserve">., в тому числі на </w:t>
      </w:r>
      <w:proofErr w:type="spellStart"/>
      <w:r w:rsidRPr="00CE63E1">
        <w:rPr>
          <w:rFonts w:ascii="Times New Roman" w:hAnsi="Times New Roman"/>
          <w:sz w:val="28"/>
          <w:szCs w:val="28"/>
          <w:lang w:val="uk-UA"/>
        </w:rPr>
        <w:t>Соснівці</w:t>
      </w:r>
      <w:proofErr w:type="spellEnd"/>
      <w:r w:rsidRPr="00CE63E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E63E1">
        <w:rPr>
          <w:rFonts w:ascii="Times New Roman" w:hAnsi="Times New Roman"/>
          <w:sz w:val="28"/>
          <w:szCs w:val="28"/>
          <w:lang w:val="uk-UA"/>
        </w:rPr>
        <w:t>Бельбесі</w:t>
      </w:r>
      <w:proofErr w:type="spellEnd"/>
      <w:r w:rsidRPr="00CE63E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3E1">
        <w:rPr>
          <w:rFonts w:ascii="Times New Roman" w:hAnsi="Times New Roman"/>
          <w:sz w:val="28"/>
          <w:szCs w:val="28"/>
          <w:lang w:val="uk-UA"/>
        </w:rPr>
        <w:t xml:space="preserve">Хуторах, де їх ніколи не було. </w:t>
      </w:r>
    </w:p>
    <w:p w:rsidR="00CE63E1" w:rsidRPr="00CE63E1" w:rsidRDefault="00CE63E1" w:rsidP="00CE63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E63E1">
        <w:rPr>
          <w:rFonts w:ascii="Times New Roman" w:hAnsi="Times New Roman"/>
          <w:sz w:val="28"/>
          <w:szCs w:val="28"/>
          <w:lang w:val="uk-UA"/>
        </w:rPr>
        <w:t>Виконано капітальний ремонт пам’я</w:t>
      </w:r>
      <w:r w:rsidR="000E20A0">
        <w:rPr>
          <w:rFonts w:ascii="Times New Roman" w:hAnsi="Times New Roman"/>
          <w:sz w:val="28"/>
          <w:szCs w:val="28"/>
          <w:lang w:val="uk-UA"/>
        </w:rPr>
        <w:t>тника воїнам-інтернаціоналістам.</w:t>
      </w:r>
      <w:r w:rsidRPr="00CE63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20A0">
        <w:rPr>
          <w:rFonts w:ascii="Times New Roman" w:hAnsi="Times New Roman"/>
          <w:sz w:val="28"/>
          <w:szCs w:val="28"/>
          <w:lang w:val="uk-UA"/>
        </w:rPr>
        <w:t>П</w:t>
      </w:r>
      <w:r w:rsidRPr="00CE63E1">
        <w:rPr>
          <w:rFonts w:ascii="Times New Roman" w:hAnsi="Times New Roman"/>
          <w:sz w:val="28"/>
          <w:szCs w:val="28"/>
          <w:lang w:val="uk-UA"/>
        </w:rPr>
        <w:t>ам’ятний знак ліквідаторам аварії на Чорнобильській АЕС перенесено в центральну частину міста.</w:t>
      </w:r>
    </w:p>
    <w:p w:rsidR="00AD3E8B" w:rsidRPr="00CE63E1" w:rsidRDefault="00CE63E1" w:rsidP="00CE63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E63E1">
        <w:rPr>
          <w:rFonts w:ascii="Times New Roman" w:hAnsi="Times New Roman"/>
          <w:sz w:val="28"/>
          <w:szCs w:val="28"/>
          <w:lang w:val="uk-UA"/>
        </w:rPr>
        <w:t>Вирішено багаторічну проб</w:t>
      </w:r>
      <w:r w:rsidR="00AD3E8B">
        <w:rPr>
          <w:rFonts w:ascii="Times New Roman" w:hAnsi="Times New Roman"/>
          <w:sz w:val="28"/>
          <w:szCs w:val="28"/>
          <w:lang w:val="uk-UA"/>
        </w:rPr>
        <w:t xml:space="preserve">лему затоплення </w:t>
      </w:r>
      <w:proofErr w:type="spellStart"/>
      <w:r w:rsidR="00AD3E8B">
        <w:rPr>
          <w:rFonts w:ascii="Times New Roman" w:hAnsi="Times New Roman"/>
          <w:sz w:val="28"/>
          <w:szCs w:val="28"/>
          <w:lang w:val="uk-UA"/>
        </w:rPr>
        <w:t>вул.</w:t>
      </w:r>
      <w:r w:rsidRPr="00CE63E1">
        <w:rPr>
          <w:rFonts w:ascii="Times New Roman" w:hAnsi="Times New Roman"/>
          <w:sz w:val="28"/>
          <w:szCs w:val="28"/>
          <w:lang w:val="uk-UA"/>
        </w:rPr>
        <w:t>Озерна</w:t>
      </w:r>
      <w:proofErr w:type="spellEnd"/>
      <w:r w:rsidRPr="00CE63E1">
        <w:rPr>
          <w:rFonts w:ascii="Times New Roman" w:hAnsi="Times New Roman"/>
          <w:sz w:val="28"/>
          <w:szCs w:val="28"/>
          <w:lang w:val="uk-UA"/>
        </w:rPr>
        <w:t xml:space="preserve"> та                                     вул. Кравченка - реконструйовано зливову каналізацію.</w:t>
      </w:r>
    </w:p>
    <w:p w:rsidR="00CE63E1" w:rsidRPr="00CE63E1" w:rsidRDefault="00CE63E1" w:rsidP="00CE63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E63E1">
        <w:rPr>
          <w:rFonts w:ascii="Times New Roman" w:hAnsi="Times New Roman"/>
          <w:sz w:val="28"/>
          <w:szCs w:val="28"/>
          <w:lang w:val="uk-UA"/>
        </w:rPr>
        <w:t xml:space="preserve">Постійно проводяться роботи з прибирання стихійних звалищ та ремонту майданчиків для збору ТПВ. </w:t>
      </w:r>
      <w:r w:rsidRPr="00CE63E1">
        <w:rPr>
          <w:rFonts w:ascii="Times New Roman" w:hAnsi="Times New Roman"/>
          <w:bCs/>
          <w:color w:val="000000"/>
          <w:sz w:val="28"/>
          <w:szCs w:val="28"/>
          <w:lang w:val="uk-UA"/>
        </w:rPr>
        <w:t>З метою зменшення кількості несанкціонованих стихійних смітників у приватному секторі встановлено 45 контейнерів для збору твердих побутових відходів. Д</w:t>
      </w:r>
      <w:r w:rsidRPr="00CE63E1">
        <w:rPr>
          <w:rFonts w:ascii="Times New Roman" w:hAnsi="Times New Roman"/>
          <w:bCs/>
          <w:sz w:val="28"/>
          <w:szCs w:val="28"/>
          <w:lang w:val="uk-UA"/>
        </w:rPr>
        <w:t>ля роздільного збору сміття розпочато  встановлення окремих контейнерів.</w:t>
      </w:r>
    </w:p>
    <w:p w:rsidR="00CE63E1" w:rsidRPr="00CE63E1" w:rsidRDefault="00CE63E1" w:rsidP="00CE63E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E63E1">
        <w:rPr>
          <w:rFonts w:ascii="Times New Roman" w:hAnsi="Times New Roman"/>
          <w:bCs/>
          <w:sz w:val="28"/>
          <w:szCs w:val="28"/>
          <w:lang w:val="uk-UA"/>
        </w:rPr>
        <w:t xml:space="preserve">Організовано постійну, системну  роботу з благоустрою на кладовищах міста (вивезення сміття, покіс  трави, </w:t>
      </w:r>
      <w:proofErr w:type="spellStart"/>
      <w:r w:rsidRPr="00CE63E1">
        <w:rPr>
          <w:rFonts w:ascii="Times New Roman" w:hAnsi="Times New Roman"/>
          <w:bCs/>
          <w:sz w:val="28"/>
          <w:szCs w:val="28"/>
          <w:lang w:val="uk-UA"/>
        </w:rPr>
        <w:t>грейдування</w:t>
      </w:r>
      <w:proofErr w:type="spellEnd"/>
      <w:r w:rsidRPr="00CE63E1">
        <w:rPr>
          <w:rFonts w:ascii="Times New Roman" w:hAnsi="Times New Roman"/>
          <w:bCs/>
          <w:sz w:val="28"/>
          <w:szCs w:val="28"/>
          <w:lang w:val="uk-UA"/>
        </w:rPr>
        <w:t xml:space="preserve"> доріг, спилювання аварійно небезпечних дерев).</w:t>
      </w:r>
    </w:p>
    <w:p w:rsidR="00CE63E1" w:rsidRPr="00CE63E1" w:rsidRDefault="00CE63E1" w:rsidP="00CE63E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CE63E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Протягом 2016-2018 років побудовано притулок для безпритульних тварин. На його будівництво витрачено 3,5 </w:t>
      </w:r>
      <w:proofErr w:type="spellStart"/>
      <w:r w:rsidRPr="00CE63E1">
        <w:rPr>
          <w:rFonts w:ascii="Times New Roman" w:hAnsi="Times New Roman"/>
          <w:bCs/>
          <w:color w:val="000000"/>
          <w:sz w:val="28"/>
          <w:szCs w:val="28"/>
          <w:lang w:val="uk-UA"/>
        </w:rPr>
        <w:t>млн.грн</w:t>
      </w:r>
      <w:proofErr w:type="spellEnd"/>
      <w:r w:rsidRPr="00CE63E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 видатки на його утримання за 3 роки склали 5,4 </w:t>
      </w:r>
      <w:proofErr w:type="spellStart"/>
      <w:r w:rsidRPr="00CE63E1">
        <w:rPr>
          <w:rFonts w:ascii="Times New Roman" w:hAnsi="Times New Roman"/>
          <w:bCs/>
          <w:color w:val="000000"/>
          <w:sz w:val="28"/>
          <w:szCs w:val="28"/>
          <w:lang w:val="uk-UA"/>
        </w:rPr>
        <w:t>млн.грн</w:t>
      </w:r>
      <w:proofErr w:type="spellEnd"/>
      <w:r w:rsidRPr="00CE63E1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5E3691" w:rsidRPr="005E3691" w:rsidRDefault="005E3691" w:rsidP="005E369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3691">
        <w:rPr>
          <w:rFonts w:ascii="Times New Roman" w:hAnsi="Times New Roman"/>
          <w:b/>
          <w:sz w:val="28"/>
          <w:szCs w:val="28"/>
          <w:lang w:val="uk-UA"/>
        </w:rPr>
        <w:t xml:space="preserve">Покращення умов пересування по місту та </w:t>
      </w:r>
    </w:p>
    <w:p w:rsidR="005E3691" w:rsidRPr="005E3691" w:rsidRDefault="005E3691" w:rsidP="005E369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3691">
        <w:rPr>
          <w:rFonts w:ascii="Times New Roman" w:hAnsi="Times New Roman"/>
          <w:b/>
          <w:sz w:val="28"/>
          <w:szCs w:val="28"/>
          <w:lang w:val="uk-UA"/>
        </w:rPr>
        <w:t>створення оптимальних автобусних маршрутів</w:t>
      </w:r>
    </w:p>
    <w:p w:rsidR="005E3691" w:rsidRPr="005E3691" w:rsidRDefault="005E3691" w:rsidP="005E369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3691" w:rsidRPr="005E3691" w:rsidRDefault="005E3691" w:rsidP="005E36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E3691">
        <w:rPr>
          <w:rFonts w:ascii="Times New Roman" w:hAnsi="Times New Roman"/>
          <w:bCs/>
          <w:sz w:val="28"/>
          <w:szCs w:val="28"/>
          <w:lang w:val="uk-UA"/>
        </w:rPr>
        <w:t xml:space="preserve">З метою підвищення безпеки дорожнього руху  за рахунок коштів міського бюджету встановлено 4 світлофорні об’єкти на  перехрестях:                       </w:t>
      </w:r>
    </w:p>
    <w:p w:rsidR="005E3691" w:rsidRPr="005E3691" w:rsidRDefault="005E3691" w:rsidP="005E36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E3691">
        <w:rPr>
          <w:rFonts w:ascii="Times New Roman" w:hAnsi="Times New Roman"/>
          <w:sz w:val="28"/>
          <w:szCs w:val="28"/>
          <w:lang w:val="uk-UA"/>
        </w:rPr>
        <w:t>вул. Комарова - вул. Гагаріна – вул. Дніпровська</w:t>
      </w:r>
      <w:r w:rsidRPr="005E369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5E3691" w:rsidRPr="005E3691" w:rsidRDefault="005E3691" w:rsidP="005E36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5E3691">
        <w:rPr>
          <w:rFonts w:ascii="Times New Roman" w:hAnsi="Times New Roman"/>
          <w:bCs/>
          <w:sz w:val="28"/>
          <w:szCs w:val="28"/>
          <w:lang w:val="uk-UA"/>
        </w:rPr>
        <w:t>вул.Полтавська-вул.Озерна</w:t>
      </w:r>
      <w:proofErr w:type="spellEnd"/>
      <w:r w:rsidRPr="005E369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5E3691" w:rsidRPr="005E3691" w:rsidRDefault="005E3691" w:rsidP="005E36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5E3691">
        <w:rPr>
          <w:rFonts w:ascii="Times New Roman" w:hAnsi="Times New Roman"/>
          <w:bCs/>
          <w:sz w:val="28"/>
          <w:szCs w:val="28"/>
          <w:lang w:val="uk-UA"/>
        </w:rPr>
        <w:t>вул.Полтавська-вул.Соборна</w:t>
      </w:r>
      <w:proofErr w:type="spellEnd"/>
      <w:r w:rsidRPr="005E369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5E3691" w:rsidRPr="005E3691" w:rsidRDefault="005E3691" w:rsidP="005E36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5E3691">
        <w:rPr>
          <w:rFonts w:ascii="Times New Roman" w:hAnsi="Times New Roman"/>
          <w:bCs/>
          <w:sz w:val="28"/>
          <w:szCs w:val="28"/>
          <w:lang w:val="uk-UA"/>
        </w:rPr>
        <w:t>вул.Дніпровьска-вул.Плеханова</w:t>
      </w:r>
      <w:proofErr w:type="spellEnd"/>
      <w:r w:rsidRPr="005E3691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5E3691" w:rsidRPr="005E3691" w:rsidRDefault="005E3691" w:rsidP="005E36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E3691">
        <w:rPr>
          <w:rFonts w:ascii="Times New Roman" w:hAnsi="Times New Roman"/>
          <w:bCs/>
          <w:sz w:val="28"/>
          <w:szCs w:val="28"/>
          <w:lang w:val="uk-UA"/>
        </w:rPr>
        <w:t>Розпочаті роботи з реконструкції світлофорного об’єкту на перехресті</w:t>
      </w:r>
      <w:r w:rsidRPr="005E3691">
        <w:rPr>
          <w:rFonts w:ascii="Times New Roman" w:hAnsi="Times New Roman"/>
          <w:bCs/>
          <w:sz w:val="28"/>
          <w:szCs w:val="28"/>
          <w:lang w:val="uk-UA"/>
        </w:rPr>
        <w:br/>
        <w:t xml:space="preserve">вулиць Дніпровська – Полтавська, </w:t>
      </w:r>
      <w:r w:rsidR="003F35CB">
        <w:rPr>
          <w:rFonts w:ascii="Times New Roman" w:hAnsi="Times New Roman"/>
          <w:bCs/>
          <w:sz w:val="28"/>
          <w:szCs w:val="28"/>
          <w:lang w:val="uk-UA"/>
        </w:rPr>
        <w:t xml:space="preserve">також планується реконструкція  світлофорів </w:t>
      </w:r>
      <w:r w:rsidRPr="005E3691">
        <w:rPr>
          <w:rFonts w:ascii="Times New Roman" w:hAnsi="Times New Roman"/>
          <w:bCs/>
          <w:sz w:val="28"/>
          <w:szCs w:val="28"/>
          <w:lang w:val="uk-UA"/>
        </w:rPr>
        <w:t>на перехрестях вулиць Центральна - Шевченка – Горького.</w:t>
      </w:r>
    </w:p>
    <w:p w:rsidR="005E3691" w:rsidRPr="005E3691" w:rsidRDefault="005E3691" w:rsidP="005E36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E3691">
        <w:rPr>
          <w:rFonts w:ascii="Times New Roman" w:hAnsi="Times New Roman"/>
          <w:bCs/>
          <w:sz w:val="28"/>
          <w:szCs w:val="28"/>
          <w:lang w:val="uk-UA"/>
        </w:rPr>
        <w:t>У 2016р. проведено оптимізацію маршрутної мережі,  внаслідок чого всі автобусні маршрути проходять через центр міста та з’єднують віддалені райони між собою прямим сполученням, що зменшує час та вартість проїзду.</w:t>
      </w:r>
    </w:p>
    <w:p w:rsidR="005E3691" w:rsidRPr="005E3691" w:rsidRDefault="005E3691" w:rsidP="005E36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E3691">
        <w:rPr>
          <w:rFonts w:ascii="Times New Roman" w:hAnsi="Times New Roman"/>
          <w:bCs/>
          <w:sz w:val="28"/>
          <w:szCs w:val="28"/>
          <w:lang w:val="uk-UA"/>
        </w:rPr>
        <w:t xml:space="preserve">З </w:t>
      </w:r>
      <w:r w:rsidR="00EB14F7">
        <w:rPr>
          <w:rFonts w:ascii="Times New Roman" w:hAnsi="Times New Roman"/>
          <w:bCs/>
          <w:sz w:val="28"/>
          <w:szCs w:val="28"/>
          <w:lang w:val="uk-UA"/>
        </w:rPr>
        <w:t>січня</w:t>
      </w:r>
      <w:r w:rsidRPr="005E3691">
        <w:rPr>
          <w:rFonts w:ascii="Times New Roman" w:hAnsi="Times New Roman"/>
          <w:bCs/>
          <w:sz w:val="28"/>
          <w:szCs w:val="28"/>
          <w:lang w:val="uk-UA"/>
        </w:rPr>
        <w:t xml:space="preserve"> 20</w:t>
      </w:r>
      <w:r w:rsidR="00EB14F7">
        <w:rPr>
          <w:rFonts w:ascii="Times New Roman" w:hAnsi="Times New Roman"/>
          <w:bCs/>
          <w:sz w:val="28"/>
          <w:szCs w:val="28"/>
          <w:lang w:val="uk-UA"/>
        </w:rPr>
        <w:t>20</w:t>
      </w:r>
      <w:r w:rsidRPr="005E3691">
        <w:rPr>
          <w:rFonts w:ascii="Times New Roman" w:hAnsi="Times New Roman"/>
          <w:bCs/>
          <w:sz w:val="28"/>
          <w:szCs w:val="28"/>
          <w:lang w:val="uk-UA"/>
        </w:rPr>
        <w:t xml:space="preserve"> р</w:t>
      </w:r>
      <w:r w:rsidR="00EB14F7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5E3691">
        <w:rPr>
          <w:rFonts w:ascii="Times New Roman" w:hAnsi="Times New Roman"/>
          <w:bCs/>
          <w:sz w:val="28"/>
          <w:szCs w:val="28"/>
          <w:lang w:val="uk-UA"/>
        </w:rPr>
        <w:t xml:space="preserve"> в міському транспорті загального користування впроваджена автоматизована система обліку пільгових перевезень окремих категорій громадян, що дає можливість користува</w:t>
      </w:r>
      <w:r w:rsidR="0046473F">
        <w:rPr>
          <w:rFonts w:ascii="Times New Roman" w:hAnsi="Times New Roman"/>
          <w:bCs/>
          <w:sz w:val="28"/>
          <w:szCs w:val="28"/>
          <w:lang w:val="uk-UA"/>
        </w:rPr>
        <w:t>ти</w:t>
      </w:r>
      <w:r w:rsidR="009044FC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46473F">
        <w:rPr>
          <w:rFonts w:ascii="Times New Roman" w:hAnsi="Times New Roman"/>
          <w:bCs/>
          <w:sz w:val="28"/>
          <w:szCs w:val="28"/>
          <w:lang w:val="uk-UA"/>
        </w:rPr>
        <w:t>я</w:t>
      </w:r>
      <w:r w:rsidRPr="005E3691">
        <w:rPr>
          <w:rFonts w:ascii="Times New Roman" w:hAnsi="Times New Roman"/>
          <w:bCs/>
          <w:sz w:val="28"/>
          <w:szCs w:val="28"/>
          <w:lang w:val="uk-UA"/>
        </w:rPr>
        <w:t xml:space="preserve"> будь-яким пасажирським транспортом загального користування пасажирами пільгової категорії без обмежень та у будь-який час.</w:t>
      </w:r>
    </w:p>
    <w:p w:rsidR="005E3691" w:rsidRPr="005E3691" w:rsidRDefault="005E3691" w:rsidP="005E36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E3691">
        <w:rPr>
          <w:rFonts w:ascii="Times New Roman" w:hAnsi="Times New Roman"/>
          <w:bCs/>
          <w:sz w:val="28"/>
          <w:szCs w:val="28"/>
          <w:lang w:val="uk-UA"/>
        </w:rPr>
        <w:t>Протягом п’яти років встановлено 24 нових павільйони на зупинках громадського транспорту, ця робота продовжується.</w:t>
      </w:r>
    </w:p>
    <w:p w:rsidR="00CE63E1" w:rsidRDefault="00CE63E1" w:rsidP="00CE63E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41CF" w:rsidRPr="000941CF" w:rsidRDefault="000941CF" w:rsidP="00094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941CF">
        <w:rPr>
          <w:rFonts w:ascii="Times New Roman" w:hAnsi="Times New Roman"/>
          <w:b/>
          <w:sz w:val="28"/>
          <w:szCs w:val="28"/>
        </w:rPr>
        <w:t>Безпека</w:t>
      </w:r>
      <w:proofErr w:type="spellEnd"/>
      <w:r w:rsidRPr="000941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1CF">
        <w:rPr>
          <w:rFonts w:ascii="Times New Roman" w:hAnsi="Times New Roman"/>
          <w:b/>
          <w:sz w:val="28"/>
          <w:szCs w:val="28"/>
        </w:rPr>
        <w:t>міста</w:t>
      </w:r>
      <w:proofErr w:type="spellEnd"/>
    </w:p>
    <w:p w:rsidR="000941CF" w:rsidRPr="00087A6D" w:rsidRDefault="000941CF" w:rsidP="000941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41CF" w:rsidRPr="000941CF" w:rsidRDefault="000941CF" w:rsidP="00094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1CF">
        <w:rPr>
          <w:rFonts w:ascii="Times New Roman" w:hAnsi="Times New Roman"/>
          <w:sz w:val="28"/>
          <w:szCs w:val="28"/>
          <w:lang w:val="uk-UA"/>
        </w:rPr>
        <w:t xml:space="preserve">З метою посилення безпеки громадян в 2016 році розпочато реалізацію Програми забезпечення громадського порядку та громадської безпеки на території           </w:t>
      </w:r>
      <w:r w:rsidR="00AD3E8B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0941CF">
        <w:rPr>
          <w:rFonts w:ascii="Times New Roman" w:hAnsi="Times New Roman"/>
          <w:sz w:val="28"/>
          <w:szCs w:val="28"/>
          <w:lang w:val="uk-UA"/>
        </w:rPr>
        <w:t xml:space="preserve"> м. Павлограда. Протягом 2016 - 2020 років для візуального контролю за станом правопорядку у публічних місцях по всій території міста  встановлено 87 камер відеоспостереження. З них 6 - з системою розпізнавання автомобільних номерів. На ці заходи направлено понад 2 млн. 600 тис. грн.</w:t>
      </w:r>
    </w:p>
    <w:p w:rsidR="000941CF" w:rsidRPr="000941CF" w:rsidRDefault="000941CF" w:rsidP="00094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1CF">
        <w:rPr>
          <w:rFonts w:ascii="Times New Roman" w:hAnsi="Times New Roman"/>
          <w:sz w:val="28"/>
          <w:szCs w:val="28"/>
          <w:lang w:val="uk-UA"/>
        </w:rPr>
        <w:t xml:space="preserve">За інформацією </w:t>
      </w:r>
      <w:proofErr w:type="spellStart"/>
      <w:r w:rsidRPr="000941CF">
        <w:rPr>
          <w:rFonts w:ascii="Times New Roman" w:hAnsi="Times New Roman"/>
          <w:sz w:val="28"/>
          <w:szCs w:val="28"/>
          <w:lang w:val="uk-UA"/>
        </w:rPr>
        <w:t>Павлоградського</w:t>
      </w:r>
      <w:proofErr w:type="spellEnd"/>
      <w:r w:rsidRPr="000941CF">
        <w:rPr>
          <w:rFonts w:ascii="Times New Roman" w:hAnsi="Times New Roman"/>
          <w:sz w:val="28"/>
          <w:szCs w:val="28"/>
          <w:lang w:val="uk-UA"/>
        </w:rPr>
        <w:t xml:space="preserve"> відділу поліції впровадження відеоспостереження дозволило покращити розкриваність вуличних злочинів майже на 20</w:t>
      </w:r>
      <w:r w:rsidR="007661F8">
        <w:rPr>
          <w:rFonts w:ascii="Times New Roman" w:hAnsi="Times New Roman"/>
          <w:sz w:val="28"/>
          <w:szCs w:val="28"/>
          <w:lang w:val="uk-UA"/>
        </w:rPr>
        <w:t>%</w:t>
      </w:r>
      <w:r w:rsidRPr="000941CF">
        <w:rPr>
          <w:rFonts w:ascii="Times New Roman" w:hAnsi="Times New Roman"/>
          <w:sz w:val="28"/>
          <w:szCs w:val="28"/>
          <w:lang w:val="uk-UA"/>
        </w:rPr>
        <w:t>.</w:t>
      </w:r>
    </w:p>
    <w:p w:rsidR="000941CF" w:rsidRPr="000941CF" w:rsidRDefault="000941CF" w:rsidP="00094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0941CF">
        <w:rPr>
          <w:rFonts w:ascii="Times New Roman" w:hAnsi="Times New Roman"/>
          <w:sz w:val="28"/>
          <w:szCs w:val="28"/>
          <w:lang w:val="uk-UA"/>
        </w:rPr>
        <w:t>Термін реалізації даної програми п</w:t>
      </w:r>
      <w:r w:rsidR="0046473F">
        <w:rPr>
          <w:rFonts w:ascii="Times New Roman" w:hAnsi="Times New Roman"/>
          <w:sz w:val="28"/>
          <w:szCs w:val="28"/>
          <w:lang w:val="uk-UA"/>
        </w:rPr>
        <w:t>р</w:t>
      </w:r>
      <w:r w:rsidRPr="000941CF">
        <w:rPr>
          <w:rFonts w:ascii="Times New Roman" w:hAnsi="Times New Roman"/>
          <w:sz w:val="28"/>
          <w:szCs w:val="28"/>
          <w:lang w:val="uk-UA"/>
        </w:rPr>
        <w:t xml:space="preserve">одовжено до 2025 року і планується щорічно встановлювати 10 нових камер відеоспостереження. </w:t>
      </w:r>
    </w:p>
    <w:p w:rsidR="000941CF" w:rsidRPr="000941CF" w:rsidRDefault="000941CF" w:rsidP="00094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00E09">
        <w:rPr>
          <w:rFonts w:ascii="Times New Roman" w:hAnsi="Times New Roman"/>
          <w:sz w:val="28"/>
          <w:szCs w:val="28"/>
          <w:lang w:val="uk-UA"/>
        </w:rPr>
        <w:t>З</w:t>
      </w:r>
      <w:r w:rsidRPr="000941CF">
        <w:rPr>
          <w:rFonts w:ascii="Times New Roman" w:hAnsi="Times New Roman"/>
          <w:sz w:val="28"/>
          <w:szCs w:val="28"/>
          <w:lang w:val="uk-UA"/>
        </w:rPr>
        <w:t xml:space="preserve"> метою профілактики правопорушень, охорони громадського порядку, контролю за станом благоустрою міста, з 2019 року розпочало роботу комунальне підприємство "Муніципальна варта". Взаємодія даного підприємства з державними правоохоронними органами позитивно впливає на ослаблення дії криміногенних факторів міста.</w:t>
      </w:r>
    </w:p>
    <w:p w:rsidR="00361EFC" w:rsidRPr="000941CF" w:rsidRDefault="000941CF" w:rsidP="00094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0941CF">
        <w:rPr>
          <w:rFonts w:ascii="Times New Roman" w:hAnsi="Times New Roman"/>
          <w:sz w:val="28"/>
          <w:szCs w:val="28"/>
          <w:lang w:val="uk-UA"/>
        </w:rPr>
        <w:t>Чимале значення для забезпечення безпеки на вулицях міста має наявність зовнішнього освітлення</w:t>
      </w:r>
      <w:r w:rsidR="00300E09">
        <w:rPr>
          <w:rFonts w:ascii="Times New Roman" w:hAnsi="Times New Roman"/>
          <w:sz w:val="28"/>
          <w:szCs w:val="28"/>
          <w:lang w:val="uk-UA"/>
        </w:rPr>
        <w:t>. На сьогоднішній день освітлено</w:t>
      </w:r>
      <w:r w:rsidRPr="000941CF">
        <w:rPr>
          <w:rFonts w:ascii="Times New Roman" w:hAnsi="Times New Roman"/>
          <w:sz w:val="28"/>
          <w:szCs w:val="28"/>
          <w:lang w:val="uk-UA"/>
        </w:rPr>
        <w:t xml:space="preserve"> 96 % території міста. При цьому з 01.11.2017 року на всій території міста в нічний час освітлення не вимикається.</w:t>
      </w:r>
    </w:p>
    <w:p w:rsidR="000941CF" w:rsidRPr="000941CF" w:rsidRDefault="000941CF" w:rsidP="000941CF">
      <w:pPr>
        <w:pStyle w:val="ac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41CF">
        <w:rPr>
          <w:rFonts w:ascii="Times New Roman" w:hAnsi="Times New Roman"/>
          <w:sz w:val="28"/>
          <w:szCs w:val="28"/>
          <w:lang w:val="uk-UA"/>
        </w:rPr>
        <w:t>Завдяки залученню кош</w:t>
      </w:r>
      <w:r w:rsidR="00AD3E8B">
        <w:rPr>
          <w:rFonts w:ascii="Times New Roman" w:hAnsi="Times New Roman"/>
          <w:sz w:val="28"/>
          <w:szCs w:val="28"/>
          <w:lang w:val="uk-UA"/>
        </w:rPr>
        <w:t xml:space="preserve">тів обласного бюджету (1,2 </w:t>
      </w:r>
      <w:proofErr w:type="spellStart"/>
      <w:r w:rsidR="00AD3E8B">
        <w:rPr>
          <w:rFonts w:ascii="Times New Roman" w:hAnsi="Times New Roman"/>
          <w:sz w:val="28"/>
          <w:szCs w:val="28"/>
          <w:lang w:val="uk-UA"/>
        </w:rPr>
        <w:t>млн.</w:t>
      </w:r>
      <w:r w:rsidRPr="000941CF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941CF">
        <w:rPr>
          <w:rFonts w:ascii="Times New Roman" w:hAnsi="Times New Roman"/>
          <w:sz w:val="28"/>
          <w:szCs w:val="28"/>
          <w:lang w:val="uk-UA"/>
        </w:rPr>
        <w:t>.)</w:t>
      </w:r>
      <w:r w:rsidR="00AD3E8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Pr="000941CF">
        <w:rPr>
          <w:rFonts w:ascii="Times New Roman" w:hAnsi="Times New Roman"/>
          <w:sz w:val="28"/>
          <w:szCs w:val="28"/>
          <w:lang w:val="uk-UA"/>
        </w:rPr>
        <w:t xml:space="preserve"> у  м. Павлограді вдалося впровадити автоматизовану систему моніторингу довкілля, в рамках якої встановлено автоматизований пост контролю за станом атмосферного повітря.</w:t>
      </w:r>
    </w:p>
    <w:p w:rsidR="000941CF" w:rsidRPr="000941CF" w:rsidRDefault="000941CF" w:rsidP="000941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41CF">
        <w:rPr>
          <w:rFonts w:ascii="Times New Roman" w:hAnsi="Times New Roman"/>
          <w:sz w:val="28"/>
          <w:szCs w:val="28"/>
          <w:lang w:val="uk-UA"/>
        </w:rPr>
        <w:t xml:space="preserve">Моніторинг ведеться за 14 показниками, а саме: </w:t>
      </w:r>
      <w:proofErr w:type="spellStart"/>
      <w:r w:rsidRPr="000941CF">
        <w:rPr>
          <w:rFonts w:ascii="Times New Roman" w:hAnsi="Times New Roman"/>
          <w:sz w:val="28"/>
          <w:szCs w:val="28"/>
          <w:lang w:val="uk-UA"/>
        </w:rPr>
        <w:t>діоксид</w:t>
      </w:r>
      <w:proofErr w:type="spellEnd"/>
      <w:r w:rsidRPr="000941CF">
        <w:rPr>
          <w:rFonts w:ascii="Times New Roman" w:hAnsi="Times New Roman"/>
          <w:sz w:val="28"/>
          <w:szCs w:val="28"/>
          <w:lang w:val="uk-UA"/>
        </w:rPr>
        <w:t xml:space="preserve"> сірки (SO2), </w:t>
      </w:r>
      <w:proofErr w:type="spellStart"/>
      <w:r w:rsidRPr="000941CF">
        <w:rPr>
          <w:rFonts w:ascii="Times New Roman" w:hAnsi="Times New Roman"/>
          <w:sz w:val="28"/>
          <w:szCs w:val="28"/>
          <w:lang w:val="uk-UA"/>
        </w:rPr>
        <w:t>діоксид</w:t>
      </w:r>
      <w:proofErr w:type="spellEnd"/>
      <w:r w:rsidRPr="000941CF">
        <w:rPr>
          <w:rFonts w:ascii="Times New Roman" w:hAnsi="Times New Roman"/>
          <w:sz w:val="28"/>
          <w:szCs w:val="28"/>
          <w:lang w:val="uk-UA"/>
        </w:rPr>
        <w:t xml:space="preserve"> азоту (NO2), оксид вуглецю (СО), сірководень (H2S), озон (O3), пил (зважені </w:t>
      </w:r>
      <w:r w:rsidRPr="000941CF">
        <w:rPr>
          <w:rFonts w:ascii="Times New Roman" w:hAnsi="Times New Roman"/>
          <w:sz w:val="28"/>
          <w:szCs w:val="28"/>
          <w:lang w:val="uk-UA"/>
        </w:rPr>
        <w:lastRenderedPageBreak/>
        <w:t xml:space="preserve">речовини), температура, відносна вологість, тип опадів, інтенсивність опадів, атмосферний тиск, сонячна радіація, швидкість та напрямок вітру. </w:t>
      </w:r>
    </w:p>
    <w:p w:rsidR="000941CF" w:rsidRPr="000941CF" w:rsidRDefault="000941CF" w:rsidP="000941CF">
      <w:pPr>
        <w:pStyle w:val="ac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41CF">
        <w:rPr>
          <w:rFonts w:ascii="Times New Roman" w:hAnsi="Times New Roman"/>
          <w:sz w:val="28"/>
          <w:szCs w:val="28"/>
          <w:lang w:val="uk-UA"/>
        </w:rPr>
        <w:t>В результаті системних профілактичних заходів проти стихійних звалищ, спалювання жителями сміття, розведення багать значно зменшилась кількість загорянь лісосмуг та трави. Проводиться систематична робота проти горіння міського сміттєзвалища. Всі ці заходи при</w:t>
      </w:r>
      <w:r w:rsidR="0046473F">
        <w:rPr>
          <w:rFonts w:ascii="Times New Roman" w:hAnsi="Times New Roman"/>
          <w:sz w:val="28"/>
          <w:szCs w:val="28"/>
          <w:lang w:val="uk-UA"/>
        </w:rPr>
        <w:t>з</w:t>
      </w:r>
      <w:r w:rsidRPr="000941CF">
        <w:rPr>
          <w:rFonts w:ascii="Times New Roman" w:hAnsi="Times New Roman"/>
          <w:sz w:val="28"/>
          <w:szCs w:val="28"/>
          <w:lang w:val="uk-UA"/>
        </w:rPr>
        <w:t xml:space="preserve">вели до значного зменшення випадків задимленості міста. Крім цього, для оперативного реагування </w:t>
      </w:r>
      <w:r w:rsidR="00300E09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Pr="000941CF">
        <w:rPr>
          <w:rFonts w:ascii="Times New Roman" w:hAnsi="Times New Roman"/>
          <w:sz w:val="28"/>
          <w:szCs w:val="28"/>
          <w:lang w:val="uk-UA"/>
        </w:rPr>
        <w:t>запобіганню горіння полігону ТПВ заплановано встановити камери відеоспостереження.</w:t>
      </w:r>
    </w:p>
    <w:p w:rsidR="000941CF" w:rsidRPr="000941CF" w:rsidRDefault="000941CF" w:rsidP="000941CF">
      <w:pPr>
        <w:pStyle w:val="ac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13AD" w:rsidRPr="004C13AD" w:rsidRDefault="004C13AD" w:rsidP="004C1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3AD">
        <w:rPr>
          <w:rFonts w:ascii="Times New Roman" w:hAnsi="Times New Roman"/>
          <w:b/>
          <w:sz w:val="28"/>
          <w:szCs w:val="28"/>
          <w:lang w:val="uk-UA"/>
        </w:rPr>
        <w:t xml:space="preserve">Попередження виникненню надзвичайних ситуацій </w:t>
      </w:r>
    </w:p>
    <w:p w:rsidR="004C13AD" w:rsidRPr="004C13AD" w:rsidRDefault="004C13AD" w:rsidP="004C13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13AD" w:rsidRPr="004C13AD" w:rsidRDefault="004C13AD" w:rsidP="004C1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13AD">
        <w:rPr>
          <w:rFonts w:ascii="Times New Roman" w:hAnsi="Times New Roman"/>
          <w:sz w:val="28"/>
          <w:szCs w:val="28"/>
          <w:lang w:val="uk-UA"/>
        </w:rPr>
        <w:t xml:space="preserve">З метою збереження здоров’я та життя людей, запобігання виникненню пожеж на об’єктах соціального  призначення вперше у 2018 році прийнята міська цільова програма "Захист населення і територій від надзвичайних ситуацій техногенного та природного характеру". Протягом 2018-2020 років на запровадження протипожежних заходів з міського бюджету виділено 23,1 </w:t>
      </w:r>
      <w:proofErr w:type="spellStart"/>
      <w:r w:rsidRPr="004C13AD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Pr="004C13A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13AD" w:rsidRPr="004C13AD" w:rsidRDefault="004C13AD" w:rsidP="004C1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13AD">
        <w:rPr>
          <w:rFonts w:ascii="Times New Roman" w:hAnsi="Times New Roman"/>
          <w:sz w:val="28"/>
          <w:szCs w:val="28"/>
          <w:lang w:val="uk-UA"/>
        </w:rPr>
        <w:t xml:space="preserve">З них: 17,2 </w:t>
      </w:r>
      <w:proofErr w:type="spellStart"/>
      <w:r w:rsidRPr="004C13AD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Pr="004C13AD">
        <w:rPr>
          <w:rFonts w:ascii="Times New Roman" w:hAnsi="Times New Roman"/>
          <w:sz w:val="28"/>
          <w:szCs w:val="28"/>
          <w:lang w:val="uk-UA"/>
        </w:rPr>
        <w:t>. – на відновлення систем протипожежного захисту в бібліотеках, загальноосвітніх школах, міському територіальному центрі соціального обслуговування, амбулаторіях</w:t>
      </w:r>
      <w:r w:rsidRPr="004C13A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13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загальної практики сімейної медицини</w:t>
      </w:r>
      <w:r w:rsidRPr="004C13AD">
        <w:rPr>
          <w:rFonts w:ascii="Times New Roman" w:hAnsi="Times New Roman"/>
          <w:sz w:val="28"/>
          <w:szCs w:val="28"/>
          <w:lang w:val="uk-UA"/>
        </w:rPr>
        <w:t>, дошкільних закладах тощо</w:t>
      </w:r>
      <w:r w:rsidR="0046473F">
        <w:rPr>
          <w:rFonts w:ascii="Times New Roman" w:hAnsi="Times New Roman"/>
          <w:sz w:val="28"/>
          <w:szCs w:val="28"/>
          <w:lang w:val="uk-UA"/>
        </w:rPr>
        <w:t>;</w:t>
      </w:r>
    </w:p>
    <w:p w:rsidR="004C13AD" w:rsidRPr="004C13AD" w:rsidRDefault="00361EFC" w:rsidP="004C1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801,</w:t>
      </w:r>
      <w:r w:rsidR="004C13AD" w:rsidRPr="004C13AD">
        <w:rPr>
          <w:rFonts w:ascii="Times New Roman" w:hAnsi="Times New Roman"/>
          <w:sz w:val="28"/>
          <w:szCs w:val="28"/>
          <w:lang w:val="uk-UA"/>
        </w:rPr>
        <w:t>0 тис</w:t>
      </w:r>
      <w:r w:rsidR="00BC64C7">
        <w:rPr>
          <w:rFonts w:ascii="Times New Roman" w:hAnsi="Times New Roman"/>
          <w:sz w:val="28"/>
          <w:szCs w:val="28"/>
          <w:lang w:val="uk-UA"/>
        </w:rPr>
        <w:t>.</w:t>
      </w:r>
      <w:r w:rsidR="004C13AD" w:rsidRPr="004C13AD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BC64C7">
        <w:rPr>
          <w:rFonts w:ascii="Times New Roman" w:hAnsi="Times New Roman"/>
          <w:sz w:val="28"/>
          <w:szCs w:val="28"/>
          <w:lang w:val="uk-UA"/>
        </w:rPr>
        <w:t>.</w:t>
      </w:r>
      <w:r w:rsidR="004C13AD" w:rsidRPr="004C13AD">
        <w:rPr>
          <w:rFonts w:ascii="Times New Roman" w:hAnsi="Times New Roman"/>
          <w:sz w:val="28"/>
          <w:szCs w:val="28"/>
          <w:lang w:val="uk-UA"/>
        </w:rPr>
        <w:t xml:space="preserve"> - на виконання заходів з запобігання виникненню надзвичайних ситуацій (на придбання рятувального обладнання та спорядження для пожежно-рятувальних підрозділів та КП </w:t>
      </w:r>
      <w:r w:rsidR="004C13AD">
        <w:rPr>
          <w:rFonts w:ascii="Times New Roman" w:hAnsi="Times New Roman"/>
          <w:sz w:val="28"/>
          <w:szCs w:val="28"/>
          <w:lang w:val="uk-UA"/>
        </w:rPr>
        <w:t>"</w:t>
      </w:r>
      <w:r w:rsidR="004C13AD" w:rsidRPr="004C13AD">
        <w:rPr>
          <w:rFonts w:ascii="Times New Roman" w:hAnsi="Times New Roman"/>
          <w:sz w:val="28"/>
          <w:szCs w:val="28"/>
          <w:lang w:val="uk-UA"/>
        </w:rPr>
        <w:t>АРВС</w:t>
      </w:r>
      <w:r w:rsidR="004C13AD">
        <w:rPr>
          <w:rFonts w:ascii="Times New Roman" w:hAnsi="Times New Roman"/>
          <w:sz w:val="28"/>
          <w:szCs w:val="28"/>
          <w:lang w:val="uk-UA"/>
        </w:rPr>
        <w:t>"</w:t>
      </w:r>
      <w:r w:rsidR="004C13AD" w:rsidRPr="004C13AD">
        <w:rPr>
          <w:rFonts w:ascii="Times New Roman" w:hAnsi="Times New Roman"/>
          <w:sz w:val="28"/>
          <w:szCs w:val="28"/>
          <w:lang w:val="uk-UA"/>
        </w:rPr>
        <w:t>);</w:t>
      </w:r>
    </w:p>
    <w:p w:rsidR="004C13AD" w:rsidRPr="004C13AD" w:rsidRDefault="00361EFC" w:rsidP="004C13AD">
      <w:pPr>
        <w:tabs>
          <w:tab w:val="left" w:pos="0"/>
        </w:tabs>
        <w:spacing w:after="0" w:line="240" w:lineRule="auto"/>
        <w:ind w:firstLine="7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517,</w:t>
      </w:r>
      <w:r w:rsidR="004C13AD" w:rsidRPr="004C13AD">
        <w:rPr>
          <w:rFonts w:ascii="Times New Roman" w:hAnsi="Times New Roman"/>
          <w:sz w:val="28"/>
          <w:szCs w:val="28"/>
          <w:lang w:val="uk-UA"/>
        </w:rPr>
        <w:t xml:space="preserve">9 </w:t>
      </w:r>
      <w:proofErr w:type="spellStart"/>
      <w:r w:rsidR="004C13AD" w:rsidRPr="004C13AD">
        <w:rPr>
          <w:rFonts w:ascii="Times New Roman" w:hAnsi="Times New Roman"/>
          <w:sz w:val="28"/>
          <w:szCs w:val="28"/>
          <w:lang w:val="uk-UA"/>
        </w:rPr>
        <w:t>тис</w:t>
      </w:r>
      <w:r w:rsidR="004C13AD">
        <w:rPr>
          <w:rFonts w:ascii="Times New Roman" w:hAnsi="Times New Roman"/>
          <w:sz w:val="28"/>
          <w:szCs w:val="28"/>
          <w:lang w:val="uk-UA"/>
        </w:rPr>
        <w:t>.</w:t>
      </w:r>
      <w:r w:rsidR="004C13AD" w:rsidRPr="004C13AD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4C13AD">
        <w:rPr>
          <w:rFonts w:ascii="Times New Roman" w:hAnsi="Times New Roman"/>
          <w:sz w:val="28"/>
          <w:szCs w:val="28"/>
          <w:lang w:val="uk-UA"/>
        </w:rPr>
        <w:t>.</w:t>
      </w:r>
      <w:r w:rsidR="004C13AD" w:rsidRPr="004C13AD">
        <w:rPr>
          <w:rFonts w:ascii="Times New Roman" w:hAnsi="Times New Roman"/>
          <w:sz w:val="28"/>
          <w:szCs w:val="28"/>
          <w:lang w:val="uk-UA"/>
        </w:rPr>
        <w:t xml:space="preserve"> – поповнення міського матеріального резерву засобами для оперативного проведення першочергових робіт з ліквідації </w:t>
      </w:r>
      <w:r w:rsidR="0039292C">
        <w:rPr>
          <w:rFonts w:ascii="Times New Roman" w:hAnsi="Times New Roman"/>
          <w:sz w:val="28"/>
          <w:szCs w:val="28"/>
          <w:lang w:val="uk-UA"/>
        </w:rPr>
        <w:t>наслідків надзвичайних ситуацій;</w:t>
      </w:r>
      <w:r w:rsidR="004C13AD" w:rsidRPr="004C13A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13AD" w:rsidRPr="004C13AD" w:rsidRDefault="004C13AD" w:rsidP="004C13AD">
      <w:pPr>
        <w:tabs>
          <w:tab w:val="left" w:pos="0"/>
        </w:tabs>
        <w:spacing w:after="0" w:line="240" w:lineRule="auto"/>
        <w:ind w:firstLine="795"/>
        <w:jc w:val="both"/>
        <w:rPr>
          <w:rFonts w:ascii="Times New Roman" w:hAnsi="Times New Roman"/>
          <w:sz w:val="28"/>
          <w:szCs w:val="28"/>
          <w:lang w:val="uk-UA"/>
        </w:rPr>
      </w:pPr>
      <w:r w:rsidRPr="004C13AD">
        <w:rPr>
          <w:rFonts w:ascii="Times New Roman" w:hAnsi="Times New Roman"/>
          <w:sz w:val="28"/>
          <w:szCs w:val="28"/>
          <w:lang w:val="uk-UA"/>
        </w:rPr>
        <w:t xml:space="preserve">2871,1 </w:t>
      </w:r>
      <w:proofErr w:type="spellStart"/>
      <w:r w:rsidRPr="004C13AD">
        <w:rPr>
          <w:rFonts w:ascii="Times New Roman" w:hAnsi="Times New Roman"/>
          <w:sz w:val="28"/>
          <w:szCs w:val="28"/>
          <w:lang w:val="uk-UA"/>
        </w:rPr>
        <w:t>тис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C13AD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4C13AD">
        <w:rPr>
          <w:rFonts w:ascii="Times New Roman" w:hAnsi="Times New Roman"/>
          <w:sz w:val="28"/>
          <w:szCs w:val="28"/>
          <w:lang w:val="uk-UA"/>
        </w:rPr>
        <w:t xml:space="preserve"> – забезпечення виконання аварійно-рятувальних робіт на водних об’єктах міста.</w:t>
      </w:r>
    </w:p>
    <w:p w:rsidR="005E3691" w:rsidRPr="004C13AD" w:rsidRDefault="005E3691" w:rsidP="00CE63E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07CA6" w:rsidRPr="004C13AD" w:rsidRDefault="00407CA6" w:rsidP="00407CA6">
      <w:pPr>
        <w:tabs>
          <w:tab w:val="left" w:pos="7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A0" w:rsidRPr="004C13AD" w:rsidRDefault="00D304A0" w:rsidP="0040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04A0" w:rsidRPr="004C13AD" w:rsidSect="00B77D79">
      <w:headerReference w:type="default" r:id="rId10"/>
      <w:pgSz w:w="11906" w:h="16838" w:code="9"/>
      <w:pgMar w:top="567" w:right="567" w:bottom="284" w:left="79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D4" w:rsidRDefault="006808D4" w:rsidP="008F536D">
      <w:pPr>
        <w:spacing w:after="0" w:line="240" w:lineRule="auto"/>
      </w:pPr>
      <w:r>
        <w:separator/>
      </w:r>
    </w:p>
  </w:endnote>
  <w:endnote w:type="continuationSeparator" w:id="0">
    <w:p w:rsidR="006808D4" w:rsidRDefault="006808D4" w:rsidP="008F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D4" w:rsidRDefault="006808D4" w:rsidP="008F536D">
      <w:pPr>
        <w:spacing w:after="0" w:line="240" w:lineRule="auto"/>
      </w:pPr>
      <w:r>
        <w:separator/>
      </w:r>
    </w:p>
  </w:footnote>
  <w:footnote w:type="continuationSeparator" w:id="0">
    <w:p w:rsidR="006808D4" w:rsidRDefault="006808D4" w:rsidP="008F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7829"/>
      <w:docPartObj>
        <w:docPartGallery w:val="Page Numbers (Top of Page)"/>
        <w:docPartUnique/>
      </w:docPartObj>
    </w:sdtPr>
    <w:sdtEndPr/>
    <w:sdtContent>
      <w:p w:rsidR="0021139C" w:rsidRDefault="006808D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E3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1139C" w:rsidRDefault="002113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653C"/>
    <w:multiLevelType w:val="hybridMultilevel"/>
    <w:tmpl w:val="4CFCCCE0"/>
    <w:lvl w:ilvl="0" w:tplc="32266C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8D8"/>
    <w:rsid w:val="0000130D"/>
    <w:rsid w:val="00052B9A"/>
    <w:rsid w:val="00072B97"/>
    <w:rsid w:val="0007374F"/>
    <w:rsid w:val="0007569D"/>
    <w:rsid w:val="000941CF"/>
    <w:rsid w:val="000A0E9E"/>
    <w:rsid w:val="000A3550"/>
    <w:rsid w:val="000C037D"/>
    <w:rsid w:val="000E20A0"/>
    <w:rsid w:val="000E5F9D"/>
    <w:rsid w:val="00102729"/>
    <w:rsid w:val="00163A49"/>
    <w:rsid w:val="0017584E"/>
    <w:rsid w:val="00183A26"/>
    <w:rsid w:val="001960D3"/>
    <w:rsid w:val="001C329A"/>
    <w:rsid w:val="001E25A2"/>
    <w:rsid w:val="001E7908"/>
    <w:rsid w:val="0021139C"/>
    <w:rsid w:val="0024227D"/>
    <w:rsid w:val="00294E0C"/>
    <w:rsid w:val="002B5F37"/>
    <w:rsid w:val="00300E09"/>
    <w:rsid w:val="00361EFC"/>
    <w:rsid w:val="00386E36"/>
    <w:rsid w:val="0039292C"/>
    <w:rsid w:val="0039416F"/>
    <w:rsid w:val="003A2991"/>
    <w:rsid w:val="003C7044"/>
    <w:rsid w:val="003F35CB"/>
    <w:rsid w:val="00407CA6"/>
    <w:rsid w:val="00420E00"/>
    <w:rsid w:val="00451D41"/>
    <w:rsid w:val="00462ACA"/>
    <w:rsid w:val="0046473F"/>
    <w:rsid w:val="0048682E"/>
    <w:rsid w:val="004B75C9"/>
    <w:rsid w:val="004C13AD"/>
    <w:rsid w:val="004F4ADC"/>
    <w:rsid w:val="005500B5"/>
    <w:rsid w:val="005D6762"/>
    <w:rsid w:val="005E3691"/>
    <w:rsid w:val="005E68B3"/>
    <w:rsid w:val="00601F48"/>
    <w:rsid w:val="00641E84"/>
    <w:rsid w:val="00663977"/>
    <w:rsid w:val="006808D4"/>
    <w:rsid w:val="006C4FB1"/>
    <w:rsid w:val="006E6335"/>
    <w:rsid w:val="0072230D"/>
    <w:rsid w:val="00744F03"/>
    <w:rsid w:val="007661F8"/>
    <w:rsid w:val="007678D8"/>
    <w:rsid w:val="00767B91"/>
    <w:rsid w:val="00825E1A"/>
    <w:rsid w:val="00871458"/>
    <w:rsid w:val="00881A0F"/>
    <w:rsid w:val="00892063"/>
    <w:rsid w:val="008A61E1"/>
    <w:rsid w:val="008C4961"/>
    <w:rsid w:val="008E09E6"/>
    <w:rsid w:val="008E7297"/>
    <w:rsid w:val="008F536D"/>
    <w:rsid w:val="009044FC"/>
    <w:rsid w:val="00953A6A"/>
    <w:rsid w:val="00983FBE"/>
    <w:rsid w:val="009C2C5F"/>
    <w:rsid w:val="009C5704"/>
    <w:rsid w:val="00A24FBB"/>
    <w:rsid w:val="00A86471"/>
    <w:rsid w:val="00A92A7C"/>
    <w:rsid w:val="00AB36B3"/>
    <w:rsid w:val="00AD3E8B"/>
    <w:rsid w:val="00B40537"/>
    <w:rsid w:val="00B62CEC"/>
    <w:rsid w:val="00B77D79"/>
    <w:rsid w:val="00BA3FBC"/>
    <w:rsid w:val="00BC60A4"/>
    <w:rsid w:val="00BC64C7"/>
    <w:rsid w:val="00BD42BE"/>
    <w:rsid w:val="00C02E78"/>
    <w:rsid w:val="00C13F7B"/>
    <w:rsid w:val="00C73A8A"/>
    <w:rsid w:val="00C8309C"/>
    <w:rsid w:val="00CA57C6"/>
    <w:rsid w:val="00CE4508"/>
    <w:rsid w:val="00CE63E1"/>
    <w:rsid w:val="00D053B1"/>
    <w:rsid w:val="00D21FDD"/>
    <w:rsid w:val="00D304A0"/>
    <w:rsid w:val="00DA13F3"/>
    <w:rsid w:val="00DC1470"/>
    <w:rsid w:val="00E01544"/>
    <w:rsid w:val="00E40AF4"/>
    <w:rsid w:val="00E830FB"/>
    <w:rsid w:val="00E94D1C"/>
    <w:rsid w:val="00EB14F7"/>
    <w:rsid w:val="00EC5BF4"/>
    <w:rsid w:val="00EC6E56"/>
    <w:rsid w:val="00F44E32"/>
    <w:rsid w:val="00F854CC"/>
    <w:rsid w:val="00F868B4"/>
    <w:rsid w:val="00F9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3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36D"/>
  </w:style>
  <w:style w:type="paragraph" w:styleId="a5">
    <w:name w:val="footer"/>
    <w:basedOn w:val="a"/>
    <w:link w:val="a6"/>
    <w:uiPriority w:val="99"/>
    <w:semiHidden/>
    <w:unhideWhenUsed/>
    <w:rsid w:val="008F53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536D"/>
  </w:style>
  <w:style w:type="character" w:customStyle="1" w:styleId="tlid-translation">
    <w:name w:val="tlid-translation"/>
    <w:rsid w:val="005E68B3"/>
  </w:style>
  <w:style w:type="paragraph" w:styleId="a7">
    <w:name w:val="No Spacing"/>
    <w:uiPriority w:val="1"/>
    <w:qFormat/>
    <w:rsid w:val="008E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rvps2">
    <w:name w:val="rvps2"/>
    <w:basedOn w:val="a"/>
    <w:rsid w:val="0007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7569D"/>
  </w:style>
  <w:style w:type="character" w:styleId="a8">
    <w:name w:val="Hyperlink"/>
    <w:basedOn w:val="a0"/>
    <w:uiPriority w:val="99"/>
    <w:semiHidden/>
    <w:unhideWhenUsed/>
    <w:rsid w:val="00BC60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053B1"/>
    <w:pPr>
      <w:ind w:left="720"/>
      <w:contextualSpacing/>
    </w:pPr>
  </w:style>
  <w:style w:type="paragraph" w:styleId="aa">
    <w:name w:val="Body Text Indent"/>
    <w:basedOn w:val="a"/>
    <w:link w:val="ab"/>
    <w:rsid w:val="00D053B1"/>
    <w:pPr>
      <w:framePr w:w="9811" w:h="2745" w:wrap="auto" w:vAnchor="page" w:hAnchor="page" w:x="514" w:y="1613"/>
      <w:autoSpaceDE w:val="0"/>
      <w:autoSpaceDN w:val="0"/>
      <w:adjustRightInd w:val="0"/>
      <w:spacing w:after="0" w:line="278" w:lineRule="exact"/>
      <w:ind w:right="144" w:firstLine="504"/>
      <w:jc w:val="both"/>
    </w:pPr>
    <w:rPr>
      <w:rFonts w:ascii="Arial" w:eastAsia="Times New Roman" w:hAnsi="Arial" w:cs="Arial"/>
      <w:sz w:val="18"/>
      <w:szCs w:val="18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D053B1"/>
    <w:rPr>
      <w:rFonts w:ascii="Arial" w:eastAsia="Times New Roman" w:hAnsi="Arial" w:cs="Arial"/>
      <w:sz w:val="18"/>
      <w:szCs w:val="18"/>
      <w:lang w:val="uk-UA" w:eastAsia="ru-RU"/>
    </w:rPr>
  </w:style>
  <w:style w:type="paragraph" w:styleId="ac">
    <w:name w:val="Normal (Web)"/>
    <w:basedOn w:val="a"/>
    <w:rsid w:val="00A86471"/>
    <w:pPr>
      <w:spacing w:before="100" w:beforeAutospacing="1" w:after="119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1F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1F48"/>
  </w:style>
  <w:style w:type="paragraph" w:customStyle="1" w:styleId="af">
    <w:name w:val="Текст в заданном формате"/>
    <w:basedOn w:val="a"/>
    <w:rsid w:val="00601F4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Standard">
    <w:name w:val="Standard"/>
    <w:rsid w:val="00601F4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r.com/ru/post/41489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resursz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14</Pages>
  <Words>6124</Words>
  <Characters>34908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Макарова</dc:creator>
  <cp:keywords/>
  <dc:description/>
  <cp:lastModifiedBy>Ольга Макарова</cp:lastModifiedBy>
  <cp:revision>87</cp:revision>
  <cp:lastPrinted>2020-09-03T06:41:00Z</cp:lastPrinted>
  <dcterms:created xsi:type="dcterms:W3CDTF">2020-09-02T05:31:00Z</dcterms:created>
  <dcterms:modified xsi:type="dcterms:W3CDTF">2020-09-04T06:57:00Z</dcterms:modified>
</cp:coreProperties>
</file>