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B" w:rsidRDefault="001D764A" w:rsidP="001D7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64A">
        <w:rPr>
          <w:rFonts w:ascii="Times New Roman" w:hAnsi="Times New Roman" w:cs="Times New Roman"/>
          <w:b/>
          <w:sz w:val="28"/>
          <w:szCs w:val="28"/>
          <w:lang w:val="uk-UA"/>
        </w:rPr>
        <w:t>Архівний відділ виконавчого комітету Павлоградської міської ради</w:t>
      </w:r>
    </w:p>
    <w:p w:rsidR="001D764A" w:rsidRDefault="001D764A" w:rsidP="001D764A">
      <w:pPr>
        <w:jc w:val="center"/>
        <w:rPr>
          <w:b/>
          <w:sz w:val="32"/>
          <w:szCs w:val="32"/>
          <w:lang w:val="uk-UA"/>
        </w:rPr>
      </w:pPr>
    </w:p>
    <w:p w:rsidR="001D764A" w:rsidRPr="001D764A" w:rsidRDefault="001D764A" w:rsidP="001D764A">
      <w:pPr>
        <w:jc w:val="center"/>
        <w:rPr>
          <w:b/>
          <w:sz w:val="28"/>
          <w:szCs w:val="28"/>
          <w:lang w:val="uk-UA"/>
        </w:rPr>
      </w:pPr>
      <w:r w:rsidRPr="001D764A">
        <w:rPr>
          <w:b/>
          <w:sz w:val="28"/>
          <w:szCs w:val="28"/>
          <w:lang w:val="uk-UA"/>
        </w:rPr>
        <w:t>ІНФОРМАЦІЙНА КАРТКА</w:t>
      </w:r>
    </w:p>
    <w:p w:rsidR="001D764A" w:rsidRPr="00B739B5" w:rsidRDefault="001D764A" w:rsidP="001D764A">
      <w:pPr>
        <w:spacing w:before="120"/>
        <w:jc w:val="both"/>
        <w:rPr>
          <w:lang w:val="uk-UA"/>
        </w:rPr>
      </w:pPr>
      <w:r w:rsidRPr="00153AE2">
        <w:rPr>
          <w:b/>
          <w:lang w:val="uk-UA"/>
        </w:rPr>
        <w:t>Адміністративної послуги</w:t>
      </w:r>
      <w:r w:rsidRPr="00B739B5">
        <w:rPr>
          <w:lang w:val="uk-UA"/>
        </w:rPr>
        <w:t xml:space="preserve"> </w:t>
      </w:r>
      <w:r>
        <w:rPr>
          <w:sz w:val="32"/>
          <w:szCs w:val="32"/>
          <w:lang w:val="uk-UA"/>
        </w:rPr>
        <w:t>В</w:t>
      </w:r>
      <w:r w:rsidRPr="00B739B5">
        <w:rPr>
          <w:sz w:val="32"/>
          <w:szCs w:val="32"/>
          <w:lang w:val="uk-UA"/>
        </w:rPr>
        <w:t>идача архівної довідки, яка підтверджує заявнику певний юридичний статус або факт (крім генеалогічної)</w:t>
      </w:r>
      <w:r>
        <w:rPr>
          <w:sz w:val="32"/>
          <w:szCs w:val="32"/>
          <w:lang w:val="uk-UA"/>
        </w:rPr>
        <w:t>, копій документів</w:t>
      </w:r>
    </w:p>
    <w:p w:rsidR="001D764A" w:rsidRPr="00B739B5" w:rsidRDefault="001D764A" w:rsidP="001D764A">
      <w:pPr>
        <w:rPr>
          <w:b/>
          <w:bCs/>
          <w:sz w:val="32"/>
          <w:szCs w:val="32"/>
          <w:lang w:val="uk-UA"/>
        </w:rPr>
      </w:pPr>
    </w:p>
    <w:p w:rsidR="001D764A" w:rsidRDefault="001D764A" w:rsidP="001D764A">
      <w:pPr>
        <w:pStyle w:val="a4"/>
        <w:suppressLineNumbers w:val="0"/>
        <w:rPr>
          <w:sz w:val="30"/>
          <w:szCs w:val="30"/>
        </w:rPr>
      </w:pPr>
      <w:r>
        <w:rPr>
          <w:sz w:val="30"/>
          <w:szCs w:val="30"/>
        </w:rPr>
        <w:t xml:space="preserve">Архівний відділ </w:t>
      </w:r>
      <w:r w:rsidRPr="00E820C2">
        <w:rPr>
          <w:sz w:val="30"/>
          <w:szCs w:val="30"/>
        </w:rPr>
        <w:t>виконкому</w:t>
      </w:r>
      <w:r>
        <w:rPr>
          <w:sz w:val="30"/>
          <w:szCs w:val="30"/>
        </w:rPr>
        <w:t xml:space="preserve"> Павлоградської міської ради</w:t>
      </w:r>
    </w:p>
    <w:p w:rsidR="001D764A" w:rsidRDefault="001D764A" w:rsidP="001D764A">
      <w:pPr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4590"/>
        <w:gridCol w:w="3556"/>
      </w:tblGrid>
      <w:tr w:rsidR="001D764A" w:rsidRPr="001B485B" w:rsidTr="00952711">
        <w:tc>
          <w:tcPr>
            <w:tcW w:w="9570" w:type="dxa"/>
            <w:gridSpan w:val="3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Інформація</w:t>
            </w:r>
            <w:proofErr w:type="spellEnd"/>
            <w:r w:rsidRPr="001B485B">
              <w:rPr>
                <w:b/>
              </w:rPr>
              <w:t xml:space="preserve"> про центр </w:t>
            </w:r>
            <w:proofErr w:type="spellStart"/>
            <w:r w:rsidRPr="001B485B">
              <w:rPr>
                <w:b/>
              </w:rPr>
              <w:t>надання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4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b/>
                <w:lang w:val="uk-UA"/>
              </w:rPr>
            </w:pPr>
            <w:proofErr w:type="spellStart"/>
            <w:r w:rsidRPr="00FA09B4">
              <w:t>Найменування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  <w:r w:rsidRPr="00FA09B4">
              <w:t xml:space="preserve">, в </w:t>
            </w:r>
            <w:proofErr w:type="spellStart"/>
            <w:r w:rsidRPr="00FA09B4">
              <w:t>якому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здійснюється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обслуговування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суб’єкта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звернення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lang w:val="uk-UA"/>
              </w:rPr>
            </w:pPr>
            <w:r w:rsidRPr="001B485B">
              <w:rPr>
                <w:lang w:val="uk-UA"/>
              </w:rPr>
              <w:t xml:space="preserve">Центр </w:t>
            </w:r>
            <w:r>
              <w:rPr>
                <w:lang w:val="uk-UA"/>
              </w:rPr>
              <w:t xml:space="preserve">надання адміністративних </w:t>
            </w:r>
            <w:r w:rsidRPr="001B485B">
              <w:rPr>
                <w:lang w:val="uk-UA"/>
              </w:rPr>
              <w:t xml:space="preserve">послуг </w:t>
            </w:r>
            <w:proofErr w:type="spellStart"/>
            <w:r w:rsidRPr="001B485B">
              <w:rPr>
                <w:lang w:val="uk-UA"/>
              </w:rPr>
              <w:t>м.Павлограда</w:t>
            </w:r>
            <w:proofErr w:type="spellEnd"/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sz w:val="20"/>
                <w:szCs w:val="20"/>
                <w:lang w:val="uk-UA"/>
              </w:rPr>
            </w:pPr>
            <w:r w:rsidRPr="001B485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804" w:type="dxa"/>
            <w:shd w:val="clear" w:color="auto" w:fill="auto"/>
          </w:tcPr>
          <w:p w:rsidR="001D764A" w:rsidRPr="00FA09B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Місцезнаходження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b/>
                <w:lang w:val="uk-UA"/>
              </w:rPr>
            </w:pPr>
            <w:r w:rsidRPr="001B485B">
              <w:rPr>
                <w:lang w:val="uk-UA"/>
              </w:rPr>
              <w:t xml:space="preserve">51400, </w:t>
            </w:r>
            <w:proofErr w:type="spellStart"/>
            <w:r w:rsidRPr="001B485B">
              <w:rPr>
                <w:lang w:val="uk-UA"/>
              </w:rPr>
              <w:t>м.Павлоград</w:t>
            </w:r>
            <w:proofErr w:type="spellEnd"/>
            <w:r w:rsidRPr="001B485B">
              <w:rPr>
                <w:lang w:val="uk-UA"/>
              </w:rPr>
              <w:t xml:space="preserve"> Дніпропетровська обл., </w:t>
            </w:r>
            <w:proofErr w:type="spellStart"/>
            <w:r w:rsidRPr="001B485B">
              <w:rPr>
                <w:lang w:val="uk-UA"/>
              </w:rPr>
              <w:t>вул.Шевченка</w:t>
            </w:r>
            <w:proofErr w:type="spellEnd"/>
            <w:r w:rsidRPr="001B485B">
              <w:rPr>
                <w:lang w:val="uk-UA"/>
              </w:rPr>
              <w:t>, 132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sz w:val="20"/>
                <w:szCs w:val="20"/>
                <w:lang w:val="uk-UA"/>
              </w:rPr>
            </w:pPr>
            <w:r w:rsidRPr="001B485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804" w:type="dxa"/>
            <w:shd w:val="clear" w:color="auto" w:fill="auto"/>
          </w:tcPr>
          <w:p w:rsidR="001D764A" w:rsidRPr="00FA09B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Інформація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щодо</w:t>
            </w:r>
            <w:proofErr w:type="spellEnd"/>
            <w:r w:rsidRPr="00FA09B4">
              <w:t xml:space="preserve"> режиму </w:t>
            </w:r>
            <w:proofErr w:type="spellStart"/>
            <w:r w:rsidRPr="00FA09B4">
              <w:t>роботи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1D764A" w:rsidRDefault="001D764A" w:rsidP="00952711">
            <w:pPr>
              <w:rPr>
                <w:lang w:val="uk-UA"/>
              </w:rPr>
            </w:pPr>
          </w:p>
        </w:tc>
      </w:tr>
      <w:tr w:rsidR="001D764A" w:rsidRPr="00D9644B" w:rsidTr="00952711">
        <w:tc>
          <w:tcPr>
            <w:tcW w:w="1205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sz w:val="20"/>
                <w:szCs w:val="20"/>
                <w:lang w:val="uk-UA"/>
              </w:rPr>
            </w:pPr>
            <w:r w:rsidRPr="001B485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804" w:type="dxa"/>
            <w:shd w:val="clear" w:color="auto" w:fill="auto"/>
          </w:tcPr>
          <w:p w:rsidR="001D764A" w:rsidRPr="00FA09B4" w:rsidRDefault="001D764A" w:rsidP="00952711">
            <w:pPr>
              <w:spacing w:before="60" w:after="60"/>
              <w:ind w:firstLine="567"/>
              <w:jc w:val="center"/>
            </w:pPr>
            <w:r w:rsidRPr="00FA09B4">
              <w:t>Телефон/факс (</w:t>
            </w:r>
            <w:proofErr w:type="spellStart"/>
            <w:r w:rsidRPr="00FA09B4">
              <w:t>довідки</w:t>
            </w:r>
            <w:proofErr w:type="spellEnd"/>
            <w:r w:rsidRPr="00FA09B4">
              <w:t xml:space="preserve">), адреса </w:t>
            </w:r>
            <w:proofErr w:type="spellStart"/>
            <w:r w:rsidRPr="00FA09B4">
              <w:t>електронної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пошти</w:t>
            </w:r>
            <w:proofErr w:type="spellEnd"/>
            <w:r w:rsidRPr="00FA09B4">
              <w:t xml:space="preserve"> та </w:t>
            </w:r>
            <w:r w:rsidRPr="00FA09B4">
              <w:rPr>
                <w:rStyle w:val="spelle"/>
              </w:rPr>
              <w:t>веб-сайт</w:t>
            </w:r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D9644B" w:rsidRDefault="00D9644B" w:rsidP="00D96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+38099-551-51-61 </w:t>
            </w:r>
            <w:hyperlink r:id="rId4" w:history="1">
              <w:r>
                <w:rPr>
                  <w:rStyle w:val="a5"/>
                </w:rPr>
                <w:t>pavl</w:t>
              </w:r>
            </w:hyperlink>
            <w:r>
              <w:rPr>
                <w:lang w:val="uk-UA"/>
              </w:rPr>
              <w:t>с</w:t>
            </w:r>
            <w:r>
              <w:rPr>
                <w:lang w:val="en-US"/>
              </w:rPr>
              <w:t>nap</w:t>
            </w:r>
            <w:r>
              <w:rPr>
                <w:lang w:val="uk-UA"/>
              </w:rPr>
              <w:t>20@</w:t>
            </w:r>
            <w:r>
              <w:rPr>
                <w:lang w:val="en-US"/>
              </w:rPr>
              <w:t>ukr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  <w:p w:rsidR="001D764A" w:rsidRPr="00D9644B" w:rsidRDefault="00D9644B" w:rsidP="00D9644B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D9644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9644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9644B">
              <w:rPr>
                <w:lang w:val="uk-UA"/>
              </w:rPr>
              <w:instrText>://</w:instrText>
            </w:r>
            <w:r>
              <w:instrText>pavlogradmrada</w:instrText>
            </w:r>
            <w:r w:rsidRPr="00D9644B">
              <w:rPr>
                <w:lang w:val="uk-UA"/>
              </w:rPr>
              <w:instrText>.</w:instrText>
            </w:r>
            <w:r>
              <w:instrText>dp</w:instrText>
            </w:r>
            <w:r w:rsidRPr="00D9644B">
              <w:rPr>
                <w:lang w:val="uk-UA"/>
              </w:rPr>
              <w:instrText>.</w:instrText>
            </w:r>
            <w:r>
              <w:instrText>gov</w:instrText>
            </w:r>
            <w:r w:rsidRPr="00D9644B">
              <w:rPr>
                <w:lang w:val="uk-UA"/>
              </w:rPr>
              <w:instrText>.</w:instrText>
            </w:r>
            <w:r>
              <w:instrText>ua</w:instrText>
            </w:r>
            <w:r w:rsidRPr="00D9644B">
              <w:rPr>
                <w:lang w:val="uk-UA"/>
              </w:rPr>
              <w:instrText xml:space="preserve">/" </w:instrText>
            </w:r>
            <w:r>
              <w:fldChar w:fldCharType="separate"/>
            </w:r>
            <w:r>
              <w:rPr>
                <w:rStyle w:val="a5"/>
              </w:rPr>
              <w:t>https</w:t>
            </w:r>
            <w:r>
              <w:rPr>
                <w:rStyle w:val="a5"/>
                <w:lang w:val="uk-UA"/>
              </w:rPr>
              <w:t>://</w:t>
            </w:r>
            <w:r>
              <w:rPr>
                <w:rStyle w:val="a5"/>
              </w:rPr>
              <w:t>pavlogradmrada</w:t>
            </w:r>
            <w:r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dp</w:t>
            </w:r>
            <w:r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gov</w:t>
            </w:r>
            <w:r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ua</w:t>
            </w:r>
            <w:r>
              <w:rPr>
                <w:rStyle w:val="a5"/>
                <w:lang w:val="uk-UA"/>
              </w:rPr>
              <w:t>/</w:t>
            </w:r>
            <w:r>
              <w:fldChar w:fldCharType="end"/>
            </w:r>
            <w:bookmarkStart w:id="0" w:name="_GoBack"/>
            <w:bookmarkEnd w:id="0"/>
          </w:p>
        </w:tc>
      </w:tr>
      <w:tr w:rsidR="001D764A" w:rsidRPr="001B485B" w:rsidTr="00952711">
        <w:tc>
          <w:tcPr>
            <w:tcW w:w="9570" w:type="dxa"/>
            <w:gridSpan w:val="3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Нормативні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акти</w:t>
            </w:r>
            <w:proofErr w:type="spellEnd"/>
            <w:r w:rsidRPr="001B485B">
              <w:rPr>
                <w:b/>
              </w:rPr>
              <w:t xml:space="preserve">, </w:t>
            </w:r>
            <w:proofErr w:type="spellStart"/>
            <w:r w:rsidRPr="001B485B">
              <w:rPr>
                <w:b/>
              </w:rPr>
              <w:t>якими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регламентується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надання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1D764A" w:rsidRPr="00D9644B" w:rsidTr="00952711">
        <w:tc>
          <w:tcPr>
            <w:tcW w:w="1205" w:type="dxa"/>
            <w:shd w:val="clear" w:color="auto" w:fill="auto"/>
          </w:tcPr>
          <w:p w:rsidR="001D764A" w:rsidRPr="001B485B" w:rsidRDefault="001D764A" w:rsidP="00952711">
            <w:pPr>
              <w:jc w:val="center"/>
              <w:rPr>
                <w:lang w:val="uk-UA"/>
              </w:rPr>
            </w:pPr>
            <w:r w:rsidRPr="001B485B">
              <w:rPr>
                <w:lang w:val="uk-UA"/>
              </w:rPr>
              <w:t>4.</w:t>
            </w:r>
          </w:p>
        </w:tc>
        <w:tc>
          <w:tcPr>
            <w:tcW w:w="4804" w:type="dxa"/>
            <w:shd w:val="clear" w:color="auto" w:fill="auto"/>
          </w:tcPr>
          <w:p w:rsidR="001D764A" w:rsidRPr="00FA09B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Закони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Кабінету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Міністрів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центральних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 w:rsidRPr="00FA09B4">
              <w:t xml:space="preserve">/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місцевого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самоврядування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Default="001D764A" w:rsidP="00952711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AA78D2">
              <w:t xml:space="preserve">Закон </w:t>
            </w:r>
            <w:proofErr w:type="spellStart"/>
            <w:r w:rsidRPr="00AA78D2">
              <w:t>України</w:t>
            </w:r>
            <w:proofErr w:type="spellEnd"/>
            <w:r w:rsidRPr="00AA78D2">
              <w:t xml:space="preserve"> “Про </w:t>
            </w:r>
            <w:proofErr w:type="spellStart"/>
            <w:r w:rsidRPr="00AA78D2">
              <w:t>Національний</w:t>
            </w:r>
            <w:proofErr w:type="spellEnd"/>
            <w:r w:rsidRPr="00AA78D2">
              <w:t xml:space="preserve"> </w:t>
            </w:r>
            <w:proofErr w:type="spellStart"/>
            <w:r w:rsidRPr="00AA78D2">
              <w:t>ар</w:t>
            </w:r>
            <w:r>
              <w:t>хівний</w:t>
            </w:r>
            <w:proofErr w:type="spellEnd"/>
            <w:r>
              <w:t xml:space="preserve"> фонд та </w:t>
            </w:r>
            <w:proofErr w:type="spellStart"/>
            <w:r>
              <w:t>архівні</w:t>
            </w:r>
            <w:proofErr w:type="spellEnd"/>
            <w:r>
              <w:t xml:space="preserve"> установи</w:t>
            </w:r>
            <w:r w:rsidRPr="001B485B">
              <w:rPr>
                <w:sz w:val="22"/>
                <w:szCs w:val="22"/>
                <w:lang w:val="uk-UA"/>
              </w:rPr>
              <w:t>”</w:t>
            </w:r>
          </w:p>
          <w:p w:rsidR="001D764A" w:rsidRDefault="001D764A" w:rsidP="00952711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Правила роботи архівних установ України, затверджений Наказом Міністерства юстиції України  від 08.04.2013 № 656/5</w:t>
            </w:r>
          </w:p>
          <w:p w:rsidR="001D764A" w:rsidRDefault="001D764A" w:rsidP="00952711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Порядок виконання архівними установами запитів юридичних та фізичних осіб на підставі архівних документів та оформлення архівних довідок (копій, витягів), затверджений Наказом Міністерства юстиції України від 02.03.2015 № 295/5</w:t>
            </w:r>
          </w:p>
          <w:p w:rsidR="001D764A" w:rsidRPr="00980D1E" w:rsidRDefault="001D764A" w:rsidP="00952711">
            <w:pPr>
              <w:spacing w:before="60" w:after="60"/>
              <w:rPr>
                <w:lang w:val="uk-UA"/>
              </w:rPr>
            </w:pPr>
          </w:p>
        </w:tc>
      </w:tr>
      <w:tr w:rsidR="001D764A" w:rsidRPr="001B485B" w:rsidTr="00952711">
        <w:tc>
          <w:tcPr>
            <w:tcW w:w="9570" w:type="dxa"/>
            <w:gridSpan w:val="3"/>
            <w:shd w:val="clear" w:color="auto" w:fill="auto"/>
          </w:tcPr>
          <w:p w:rsidR="001D764A" w:rsidRDefault="001D764A" w:rsidP="00952711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Умови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отримання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  <w:p w:rsidR="001D764A" w:rsidRPr="00B2771B" w:rsidRDefault="001D764A" w:rsidP="00952711">
            <w:pPr>
              <w:jc w:val="center"/>
              <w:rPr>
                <w:b/>
                <w:lang w:val="uk-UA"/>
              </w:rPr>
            </w:pP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5.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Підстава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одержання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1B485B">
              <w:rPr>
                <w:sz w:val="22"/>
                <w:szCs w:val="22"/>
                <w:lang w:val="uk-UA"/>
              </w:rPr>
              <w:t xml:space="preserve">Звернення </w:t>
            </w:r>
            <w:r>
              <w:rPr>
                <w:sz w:val="22"/>
                <w:szCs w:val="22"/>
                <w:lang w:val="uk-UA"/>
              </w:rPr>
              <w:t>громадян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6.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Вичерпний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перелік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  <w:r w:rsidRPr="00903D54">
              <w:t xml:space="preserve">, а </w:t>
            </w:r>
            <w:proofErr w:type="spellStart"/>
            <w:r w:rsidRPr="00903D54">
              <w:t>також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вимоги</w:t>
            </w:r>
            <w:proofErr w:type="spellEnd"/>
            <w:r w:rsidRPr="00903D54">
              <w:t xml:space="preserve"> до них</w:t>
            </w:r>
          </w:p>
        </w:tc>
        <w:tc>
          <w:tcPr>
            <w:tcW w:w="3561" w:type="dxa"/>
            <w:shd w:val="clear" w:color="auto" w:fill="auto"/>
          </w:tcPr>
          <w:p w:rsidR="001D764A" w:rsidRPr="001B485B" w:rsidRDefault="001D764A" w:rsidP="00952711">
            <w:pPr>
              <w:snapToGrid w:val="0"/>
              <w:rPr>
                <w:sz w:val="22"/>
                <w:szCs w:val="22"/>
                <w:lang w:val="uk-UA"/>
              </w:rPr>
            </w:pPr>
            <w:r w:rsidRPr="001B485B">
              <w:rPr>
                <w:sz w:val="22"/>
                <w:szCs w:val="22"/>
                <w:lang w:val="uk-UA"/>
              </w:rPr>
              <w:t>1.Заява.</w:t>
            </w:r>
          </w:p>
          <w:p w:rsidR="001D764A" w:rsidRDefault="001D764A" w:rsidP="00952711">
            <w:pPr>
              <w:rPr>
                <w:sz w:val="22"/>
                <w:szCs w:val="22"/>
                <w:lang w:val="uk-UA"/>
              </w:rPr>
            </w:pPr>
            <w:r w:rsidRPr="001B485B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Паспорт</w:t>
            </w:r>
            <w:r w:rsidRPr="001B485B">
              <w:rPr>
                <w:sz w:val="22"/>
                <w:szCs w:val="22"/>
                <w:lang w:val="uk-UA"/>
              </w:rPr>
              <w:t>.</w:t>
            </w:r>
          </w:p>
          <w:p w:rsidR="001D764A" w:rsidRPr="001B485B" w:rsidRDefault="001D764A" w:rsidP="00952711">
            <w:pPr>
              <w:rPr>
                <w:sz w:val="22"/>
                <w:szCs w:val="22"/>
                <w:lang w:val="uk-UA"/>
              </w:rPr>
            </w:pP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lastRenderedPageBreak/>
              <w:t>7.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903D54">
              <w:t xml:space="preserve">Порядок та </w:t>
            </w:r>
            <w:proofErr w:type="spellStart"/>
            <w:r w:rsidRPr="00903D54">
              <w:t>спосіб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Default="001D764A" w:rsidP="00952711">
            <w:pPr>
              <w:spacing w:before="60" w:after="60"/>
              <w:rPr>
                <w:lang w:val="uk-UA"/>
              </w:rPr>
            </w:pPr>
            <w:r w:rsidRPr="00E00934">
              <w:rPr>
                <w:lang w:val="uk-UA"/>
              </w:rPr>
              <w:t xml:space="preserve">Заявник звертається до адміністратора </w:t>
            </w:r>
            <w:proofErr w:type="spellStart"/>
            <w:r w:rsidRPr="00E00934">
              <w:rPr>
                <w:lang w:val="uk-UA"/>
              </w:rPr>
              <w:t>ЦНАПу</w:t>
            </w:r>
            <w:proofErr w:type="spellEnd"/>
            <w:r w:rsidRPr="00E00934">
              <w:rPr>
                <w:lang w:val="uk-UA"/>
              </w:rPr>
              <w:t xml:space="preserve"> з заявою та надає відповідні документи.</w:t>
            </w:r>
            <w:r>
              <w:rPr>
                <w:lang w:val="uk-UA"/>
              </w:rPr>
              <w:t xml:space="preserve"> </w:t>
            </w:r>
            <w:r w:rsidRPr="00E00934">
              <w:rPr>
                <w:lang w:val="uk-UA"/>
              </w:rPr>
              <w:t>Адміністратор заповн</w:t>
            </w:r>
            <w:r>
              <w:rPr>
                <w:lang w:val="uk-UA"/>
              </w:rPr>
              <w:t>ю</w:t>
            </w:r>
            <w:r w:rsidRPr="00E00934">
              <w:rPr>
                <w:lang w:val="uk-UA"/>
              </w:rPr>
              <w:t>є бланк заяви на сайті ІРЦ Дніпропетровської області „Відкрита влада”, надає заявнику опис прийнятих документів.</w:t>
            </w:r>
            <w:r>
              <w:rPr>
                <w:lang w:val="uk-UA"/>
              </w:rPr>
              <w:t xml:space="preserve"> </w:t>
            </w:r>
            <w:r w:rsidRPr="00E00934">
              <w:rPr>
                <w:lang w:val="uk-UA"/>
              </w:rPr>
              <w:t xml:space="preserve">Адміністратор передає пакет документів спеціалісту відділу. </w:t>
            </w:r>
          </w:p>
          <w:p w:rsidR="001D764A" w:rsidRPr="00E00934" w:rsidRDefault="001D764A" w:rsidP="00952711">
            <w:pPr>
              <w:spacing w:before="60" w:after="60"/>
              <w:rPr>
                <w:lang w:val="uk-UA"/>
              </w:rPr>
            </w:pPr>
            <w:r w:rsidRPr="00E00934">
              <w:rPr>
                <w:lang w:val="uk-UA"/>
              </w:rPr>
              <w:t>Спеціаліст відділу опрацьовує звернення, визначає пошукові легенди за довідковим апаратом архіву, виявляє, підбирає необхідні документи, виявляє необхідну інформацію в них, оформляє відповідь на звернення. У разі позитивної – оформляє архівну довідку.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8.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Платність</w:t>
            </w:r>
            <w:proofErr w:type="spellEnd"/>
            <w:r w:rsidRPr="00903D54">
              <w:t xml:space="preserve"> (</w:t>
            </w:r>
            <w:proofErr w:type="spellStart"/>
            <w:r w:rsidRPr="00903D54">
              <w:t>безоплатність</w:t>
            </w:r>
            <w:proofErr w:type="spellEnd"/>
            <w:r w:rsidRPr="00903D54">
              <w:t xml:space="preserve">) </w:t>
            </w:r>
            <w:proofErr w:type="spellStart"/>
            <w:r w:rsidRPr="00903D54">
              <w:t>надання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1B485B">
              <w:rPr>
                <w:sz w:val="22"/>
                <w:szCs w:val="22"/>
                <w:lang w:val="uk-UA"/>
              </w:rPr>
              <w:t>Безкоштовно</w:t>
            </w:r>
            <w:r w:rsidRPr="001B485B">
              <w:rPr>
                <w:i/>
              </w:rPr>
              <w:t> 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8.1.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903D54">
              <w:t>Нормативно-</w:t>
            </w:r>
            <w:proofErr w:type="spellStart"/>
            <w:r w:rsidRPr="00903D54">
              <w:t>правові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акти</w:t>
            </w:r>
            <w:proofErr w:type="spellEnd"/>
            <w:r w:rsidRPr="00903D54">
              <w:t xml:space="preserve">, на </w:t>
            </w:r>
            <w:proofErr w:type="spellStart"/>
            <w:r w:rsidRPr="00903D54">
              <w:t>підставі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яких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стягується</w:t>
            </w:r>
            <w:proofErr w:type="spellEnd"/>
            <w:r w:rsidRPr="00903D54">
              <w:t xml:space="preserve"> плата</w:t>
            </w:r>
          </w:p>
        </w:tc>
        <w:tc>
          <w:tcPr>
            <w:tcW w:w="3561" w:type="dxa"/>
            <w:shd w:val="clear" w:color="auto" w:fill="auto"/>
          </w:tcPr>
          <w:p w:rsidR="001D764A" w:rsidRPr="001B485B" w:rsidRDefault="001D764A" w:rsidP="00952711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1B485B">
              <w:rPr>
                <w:i/>
                <w:lang w:val="uk-UA"/>
              </w:rPr>
              <w:t>-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8.2.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Розмір</w:t>
            </w:r>
            <w:proofErr w:type="spellEnd"/>
            <w:r w:rsidRPr="00903D54">
              <w:t xml:space="preserve"> та порядок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 (</w:t>
            </w:r>
            <w:proofErr w:type="spellStart"/>
            <w:r w:rsidRPr="00903D54">
              <w:t>адміністративного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збору</w:t>
            </w:r>
            <w:proofErr w:type="spellEnd"/>
            <w:r w:rsidRPr="00903D54">
              <w:t xml:space="preserve">) за </w:t>
            </w:r>
            <w:proofErr w:type="spellStart"/>
            <w:r w:rsidRPr="00903D54">
              <w:t>платну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послугу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1B485B">
              <w:rPr>
                <w:lang w:val="uk-UA"/>
              </w:rPr>
              <w:t>-</w:t>
            </w:r>
            <w:r w:rsidRPr="001B485B">
              <w:rPr>
                <w:i/>
              </w:rPr>
              <w:t> 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8.3.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Розрахунковий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рахунок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</w:t>
            </w:r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1B485B">
              <w:rPr>
                <w:lang w:val="uk-UA"/>
              </w:rPr>
              <w:t>-</w:t>
            </w:r>
            <w:r w:rsidRPr="001B485B">
              <w:rPr>
                <w:i/>
              </w:rPr>
              <w:t> 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9.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903D54">
              <w:t xml:space="preserve">Строк </w:t>
            </w:r>
            <w:proofErr w:type="spellStart"/>
            <w:r w:rsidRPr="00903D54">
              <w:t>надання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C0FBF" w:rsidRDefault="001D764A" w:rsidP="0095271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Строк  виконання звернень не повинен  перевищувати</w:t>
            </w:r>
            <w:r w:rsidRPr="00752D92">
              <w:rPr>
                <w:lang w:val="uk-UA"/>
              </w:rPr>
              <w:t xml:space="preserve"> 30 днів з моменту реєстрації</w:t>
            </w:r>
            <w:r>
              <w:rPr>
                <w:lang w:val="uk-UA"/>
              </w:rPr>
              <w:t>. Якщо великий об’єм пошуку, строк продовжують за рішенням керівника архіву, про що повідомляють заявника. Загальний строк виконання запиту не повинен перевищувати 45 днів.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10.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Перелік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підстав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відмови</w:t>
            </w:r>
            <w:proofErr w:type="spellEnd"/>
            <w:r w:rsidRPr="00903D54">
              <w:t xml:space="preserve"> у </w:t>
            </w:r>
            <w:proofErr w:type="spellStart"/>
            <w:r w:rsidRPr="00903D54">
              <w:t>наданні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</w:pPr>
            <w:r w:rsidRPr="001B485B">
              <w:rPr>
                <w:sz w:val="22"/>
                <w:szCs w:val="22"/>
                <w:lang w:val="uk-UA"/>
              </w:rPr>
              <w:t>Надання документів не в повному обсязі</w:t>
            </w:r>
            <w:r>
              <w:rPr>
                <w:sz w:val="22"/>
                <w:szCs w:val="22"/>
                <w:lang w:val="uk-UA"/>
              </w:rPr>
              <w:t>, непрофільний запит</w:t>
            </w:r>
            <w:r w:rsidRPr="001B485B">
              <w:rPr>
                <w:i/>
              </w:rPr>
              <w:t xml:space="preserve"> 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t>11.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 w:rsidRPr="00903D54">
              <w:t xml:space="preserve">Результат </w:t>
            </w:r>
            <w:proofErr w:type="spellStart"/>
            <w:r w:rsidRPr="00903D54">
              <w:t>надання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1F1DD0" w:rsidRDefault="001D764A" w:rsidP="00952711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Архівна довідка</w:t>
            </w:r>
            <w:r w:rsidRPr="001B485B">
              <w:rPr>
                <w:i/>
              </w:rPr>
              <w:t> </w:t>
            </w:r>
            <w:r>
              <w:rPr>
                <w:lang w:val="uk-UA"/>
              </w:rPr>
              <w:t>(архівний витяг з документу, архівна копія документу)</w:t>
            </w: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 w:line="70" w:lineRule="atLeast"/>
              <w:ind w:firstLine="567"/>
              <w:jc w:val="center"/>
            </w:pPr>
            <w:r>
              <w:t>12.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 w:line="70" w:lineRule="atLeast"/>
              <w:ind w:firstLine="567"/>
              <w:jc w:val="center"/>
            </w:pPr>
            <w:proofErr w:type="spellStart"/>
            <w:r w:rsidRPr="00903D54">
              <w:t>Способи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відповіді</w:t>
            </w:r>
            <w:proofErr w:type="spellEnd"/>
            <w:r w:rsidRPr="00903D54">
              <w:t xml:space="preserve"> (результату)</w:t>
            </w:r>
          </w:p>
        </w:tc>
        <w:tc>
          <w:tcPr>
            <w:tcW w:w="3561" w:type="dxa"/>
            <w:shd w:val="clear" w:color="auto" w:fill="auto"/>
          </w:tcPr>
          <w:p w:rsidR="001D764A" w:rsidRDefault="001D764A" w:rsidP="00952711">
            <w:pPr>
              <w:spacing w:before="60" w:after="60" w:line="70" w:lineRule="atLeast"/>
              <w:rPr>
                <w:i/>
                <w:lang w:val="en-US"/>
              </w:rPr>
            </w:pPr>
            <w:r>
              <w:rPr>
                <w:lang w:val="uk-UA"/>
              </w:rPr>
              <w:t xml:space="preserve">Результат отримується у адміністратора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 w:rsidRPr="001B485B">
              <w:rPr>
                <w:i/>
              </w:rPr>
              <w:t> </w:t>
            </w:r>
          </w:p>
          <w:p w:rsidR="001D764A" w:rsidRPr="00B21C61" w:rsidRDefault="001D764A" w:rsidP="00952711">
            <w:pPr>
              <w:spacing w:before="60" w:after="60" w:line="70" w:lineRule="atLeast"/>
              <w:rPr>
                <w:lang w:val="en-US"/>
              </w:rPr>
            </w:pPr>
          </w:p>
        </w:tc>
      </w:tr>
      <w:tr w:rsidR="001D764A" w:rsidRPr="001B485B" w:rsidTr="00952711">
        <w:tc>
          <w:tcPr>
            <w:tcW w:w="1205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r>
              <w:lastRenderedPageBreak/>
              <w:t>13.</w:t>
            </w:r>
          </w:p>
        </w:tc>
        <w:tc>
          <w:tcPr>
            <w:tcW w:w="4804" w:type="dxa"/>
            <w:shd w:val="clear" w:color="auto" w:fill="auto"/>
          </w:tcPr>
          <w:p w:rsidR="001D764A" w:rsidRPr="00903D54" w:rsidRDefault="001D764A" w:rsidP="00952711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Примітка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D764A" w:rsidRPr="00903D54" w:rsidRDefault="001D764A" w:rsidP="00952711">
            <w:r>
              <w:rPr>
                <w:sz w:val="22"/>
                <w:szCs w:val="22"/>
                <w:lang w:val="uk-UA"/>
              </w:rPr>
              <w:t>Для прискорення пошуку інформації для складання  довідок про підтвердження стажу роботи та нарахування заробітної плати рекомендуємо надавати  копію Трудової книжки (при її втраті якнайбільш точніше вказувати дату прийому та звільнення)</w:t>
            </w:r>
            <w:r w:rsidRPr="001B485B">
              <w:rPr>
                <w:i/>
              </w:rPr>
              <w:t> </w:t>
            </w:r>
          </w:p>
        </w:tc>
      </w:tr>
    </w:tbl>
    <w:p w:rsidR="001D764A" w:rsidRPr="00B21C61" w:rsidRDefault="001D764A" w:rsidP="001D764A">
      <w:pPr>
        <w:jc w:val="center"/>
        <w:rPr>
          <w:b/>
          <w:sz w:val="32"/>
          <w:szCs w:val="32"/>
        </w:rPr>
      </w:pPr>
    </w:p>
    <w:p w:rsidR="001D764A" w:rsidRPr="00B21C61" w:rsidRDefault="001D764A" w:rsidP="001D764A">
      <w:pPr>
        <w:jc w:val="center"/>
        <w:rPr>
          <w:b/>
          <w:sz w:val="32"/>
          <w:szCs w:val="32"/>
        </w:rPr>
      </w:pPr>
    </w:p>
    <w:p w:rsidR="001D764A" w:rsidRPr="00B21C61" w:rsidRDefault="001D764A" w:rsidP="001D764A">
      <w:pPr>
        <w:jc w:val="center"/>
        <w:rPr>
          <w:b/>
          <w:sz w:val="32"/>
          <w:szCs w:val="32"/>
        </w:rPr>
      </w:pPr>
    </w:p>
    <w:p w:rsidR="001D764A" w:rsidRDefault="001D764A" w:rsidP="001D764A"/>
    <w:p w:rsidR="001D764A" w:rsidRPr="001D764A" w:rsidRDefault="001D764A" w:rsidP="001D7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D764A" w:rsidRPr="001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E"/>
    <w:rsid w:val="00017D5E"/>
    <w:rsid w:val="001D764A"/>
    <w:rsid w:val="00D9644B"/>
    <w:rsid w:val="00D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96D8-F53C-4384-A773-874D7D9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4A"/>
    <w:pPr>
      <w:spacing w:after="0" w:line="240" w:lineRule="auto"/>
    </w:pPr>
  </w:style>
  <w:style w:type="character" w:customStyle="1" w:styleId="spelle">
    <w:name w:val="spelle"/>
    <w:basedOn w:val="a0"/>
    <w:rsid w:val="001D764A"/>
  </w:style>
  <w:style w:type="paragraph" w:customStyle="1" w:styleId="a4">
    <w:name w:val="Заголовок таблицы"/>
    <w:basedOn w:val="a"/>
    <w:rsid w:val="001D764A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val="uk-UA"/>
    </w:rPr>
  </w:style>
  <w:style w:type="character" w:styleId="a5">
    <w:name w:val="Hyperlink"/>
    <w:semiHidden/>
    <w:unhideWhenUsed/>
    <w:rsid w:val="00D9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_dozv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2021-08-04T08:13:00Z</dcterms:created>
  <dcterms:modified xsi:type="dcterms:W3CDTF">2021-08-19T10:54:00Z</dcterms:modified>
</cp:coreProperties>
</file>