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EA" w:rsidRPr="00E4152E" w:rsidRDefault="00B245EA" w:rsidP="00B245EA">
      <w:pPr>
        <w:jc w:val="center"/>
        <w:rPr>
          <w:b/>
          <w:color w:val="000000"/>
          <w:lang w:eastAsia="uk-UA"/>
        </w:rPr>
      </w:pPr>
      <w:r w:rsidRPr="00E4152E">
        <w:rPr>
          <w:b/>
          <w:lang w:eastAsia="uk-UA"/>
        </w:rPr>
        <w:t>ТИПОВА</w:t>
      </w:r>
      <w:r w:rsidRPr="00E4152E">
        <w:rPr>
          <w:b/>
          <w:color w:val="000000"/>
          <w:lang w:eastAsia="uk-UA"/>
        </w:rPr>
        <w:t xml:space="preserve">ІНФОРМАЦІЙНА КАРТКА </w:t>
      </w:r>
    </w:p>
    <w:p w:rsidR="00B245EA" w:rsidRPr="00983B75" w:rsidRDefault="00B245EA" w:rsidP="00B245EA">
      <w:pPr>
        <w:tabs>
          <w:tab w:val="left" w:pos="3969"/>
        </w:tabs>
        <w:jc w:val="center"/>
        <w:rPr>
          <w:sz w:val="20"/>
          <w:szCs w:val="20"/>
          <w:lang w:eastAsia="uk-UA"/>
        </w:rPr>
      </w:pPr>
      <w:r w:rsidRPr="00E4152E">
        <w:rPr>
          <w:b/>
          <w:color w:val="000000"/>
          <w:lang w:eastAsia="uk-UA"/>
        </w:rPr>
        <w:t xml:space="preserve">адміністративної послуги з </w:t>
      </w:r>
      <w:r w:rsidRPr="000F328A">
        <w:rPr>
          <w:b/>
        </w:rPr>
        <w:t>виправлення помилки в Єдиному державному реєстрі юридичних осіб, фізичних осіб-підприємців та громадських формувань з вини заявника</w:t>
      </w:r>
      <w:r w:rsidRPr="000F328A">
        <w:rPr>
          <w:b/>
          <w:sz w:val="24"/>
          <w:szCs w:val="24"/>
          <w:lang w:eastAsia="uk-UA"/>
        </w:rPr>
        <w:br/>
      </w:r>
      <w:bookmarkStart w:id="0" w:name="n13"/>
      <w:bookmarkEnd w:id="0"/>
      <w:r>
        <w:rPr>
          <w:lang w:eastAsia="uk-UA"/>
        </w:rPr>
        <w:t xml:space="preserve">Відділ надання адміністративних послуг виконавчого комітету Павлоградської міської ради </w:t>
      </w:r>
    </w:p>
    <w:p w:rsidR="00B245EA" w:rsidRPr="00E4152E" w:rsidRDefault="00B245EA" w:rsidP="00B245EA">
      <w:pPr>
        <w:jc w:val="center"/>
        <w:rPr>
          <w:sz w:val="24"/>
          <w:szCs w:val="24"/>
          <w:lang w:eastAsia="uk-UA"/>
        </w:rPr>
      </w:pPr>
    </w:p>
    <w:tbl>
      <w:tblPr>
        <w:tblW w:w="515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8"/>
        <w:gridCol w:w="2843"/>
        <w:gridCol w:w="6791"/>
      </w:tblGrid>
      <w:tr w:rsidR="00B245EA" w:rsidRPr="00E4152E" w:rsidTr="007A27A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E4152E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152E">
              <w:rPr>
                <w:sz w:val="24"/>
                <w:szCs w:val="24"/>
              </w:rPr>
              <w:t>вул.Шевченка</w:t>
            </w:r>
            <w:proofErr w:type="spellEnd"/>
            <w:r w:rsidRPr="00E4152E">
              <w:rPr>
                <w:sz w:val="24"/>
                <w:szCs w:val="24"/>
              </w:rPr>
              <w:t xml:space="preserve">, 132, </w:t>
            </w:r>
            <w:proofErr w:type="spellStart"/>
            <w:r w:rsidRPr="00E4152E">
              <w:rPr>
                <w:sz w:val="24"/>
                <w:szCs w:val="24"/>
              </w:rPr>
              <w:t>м.Павлоград</w:t>
            </w:r>
            <w:proofErr w:type="spellEnd"/>
            <w:r w:rsidRPr="00E4152E">
              <w:rPr>
                <w:sz w:val="24"/>
                <w:szCs w:val="24"/>
              </w:rPr>
              <w:t xml:space="preserve"> Дніпропетровська обл., 51400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pStyle w:val="patriotnt"/>
              <w:shd w:val="clear" w:color="auto" w:fill="FFFFFF"/>
              <w:spacing w:before="20" w:beforeAutospacing="0" w:after="0" w:afterAutospacing="0"/>
              <w:jc w:val="both"/>
              <w:rPr>
                <w:b/>
                <w:lang w:val="uk-UA"/>
              </w:rPr>
            </w:pPr>
            <w:r w:rsidRPr="00E4152E">
              <w:rPr>
                <w:rStyle w:val="ssylka"/>
                <w:lang w:val="uk-UA"/>
              </w:rPr>
              <w:t>центр працює понеділок, середа з 8-00 до 17-00, вівторок, четвер – з 8-00 до 20-00, п’ятниця з 8-00 до 16-00 без перерви на обід</w:t>
            </w:r>
            <w:r w:rsidRPr="00E4152E">
              <w:rPr>
                <w:lang w:val="uk-UA"/>
              </w:rPr>
              <w:t>. Прийомні години – понеділок, вівторок, середа – з 9-00 до          16-00, четвер – з 11-00 до 19-00, п’ятниця – з 9-00 до 16-00. Вихідний – субота,неділя.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15B3" w:rsidRPr="00570C60" w:rsidRDefault="006015B3" w:rsidP="00601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+380995515161</w:t>
            </w:r>
          </w:p>
          <w:p w:rsidR="006015B3" w:rsidRPr="00E64681" w:rsidRDefault="006015B3" w:rsidP="006015B3">
            <w:pPr>
              <w:jc w:val="center"/>
            </w:pPr>
            <w:hyperlink r:id="rId4" w:history="1">
              <w:r w:rsidRPr="00D546F2">
                <w:rPr>
                  <w:rStyle w:val="a5"/>
                </w:rPr>
                <w:t>pavl</w:t>
              </w:r>
              <w:r w:rsidRPr="00D546F2">
                <w:rPr>
                  <w:rStyle w:val="a5"/>
                  <w:lang w:val="en-US"/>
                </w:rPr>
                <w:t>cnap20</w:t>
              </w:r>
              <w:r w:rsidRPr="00D546F2">
                <w:rPr>
                  <w:rStyle w:val="a5"/>
                </w:rPr>
                <w:t>@</w:t>
              </w:r>
              <w:r w:rsidRPr="00D546F2">
                <w:rPr>
                  <w:rStyle w:val="a5"/>
                  <w:lang w:val="en-US"/>
                </w:rPr>
                <w:t>ukr</w:t>
              </w:r>
              <w:r w:rsidRPr="00D546F2">
                <w:rPr>
                  <w:rStyle w:val="a5"/>
                </w:rPr>
                <w:t>.</w:t>
              </w:r>
              <w:r w:rsidRPr="00D546F2">
                <w:rPr>
                  <w:rStyle w:val="a5"/>
                  <w:lang w:val="en-US"/>
                </w:rPr>
                <w:t>net</w:t>
              </w:r>
            </w:hyperlink>
          </w:p>
          <w:p w:rsidR="00B245EA" w:rsidRPr="00E4152E" w:rsidRDefault="006015B3" w:rsidP="006015B3">
            <w:pPr>
              <w:jc w:val="center"/>
              <w:rPr>
                <w:sz w:val="24"/>
                <w:szCs w:val="24"/>
              </w:rPr>
            </w:pPr>
            <w:r w:rsidRPr="00E64681">
              <w:t>pavlograd-official.org</w:t>
            </w:r>
            <w:bookmarkStart w:id="2" w:name="_GoBack"/>
            <w:bookmarkEnd w:id="2"/>
          </w:p>
        </w:tc>
      </w:tr>
      <w:tr w:rsidR="00B245EA" w:rsidRPr="00E4152E" w:rsidTr="007A27A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52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pStyle w:val="a3"/>
              <w:tabs>
                <w:tab w:val="left" w:pos="217"/>
              </w:tabs>
              <w:ind w:left="0" w:firstLine="75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38727D" w:rsidRDefault="0038727D" w:rsidP="007A27A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8727D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B245EA" w:rsidRPr="00E4152E" w:rsidTr="007A27A8">
        <w:trPr>
          <w:trHeight w:val="503"/>
        </w:trPr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513D2D" w:rsidRDefault="00B245EA" w:rsidP="007A27A8">
            <w:pPr>
              <w:pStyle w:val="a4"/>
              <w:ind w:firstLine="75"/>
              <w:jc w:val="both"/>
              <w:rPr>
                <w:rFonts w:ascii="Calibri" w:hAnsi="Calibri"/>
              </w:rPr>
            </w:pPr>
            <w:r w:rsidRPr="00E4152E">
              <w:t>–</w:t>
            </w:r>
          </w:p>
        </w:tc>
      </w:tr>
      <w:tr w:rsidR="00B245EA" w:rsidRPr="00E4152E" w:rsidTr="007A27A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4152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</w:t>
            </w:r>
            <w:r w:rsidRPr="00E4152E">
              <w:rPr>
                <w:sz w:val="24"/>
                <w:szCs w:val="24"/>
                <w:lang w:eastAsia="uk-UA"/>
              </w:rPr>
              <w:t xml:space="preserve">фізичної особи або юридичної особи, які </w:t>
            </w:r>
            <w:r>
              <w:rPr>
                <w:sz w:val="24"/>
                <w:szCs w:val="24"/>
                <w:lang w:eastAsia="uk-UA"/>
              </w:rPr>
              <w:t xml:space="preserve">виявили помилку </w:t>
            </w:r>
            <w:r w:rsidRPr="00E4152E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0F328A" w:rsidRDefault="0038727D" w:rsidP="007A27A8">
            <w:pPr>
              <w:ind w:firstLine="215"/>
              <w:rPr>
                <w:sz w:val="24"/>
                <w:szCs w:val="24"/>
                <w:lang w:eastAsia="uk-UA"/>
              </w:rPr>
            </w:pPr>
            <w:r w:rsidRPr="0038727D">
              <w:rPr>
                <w:sz w:val="24"/>
                <w:szCs w:val="24"/>
              </w:rPr>
              <w:t xml:space="preserve">Письмове повідомлення заявника про виявлення у відомостях Єдиного державного реєстру юридичних осіб, фізичних осіб – підприємців та громадських формувань помилки (описки, друкарської, граматичної, арифметичної помилки); документ, що підтверджує внесення плати за виправлення помилки – у разі допущення її не з вини суб’єкта державної реєстрації; Надаючи повідомлення заявник пред’являє паспорт громадянина України або інший документ, що посвідчує особу, передбачений Законом України «Про Єдиний державний демографічний реєстр та документи, що підтверджують 2 громадянство України, посвідчують особу чи її спеціальний статус». 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 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</w:t>
            </w:r>
            <w:r w:rsidRPr="0038727D">
              <w:rPr>
                <w:sz w:val="24"/>
                <w:szCs w:val="24"/>
              </w:rPr>
              <w:lastRenderedPageBreak/>
              <w:t>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ind w:firstLine="217"/>
              <w:rPr>
                <w:sz w:val="24"/>
                <w:szCs w:val="24"/>
              </w:rPr>
            </w:pPr>
            <w:r w:rsidRPr="00E4152E">
              <w:rPr>
                <w:sz w:val="24"/>
                <w:szCs w:val="24"/>
              </w:rPr>
              <w:t>1. У паперовій формі запит подається заявником особисто.</w:t>
            </w:r>
          </w:p>
          <w:p w:rsidR="00B245EA" w:rsidRPr="00E4152E" w:rsidRDefault="00B245EA" w:rsidP="007A27A8">
            <w:pPr>
              <w:tabs>
                <w:tab w:val="left" w:pos="2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4152E">
              <w:rPr>
                <w:color w:val="000000"/>
                <w:sz w:val="24"/>
                <w:szCs w:val="24"/>
              </w:rPr>
              <w:t xml:space="preserve">2. В </w:t>
            </w:r>
            <w:r w:rsidRPr="00E4152E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 w:rsidRPr="00E4152E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 w:rsidRPr="00E4152E">
              <w:rPr>
                <w:sz w:val="24"/>
                <w:szCs w:val="24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CE6FF7" w:rsidRDefault="00B245EA" w:rsidP="007A2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CE6FF7">
              <w:rPr>
                <w:color w:val="000000"/>
                <w:sz w:val="24"/>
                <w:szCs w:val="24"/>
                <w:shd w:val="clear" w:color="auto" w:fill="FFFFFF"/>
              </w:rPr>
              <w:t xml:space="preserve"> За виправлення технічної помилки, допущеної з вини заявника, справляється адміністративний збір у розмірі 30 відсотків адміністративного збору, встановленого </w:t>
            </w:r>
            <w:r w:rsidRPr="00CE6FF7">
              <w:rPr>
                <w:color w:val="000000"/>
                <w:sz w:val="24"/>
                <w:szCs w:val="24"/>
              </w:rPr>
              <w:t>за державну реєстрацію змін до відомостей про юридичну особу (0,3 прожиткового мінімуму для працездатних осіб) чи державну реєстрацію змін відомостей про прізвище, ім’я, по батькові або місцезнаходження фізичної особи – підприємця (</w:t>
            </w:r>
            <w:bookmarkStart w:id="3" w:name="n1009"/>
            <w:bookmarkStart w:id="4" w:name="n860"/>
            <w:bookmarkEnd w:id="3"/>
            <w:bookmarkEnd w:id="4"/>
            <w:r w:rsidRPr="00CE6FF7">
              <w:rPr>
                <w:color w:val="000000"/>
                <w:sz w:val="24"/>
                <w:szCs w:val="24"/>
              </w:rPr>
              <w:t>0,1 прожиткового мінімуму для працездатних осіб).</w:t>
            </w:r>
          </w:p>
          <w:p w:rsidR="00B245EA" w:rsidRDefault="00B245EA" w:rsidP="007A2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 xml:space="preserve">Плата справляється </w:t>
            </w:r>
            <w:r w:rsidRPr="00E4152E">
              <w:rPr>
                <w:color w:val="000000"/>
                <w:sz w:val="24"/>
                <w:szCs w:val="24"/>
              </w:rPr>
              <w:t>у відповідному розмірі від прожиткового мінімуму для працездатних осіб, встановленому</w:t>
            </w:r>
            <w:r w:rsidRPr="00E4152E">
              <w:rPr>
                <w:sz w:val="24"/>
                <w:szCs w:val="24"/>
                <w:lang w:eastAsia="uk-UA"/>
              </w:rPr>
              <w:t xml:space="preserve"> законом на 01 січня календарного року, в якому подається запит про надання документів, що містяться в реєстраційній справі, та округлюється до найближчих 10 гривень</w:t>
            </w:r>
          </w:p>
          <w:p w:rsidR="00B245EA" w:rsidRPr="00E4152E" w:rsidRDefault="00B245EA" w:rsidP="007A27A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 день надходження повідомлення про допущену помилку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pStyle w:val="a3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Не подано документ, що підтверджує внесення плати за отримання відповідних відомостей або плата внесена не в повному обсязі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Виправлення помилки у відомостях, що містяться в Єдиному державному реєстрі юридичних осіб, фізичних осіб-підприємців та громадських </w:t>
            </w:r>
          </w:p>
        </w:tc>
      </w:tr>
      <w:tr w:rsidR="00B245EA" w:rsidRPr="00E4152E" w:rsidTr="007A27A8">
        <w:tc>
          <w:tcPr>
            <w:tcW w:w="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center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jc w:val="left"/>
              <w:rPr>
                <w:sz w:val="24"/>
                <w:szCs w:val="24"/>
                <w:lang w:eastAsia="uk-UA"/>
              </w:rPr>
            </w:pPr>
            <w:r w:rsidRPr="00E4152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45EA" w:rsidRPr="00E4152E" w:rsidRDefault="00B245EA" w:rsidP="007A27A8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</w:tbl>
    <w:p w:rsidR="00557F47" w:rsidRDefault="00557F47"/>
    <w:sectPr w:rsidR="00557F47" w:rsidSect="00557F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5EA"/>
    <w:rsid w:val="00100830"/>
    <w:rsid w:val="00131416"/>
    <w:rsid w:val="001A5091"/>
    <w:rsid w:val="001E7EB8"/>
    <w:rsid w:val="0038727D"/>
    <w:rsid w:val="003D6F69"/>
    <w:rsid w:val="00413DB5"/>
    <w:rsid w:val="004B7A0E"/>
    <w:rsid w:val="00557F47"/>
    <w:rsid w:val="005825B8"/>
    <w:rsid w:val="005C4166"/>
    <w:rsid w:val="006015B3"/>
    <w:rsid w:val="006070BE"/>
    <w:rsid w:val="006407AC"/>
    <w:rsid w:val="00672A9D"/>
    <w:rsid w:val="006A3D53"/>
    <w:rsid w:val="006F0981"/>
    <w:rsid w:val="00724DAF"/>
    <w:rsid w:val="007710A0"/>
    <w:rsid w:val="007E1108"/>
    <w:rsid w:val="00821B31"/>
    <w:rsid w:val="00864338"/>
    <w:rsid w:val="009B05E4"/>
    <w:rsid w:val="00A05D65"/>
    <w:rsid w:val="00A63880"/>
    <w:rsid w:val="00A6713E"/>
    <w:rsid w:val="00AA6E6A"/>
    <w:rsid w:val="00AC6580"/>
    <w:rsid w:val="00B03A42"/>
    <w:rsid w:val="00B245EA"/>
    <w:rsid w:val="00B33437"/>
    <w:rsid w:val="00B74EBD"/>
    <w:rsid w:val="00C4737C"/>
    <w:rsid w:val="00CA03DF"/>
    <w:rsid w:val="00CF235A"/>
    <w:rsid w:val="00D73D7B"/>
    <w:rsid w:val="00D963C4"/>
    <w:rsid w:val="00DB712D"/>
    <w:rsid w:val="00DC51A3"/>
    <w:rsid w:val="00E54355"/>
    <w:rsid w:val="00E55C49"/>
    <w:rsid w:val="00E90383"/>
    <w:rsid w:val="00F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32DA5-0732-49DE-B021-6EEDCA06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45EA"/>
    <w:pPr>
      <w:spacing w:after="150"/>
      <w:jc w:val="left"/>
    </w:pPr>
    <w:rPr>
      <w:sz w:val="24"/>
      <w:szCs w:val="24"/>
      <w:lang w:eastAsia="uk-UA"/>
    </w:rPr>
  </w:style>
  <w:style w:type="paragraph" w:customStyle="1" w:styleId="patriotnt">
    <w:name w:val="patriotnt"/>
    <w:basedOn w:val="a"/>
    <w:rsid w:val="00B245EA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B245EA"/>
  </w:style>
  <w:style w:type="character" w:styleId="a5">
    <w:name w:val="Hyperlink"/>
    <w:rsid w:val="00B245EA"/>
    <w:rPr>
      <w:color w:val="0000FF"/>
      <w:u w:val="single"/>
    </w:rPr>
  </w:style>
  <w:style w:type="paragraph" w:styleId="a6">
    <w:name w:val="No Spacing"/>
    <w:uiPriority w:val="1"/>
    <w:qFormat/>
    <w:rsid w:val="00B245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lcnap2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dcterms:created xsi:type="dcterms:W3CDTF">2021-08-19T06:54:00Z</dcterms:created>
  <dcterms:modified xsi:type="dcterms:W3CDTF">2021-08-19T12:01:00Z</dcterms:modified>
</cp:coreProperties>
</file>