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DA" w:rsidRPr="00D77355" w:rsidRDefault="009E57DA" w:rsidP="009E57DA">
      <w:pPr>
        <w:jc w:val="center"/>
        <w:rPr>
          <w:b/>
          <w:sz w:val="26"/>
          <w:szCs w:val="26"/>
          <w:lang w:eastAsia="uk-UA"/>
        </w:rPr>
      </w:pPr>
    </w:p>
    <w:p w:rsidR="009E57DA" w:rsidRPr="00D77355" w:rsidRDefault="009E57DA" w:rsidP="009E57DA">
      <w:pPr>
        <w:jc w:val="center"/>
        <w:rPr>
          <w:b/>
          <w:sz w:val="26"/>
          <w:szCs w:val="26"/>
          <w:lang w:eastAsia="uk-UA"/>
        </w:rPr>
      </w:pPr>
      <w:r w:rsidRPr="00D77355">
        <w:rPr>
          <w:b/>
          <w:sz w:val="26"/>
          <w:szCs w:val="26"/>
          <w:lang w:eastAsia="uk-UA"/>
        </w:rPr>
        <w:t xml:space="preserve">ІНФОРМАЦІЙНА КАРТКА </w:t>
      </w:r>
    </w:p>
    <w:p w:rsidR="009E57DA" w:rsidRPr="00D77355" w:rsidRDefault="009E57DA" w:rsidP="009E57DA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D77355">
        <w:rPr>
          <w:b/>
          <w:sz w:val="26"/>
          <w:szCs w:val="26"/>
          <w:lang w:eastAsia="uk-UA"/>
        </w:rPr>
        <w:t>адміністративної послуги з державної реєстрації фізичної особи</w:t>
      </w:r>
      <w:r>
        <w:rPr>
          <w:b/>
          <w:sz w:val="26"/>
          <w:szCs w:val="26"/>
          <w:lang w:eastAsia="uk-UA"/>
        </w:rPr>
        <w:t>-</w:t>
      </w:r>
      <w:r w:rsidRPr="00D77355">
        <w:rPr>
          <w:b/>
          <w:sz w:val="26"/>
          <w:szCs w:val="26"/>
          <w:lang w:eastAsia="uk-UA"/>
        </w:rPr>
        <w:t xml:space="preserve"> підприємц</w:t>
      </w:r>
      <w:r>
        <w:rPr>
          <w:b/>
          <w:sz w:val="26"/>
          <w:szCs w:val="26"/>
          <w:lang w:eastAsia="uk-UA"/>
        </w:rPr>
        <w:t>я</w:t>
      </w:r>
    </w:p>
    <w:p w:rsidR="009E57DA" w:rsidRPr="0006541C" w:rsidRDefault="009E57DA" w:rsidP="009E57DA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06541C">
        <w:rPr>
          <w:lang w:eastAsia="uk-UA"/>
        </w:rPr>
        <w:t>Відділ надання адміністративних послуг виконавчого комітету Павлоградської міської ради</w:t>
      </w:r>
    </w:p>
    <w:p w:rsidR="009E57DA" w:rsidRPr="00D77355" w:rsidRDefault="009E57DA" w:rsidP="009E57DA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058"/>
        <w:gridCol w:w="64"/>
        <w:gridCol w:w="6456"/>
      </w:tblGrid>
      <w:tr w:rsidR="009E57DA" w:rsidRPr="00D77355" w:rsidTr="00AB433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Default="009E57DA" w:rsidP="00AB433C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Центр надання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адміністративних послуг</w:t>
            </w:r>
          </w:p>
          <w:p w:rsidR="009E57DA" w:rsidRPr="00D77355" w:rsidRDefault="009E57DA" w:rsidP="00AB433C">
            <w:pPr>
              <w:ind w:firstLine="151"/>
              <w:jc w:val="left"/>
              <w:rPr>
                <w:i/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Павлограда /ЦНАП/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Default="009E57DA" w:rsidP="00AB433C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Шевченка, 132,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</w:t>
            </w:r>
          </w:p>
          <w:p w:rsidR="009E57DA" w:rsidRPr="00D77355" w:rsidRDefault="009E57DA" w:rsidP="00AB433C">
            <w:pPr>
              <w:ind w:firstLine="151"/>
              <w:jc w:val="left"/>
              <w:rPr>
                <w:i/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>Дніпропетровська обл., 51400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E64681" w:rsidRDefault="009E57DA" w:rsidP="00AB433C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64681">
              <w:rPr>
                <w:rStyle w:val="ssylka"/>
                <w:lang w:val="uk-UA"/>
              </w:rPr>
              <w:t>центр працює понеділок, середа з 8-00 до 17-00, вівторок, четвер – з</w:t>
            </w:r>
            <w:r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 xml:space="preserve">8-00 до 20-00, </w:t>
            </w:r>
            <w:proofErr w:type="spellStart"/>
            <w:r w:rsidRPr="00E64681">
              <w:rPr>
                <w:rStyle w:val="ssylka"/>
                <w:lang w:val="uk-UA"/>
              </w:rPr>
              <w:t>п”ятниця</w:t>
            </w:r>
            <w:proofErr w:type="spellEnd"/>
            <w:r w:rsidRPr="00E64681">
              <w:rPr>
                <w:rStyle w:val="ssylka"/>
                <w:lang w:val="uk-UA"/>
              </w:rPr>
              <w:t xml:space="preserve"> з 8-00 до16-00 без перерви на обід</w:t>
            </w:r>
            <w:r w:rsidRPr="00E64681">
              <w:rPr>
                <w:lang w:val="uk-UA"/>
              </w:rPr>
              <w:t xml:space="preserve">. Прийомні години – понеділок, вівторок, середа – з 9-00 до          16-00, четвер – з 11-00 до 19-00, </w:t>
            </w:r>
            <w:proofErr w:type="spellStart"/>
            <w:r w:rsidRPr="00E64681">
              <w:rPr>
                <w:lang w:val="uk-UA"/>
              </w:rPr>
              <w:t>п”ятниця</w:t>
            </w:r>
            <w:proofErr w:type="spellEnd"/>
            <w:r w:rsidRPr="00E64681">
              <w:rPr>
                <w:lang w:val="uk-UA"/>
              </w:rPr>
              <w:t xml:space="preserve"> – з 9-00 до 16-00. Вихідний – субота,неділя.</w:t>
            </w:r>
          </w:p>
          <w:p w:rsidR="009E57DA" w:rsidRPr="00D77355" w:rsidRDefault="009E57DA" w:rsidP="00AB433C">
            <w:pPr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Телефон/факс (довідки), адреса електронної пошти та </w:t>
            </w:r>
            <w:r w:rsidRPr="007B4A37">
              <w:rPr>
                <w:rStyle w:val="spelle"/>
                <w:sz w:val="24"/>
                <w:szCs w:val="24"/>
              </w:rPr>
              <w:t>веб-сайт</w:t>
            </w:r>
            <w:r w:rsidRPr="007B4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A5C" w:rsidRPr="00FD1A5C" w:rsidRDefault="00FD1A5C" w:rsidP="00FD1A5C">
            <w:pPr>
              <w:jc w:val="center"/>
              <w:rPr>
                <w:sz w:val="24"/>
                <w:szCs w:val="24"/>
                <w:lang w:val="en-US"/>
              </w:rPr>
            </w:pPr>
            <w:bookmarkStart w:id="2" w:name="_GoBack"/>
            <w:r w:rsidRPr="00FD1A5C">
              <w:rPr>
                <w:sz w:val="24"/>
                <w:szCs w:val="24"/>
                <w:lang w:val="en-US"/>
              </w:rPr>
              <w:t>+380995515161</w:t>
            </w:r>
          </w:p>
          <w:p w:rsidR="00FD1A5C" w:rsidRPr="00FD1A5C" w:rsidRDefault="00FD1A5C" w:rsidP="00FD1A5C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FD1A5C">
                <w:rPr>
                  <w:rStyle w:val="a4"/>
                  <w:sz w:val="24"/>
                  <w:szCs w:val="24"/>
                </w:rPr>
                <w:t>pavl</w:t>
              </w:r>
              <w:r w:rsidRPr="00FD1A5C">
                <w:rPr>
                  <w:rStyle w:val="a4"/>
                  <w:sz w:val="24"/>
                  <w:szCs w:val="24"/>
                  <w:lang w:val="en-US"/>
                </w:rPr>
                <w:t>cnap20</w:t>
              </w:r>
              <w:r w:rsidRPr="00FD1A5C">
                <w:rPr>
                  <w:rStyle w:val="a4"/>
                  <w:sz w:val="24"/>
                  <w:szCs w:val="24"/>
                </w:rPr>
                <w:t>@</w:t>
              </w:r>
              <w:r w:rsidRPr="00FD1A5C">
                <w:rPr>
                  <w:rStyle w:val="a4"/>
                  <w:sz w:val="24"/>
                  <w:szCs w:val="24"/>
                  <w:lang w:val="en-US"/>
                </w:rPr>
                <w:t>ukr</w:t>
              </w:r>
              <w:r w:rsidRPr="00FD1A5C">
                <w:rPr>
                  <w:rStyle w:val="a4"/>
                  <w:sz w:val="24"/>
                  <w:szCs w:val="24"/>
                </w:rPr>
                <w:t>.</w:t>
              </w:r>
              <w:r w:rsidRPr="00FD1A5C">
                <w:rPr>
                  <w:rStyle w:val="a4"/>
                  <w:sz w:val="24"/>
                  <w:szCs w:val="24"/>
                  <w:lang w:val="en-US"/>
                </w:rPr>
                <w:t>net</w:t>
              </w:r>
            </w:hyperlink>
          </w:p>
          <w:p w:rsidR="009E57DA" w:rsidRPr="00F86BE3" w:rsidRDefault="00FD1A5C" w:rsidP="00FD1A5C">
            <w:pPr>
              <w:pStyle w:val="a5"/>
              <w:jc w:val="center"/>
              <w:rPr>
                <w:sz w:val="24"/>
                <w:szCs w:val="24"/>
                <w:lang w:eastAsia="uk-UA"/>
              </w:rPr>
            </w:pPr>
            <w:r w:rsidRPr="00FD1A5C">
              <w:rPr>
                <w:rFonts w:ascii="Times New Roman" w:hAnsi="Times New Roman"/>
                <w:sz w:val="24"/>
                <w:szCs w:val="24"/>
              </w:rPr>
              <w:t>pavlograd-official.org</w:t>
            </w:r>
            <w:bookmarkEnd w:id="2"/>
          </w:p>
        </w:tc>
      </w:tr>
      <w:tr w:rsidR="009E57DA" w:rsidRPr="00D77355" w:rsidTr="00AB433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735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.</w:t>
            </w:r>
            <w:r w:rsidRPr="00D77355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7DA" w:rsidRPr="0077104D" w:rsidRDefault="0077104D" w:rsidP="00AB433C">
            <w:pPr>
              <w:ind w:firstLine="217"/>
              <w:rPr>
                <w:sz w:val="24"/>
                <w:szCs w:val="24"/>
                <w:lang w:eastAsia="uk-UA"/>
              </w:rPr>
            </w:pPr>
            <w:r w:rsidRPr="0077104D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7DA" w:rsidRPr="0077104D" w:rsidRDefault="0077104D" w:rsidP="00AB433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7104D">
              <w:rPr>
                <w:sz w:val="24"/>
                <w:szCs w:val="24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E57DA" w:rsidRPr="00D77355" w:rsidTr="00AB433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735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ind w:firstLine="223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</w:rPr>
              <w:t xml:space="preserve">Звернення фізичної особи, яка має намір стати підприємцем, або уповноваженої нею особи  </w:t>
            </w:r>
            <w:r w:rsidRPr="00D77355">
              <w:rPr>
                <w:sz w:val="24"/>
                <w:szCs w:val="24"/>
                <w:lang w:eastAsia="uk-UA"/>
              </w:rPr>
              <w:t>(далі – заявник)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D77355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77104D" w:rsidRDefault="0077104D" w:rsidP="00AB433C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77104D">
              <w:rPr>
                <w:sz w:val="24"/>
                <w:szCs w:val="24"/>
              </w:rPr>
              <w:lastRenderedPageBreak/>
              <w:t xml:space="preserve">Заява про державну реєстрацію фізичної особи підприємцем; нотаріально засвідчена письмова згода батьків </w:t>
            </w:r>
            <w:r w:rsidRPr="0077104D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77104D">
              <w:rPr>
                <w:sz w:val="24"/>
                <w:szCs w:val="24"/>
              </w:rPr>
              <w:t>усиновлювачів</w:t>
            </w:r>
            <w:proofErr w:type="spellEnd"/>
            <w:r w:rsidRPr="0077104D">
              <w:rPr>
                <w:sz w:val="24"/>
                <w:szCs w:val="24"/>
              </w:rPr>
              <w:t>) або піклувальника чи органу опіки та піклування – для фізичної особи, яка досягла шістнадцяти років і має бажання займатися підприємницькою діяльністю, але не має повної цивільної дієздатності. договір (декларація) про створення сімейного фермерського господарства – у разі державної реєстрації фізичної особи, яка 2 самостійно або з членами сім’ї створює сімейне фермерське господарство відповідно до Закону України «Про фермерське господарство».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77355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E57DA" w:rsidRPr="00D77355" w:rsidRDefault="009E57DA" w:rsidP="00AB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</w:rPr>
              <w:t xml:space="preserve">2. В </w:t>
            </w:r>
            <w:r w:rsidRPr="00D77355">
              <w:rPr>
                <w:sz w:val="24"/>
                <w:szCs w:val="24"/>
                <w:lang w:eastAsia="uk-UA"/>
              </w:rPr>
              <w:t>електронній формі д</w:t>
            </w:r>
            <w:r w:rsidRPr="00D77355">
              <w:rPr>
                <w:sz w:val="24"/>
                <w:szCs w:val="24"/>
              </w:rPr>
              <w:t>окументи</w:t>
            </w:r>
            <w:r w:rsidRPr="00D77355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77355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Безоплатно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E57DA" w:rsidRPr="00D77355" w:rsidRDefault="009E57DA" w:rsidP="00AB433C">
            <w:pPr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E57DA" w:rsidRPr="00D77355" w:rsidRDefault="009E57DA" w:rsidP="00AB433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7735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57DA" w:rsidRPr="00D77355" w:rsidRDefault="009E57DA" w:rsidP="00AB433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D77355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E57DA" w:rsidRPr="00D77355" w:rsidRDefault="009E57DA" w:rsidP="00AB433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невідповідність документів вимогам, установленим  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E57DA" w:rsidRPr="00D77355" w:rsidRDefault="009E57DA" w:rsidP="00AB433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E57DA" w:rsidRPr="00D77355" w:rsidRDefault="009E57DA" w:rsidP="00AB433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           осіб – підприємців та громадських формувань;</w:t>
            </w:r>
          </w:p>
          <w:p w:rsidR="009E57DA" w:rsidRPr="00D77355" w:rsidRDefault="009E57DA" w:rsidP="00AB433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77355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</w:t>
            </w:r>
            <w:r w:rsidRPr="00D77355">
              <w:rPr>
                <w:sz w:val="24"/>
                <w:szCs w:val="24"/>
                <w:lang w:eastAsia="uk-UA"/>
              </w:rPr>
              <w:lastRenderedPageBreak/>
      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E57DA" w:rsidRPr="00D77355" w:rsidRDefault="009E57DA" w:rsidP="00AB43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 xml:space="preserve">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9E57DA" w:rsidRPr="00D77355" w:rsidRDefault="009E57DA" w:rsidP="00AB43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E57DA" w:rsidRPr="00D77355" w:rsidRDefault="009E57DA" w:rsidP="00AB43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9E57DA" w:rsidRPr="00D77355" w:rsidRDefault="009E57DA" w:rsidP="00AB43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наявність у Єдиному державному реєстрі юридичних осіб, фізичних осіб – підприємців та громадських формувань запису, що фізична особа вже зареєстрована як фізична                  особа – підприємець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D77355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E57DA" w:rsidRPr="00D77355" w:rsidRDefault="009E57DA" w:rsidP="00AB43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77355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9E57DA" w:rsidRPr="00D77355" w:rsidRDefault="009E57DA" w:rsidP="00AB43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57DA" w:rsidRPr="00D77355" w:rsidTr="00AB43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center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Pr="00D77355" w:rsidRDefault="009E57DA" w:rsidP="00AB433C">
            <w:pPr>
              <w:jc w:val="left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57DA" w:rsidRDefault="009E57DA" w:rsidP="00AB433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77355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77355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D77355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E57DA" w:rsidRPr="00D77355" w:rsidRDefault="009E57DA" w:rsidP="00AB433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 у випадку, якщо державним реєстратором є нотаріус) – у разі подання заяви про державну реєстрацію у паперовій формі</w:t>
            </w:r>
          </w:p>
          <w:p w:rsidR="009E57DA" w:rsidRPr="00D77355" w:rsidRDefault="009E57DA" w:rsidP="00AB433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735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557F47" w:rsidRDefault="00557F47"/>
    <w:sectPr w:rsidR="00557F47" w:rsidSect="00557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7DA"/>
    <w:rsid w:val="00100830"/>
    <w:rsid w:val="00131416"/>
    <w:rsid w:val="001A5091"/>
    <w:rsid w:val="001E7EB8"/>
    <w:rsid w:val="00413DB5"/>
    <w:rsid w:val="004B7A0E"/>
    <w:rsid w:val="00557F47"/>
    <w:rsid w:val="005825B8"/>
    <w:rsid w:val="005C4166"/>
    <w:rsid w:val="006070BE"/>
    <w:rsid w:val="006407AC"/>
    <w:rsid w:val="00672A9D"/>
    <w:rsid w:val="006A3D53"/>
    <w:rsid w:val="006F0981"/>
    <w:rsid w:val="00724DAF"/>
    <w:rsid w:val="0077104D"/>
    <w:rsid w:val="007710A0"/>
    <w:rsid w:val="007E1108"/>
    <w:rsid w:val="00821B31"/>
    <w:rsid w:val="00864338"/>
    <w:rsid w:val="00905D21"/>
    <w:rsid w:val="009B05E4"/>
    <w:rsid w:val="009E57DA"/>
    <w:rsid w:val="00A05D65"/>
    <w:rsid w:val="00A63880"/>
    <w:rsid w:val="00A6713E"/>
    <w:rsid w:val="00AA6E6A"/>
    <w:rsid w:val="00AC6580"/>
    <w:rsid w:val="00B03A42"/>
    <w:rsid w:val="00B33437"/>
    <w:rsid w:val="00B74EBD"/>
    <w:rsid w:val="00C4737C"/>
    <w:rsid w:val="00CA03DF"/>
    <w:rsid w:val="00CF235A"/>
    <w:rsid w:val="00D73D7B"/>
    <w:rsid w:val="00D963C4"/>
    <w:rsid w:val="00DB712D"/>
    <w:rsid w:val="00DC51A3"/>
    <w:rsid w:val="00E54355"/>
    <w:rsid w:val="00E55C49"/>
    <w:rsid w:val="00E90383"/>
    <w:rsid w:val="00F676BD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27CB-E557-401A-8D9D-00E2A5E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DA"/>
    <w:pPr>
      <w:ind w:left="720"/>
      <w:contextualSpacing/>
    </w:pPr>
  </w:style>
  <w:style w:type="paragraph" w:customStyle="1" w:styleId="patriotnt">
    <w:name w:val="patriotnt"/>
    <w:basedOn w:val="a"/>
    <w:rsid w:val="009E57D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9E57DA"/>
    <w:rPr>
      <w:rFonts w:cs="Times New Roman"/>
    </w:rPr>
  </w:style>
  <w:style w:type="character" w:customStyle="1" w:styleId="spelle">
    <w:name w:val="spelle"/>
    <w:basedOn w:val="a0"/>
    <w:rsid w:val="009E57DA"/>
    <w:rPr>
      <w:rFonts w:cs="Times New Roman"/>
    </w:rPr>
  </w:style>
  <w:style w:type="character" w:styleId="a4">
    <w:name w:val="Hyperlink"/>
    <w:basedOn w:val="a0"/>
    <w:uiPriority w:val="99"/>
    <w:rsid w:val="009E57D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9E57D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D1A5C"/>
    <w:pPr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A5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cnap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dcterms:created xsi:type="dcterms:W3CDTF">2021-08-19T06:03:00Z</dcterms:created>
  <dcterms:modified xsi:type="dcterms:W3CDTF">2021-08-19T12:09:00Z</dcterms:modified>
</cp:coreProperties>
</file>