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B40150" w:rsidRPr="00B40150" w:rsidRDefault="00B40150" w:rsidP="00643E18">
      <w:pPr>
        <w:spacing w:before="120" w:after="120"/>
        <w:jc w:val="center"/>
        <w:rPr>
          <w:b/>
          <w:sz w:val="2"/>
          <w:szCs w:val="26"/>
        </w:rPr>
      </w:pPr>
    </w:p>
    <w:p w:rsidR="00C55AE5" w:rsidRDefault="00C55AE5" w:rsidP="00643E18">
      <w:pPr>
        <w:spacing w:before="120" w:after="12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ІНФОРМАЦІЙНА КАРТКА</w:t>
      </w:r>
      <w:r w:rsidR="00AE746B" w:rsidRPr="00B40150">
        <w:rPr>
          <w:b/>
          <w:bCs/>
          <w:color w:val="000000"/>
          <w:szCs w:val="28"/>
        </w:rPr>
        <w:t xml:space="preserve"> адміністративної послуги </w:t>
      </w:r>
    </w:p>
    <w:p w:rsidR="00AE746B" w:rsidRPr="00B40150" w:rsidRDefault="00AE746B" w:rsidP="00643E18">
      <w:pPr>
        <w:spacing w:before="120" w:after="120"/>
        <w:jc w:val="center"/>
        <w:rPr>
          <w:b/>
          <w:bCs/>
          <w:color w:val="000000"/>
          <w:szCs w:val="28"/>
        </w:rPr>
      </w:pPr>
      <w:r w:rsidRPr="00B40150">
        <w:rPr>
          <w:b/>
          <w:bCs/>
          <w:color w:val="000000"/>
          <w:szCs w:val="28"/>
        </w:rPr>
        <w:t>з внесення до Реєстру</w:t>
      </w:r>
      <w:r w:rsidR="00C55AE5">
        <w:rPr>
          <w:color w:val="000000"/>
          <w:szCs w:val="28"/>
        </w:rPr>
        <w:t xml:space="preserve"> </w:t>
      </w:r>
      <w:r w:rsidRPr="00B40150">
        <w:rPr>
          <w:b/>
          <w:bCs/>
          <w:color w:val="000000"/>
          <w:szCs w:val="28"/>
        </w:rPr>
        <w:t>будівельної діяльності інформації, зазначеної у поданій декларації із</w:t>
      </w:r>
      <w:r w:rsidR="00C55AE5">
        <w:rPr>
          <w:color w:val="000000"/>
          <w:szCs w:val="28"/>
        </w:rPr>
        <w:t xml:space="preserve"> </w:t>
      </w:r>
      <w:r w:rsidRPr="00B40150">
        <w:rPr>
          <w:b/>
          <w:bCs/>
          <w:color w:val="000000"/>
          <w:szCs w:val="28"/>
        </w:rPr>
        <w:t>виправленням технічної помилки у декларації про готовність до експлуатації</w:t>
      </w:r>
      <w:r w:rsidR="00B40150">
        <w:rPr>
          <w:color w:val="000000"/>
          <w:szCs w:val="28"/>
        </w:rPr>
        <w:t xml:space="preserve"> </w:t>
      </w:r>
      <w:r w:rsidRPr="00B40150">
        <w:rPr>
          <w:b/>
          <w:bCs/>
          <w:color w:val="000000"/>
          <w:szCs w:val="28"/>
        </w:rPr>
        <w:t>об’єкта, будівництво якого здійснено на підставі будівельного паспорта</w:t>
      </w:r>
    </w:p>
    <w:p w:rsidR="00643E18" w:rsidRPr="00B40150" w:rsidRDefault="00643E18" w:rsidP="00643E18">
      <w:pPr>
        <w:spacing w:before="120" w:after="120"/>
        <w:jc w:val="center"/>
        <w:rPr>
          <w:szCs w:val="28"/>
        </w:rPr>
      </w:pPr>
      <w:r w:rsidRPr="00B40150"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B40150" w:rsidRDefault="00B40150" w:rsidP="005A3BCB">
      <w:pPr>
        <w:jc w:val="center"/>
        <w:rPr>
          <w:b/>
          <w:szCs w:val="28"/>
        </w:rPr>
      </w:pPr>
      <w:r w:rsidRPr="00B40150">
        <w:rPr>
          <w:b/>
          <w:szCs w:val="28"/>
        </w:rPr>
        <w:t>ідентифікатор послуги 00140</w:t>
      </w:r>
    </w:p>
    <w:p w:rsidR="005A3BCB" w:rsidRPr="005A3BCB" w:rsidRDefault="005A3BCB" w:rsidP="005A3BCB">
      <w:pPr>
        <w:jc w:val="center"/>
        <w:rPr>
          <w:sz w:val="20"/>
          <w:szCs w:val="20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511"/>
        <w:gridCol w:w="23"/>
        <w:gridCol w:w="2126"/>
        <w:gridCol w:w="1679"/>
        <w:gridCol w:w="298"/>
        <w:gridCol w:w="1064"/>
        <w:gridCol w:w="2487"/>
        <w:gridCol w:w="1666"/>
      </w:tblGrid>
      <w:tr w:rsidR="009D40AE" w:rsidTr="00B26EDF">
        <w:tc>
          <w:tcPr>
            <w:tcW w:w="9854" w:type="dxa"/>
            <w:gridSpan w:val="8"/>
          </w:tcPr>
          <w:p w:rsidR="003D2040" w:rsidRPr="00B213D7" w:rsidRDefault="009D40AE" w:rsidP="00B40150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</w:tc>
      </w:tr>
      <w:tr w:rsidR="009D40AE" w:rsidTr="00835EA7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67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835EA7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 з 12</w:t>
            </w:r>
            <w:r w:rsidR="00B40150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835EA7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835EA7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B40150" w:rsidRDefault="00643E18" w:rsidP="00643E18">
            <w:pPr>
              <w:rPr>
                <w:sz w:val="24"/>
              </w:rPr>
            </w:pPr>
            <w:proofErr w:type="spellStart"/>
            <w:r w:rsidRPr="00B40150">
              <w:rPr>
                <w:sz w:val="24"/>
              </w:rPr>
              <w:t>тел</w:t>
            </w:r>
            <w:proofErr w:type="spellEnd"/>
            <w:r w:rsidRPr="00B40150">
              <w:rPr>
                <w:sz w:val="24"/>
              </w:rPr>
              <w:t xml:space="preserve">: (095)88-323-80, </w:t>
            </w:r>
          </w:p>
          <w:p w:rsidR="005F78B5" w:rsidRPr="00B40150" w:rsidRDefault="00643E18" w:rsidP="00643E18">
            <w:pPr>
              <w:rPr>
                <w:sz w:val="24"/>
                <w:lang w:val="en-US"/>
              </w:rPr>
            </w:pPr>
            <w:r w:rsidRPr="00B40150">
              <w:rPr>
                <w:color w:val="333333"/>
                <w:sz w:val="24"/>
              </w:rPr>
              <w:t>e-</w:t>
            </w:r>
            <w:proofErr w:type="spellStart"/>
            <w:r w:rsidRPr="00B40150">
              <w:rPr>
                <w:color w:val="333333"/>
                <w:sz w:val="24"/>
              </w:rPr>
              <w:t>mail</w:t>
            </w:r>
            <w:proofErr w:type="spellEnd"/>
            <w:r w:rsidRPr="00B40150">
              <w:rPr>
                <w:color w:val="333333"/>
                <w:sz w:val="24"/>
              </w:rPr>
              <w:t xml:space="preserve">: </w:t>
            </w:r>
            <w:hyperlink r:id="rId7" w:history="1">
              <w:r w:rsidRPr="00B40150">
                <w:rPr>
                  <w:rStyle w:val="a6"/>
                  <w:sz w:val="24"/>
                  <w:lang w:val="en-US"/>
                </w:rPr>
                <w:t>dabk</w:t>
              </w:r>
              <w:r w:rsidRPr="00B40150">
                <w:rPr>
                  <w:rStyle w:val="a6"/>
                  <w:sz w:val="24"/>
                </w:rPr>
                <w:t xml:space="preserve">- </w:t>
              </w:r>
              <w:r w:rsidRPr="00B40150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B26EDF">
        <w:tc>
          <w:tcPr>
            <w:tcW w:w="9854" w:type="dxa"/>
            <w:gridSpan w:val="8"/>
          </w:tcPr>
          <w:p w:rsidR="003D2040" w:rsidRPr="00B213D7" w:rsidRDefault="003D2040" w:rsidP="00B40150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</w:tc>
      </w:tr>
      <w:tr w:rsidR="005A3BCB" w:rsidTr="00835EA7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835EA7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6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>, м.</w:t>
            </w:r>
            <w:r w:rsidR="00B213D7" w:rsidRPr="00B213D7">
              <w:rPr>
                <w:sz w:val="24"/>
              </w:rPr>
              <w:t xml:space="preserve"> </w:t>
            </w:r>
            <w:r w:rsidR="00450E96"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835EA7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lastRenderedPageBreak/>
              <w:t>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>. Прийомні години</w:t>
            </w:r>
            <w:r w:rsidR="00835EA7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B26EDF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B26EDF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B26EDF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F2C89" w:rsidRDefault="003F2C89" w:rsidP="007A121B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0012B4">
              <w:t xml:space="preserve"> </w:t>
            </w:r>
            <w:r w:rsidR="000012B4" w:rsidRPr="000012B4">
              <w:rPr>
                <w:rFonts w:ascii="TimesNewRomanPSMT" w:hAnsi="TimesNewRomanPSMT"/>
                <w:color w:val="000000"/>
                <w:sz w:val="24"/>
              </w:rPr>
              <w:t>, статті  39 1</w:t>
            </w:r>
            <w:r w:rsidR="00B40150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B40150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B40150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B40150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B40150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B40150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B40150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B40150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B26EDF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835EA7" w:rsidRDefault="00AE746B" w:rsidP="00AE746B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E746B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835EA7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AE746B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послуг»,</w:t>
            </w:r>
            <w:r w:rsidRPr="00AE746B">
              <w:rPr>
                <w:sz w:val="24"/>
              </w:rPr>
              <w:t xml:space="preserve"> </w:t>
            </w:r>
            <w:r w:rsidRPr="00AE746B">
              <w:rPr>
                <w:rFonts w:ascii="TimesNewRomanPSMT" w:hAnsi="TimesNewRomanPSMT"/>
                <w:color w:val="000000"/>
                <w:sz w:val="24"/>
              </w:rPr>
              <w:t>через центри надання адміністративних послуг»,</w:t>
            </w:r>
            <w:r w:rsidR="00835EA7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E746B">
              <w:rPr>
                <w:rFonts w:ascii="TimesNewRomanPSMT" w:hAnsi="TimesNewRomanPSMT"/>
                <w:color w:val="000000"/>
                <w:sz w:val="24"/>
              </w:rPr>
              <w:t>ідентифікатор 00140.</w:t>
            </w:r>
          </w:p>
        </w:tc>
      </w:tr>
      <w:tr w:rsidR="005A3BCB" w:rsidRPr="00B63352" w:rsidTr="00B26EDF">
        <w:tc>
          <w:tcPr>
            <w:tcW w:w="9854" w:type="dxa"/>
            <w:gridSpan w:val="8"/>
          </w:tcPr>
          <w:p w:rsidR="00B40150" w:rsidRPr="00B63352" w:rsidRDefault="00EC459B" w:rsidP="00B40150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B26EDF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B63352" w:rsidRDefault="00DE3C05" w:rsidP="007A121B">
            <w:pPr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0012B4" w:rsidTr="00B26EDF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EC459B" w:rsidRPr="00B26EDF" w:rsidRDefault="00AE746B" w:rsidP="00AE746B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E746B">
              <w:rPr>
                <w:rFonts w:ascii="TimesNewRomanPSMT" w:hAnsi="TimesNewRomanPSMT"/>
                <w:color w:val="000000"/>
                <w:sz w:val="24"/>
              </w:rPr>
              <w:t xml:space="preserve">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 із виправленими </w:t>
            </w:r>
            <w:r w:rsidRPr="00AE746B">
              <w:rPr>
                <w:rFonts w:ascii="TimesNewRomanPSMT" w:hAnsi="TimesNewRomanPSMT"/>
                <w:color w:val="000000"/>
                <w:sz w:val="24"/>
              </w:rPr>
              <w:lastRenderedPageBreak/>
              <w:t>(достовірними) даними щодо інформації, яка потребує змін. Якщо документи подаються особисто, замовник пред’являє документ, що відповідно до закону посвідчує особу. У разі подання документів уповноваженою ним особою,</w:t>
            </w:r>
            <w:r w:rsidRPr="00AE746B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AE746B">
              <w:rPr>
                <w:rFonts w:ascii="TimesNewRomanPSMT" w:hAnsi="TimesNewRomanPSMT"/>
                <w:color w:val="000000"/>
                <w:sz w:val="24"/>
              </w:rPr>
              <w:t>додатково пред’являється документ,</w:t>
            </w:r>
            <w:r w:rsidRPr="00AE746B">
              <w:rPr>
                <w:sz w:val="24"/>
              </w:rPr>
              <w:t xml:space="preserve"> </w:t>
            </w:r>
            <w:r w:rsidRPr="00AE746B">
              <w:rPr>
                <w:rFonts w:ascii="TimesNewRomanPSMT" w:hAnsi="TimesNewRomanPSMT"/>
                <w:color w:val="000000"/>
                <w:sz w:val="24"/>
              </w:rPr>
              <w:t>що засвідчує його</w:t>
            </w:r>
            <w:r w:rsidR="00B26EDF" w:rsidRPr="00B26EDF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AE746B">
              <w:rPr>
                <w:rFonts w:ascii="TimesNewRomanPSMT" w:hAnsi="TimesNewRomanPSMT"/>
                <w:color w:val="000000"/>
                <w:sz w:val="24"/>
              </w:rPr>
              <w:t>повноваження.</w:t>
            </w:r>
          </w:p>
        </w:tc>
      </w:tr>
      <w:tr w:rsidR="00C964B6" w:rsidRPr="00B63352" w:rsidTr="00B26EDF">
        <w:tc>
          <w:tcPr>
            <w:tcW w:w="511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3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B63352" w:rsidRDefault="00B26EDF" w:rsidP="002C4D3E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(рекомендованим листом) з описом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вкладення через центр надання 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964B6" w:rsidRPr="00B63352" w:rsidTr="00B26EDF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AD6B85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B63352" w:rsidTr="00B26EDF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B63352" w:rsidRDefault="00B63352" w:rsidP="00D37676">
            <w:pPr>
              <w:jc w:val="both"/>
              <w:rPr>
                <w:color w:val="FF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три робочих дні.</w:t>
            </w:r>
          </w:p>
        </w:tc>
      </w:tr>
      <w:tr w:rsidR="00C964B6" w:rsidRPr="00B63352" w:rsidTr="00B26EDF">
        <w:tc>
          <w:tcPr>
            <w:tcW w:w="511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3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EC22D8">
            <w:pPr>
              <w:jc w:val="both"/>
              <w:rPr>
                <w:sz w:val="24"/>
                <w:lang w:val="en-US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B40150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B40150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B63352" w:rsidTr="00B26EDF">
        <w:tc>
          <w:tcPr>
            <w:tcW w:w="511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3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AE746B" w:rsidRDefault="00AE746B" w:rsidP="00872F9C">
            <w:pPr>
              <w:jc w:val="both"/>
              <w:rPr>
                <w:sz w:val="24"/>
              </w:rPr>
            </w:pPr>
            <w:r w:rsidRPr="00AE746B">
              <w:rPr>
                <w:rFonts w:ascii="TimesNewRomanPSMT" w:hAnsi="TimesNewRomanPSMT"/>
                <w:color w:val="000000"/>
                <w:sz w:val="24"/>
              </w:rPr>
              <w:t>Внесення інформації, зазначеної у декларації, до Реєстру будівельної діяльності.</w:t>
            </w:r>
          </w:p>
        </w:tc>
      </w:tr>
      <w:tr w:rsidR="00B26EDF" w:rsidRPr="00B63352" w:rsidTr="00B26EDF">
        <w:tc>
          <w:tcPr>
            <w:tcW w:w="511" w:type="dxa"/>
          </w:tcPr>
          <w:p w:rsidR="00B26EDF" w:rsidRPr="00DE3C05" w:rsidRDefault="00B26EDF" w:rsidP="00B26EDF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3"/>
          </w:tcPr>
          <w:p w:rsidR="00B26EDF" w:rsidRPr="00137401" w:rsidRDefault="00B26EDF" w:rsidP="00B26EDF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  <w:bookmarkStart w:id="0" w:name="_GoBack"/>
            <w:bookmarkEnd w:id="0"/>
          </w:p>
        </w:tc>
        <w:tc>
          <w:tcPr>
            <w:tcW w:w="5515" w:type="dxa"/>
            <w:gridSpan w:val="4"/>
          </w:tcPr>
          <w:p w:rsidR="00B26EDF" w:rsidRPr="00137401" w:rsidRDefault="00B26EDF" w:rsidP="00835EA7">
            <w:pPr>
              <w:pStyle w:val="a8"/>
              <w:ind w:left="56" w:firstLine="283"/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</w:t>
            </w:r>
            <w:r w:rsidR="00835EA7">
              <w:rPr>
                <w:rFonts w:ascii="TimesNewRomanPSMT" w:hAnsi="TimesNewRomanPSMT"/>
                <w:color w:val="000000"/>
                <w:sz w:val="24"/>
              </w:rPr>
              <w:t xml:space="preserve">ьтатів надання адміністративної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</w:tr>
      <w:tr w:rsidR="00B26EDF" w:rsidRPr="00B63352" w:rsidTr="00B26EDF">
        <w:tc>
          <w:tcPr>
            <w:tcW w:w="511" w:type="dxa"/>
          </w:tcPr>
          <w:p w:rsidR="00B26EDF" w:rsidRPr="00DE3C05" w:rsidRDefault="00B26EDF" w:rsidP="00B26EDF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28" w:type="dxa"/>
            <w:gridSpan w:val="3"/>
          </w:tcPr>
          <w:p w:rsidR="00B26EDF" w:rsidRPr="00137401" w:rsidRDefault="00B26EDF" w:rsidP="00B26EDF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B26EDF" w:rsidRPr="00B40150" w:rsidRDefault="00B26EDF" w:rsidP="00B40150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B40150">
              <w:rPr>
                <w:rFonts w:ascii="TimesNewRomanPSMT" w:hAnsi="TimesNewRomanPSMT"/>
                <w:color w:val="000000"/>
                <w:sz w:val="24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AE1AB4" w:rsidRDefault="00AE1AB4" w:rsidP="00B40150">
      <w:pPr>
        <w:rPr>
          <w:sz w:val="24"/>
        </w:rPr>
      </w:pPr>
    </w:p>
    <w:p w:rsidR="00835EA7" w:rsidRDefault="00835EA7" w:rsidP="00B40150">
      <w:pPr>
        <w:rPr>
          <w:sz w:val="24"/>
        </w:rPr>
      </w:pPr>
    </w:p>
    <w:p w:rsidR="00835EA7" w:rsidRDefault="00835EA7" w:rsidP="00B40150">
      <w:pPr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B849F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A4" w:rsidRDefault="00A42FA4" w:rsidP="00B40150">
      <w:r>
        <w:separator/>
      </w:r>
    </w:p>
  </w:endnote>
  <w:endnote w:type="continuationSeparator" w:id="0">
    <w:p w:rsidR="00A42FA4" w:rsidRDefault="00A42FA4" w:rsidP="00B40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A4" w:rsidRDefault="00A42FA4" w:rsidP="00B40150">
      <w:r>
        <w:separator/>
      </w:r>
    </w:p>
  </w:footnote>
  <w:footnote w:type="continuationSeparator" w:id="0">
    <w:p w:rsidR="00A42FA4" w:rsidRDefault="00A42FA4" w:rsidP="00B40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9740"/>
      <w:docPartObj>
        <w:docPartGallery w:val="Page Numbers (Top of Page)"/>
        <w:docPartUnique/>
      </w:docPartObj>
    </w:sdtPr>
    <w:sdtContent>
      <w:p w:rsidR="00B40150" w:rsidRDefault="00B849F3" w:rsidP="00B849F3">
        <w:pPr>
          <w:pStyle w:val="af0"/>
          <w:jc w:val="center"/>
        </w:pPr>
        <w:r>
          <w:t xml:space="preserve">                                                                </w:t>
        </w:r>
        <w:fldSimple w:instr=" PAGE   \* MERGEFORMAT ">
          <w:r w:rsidR="00C55AE5">
            <w:rPr>
              <w:noProof/>
            </w:rPr>
            <w:t>3</w:t>
          </w:r>
        </w:fldSimple>
        <w:r>
          <w:t xml:space="preserve">                             продовження додатка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9737"/>
      <w:docPartObj>
        <w:docPartGallery w:val="Page Numbers (Top of Page)"/>
        <w:docPartUnique/>
      </w:docPartObj>
    </w:sdtPr>
    <w:sdtContent>
      <w:p w:rsidR="00B849F3" w:rsidRDefault="00D37A25">
        <w:pPr>
          <w:pStyle w:val="af0"/>
          <w:jc w:val="center"/>
        </w:pPr>
      </w:p>
    </w:sdtContent>
  </w:sdt>
  <w:p w:rsidR="00B849F3" w:rsidRDefault="00B849F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D4141"/>
    <w:multiLevelType w:val="hybridMultilevel"/>
    <w:tmpl w:val="54E42478"/>
    <w:lvl w:ilvl="0" w:tplc="FC36668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0F700A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1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655AC"/>
    <w:rsid w:val="00477450"/>
    <w:rsid w:val="00480A18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35EA7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42FA4"/>
    <w:rsid w:val="00A5060D"/>
    <w:rsid w:val="00A5779F"/>
    <w:rsid w:val="00A63FAD"/>
    <w:rsid w:val="00A67411"/>
    <w:rsid w:val="00A81B5E"/>
    <w:rsid w:val="00A8253B"/>
    <w:rsid w:val="00AA5F0C"/>
    <w:rsid w:val="00AB2E48"/>
    <w:rsid w:val="00AB57DD"/>
    <w:rsid w:val="00AC798F"/>
    <w:rsid w:val="00AD6B85"/>
    <w:rsid w:val="00AE1AB4"/>
    <w:rsid w:val="00AE4AAC"/>
    <w:rsid w:val="00AE7159"/>
    <w:rsid w:val="00AE746B"/>
    <w:rsid w:val="00AF1920"/>
    <w:rsid w:val="00B120E9"/>
    <w:rsid w:val="00B14E10"/>
    <w:rsid w:val="00B213D7"/>
    <w:rsid w:val="00B26EDF"/>
    <w:rsid w:val="00B273A2"/>
    <w:rsid w:val="00B274AC"/>
    <w:rsid w:val="00B32290"/>
    <w:rsid w:val="00B40150"/>
    <w:rsid w:val="00B46EDA"/>
    <w:rsid w:val="00B5166A"/>
    <w:rsid w:val="00B53819"/>
    <w:rsid w:val="00B5475F"/>
    <w:rsid w:val="00B63352"/>
    <w:rsid w:val="00B74EE2"/>
    <w:rsid w:val="00B849F3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507E8"/>
    <w:rsid w:val="00C55AE5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7676"/>
    <w:rsid w:val="00D37A25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B401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40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401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401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9</cp:revision>
  <cp:lastPrinted>2024-05-09T08:08:00Z</cp:lastPrinted>
  <dcterms:created xsi:type="dcterms:W3CDTF">2024-04-30T07:51:00Z</dcterms:created>
  <dcterms:modified xsi:type="dcterms:W3CDTF">2024-05-14T09:31:00Z</dcterms:modified>
</cp:coreProperties>
</file>