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B6607B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83408A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B16904" w:rsidRPr="0083408A" w:rsidRDefault="00B16904" w:rsidP="00B16904">
      <w:pPr>
        <w:tabs>
          <w:tab w:val="left" w:pos="3345"/>
        </w:tabs>
        <w:jc w:val="center"/>
        <w:rPr>
          <w:b/>
          <w:bCs/>
          <w:sz w:val="28"/>
          <w:szCs w:val="28"/>
          <w:lang w:val="uk-UA"/>
        </w:rPr>
      </w:pPr>
      <w:r w:rsidRPr="0083408A">
        <w:rPr>
          <w:b/>
          <w:bCs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у власність, користування </w:t>
      </w:r>
    </w:p>
    <w:p w:rsidR="00F5658A" w:rsidRPr="0083408A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83408A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83408A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83408A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83408A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83408A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83408A">
        <w:rPr>
          <w:b/>
          <w:bCs/>
          <w:sz w:val="28"/>
          <w:szCs w:val="28"/>
          <w:lang w:val="uk-UA"/>
        </w:rPr>
        <w:t>0</w:t>
      </w:r>
      <w:r w:rsidR="00B16904" w:rsidRPr="0083408A">
        <w:rPr>
          <w:b/>
          <w:bCs/>
          <w:sz w:val="28"/>
          <w:szCs w:val="28"/>
          <w:lang w:val="uk-UA"/>
        </w:rPr>
        <w:t>0214</w:t>
      </w:r>
    </w:p>
    <w:p w:rsidR="0083408A" w:rsidRPr="0083408A" w:rsidRDefault="0083408A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83408A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3408A">
              <w:rPr>
                <w:rStyle w:val="2"/>
                <w:b w:val="0"/>
              </w:rPr>
              <w:t>1.</w:t>
            </w:r>
            <w:r w:rsidR="00563EA1" w:rsidRPr="0083408A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83408A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3408A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83408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3408A">
              <w:rPr>
                <w:rStyle w:val="2"/>
                <w:b w:val="0"/>
              </w:rPr>
              <w:t>1.</w:t>
            </w:r>
            <w:r w:rsidR="005C7DEA" w:rsidRPr="0083408A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83408A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3408A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83408A" w:rsidTr="00DB0A60">
        <w:tc>
          <w:tcPr>
            <w:tcW w:w="621" w:type="dxa"/>
            <w:gridSpan w:val="2"/>
            <w:shd w:val="clear" w:color="auto" w:fill="auto"/>
          </w:tcPr>
          <w:p w:rsidR="005C7DEA" w:rsidRPr="0083408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3408A">
              <w:rPr>
                <w:rStyle w:val="2"/>
                <w:b w:val="0"/>
              </w:rPr>
              <w:t>1.</w:t>
            </w:r>
            <w:r w:rsidR="005C7DEA" w:rsidRPr="0083408A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83408A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83408A">
              <w:rPr>
                <w:lang w:val="uk-UA"/>
              </w:rPr>
              <w:t>(</w:t>
            </w:r>
            <w:r w:rsidR="009C43FD" w:rsidRPr="0083408A">
              <w:rPr>
                <w:iCs/>
                <w:lang w:val="uk-UA"/>
              </w:rPr>
              <w:t>0505833360</w:t>
            </w:r>
            <w:r w:rsidRPr="0083408A">
              <w:rPr>
                <w:lang w:val="uk-UA"/>
              </w:rPr>
              <w:t>)</w:t>
            </w:r>
          </w:p>
          <w:p w:rsidR="005C7DEA" w:rsidRPr="00B6607B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83408A" w:rsidRPr="003825B1">
                <w:rPr>
                  <w:rStyle w:val="ac"/>
                  <w:lang w:val="en-US"/>
                </w:rPr>
                <w:t>zem</w:t>
              </w:r>
              <w:r w:rsidR="0083408A" w:rsidRPr="00B6607B">
                <w:rPr>
                  <w:rStyle w:val="ac"/>
                </w:rPr>
                <w:t>_</w:t>
              </w:r>
              <w:r w:rsidR="0083408A" w:rsidRPr="003825B1">
                <w:rPr>
                  <w:rStyle w:val="ac"/>
                  <w:lang w:val="en-US"/>
                </w:rPr>
                <w:t>pavlik</w:t>
              </w:r>
              <w:r w:rsidR="0083408A" w:rsidRPr="00B6607B">
                <w:rPr>
                  <w:rStyle w:val="ac"/>
                </w:rPr>
                <w:t>@</w:t>
              </w:r>
              <w:r w:rsidR="0083408A" w:rsidRPr="003825B1">
                <w:rPr>
                  <w:rStyle w:val="ac"/>
                  <w:lang w:val="en-US"/>
                </w:rPr>
                <w:t>ukr</w:t>
              </w:r>
              <w:r w:rsidR="0083408A" w:rsidRPr="00B6607B">
                <w:rPr>
                  <w:rStyle w:val="ac"/>
                </w:rPr>
                <w:t>.</w:t>
              </w:r>
              <w:r w:rsidR="0083408A" w:rsidRPr="003825B1">
                <w:rPr>
                  <w:rStyle w:val="ac"/>
                  <w:lang w:val="en-US"/>
                </w:rPr>
                <w:t>net</w:t>
              </w:r>
            </w:hyperlink>
          </w:p>
          <w:p w:rsidR="0083408A" w:rsidRPr="00B6607B" w:rsidRDefault="0083408A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83408A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83408A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83408A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83408A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83408A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83408A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83408A">
              <w:rPr>
                <w:bCs/>
                <w:sz w:val="24"/>
                <w:szCs w:val="24"/>
              </w:rPr>
              <w:t>Контактний</w:t>
            </w:r>
            <w:r w:rsidRPr="0083408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83408A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83408A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83408A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83408A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83408A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83408A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83408A">
              <w:rPr>
                <w:spacing w:val="-5"/>
                <w:sz w:val="24"/>
              </w:rPr>
              <w:t>2</w:t>
            </w:r>
            <w:r w:rsidR="005C7DEA" w:rsidRPr="0083408A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83408A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08A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83408A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08A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83408A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83408A">
              <w:rPr>
                <w:sz w:val="24"/>
                <w:szCs w:val="24"/>
              </w:rPr>
              <w:t>Телефон: 0995516661</w:t>
            </w:r>
          </w:p>
          <w:p w:rsidR="0036446C" w:rsidRPr="0083408A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408A">
              <w:rPr>
                <w:sz w:val="24"/>
                <w:szCs w:val="24"/>
                <w:lang w:val="en-US"/>
              </w:rPr>
              <w:t>e</w:t>
            </w:r>
            <w:r w:rsidRPr="0083408A">
              <w:rPr>
                <w:sz w:val="24"/>
                <w:szCs w:val="24"/>
                <w:lang w:val="ru-RU"/>
              </w:rPr>
              <w:t>-</w:t>
            </w:r>
            <w:r w:rsidRPr="0083408A">
              <w:rPr>
                <w:sz w:val="24"/>
                <w:szCs w:val="24"/>
                <w:lang w:val="en-US"/>
              </w:rPr>
              <w:t>mail</w:t>
            </w:r>
            <w:r w:rsidRPr="0083408A">
              <w:rPr>
                <w:sz w:val="24"/>
                <w:szCs w:val="24"/>
              </w:rPr>
              <w:t xml:space="preserve">: </w:t>
            </w:r>
            <w:hyperlink r:id="rId7" w:history="1">
              <w:r w:rsidRPr="0083408A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83408A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83408A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83408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83408A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83408A">
              <w:rPr>
                <w:sz w:val="24"/>
                <w:szCs w:val="24"/>
                <w:lang w:val="ru-RU"/>
              </w:rPr>
              <w:t xml:space="preserve"> </w:t>
            </w:r>
            <w:r w:rsidRPr="0083408A">
              <w:rPr>
                <w:sz w:val="24"/>
                <w:szCs w:val="24"/>
                <w:lang w:val="en-US"/>
              </w:rPr>
              <w:t>https</w:t>
            </w:r>
            <w:r w:rsidRPr="0083408A">
              <w:rPr>
                <w:sz w:val="24"/>
                <w:szCs w:val="24"/>
              </w:rPr>
              <w:t>://</w:t>
            </w:r>
            <w:r w:rsidRPr="0083408A">
              <w:rPr>
                <w:sz w:val="24"/>
                <w:szCs w:val="24"/>
                <w:lang w:val="en-US"/>
              </w:rPr>
              <w:t>pavlogradmrada</w:t>
            </w:r>
            <w:r w:rsidRPr="0083408A">
              <w:rPr>
                <w:sz w:val="24"/>
                <w:szCs w:val="24"/>
                <w:lang w:val="ru-RU"/>
              </w:rPr>
              <w:t>.</w:t>
            </w:r>
            <w:r w:rsidRPr="0083408A">
              <w:rPr>
                <w:sz w:val="24"/>
                <w:szCs w:val="24"/>
                <w:lang w:val="en-US"/>
              </w:rPr>
              <w:t>dp</w:t>
            </w:r>
            <w:r w:rsidRPr="0083408A">
              <w:rPr>
                <w:sz w:val="24"/>
                <w:szCs w:val="24"/>
                <w:lang w:val="ru-RU"/>
              </w:rPr>
              <w:t>.</w:t>
            </w:r>
            <w:r w:rsidRPr="0083408A">
              <w:rPr>
                <w:sz w:val="24"/>
                <w:szCs w:val="24"/>
                <w:lang w:val="en-US"/>
              </w:rPr>
              <w:t>gov</w:t>
            </w:r>
            <w:r w:rsidRPr="0083408A">
              <w:rPr>
                <w:sz w:val="24"/>
                <w:szCs w:val="24"/>
                <w:lang w:val="ru-RU"/>
              </w:rPr>
              <w:t>.</w:t>
            </w:r>
            <w:r w:rsidRPr="0083408A">
              <w:rPr>
                <w:sz w:val="24"/>
                <w:szCs w:val="24"/>
                <w:lang w:val="en-US"/>
              </w:rPr>
              <w:t>ua</w:t>
            </w:r>
          </w:p>
          <w:p w:rsidR="0036446C" w:rsidRPr="0083408A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83408A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08A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83408A">
              <w:rPr>
                <w:sz w:val="24"/>
                <w:szCs w:val="24"/>
              </w:rPr>
              <w:t xml:space="preserve"> без перерви. Прийомні години</w:t>
            </w:r>
            <w:r w:rsidR="00B6607B">
              <w:rPr>
                <w:sz w:val="24"/>
                <w:szCs w:val="24"/>
              </w:rPr>
              <w:t>:</w:t>
            </w:r>
            <w:r w:rsidR="00E02942" w:rsidRPr="0083408A">
              <w:rPr>
                <w:sz w:val="24"/>
                <w:szCs w:val="24"/>
              </w:rPr>
              <w:t xml:space="preserve"> понеділок, </w:t>
            </w:r>
            <w:r w:rsidR="00E02942" w:rsidRPr="0083408A">
              <w:rPr>
                <w:sz w:val="24"/>
                <w:szCs w:val="24"/>
              </w:rPr>
              <w:lastRenderedPageBreak/>
              <w:t xml:space="preserve">вівторок, </w:t>
            </w:r>
            <w:r w:rsidR="00AC29A7" w:rsidRPr="0083408A">
              <w:rPr>
                <w:sz w:val="24"/>
                <w:szCs w:val="24"/>
              </w:rPr>
              <w:t>середа, п’</w:t>
            </w:r>
            <w:r w:rsidR="00E02942" w:rsidRPr="0083408A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B6607B" w:rsidTr="00DB0A60">
        <w:tc>
          <w:tcPr>
            <w:tcW w:w="621" w:type="dxa"/>
            <w:gridSpan w:val="2"/>
            <w:shd w:val="clear" w:color="auto" w:fill="auto"/>
          </w:tcPr>
          <w:p w:rsidR="005C7DEA" w:rsidRPr="0083408A" w:rsidRDefault="00563EA1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3</w:t>
            </w:r>
            <w:r w:rsidR="005C7DEA" w:rsidRPr="0083408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CC3955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B16904">
              <w:rPr>
                <w:lang w:val="uk-UA"/>
              </w:rPr>
              <w:t xml:space="preserve"> </w:t>
            </w:r>
            <w:r w:rsidR="00CC3955">
              <w:rPr>
                <w:lang w:val="uk-UA"/>
              </w:rPr>
              <w:t xml:space="preserve"> 116, </w:t>
            </w:r>
            <w:r w:rsidR="00CC3955" w:rsidRPr="00CC3955">
              <w:rPr>
                <w:lang w:val="uk-UA"/>
              </w:rPr>
              <w:t>123</w:t>
            </w:r>
            <w:r w:rsidR="001B66A8">
              <w:rPr>
                <w:lang w:val="uk-UA"/>
              </w:rPr>
              <w:t>,</w:t>
            </w:r>
            <w:r w:rsidR="00CC3955" w:rsidRPr="00CC3955">
              <w:rPr>
                <w:lang w:val="uk-UA"/>
              </w:rPr>
              <w:t xml:space="preserve"> 124</w:t>
            </w:r>
            <w:r w:rsidR="00CC3955">
              <w:rPr>
                <w:lang w:val="uk-UA"/>
              </w:rPr>
              <w:t>,</w:t>
            </w:r>
            <w:r w:rsidR="001B66A8">
              <w:rPr>
                <w:lang w:val="uk-UA"/>
              </w:rPr>
              <w:t xml:space="preserve"> Перехідні та прикінцеві положення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1B66A8">
              <w:rPr>
                <w:lang w:val="uk-UA"/>
              </w:rPr>
              <w:t>амоврядування в Україні”, ст. 55</w:t>
            </w:r>
            <w:r>
              <w:rPr>
                <w:lang w:val="uk-UA"/>
              </w:rPr>
              <w:t xml:space="preserve"> ЗУ «Про землеустрій»,</w:t>
            </w:r>
            <w:r w:rsidR="001B66A8">
              <w:rPr>
                <w:lang w:val="uk-UA"/>
              </w:rPr>
              <w:t xml:space="preserve"> ЗУ «Про державний земельний кадастр»,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CC3955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83408A" w:rsidRDefault="00B16904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4</w:t>
            </w:r>
            <w:r w:rsidR="0083408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83408A" w:rsidRDefault="004450CC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5</w:t>
            </w:r>
            <w:r w:rsidR="005C7DEA" w:rsidRPr="0083408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B6607B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B6607B">
            <w:pPr>
              <w:snapToGrid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>
              <w:rPr>
                <w:rFonts w:eastAsia="Arial"/>
                <w:lang w:val="uk-UA"/>
              </w:rPr>
              <w:t>Заява</w:t>
            </w:r>
            <w:r w:rsidR="00B6607B">
              <w:rPr>
                <w:lang w:val="uk-UA"/>
              </w:rPr>
              <w:t>.</w:t>
            </w:r>
          </w:p>
          <w:p w:rsidR="001B66A8" w:rsidRDefault="001B66A8" w:rsidP="00B6607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2.Технічна документація із землеустрою щодо встановлення (відновлення ) меж земельної ділянки.</w:t>
            </w:r>
          </w:p>
          <w:p w:rsidR="001B66A8" w:rsidRDefault="001B66A8" w:rsidP="00B6607B">
            <w:pPr>
              <w:snapToGrid w:val="0"/>
              <w:jc w:val="both"/>
            </w:pPr>
            <w:r>
              <w:rPr>
                <w:lang w:val="uk-UA"/>
              </w:rPr>
              <w:t>3. Копія витягу з Державного земельного кадастру про земельну ділянку.</w:t>
            </w:r>
          </w:p>
        </w:tc>
      </w:tr>
      <w:tr w:rsidR="001B66A8" w:rsidRPr="00B6607B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</w:t>
            </w:r>
            <w:r w:rsidRPr="00A74DD7">
              <w:rPr>
                <w:lang w:val="uk-UA"/>
              </w:rPr>
              <w:lastRenderedPageBreak/>
              <w:t>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1B66A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 </w:t>
            </w:r>
          </w:p>
          <w:p w:rsidR="001B66A8" w:rsidRPr="00A74DD7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B6607B">
              <w:rPr>
                <w:lang w:val="uk-UA"/>
              </w:rPr>
              <w:t xml:space="preserve">ди для передачі їх заявнику. 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B6607B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DB0A60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>
              <w:rPr>
                <w:lang w:val="uk-UA"/>
              </w:rPr>
              <w:lastRenderedPageBreak/>
              <w:t>визначеному у відповідному повідомленні.</w:t>
            </w:r>
          </w:p>
          <w:p w:rsidR="001B66A8" w:rsidRPr="00D6583F" w:rsidRDefault="001B66A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9B75E3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9B75E3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83408A" w:rsidRDefault="001B66A8" w:rsidP="009B75E3">
            <w:pPr>
              <w:jc w:val="center"/>
              <w:rPr>
                <w:lang w:val="uk-UA"/>
              </w:rPr>
            </w:pPr>
            <w:r w:rsidRPr="0083408A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83408A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83408A" w:rsidRDefault="0083408A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1F" w:rsidRDefault="00307C1F">
      <w:r>
        <w:separator/>
      </w:r>
    </w:p>
  </w:endnote>
  <w:endnote w:type="continuationSeparator" w:id="1">
    <w:p w:rsidR="00307C1F" w:rsidRDefault="0030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1F" w:rsidRDefault="00307C1F">
      <w:r>
        <w:separator/>
      </w:r>
    </w:p>
  </w:footnote>
  <w:footnote w:type="continuationSeparator" w:id="1">
    <w:p w:rsidR="00307C1F" w:rsidRDefault="00307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E0777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E0777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07B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D1E51"/>
    <w:rsid w:val="00140692"/>
    <w:rsid w:val="00151E20"/>
    <w:rsid w:val="00192220"/>
    <w:rsid w:val="001936F8"/>
    <w:rsid w:val="001B66A8"/>
    <w:rsid w:val="001E5421"/>
    <w:rsid w:val="001F0D8B"/>
    <w:rsid w:val="001F2251"/>
    <w:rsid w:val="00200B28"/>
    <w:rsid w:val="002103E2"/>
    <w:rsid w:val="0025121D"/>
    <w:rsid w:val="00271654"/>
    <w:rsid w:val="00281A1D"/>
    <w:rsid w:val="002D2CAC"/>
    <w:rsid w:val="00307C1F"/>
    <w:rsid w:val="0035588A"/>
    <w:rsid w:val="0036446C"/>
    <w:rsid w:val="003E3075"/>
    <w:rsid w:val="00423854"/>
    <w:rsid w:val="00424E04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A7C69"/>
    <w:rsid w:val="005C7DEA"/>
    <w:rsid w:val="005F55C8"/>
    <w:rsid w:val="006151A4"/>
    <w:rsid w:val="00623D76"/>
    <w:rsid w:val="00674B38"/>
    <w:rsid w:val="00694945"/>
    <w:rsid w:val="006D6773"/>
    <w:rsid w:val="006E3C2E"/>
    <w:rsid w:val="0078433B"/>
    <w:rsid w:val="007C673A"/>
    <w:rsid w:val="00810499"/>
    <w:rsid w:val="00831918"/>
    <w:rsid w:val="0083408A"/>
    <w:rsid w:val="00836EB2"/>
    <w:rsid w:val="0083765D"/>
    <w:rsid w:val="00837B85"/>
    <w:rsid w:val="00844884"/>
    <w:rsid w:val="008451CD"/>
    <w:rsid w:val="008674D8"/>
    <w:rsid w:val="008B070B"/>
    <w:rsid w:val="00971F48"/>
    <w:rsid w:val="00997C51"/>
    <w:rsid w:val="009B75E3"/>
    <w:rsid w:val="009C43FD"/>
    <w:rsid w:val="00A01E29"/>
    <w:rsid w:val="00A218BB"/>
    <w:rsid w:val="00A314E1"/>
    <w:rsid w:val="00A74DD7"/>
    <w:rsid w:val="00AC29A7"/>
    <w:rsid w:val="00AC56F5"/>
    <w:rsid w:val="00AE0BE2"/>
    <w:rsid w:val="00B02222"/>
    <w:rsid w:val="00B130F6"/>
    <w:rsid w:val="00B16904"/>
    <w:rsid w:val="00B2022A"/>
    <w:rsid w:val="00B20DD6"/>
    <w:rsid w:val="00B6607B"/>
    <w:rsid w:val="00B67BEF"/>
    <w:rsid w:val="00B946B2"/>
    <w:rsid w:val="00B95777"/>
    <w:rsid w:val="00BA190C"/>
    <w:rsid w:val="00BA1E4B"/>
    <w:rsid w:val="00BC6428"/>
    <w:rsid w:val="00BE2E3C"/>
    <w:rsid w:val="00C01211"/>
    <w:rsid w:val="00C22DFC"/>
    <w:rsid w:val="00C51FFA"/>
    <w:rsid w:val="00C709A2"/>
    <w:rsid w:val="00C72924"/>
    <w:rsid w:val="00C866C0"/>
    <w:rsid w:val="00C939B8"/>
    <w:rsid w:val="00CC3955"/>
    <w:rsid w:val="00CF2497"/>
    <w:rsid w:val="00D31591"/>
    <w:rsid w:val="00D4137B"/>
    <w:rsid w:val="00D809B2"/>
    <w:rsid w:val="00DE0432"/>
    <w:rsid w:val="00DE0DF0"/>
    <w:rsid w:val="00E02942"/>
    <w:rsid w:val="00E0777C"/>
    <w:rsid w:val="00EA1CDE"/>
    <w:rsid w:val="00EF5BEE"/>
    <w:rsid w:val="00F11300"/>
    <w:rsid w:val="00F1213E"/>
    <w:rsid w:val="00F16EE4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6152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9</cp:revision>
  <cp:lastPrinted>2024-01-30T09:47:00Z</cp:lastPrinted>
  <dcterms:created xsi:type="dcterms:W3CDTF">2024-05-21T10:30:00Z</dcterms:created>
  <dcterms:modified xsi:type="dcterms:W3CDTF">2024-05-31T05:56:00Z</dcterms:modified>
</cp:coreProperties>
</file>