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F" w:rsidRDefault="002C759F" w:rsidP="002C759F">
      <w:pPr>
        <w:jc w:val="center"/>
        <w:rPr>
          <w:b/>
          <w:sz w:val="26"/>
          <w:szCs w:val="26"/>
        </w:rPr>
      </w:pPr>
      <w:r w:rsidRPr="00F94EC9">
        <w:rPr>
          <w:b/>
          <w:sz w:val="26"/>
          <w:szCs w:val="26"/>
        </w:rPr>
        <w:t xml:space="preserve">ІНФОРМАЦІЙНА КАРТКА </w:t>
      </w:r>
    </w:p>
    <w:p w:rsidR="002C759F" w:rsidRPr="00F94EC9" w:rsidRDefault="002C759F" w:rsidP="002C759F">
      <w:pPr>
        <w:tabs>
          <w:tab w:val="left" w:pos="3969"/>
        </w:tabs>
        <w:jc w:val="center"/>
        <w:rPr>
          <w:b/>
          <w:sz w:val="26"/>
          <w:szCs w:val="26"/>
        </w:rPr>
      </w:pPr>
      <w:r w:rsidRPr="00F94EC9">
        <w:rPr>
          <w:b/>
          <w:sz w:val="26"/>
          <w:szCs w:val="26"/>
        </w:rPr>
        <w:t xml:space="preserve">адміністративної послуги з </w:t>
      </w:r>
      <w:bookmarkStart w:id="0" w:name="n12"/>
      <w:bookmarkEnd w:id="0"/>
      <w:r w:rsidRPr="00F94EC9">
        <w:rPr>
          <w:b/>
          <w:sz w:val="26"/>
          <w:szCs w:val="26"/>
        </w:rPr>
        <w:t>державної реєстрації</w:t>
      </w:r>
    </w:p>
    <w:p w:rsidR="002C759F" w:rsidRDefault="002C759F" w:rsidP="002C759F">
      <w:pPr>
        <w:tabs>
          <w:tab w:val="left" w:pos="3969"/>
        </w:tabs>
        <w:jc w:val="center"/>
        <w:rPr>
          <w:b/>
          <w:sz w:val="26"/>
          <w:szCs w:val="26"/>
        </w:rPr>
      </w:pPr>
      <w:r w:rsidRPr="00F94EC9">
        <w:rPr>
          <w:b/>
          <w:sz w:val="26"/>
          <w:szCs w:val="26"/>
        </w:rPr>
        <w:t>створення юридичної особи (крім громадського формування)</w:t>
      </w:r>
      <w:bookmarkStart w:id="1" w:name="n13"/>
      <w:bookmarkEnd w:id="1"/>
    </w:p>
    <w:p w:rsidR="002C759F" w:rsidRPr="00474E20" w:rsidRDefault="002C759F" w:rsidP="002C759F">
      <w:pPr>
        <w:jc w:val="center"/>
        <w:rPr>
          <w:sz w:val="20"/>
          <w:szCs w:val="20"/>
        </w:rPr>
      </w:pPr>
      <w:r w:rsidRPr="00474E20">
        <w:t>Відділ  надання адміністративних послуг виконавчого комітету Павлоградської міської ради</w:t>
      </w:r>
    </w:p>
    <w:p w:rsidR="002C759F" w:rsidRPr="00F94EC9" w:rsidRDefault="002C759F" w:rsidP="002C759F">
      <w:pPr>
        <w:jc w:val="center"/>
        <w:rPr>
          <w:sz w:val="20"/>
          <w:szCs w:val="20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6"/>
        <w:gridCol w:w="2969"/>
        <w:gridCol w:w="6061"/>
      </w:tblGrid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b/>
                <w:sz w:val="24"/>
                <w:szCs w:val="24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2C759F" w:rsidRPr="00F94EC9" w:rsidTr="00165F6F">
        <w:trPr>
          <w:trHeight w:val="8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Default="002C759F" w:rsidP="00165F6F">
            <w:pPr>
              <w:ind w:firstLine="151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 xml:space="preserve">Центр надання 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адміністративних послуг</w:t>
            </w:r>
          </w:p>
          <w:p w:rsidR="002C759F" w:rsidRPr="007B4A37" w:rsidRDefault="002C759F" w:rsidP="00165F6F">
            <w:pPr>
              <w:ind w:firstLine="151"/>
              <w:rPr>
                <w:i/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Павлограда /ЦНАП/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7B4A37" w:rsidRDefault="002C759F" w:rsidP="00165F6F">
            <w:pPr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Default="002C759F" w:rsidP="00165F6F">
            <w:pPr>
              <w:ind w:firstLine="151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</w:p>
          <w:p w:rsidR="002C759F" w:rsidRPr="007B4A37" w:rsidRDefault="002C759F" w:rsidP="00165F6F">
            <w:pPr>
              <w:ind w:firstLine="151"/>
              <w:rPr>
                <w:i/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2C759F" w:rsidRPr="00F94EC9" w:rsidTr="00165F6F">
        <w:trPr>
          <w:trHeight w:val="14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7B4A37" w:rsidRDefault="002C759F" w:rsidP="00165F6F">
            <w:pPr>
              <w:jc w:val="center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E64681" w:rsidRDefault="002C759F" w:rsidP="00165F6F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bookmarkStart w:id="3" w:name="_GoBack"/>
            <w:bookmarkEnd w:id="3"/>
            <w:r w:rsidRPr="00E64681">
              <w:rPr>
                <w:rStyle w:val="ssylka"/>
                <w:lang w:val="uk-UA"/>
              </w:rPr>
              <w:t>центр працює понеділок, середа з 8-00 до 17-00, вівторок, четвер – з</w:t>
            </w:r>
            <w:r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 xml:space="preserve">8-00 до 20-00, </w:t>
            </w:r>
            <w:proofErr w:type="spellStart"/>
            <w:r w:rsidRPr="00E64681">
              <w:rPr>
                <w:rStyle w:val="ssylka"/>
                <w:lang w:val="uk-UA"/>
              </w:rPr>
              <w:t>п”ятниця</w:t>
            </w:r>
            <w:proofErr w:type="spellEnd"/>
            <w:r w:rsidRPr="00E64681">
              <w:rPr>
                <w:rStyle w:val="ssylka"/>
                <w:lang w:val="uk-UA"/>
              </w:rPr>
              <w:t xml:space="preserve"> з 8-00 до16-00 без перерви на обід</w:t>
            </w:r>
            <w:r w:rsidRPr="00E64681">
              <w:rPr>
                <w:lang w:val="uk-UA"/>
              </w:rPr>
              <w:t xml:space="preserve">. Прийомні години – понеділок, вівторок, середа – з 9-00 до          16-00, четвер – з 11-00 до 19-00, </w:t>
            </w:r>
            <w:proofErr w:type="spellStart"/>
            <w:r w:rsidRPr="00E64681">
              <w:rPr>
                <w:lang w:val="uk-UA"/>
              </w:rPr>
              <w:t>п”ятниця</w:t>
            </w:r>
            <w:proofErr w:type="spellEnd"/>
            <w:r w:rsidRPr="00E64681">
              <w:rPr>
                <w:lang w:val="uk-UA"/>
              </w:rPr>
              <w:t xml:space="preserve"> – з 9-00 до 16-00. Вихідний – субота,неділя.</w:t>
            </w:r>
          </w:p>
          <w:p w:rsidR="002C759F" w:rsidRPr="007B4A37" w:rsidRDefault="002C759F" w:rsidP="00165F6F"/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7B4A37" w:rsidRDefault="002C759F" w:rsidP="00165F6F">
            <w:pPr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 w:rsidRPr="007B4A37">
              <w:rPr>
                <w:rStyle w:val="spelle"/>
                <w:sz w:val="24"/>
                <w:szCs w:val="24"/>
              </w:rPr>
              <w:t>веб-сайт</w:t>
            </w:r>
            <w:proofErr w:type="spellEnd"/>
            <w:r w:rsidRPr="007B4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7B4A37" w:rsidRDefault="002C759F" w:rsidP="00165F6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D27C1">
              <w:rPr>
                <w:rFonts w:ascii="Times New Roman" w:hAnsi="Times New Roman"/>
                <w:lang w:val="en-US"/>
              </w:rPr>
              <w:t>pavladmin</w:t>
            </w:r>
            <w:proofErr w:type="spellEnd"/>
            <w:r w:rsidRPr="007B4A37">
              <w:rPr>
                <w:rFonts w:ascii="Times New Roman" w:hAnsi="Times New Roman"/>
              </w:rPr>
              <w:t>@</w:t>
            </w:r>
            <w:r w:rsidRPr="00BD27C1">
              <w:rPr>
                <w:rFonts w:ascii="Times New Roman" w:hAnsi="Times New Roman"/>
                <w:lang w:val="en-US"/>
              </w:rPr>
              <w:t>meta</w:t>
            </w:r>
            <w:r w:rsidRPr="007B4A37">
              <w:rPr>
                <w:rFonts w:ascii="Times New Roman" w:hAnsi="Times New Roman"/>
              </w:rPr>
              <w:t>.</w:t>
            </w:r>
            <w:proofErr w:type="spellStart"/>
            <w:r w:rsidRPr="00BD27C1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2C759F" w:rsidRPr="00BD27C1" w:rsidRDefault="00491AE0" w:rsidP="00165F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C759F" w:rsidRPr="00BD27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2C759F" w:rsidRPr="00BD27C1" w:rsidRDefault="002C759F" w:rsidP="00165F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9F" w:rsidRPr="00F94EC9" w:rsidRDefault="002C759F" w:rsidP="00165F6F">
            <w:pPr>
              <w:ind w:firstLine="151"/>
              <w:rPr>
                <w:i/>
                <w:sz w:val="24"/>
                <w:szCs w:val="24"/>
              </w:rPr>
            </w:pPr>
          </w:p>
        </w:tc>
      </w:tr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b/>
                <w:sz w:val="24"/>
                <w:szCs w:val="24"/>
              </w:rPr>
            </w:pPr>
            <w:r w:rsidRPr="00F94EC9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091CB6" w:rsidP="00165F6F">
            <w:pPr>
              <w:ind w:firstLine="217"/>
              <w:rPr>
                <w:sz w:val="24"/>
                <w:szCs w:val="24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091CB6" w:rsidP="00165F6F">
            <w:pPr>
              <w:pStyle w:val="a3"/>
              <w:tabs>
                <w:tab w:val="left" w:pos="0"/>
              </w:tabs>
              <w:ind w:left="0" w:firstLine="217"/>
              <w:jc w:val="left"/>
              <w:rPr>
                <w:sz w:val="24"/>
                <w:szCs w:val="24"/>
                <w:lang w:eastAsia="uk-UA"/>
              </w:rPr>
            </w:pPr>
            <w: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</w:t>
            </w:r>
            <w:r>
              <w:lastRenderedPageBreak/>
              <w:t>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b/>
                <w:sz w:val="24"/>
                <w:szCs w:val="24"/>
              </w:rPr>
            </w:pPr>
            <w:r w:rsidRPr="00F94EC9">
              <w:rPr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091CB6" w:rsidP="00165F6F">
            <w:pPr>
              <w:ind w:firstLine="196"/>
              <w:rPr>
                <w:sz w:val="24"/>
                <w:szCs w:val="24"/>
                <w:highlight w:val="yellow"/>
              </w:rPr>
            </w:pPr>
            <w: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 далі заявник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091CB6" w:rsidP="00165F6F">
            <w:pPr>
              <w:ind w:firstLine="217"/>
              <w:rPr>
                <w:sz w:val="24"/>
                <w:szCs w:val="24"/>
              </w:rPr>
            </w:pPr>
            <w:bookmarkStart w:id="4" w:name="n506"/>
            <w:bookmarkStart w:id="5" w:name="n512"/>
            <w:bookmarkStart w:id="6" w:name="n515"/>
            <w:bookmarkStart w:id="7" w:name="n516"/>
            <w:bookmarkEnd w:id="4"/>
            <w:bookmarkEnd w:id="5"/>
            <w:bookmarkEnd w:id="6"/>
            <w:bookmarkEnd w:id="7"/>
            <w:r>
              <w:t xml:space="preserve"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 заява про державну реєстрацію створення юридичної особи; 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 примірник оригіналу (нотаріально засвідчену копію) рішення засновників, а у випадках, передбачених законом, – рішення відповідного державного органу, про створення юридичної особи; установчий документ юридичної особи – у разі створення юридичної особи на підставі власного установчого документа; документ, що підтверджує реєстрацію іноземної особи у країні її місцезнаходження (витяг із </w:t>
            </w:r>
            <w:r>
              <w:lastRenderedPageBreak/>
              <w:t xml:space="preserve">торговельного, банківського, судового реєстру тощо), – у разі створення юридичної особи, засновником (засновниками) якої є іноземна юридична особа; примірник оригіналу (нотаріально засвідчена копія) передавального акта – у разі створення юридичної особи в результаті перетворення, злиття; примірник оригіналу (нотаріально засвідчена копія) розподільчого балансу – у разі створення юридичної особи в результаті поділу або виділу; 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 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поділу; структура власності за формою та змістом, визначеними відповідно до законодавства; нотаріально засвідчена копія документа, що посвідчує особу, яка є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резидента. 2. Для державної реєстрації створення юридичної особи – державного органу, місцевої ради, виконавчого комітету місцевої ради подаються: заява про державну реєстрацію створення юридичної особи. 3. Для державної реєстрації створення юридичної особи – виконавчого органу місцевої ради (крім виконавчого комітету) подаються: заява про державну реєстрацію створення юридичної особи; акт місцевої ради про створення виконавчого органу; акт сільського (селищного, міського) голови про призначення керівника виконавчого органу. Державна реєстрація при утворенні районних державних адміністрацій, органів місцевого самоврядування як юридичних осіб, у зв’язку із змінами в адміністративно – територіальному устрої України, здійснюється з урахуванням особливостей, визначених Законом України «Про місцеві державні адміністрації», Законом України «Про місцеве самоврядування в Україні». Якщо документи подаються особисто, заявник пред’являє 3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C759F" w:rsidRPr="00F94EC9" w:rsidRDefault="002C759F" w:rsidP="0016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Безоплатно</w:t>
            </w:r>
          </w:p>
          <w:p w:rsidR="002C759F" w:rsidRPr="00F94EC9" w:rsidRDefault="002C759F" w:rsidP="00165F6F">
            <w:pPr>
              <w:rPr>
                <w:sz w:val="24"/>
                <w:szCs w:val="24"/>
                <w:highlight w:val="yellow"/>
              </w:rPr>
            </w:pPr>
          </w:p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C759F" w:rsidRPr="00F94EC9" w:rsidRDefault="002C759F" w:rsidP="00165F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F94EC9">
              <w:rPr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091CB6" w:rsidP="00165F6F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 строку для їх подання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091CB6" w:rsidP="00165F6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</w:t>
            </w:r>
            <w:r>
              <w:lastRenderedPageBreak/>
              <w:t>реєстрації; не усунуто підстави для зупинення розгляду документів протягом встановленого строку; документи суперечать вимогам Конституції та законів України; порушено встановлений законом порядок створення юридичної особи; невідповідність найменування юридичної особи вимогам закону; 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 невідповідність відомостей, зазначених у заяві про державну реєстрацію, відомостям, зазначеним у документах, поданих для 4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 фізичних осіб – підприємців та громадських формувань» –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</w:rPr>
            </w:pPr>
            <w:bookmarkStart w:id="11" w:name="o638"/>
            <w:bookmarkEnd w:id="11"/>
            <w:r w:rsidRPr="00F94EC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C759F" w:rsidRPr="00F94EC9" w:rsidRDefault="002C759F" w:rsidP="00165F6F">
            <w:pPr>
              <w:tabs>
                <w:tab w:val="left" w:pos="358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2C759F" w:rsidRPr="00F94EC9" w:rsidRDefault="002C759F" w:rsidP="00165F6F">
            <w:pPr>
              <w:tabs>
                <w:tab w:val="left" w:pos="358"/>
              </w:tabs>
              <w:ind w:firstLine="217"/>
              <w:rPr>
                <w:sz w:val="24"/>
                <w:szCs w:val="24"/>
              </w:rPr>
            </w:pPr>
            <w:r w:rsidRPr="00E371A6">
              <w:rPr>
                <w:sz w:val="24"/>
                <w:szCs w:val="24"/>
              </w:rPr>
              <w:t>установчий документ юридичної особи</w:t>
            </w:r>
            <w:r>
              <w:rPr>
                <w:sz w:val="24"/>
                <w:szCs w:val="24"/>
              </w:rPr>
              <w:t xml:space="preserve"> в електронній формі, виготовлений шляхом </w:t>
            </w:r>
            <w:r w:rsidRPr="00E371A6">
              <w:rPr>
                <w:sz w:val="24"/>
                <w:szCs w:val="24"/>
              </w:rPr>
              <w:t>скан</w:t>
            </w:r>
            <w:r>
              <w:rPr>
                <w:sz w:val="24"/>
                <w:szCs w:val="24"/>
              </w:rPr>
              <w:t>ування</w:t>
            </w:r>
            <w:r w:rsidRPr="00F94EC9">
              <w:rPr>
                <w:sz w:val="24"/>
                <w:szCs w:val="24"/>
              </w:rPr>
              <w:t xml:space="preserve"> – у разі створення юридичної особи на підставі власного установчого документа;</w:t>
            </w:r>
          </w:p>
          <w:p w:rsidR="002C759F" w:rsidRPr="00F94EC9" w:rsidRDefault="002C759F" w:rsidP="00165F6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Default="002C759F" w:rsidP="00165F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F94EC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Pr="00F94EC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2C759F" w:rsidRPr="00F94EC9" w:rsidRDefault="002C759F" w:rsidP="00165F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</w:t>
            </w:r>
            <w:proofErr w:type="spellStart"/>
            <w:r>
              <w:rPr>
                <w:sz w:val="24"/>
                <w:szCs w:val="24"/>
              </w:rPr>
              <w:t>проставленням</w:t>
            </w:r>
            <w:proofErr w:type="spellEnd"/>
            <w:r>
              <w:rPr>
                <w:sz w:val="24"/>
                <w:szCs w:val="24"/>
              </w:rPr>
              <w:t xml:space="preserve"> підпису та печатки державного реєстратора та печатки,визначеної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формі. </w:t>
            </w:r>
          </w:p>
          <w:p w:rsidR="002C759F" w:rsidRPr="00F94EC9" w:rsidRDefault="002C759F" w:rsidP="00165F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C759F" w:rsidRPr="00F94EC9" w:rsidRDefault="002C759F" w:rsidP="002C759F">
      <w:bookmarkStart w:id="12" w:name="n43"/>
      <w:bookmarkEnd w:id="12"/>
    </w:p>
    <w:p w:rsidR="002C759F" w:rsidRPr="007B4BFB" w:rsidRDefault="002C759F" w:rsidP="002C759F">
      <w:pPr>
        <w:rPr>
          <w:sz w:val="24"/>
          <w:szCs w:val="24"/>
        </w:rPr>
      </w:pPr>
    </w:p>
    <w:p w:rsidR="00316C06" w:rsidRPr="002C759F" w:rsidRDefault="00316C06" w:rsidP="002C759F">
      <w:pPr>
        <w:rPr>
          <w:szCs w:val="24"/>
        </w:rPr>
      </w:pPr>
    </w:p>
    <w:sectPr w:rsidR="00316C06" w:rsidRPr="002C759F" w:rsidSect="006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28D"/>
    <w:rsid w:val="000212F1"/>
    <w:rsid w:val="00091CB6"/>
    <w:rsid w:val="000C0158"/>
    <w:rsid w:val="00136DF6"/>
    <w:rsid w:val="001B4D3E"/>
    <w:rsid w:val="0022175E"/>
    <w:rsid w:val="00244234"/>
    <w:rsid w:val="00250DA2"/>
    <w:rsid w:val="0029079E"/>
    <w:rsid w:val="002C759F"/>
    <w:rsid w:val="002F5423"/>
    <w:rsid w:val="00311547"/>
    <w:rsid w:val="00316C06"/>
    <w:rsid w:val="00347C98"/>
    <w:rsid w:val="0041101F"/>
    <w:rsid w:val="00491AE0"/>
    <w:rsid w:val="004A3C18"/>
    <w:rsid w:val="00507323"/>
    <w:rsid w:val="00510C5D"/>
    <w:rsid w:val="005472A9"/>
    <w:rsid w:val="00587B48"/>
    <w:rsid w:val="005C0861"/>
    <w:rsid w:val="005C3338"/>
    <w:rsid w:val="00612874"/>
    <w:rsid w:val="0066628D"/>
    <w:rsid w:val="006A6097"/>
    <w:rsid w:val="006B1967"/>
    <w:rsid w:val="006C3A6C"/>
    <w:rsid w:val="007149B7"/>
    <w:rsid w:val="00747CF2"/>
    <w:rsid w:val="007710DA"/>
    <w:rsid w:val="007A0702"/>
    <w:rsid w:val="007A488F"/>
    <w:rsid w:val="007B1736"/>
    <w:rsid w:val="00875D14"/>
    <w:rsid w:val="00884BA4"/>
    <w:rsid w:val="008F79B6"/>
    <w:rsid w:val="009211A3"/>
    <w:rsid w:val="009C1A87"/>
    <w:rsid w:val="009F0864"/>
    <w:rsid w:val="00A915D0"/>
    <w:rsid w:val="00AF34E5"/>
    <w:rsid w:val="00B55269"/>
    <w:rsid w:val="00C30A77"/>
    <w:rsid w:val="00C54FE2"/>
    <w:rsid w:val="00CD3D5B"/>
    <w:rsid w:val="00D0707F"/>
    <w:rsid w:val="00E336FA"/>
    <w:rsid w:val="00E96CE3"/>
    <w:rsid w:val="00EA1E42"/>
    <w:rsid w:val="00ED67F8"/>
    <w:rsid w:val="00F375A0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triotnt">
    <w:name w:val="patriotnt"/>
    <w:basedOn w:val="a"/>
    <w:rsid w:val="009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sylka">
    <w:name w:val="ssylka"/>
    <w:basedOn w:val="a0"/>
    <w:rsid w:val="009F0864"/>
  </w:style>
  <w:style w:type="character" w:styleId="a4">
    <w:name w:val="Hyperlink"/>
    <w:rsid w:val="009F0864"/>
    <w:rPr>
      <w:color w:val="0000FF"/>
      <w:u w:val="single"/>
    </w:rPr>
  </w:style>
  <w:style w:type="paragraph" w:styleId="a5">
    <w:name w:val="No Spacing"/>
    <w:uiPriority w:val="1"/>
    <w:qFormat/>
    <w:rsid w:val="009F08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0">
    <w:name w:val="rvts0"/>
    <w:basedOn w:val="a0"/>
    <w:rsid w:val="009F0864"/>
    <w:rPr>
      <w:rFonts w:cs="Times New Roman"/>
    </w:rPr>
  </w:style>
  <w:style w:type="character" w:customStyle="1" w:styleId="rvts9">
    <w:name w:val="rvts9"/>
    <w:basedOn w:val="a0"/>
    <w:rsid w:val="002C759F"/>
  </w:style>
  <w:style w:type="character" w:customStyle="1" w:styleId="spelle">
    <w:name w:val="spelle"/>
    <w:basedOn w:val="a0"/>
    <w:rsid w:val="002C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gradmrada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7131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Еленеа</dc:creator>
  <cp:lastModifiedBy>Еленеа</cp:lastModifiedBy>
  <cp:revision>3</cp:revision>
  <cp:lastPrinted>2021-01-04T07:56:00Z</cp:lastPrinted>
  <dcterms:created xsi:type="dcterms:W3CDTF">2021-08-18T06:37:00Z</dcterms:created>
  <dcterms:modified xsi:type="dcterms:W3CDTF">2021-08-18T06:45:00Z</dcterms:modified>
</cp:coreProperties>
</file>