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DA" w:rsidRDefault="00076ADA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0.25pt" o:ole="" filled="t">
            <v:fill color2="black"/>
            <v:imagedata r:id="rId7" o:title=""/>
          </v:shape>
          <o:OLEObject Type="Embed" ProgID="Ðèñóíîê" ShapeID="_x0000_i1025" DrawAspect="Content" ObjectID="_1550997973" r:id="rId8"/>
        </w:object>
      </w:r>
    </w:p>
    <w:p w:rsidR="00076ADA" w:rsidRDefault="00076ADA">
      <w:pPr>
        <w:pStyle w:val="110"/>
        <w:widowControl/>
        <w:tabs>
          <w:tab w:val="left" w:pos="5115"/>
        </w:tabs>
        <w:rPr>
          <w:sz w:val="40"/>
          <w:szCs w:val="40"/>
        </w:rPr>
      </w:pP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УКРАЇНА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ПАВЛОГРАДСЬКА МІСЬКА РАДА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ДНІПРОПЕТРОВСЬКОЇ ОБЛАСТІ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(</w:t>
      </w:r>
      <w:r w:rsidR="00053CF9">
        <w:rPr>
          <w:b/>
          <w:bCs/>
          <w:sz w:val="32"/>
          <w:szCs w:val="32"/>
          <w:lang w:val="en-US"/>
        </w:rPr>
        <w:t>20</w:t>
      </w:r>
      <w:r w:rsidRPr="004312AE">
        <w:rPr>
          <w:b/>
          <w:bCs/>
          <w:sz w:val="32"/>
          <w:szCs w:val="32"/>
        </w:rPr>
        <w:t xml:space="preserve"> сесія </w:t>
      </w:r>
      <w:r w:rsidR="004312AE">
        <w:rPr>
          <w:b/>
          <w:bCs/>
          <w:sz w:val="32"/>
          <w:szCs w:val="32"/>
          <w:lang w:val="en-US"/>
        </w:rPr>
        <w:t>VII</w:t>
      </w:r>
      <w:r w:rsidRPr="004312AE">
        <w:rPr>
          <w:b/>
          <w:bCs/>
          <w:sz w:val="32"/>
          <w:szCs w:val="32"/>
        </w:rPr>
        <w:t xml:space="preserve"> скликання)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РІШЕННЯ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2367"/>
        <w:gridCol w:w="3123"/>
      </w:tblGrid>
      <w:tr w:rsidR="00076ADA" w:rsidRPr="004312AE">
        <w:tc>
          <w:tcPr>
            <w:tcW w:w="3870" w:type="dxa"/>
            <w:shd w:val="clear" w:color="auto" w:fill="auto"/>
          </w:tcPr>
          <w:p w:rsidR="00076ADA" w:rsidRPr="004312AE" w:rsidRDefault="002A7A5E" w:rsidP="002A7A5E">
            <w:pPr>
              <w:pStyle w:val="a9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03.03.</w:t>
            </w:r>
            <w:r w:rsidR="00076ADA" w:rsidRPr="004312AE">
              <w:rPr>
                <w:b/>
                <w:sz w:val="32"/>
                <w:szCs w:val="32"/>
              </w:rPr>
              <w:t>201</w:t>
            </w:r>
            <w:r w:rsidR="00565E4C">
              <w:rPr>
                <w:b/>
                <w:sz w:val="32"/>
                <w:szCs w:val="32"/>
              </w:rPr>
              <w:t>7</w:t>
            </w:r>
            <w:r w:rsidR="004312AE" w:rsidRPr="002A7A5E">
              <w:rPr>
                <w:b/>
                <w:sz w:val="32"/>
                <w:szCs w:val="32"/>
                <w:lang w:val="ru-RU"/>
              </w:rPr>
              <w:t xml:space="preserve"> </w:t>
            </w:r>
            <w:r w:rsidR="004312AE">
              <w:rPr>
                <w:b/>
                <w:sz w:val="32"/>
                <w:szCs w:val="32"/>
                <w:lang w:val="ru-RU"/>
              </w:rPr>
              <w:t>р.</w:t>
            </w:r>
          </w:p>
        </w:tc>
        <w:tc>
          <w:tcPr>
            <w:tcW w:w="2367" w:type="dxa"/>
            <w:shd w:val="clear" w:color="auto" w:fill="auto"/>
          </w:tcPr>
          <w:p w:rsidR="00076ADA" w:rsidRPr="004312AE" w:rsidRDefault="00076ADA">
            <w:pPr>
              <w:pStyle w:val="a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shd w:val="clear" w:color="auto" w:fill="auto"/>
          </w:tcPr>
          <w:p w:rsidR="00076ADA" w:rsidRPr="002A7A5E" w:rsidRDefault="00076ADA" w:rsidP="002A7A5E">
            <w:pPr>
              <w:pStyle w:val="a9"/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 w:rsidRPr="004312AE">
              <w:rPr>
                <w:b/>
                <w:sz w:val="32"/>
                <w:szCs w:val="32"/>
              </w:rPr>
              <w:t xml:space="preserve">№ </w:t>
            </w:r>
            <w:r w:rsidR="002A7A5E">
              <w:rPr>
                <w:b/>
                <w:sz w:val="32"/>
                <w:szCs w:val="32"/>
              </w:rPr>
              <w:t>597-20/</w:t>
            </w:r>
            <w:r w:rsidR="002A7A5E">
              <w:rPr>
                <w:b/>
                <w:sz w:val="32"/>
                <w:szCs w:val="32"/>
                <w:lang w:val="en-US"/>
              </w:rPr>
              <w:t>VII</w:t>
            </w:r>
          </w:p>
        </w:tc>
      </w:tr>
    </w:tbl>
    <w:p w:rsidR="00076ADA" w:rsidRDefault="00076ADA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006D46" w:rsidRPr="00CC6A63" w:rsidRDefault="00076ADA">
      <w:pPr>
        <w:widowControl/>
        <w:tabs>
          <w:tab w:val="left" w:pos="5115"/>
        </w:tabs>
        <w:rPr>
          <w:bCs/>
          <w:sz w:val="28"/>
          <w:szCs w:val="28"/>
        </w:rPr>
      </w:pPr>
      <w:r w:rsidRPr="00CC6A63">
        <w:rPr>
          <w:bCs/>
          <w:sz w:val="28"/>
          <w:szCs w:val="28"/>
        </w:rPr>
        <w:t xml:space="preserve">Про </w:t>
      </w:r>
      <w:r w:rsidR="00821DC6" w:rsidRPr="00CC6A63">
        <w:rPr>
          <w:bCs/>
          <w:sz w:val="28"/>
          <w:szCs w:val="28"/>
        </w:rPr>
        <w:t xml:space="preserve">затвердження нової редакції </w:t>
      </w:r>
    </w:p>
    <w:p w:rsidR="00CC6A63" w:rsidRPr="00CC6A63" w:rsidRDefault="00CC6A63" w:rsidP="00C1407D">
      <w:pPr>
        <w:widowControl/>
        <w:tabs>
          <w:tab w:val="left" w:pos="51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21DC6" w:rsidRPr="00CC6A63">
        <w:rPr>
          <w:bCs/>
          <w:sz w:val="28"/>
          <w:szCs w:val="28"/>
        </w:rPr>
        <w:t>татут</w:t>
      </w:r>
      <w:r w:rsidR="00006D46" w:rsidRPr="00CC6A63">
        <w:rPr>
          <w:bCs/>
          <w:sz w:val="28"/>
          <w:szCs w:val="28"/>
        </w:rPr>
        <w:t xml:space="preserve">у </w:t>
      </w:r>
      <w:r w:rsidRPr="00CC6A63">
        <w:rPr>
          <w:bCs/>
          <w:sz w:val="28"/>
          <w:szCs w:val="28"/>
        </w:rPr>
        <w:t>Комунального підприємства</w:t>
      </w:r>
    </w:p>
    <w:p w:rsidR="00CC6A63" w:rsidRPr="00CC6A63" w:rsidRDefault="002A7A5E" w:rsidP="002A7A5E">
      <w:pPr>
        <w:widowControl/>
        <w:tabs>
          <w:tab w:val="left" w:pos="51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«Затишне місто»</w:t>
      </w:r>
    </w:p>
    <w:p w:rsidR="00076ADA" w:rsidRPr="00CC6A63" w:rsidRDefault="00CC6A63" w:rsidP="00C1407D">
      <w:pPr>
        <w:widowControl/>
        <w:tabs>
          <w:tab w:val="left" w:pos="5115"/>
        </w:tabs>
        <w:rPr>
          <w:bCs/>
          <w:sz w:val="24"/>
          <w:szCs w:val="24"/>
        </w:rPr>
      </w:pPr>
      <w:r w:rsidRPr="00CC6A63">
        <w:rPr>
          <w:bCs/>
          <w:sz w:val="28"/>
          <w:szCs w:val="28"/>
        </w:rPr>
        <w:t>Павлоградської міської ради</w:t>
      </w:r>
    </w:p>
    <w:p w:rsidR="00076ADA" w:rsidRPr="00CC6A63" w:rsidRDefault="00076ADA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8D6113" w:rsidRDefault="008D6113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076ADA" w:rsidRDefault="00076ADA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E065F8" w:rsidRPr="008D6113" w:rsidRDefault="00076ADA" w:rsidP="008D6113">
      <w:pPr>
        <w:widowControl/>
        <w:spacing w:after="120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="00E065F8" w:rsidRPr="008D6113">
        <w:rPr>
          <w:sz w:val="28"/>
          <w:szCs w:val="28"/>
        </w:rPr>
        <w:t>Згідно зі ст. 143, 144 Конституції України, ст. 25, п.30 ч.1 ст. 26, ч.1 ст. 59 Закону України „Про місцеве самоврядування в Україні”, ч.4. ст. 78 Господарського кодексу України, Цивільного кодексу України, Павлоградська міська рада</w:t>
      </w:r>
    </w:p>
    <w:p w:rsidR="00E065F8" w:rsidRPr="00E065F8" w:rsidRDefault="00E065F8" w:rsidP="008D6113">
      <w:pPr>
        <w:widowControl/>
        <w:spacing w:after="120"/>
        <w:jc w:val="both"/>
        <w:rPr>
          <w:sz w:val="24"/>
          <w:szCs w:val="24"/>
        </w:rPr>
      </w:pPr>
    </w:p>
    <w:p w:rsidR="00E065F8" w:rsidRPr="008D6113" w:rsidRDefault="00E065F8" w:rsidP="008D6113">
      <w:pPr>
        <w:widowControl/>
        <w:spacing w:after="120"/>
        <w:jc w:val="center"/>
        <w:rPr>
          <w:sz w:val="28"/>
          <w:szCs w:val="28"/>
          <w:lang w:val="ru-RU"/>
        </w:rPr>
      </w:pPr>
      <w:r w:rsidRPr="008D6113">
        <w:rPr>
          <w:sz w:val="28"/>
          <w:szCs w:val="28"/>
        </w:rPr>
        <w:t>В И Р І Ш И Л А:</w:t>
      </w:r>
    </w:p>
    <w:p w:rsidR="00E065F8" w:rsidRPr="008D6113" w:rsidRDefault="00E065F8" w:rsidP="008D6113">
      <w:pPr>
        <w:widowControl/>
        <w:spacing w:after="120"/>
        <w:jc w:val="both"/>
        <w:rPr>
          <w:sz w:val="28"/>
          <w:szCs w:val="28"/>
          <w:lang w:val="ru-RU"/>
        </w:rPr>
      </w:pPr>
    </w:p>
    <w:p w:rsidR="00E065F8" w:rsidRDefault="00E065F8" w:rsidP="008D6113">
      <w:pPr>
        <w:widowControl/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>1. Збільшити ста</w:t>
      </w:r>
      <w:r w:rsidR="0057789E">
        <w:rPr>
          <w:sz w:val="28"/>
          <w:szCs w:val="28"/>
        </w:rPr>
        <w:t>тутний капітал К</w:t>
      </w:r>
      <w:r w:rsidRPr="008D6113">
        <w:rPr>
          <w:sz w:val="28"/>
          <w:szCs w:val="28"/>
        </w:rPr>
        <w:t>омунального підприємства «</w:t>
      </w:r>
      <w:r w:rsidR="002A7A5E">
        <w:rPr>
          <w:sz w:val="28"/>
          <w:szCs w:val="28"/>
        </w:rPr>
        <w:t>Затишне місто</w:t>
      </w:r>
      <w:r w:rsidRPr="008D6113">
        <w:rPr>
          <w:sz w:val="28"/>
          <w:szCs w:val="28"/>
        </w:rPr>
        <w:t>»</w:t>
      </w:r>
      <w:r w:rsidR="0057789E">
        <w:rPr>
          <w:sz w:val="28"/>
          <w:szCs w:val="28"/>
        </w:rPr>
        <w:t xml:space="preserve"> Павлоградської міської ради</w:t>
      </w:r>
      <w:r w:rsidRPr="008D6113">
        <w:rPr>
          <w:sz w:val="28"/>
          <w:szCs w:val="28"/>
        </w:rPr>
        <w:t xml:space="preserve"> на </w:t>
      </w:r>
      <w:r w:rsidR="002A7A5E">
        <w:rPr>
          <w:sz w:val="28"/>
          <w:szCs w:val="28"/>
        </w:rPr>
        <w:t xml:space="preserve">1300000,00 грн. </w:t>
      </w:r>
      <w:r w:rsidRPr="008D6113">
        <w:rPr>
          <w:sz w:val="28"/>
          <w:szCs w:val="28"/>
        </w:rPr>
        <w:t>(</w:t>
      </w:r>
      <w:r w:rsidR="002A7A5E">
        <w:rPr>
          <w:sz w:val="28"/>
          <w:szCs w:val="28"/>
        </w:rPr>
        <w:t>один</w:t>
      </w:r>
      <w:r w:rsidR="002B5F50">
        <w:rPr>
          <w:sz w:val="28"/>
          <w:szCs w:val="28"/>
        </w:rPr>
        <w:t xml:space="preserve"> мільйон </w:t>
      </w:r>
      <w:r w:rsidR="002A7A5E">
        <w:rPr>
          <w:sz w:val="28"/>
          <w:szCs w:val="28"/>
        </w:rPr>
        <w:t xml:space="preserve">триста </w:t>
      </w:r>
      <w:r w:rsidR="002B5F50">
        <w:rPr>
          <w:sz w:val="28"/>
          <w:szCs w:val="28"/>
        </w:rPr>
        <w:t>тисяч</w:t>
      </w:r>
      <w:r w:rsidR="002664A5">
        <w:rPr>
          <w:sz w:val="28"/>
          <w:szCs w:val="28"/>
        </w:rPr>
        <w:t xml:space="preserve"> </w:t>
      </w:r>
      <w:r w:rsidR="002B5F50">
        <w:rPr>
          <w:sz w:val="28"/>
          <w:szCs w:val="28"/>
        </w:rPr>
        <w:t xml:space="preserve"> </w:t>
      </w:r>
      <w:r w:rsidR="0060702D" w:rsidRPr="0060702D">
        <w:rPr>
          <w:sz w:val="28"/>
          <w:szCs w:val="28"/>
        </w:rPr>
        <w:t>грив</w:t>
      </w:r>
      <w:r w:rsidR="002A7A5E">
        <w:rPr>
          <w:sz w:val="28"/>
          <w:szCs w:val="28"/>
        </w:rPr>
        <w:t>ень</w:t>
      </w:r>
      <w:r w:rsidR="0060702D" w:rsidRPr="008C2D87">
        <w:rPr>
          <w:sz w:val="28"/>
          <w:szCs w:val="28"/>
        </w:rPr>
        <w:t xml:space="preserve"> 00 коп.</w:t>
      </w:r>
      <w:r w:rsidR="0057789E">
        <w:rPr>
          <w:sz w:val="28"/>
          <w:szCs w:val="28"/>
        </w:rPr>
        <w:t>)</w:t>
      </w:r>
      <w:r w:rsidRPr="0057789E">
        <w:rPr>
          <w:sz w:val="28"/>
          <w:szCs w:val="28"/>
        </w:rPr>
        <w:t xml:space="preserve"> і встановити його</w:t>
      </w:r>
      <w:r w:rsidRPr="008D6113">
        <w:rPr>
          <w:sz w:val="28"/>
          <w:szCs w:val="28"/>
        </w:rPr>
        <w:t xml:space="preserve"> в розмірі </w:t>
      </w:r>
      <w:r w:rsidR="002A7A5E">
        <w:rPr>
          <w:sz w:val="28"/>
          <w:szCs w:val="28"/>
        </w:rPr>
        <w:t>23049738</w:t>
      </w:r>
      <w:r w:rsidRPr="008D6113">
        <w:rPr>
          <w:sz w:val="28"/>
          <w:szCs w:val="28"/>
        </w:rPr>
        <w:t>,</w:t>
      </w:r>
      <w:r w:rsidR="002A7A5E">
        <w:rPr>
          <w:sz w:val="28"/>
          <w:szCs w:val="28"/>
        </w:rPr>
        <w:t>00</w:t>
      </w:r>
      <w:r w:rsidRPr="008D6113">
        <w:rPr>
          <w:sz w:val="28"/>
          <w:szCs w:val="28"/>
        </w:rPr>
        <w:t xml:space="preserve"> грн</w:t>
      </w:r>
      <w:r w:rsidR="002B5F50">
        <w:rPr>
          <w:sz w:val="28"/>
          <w:szCs w:val="28"/>
        </w:rPr>
        <w:t>.</w:t>
      </w:r>
      <w:r w:rsidRPr="008D6113">
        <w:rPr>
          <w:b/>
          <w:bCs/>
          <w:sz w:val="28"/>
          <w:szCs w:val="28"/>
        </w:rPr>
        <w:t xml:space="preserve"> </w:t>
      </w:r>
      <w:r w:rsidRPr="008D6113">
        <w:rPr>
          <w:sz w:val="28"/>
          <w:szCs w:val="28"/>
        </w:rPr>
        <w:t>(</w:t>
      </w:r>
      <w:r w:rsidR="002A7A5E">
        <w:rPr>
          <w:sz w:val="28"/>
          <w:szCs w:val="28"/>
        </w:rPr>
        <w:t>двадцять три</w:t>
      </w:r>
      <w:r w:rsidR="008D6113">
        <w:rPr>
          <w:sz w:val="28"/>
          <w:szCs w:val="28"/>
        </w:rPr>
        <w:t xml:space="preserve"> мільйон</w:t>
      </w:r>
      <w:r w:rsidR="002A7A5E">
        <w:rPr>
          <w:sz w:val="28"/>
          <w:szCs w:val="28"/>
        </w:rPr>
        <w:t>и</w:t>
      </w:r>
      <w:r w:rsidR="008D6113">
        <w:rPr>
          <w:sz w:val="28"/>
          <w:szCs w:val="28"/>
        </w:rPr>
        <w:t xml:space="preserve"> </w:t>
      </w:r>
      <w:r w:rsidR="002B5F50">
        <w:rPr>
          <w:sz w:val="28"/>
          <w:szCs w:val="28"/>
        </w:rPr>
        <w:t>сорок</w:t>
      </w:r>
      <w:r w:rsidR="0057789E">
        <w:rPr>
          <w:sz w:val="28"/>
          <w:szCs w:val="28"/>
        </w:rPr>
        <w:t xml:space="preserve"> </w:t>
      </w:r>
      <w:r w:rsidR="002A7A5E">
        <w:rPr>
          <w:sz w:val="28"/>
          <w:szCs w:val="28"/>
        </w:rPr>
        <w:t xml:space="preserve">дев’ять </w:t>
      </w:r>
      <w:r w:rsidR="008D6113">
        <w:rPr>
          <w:sz w:val="28"/>
          <w:szCs w:val="28"/>
        </w:rPr>
        <w:t xml:space="preserve">тисяч </w:t>
      </w:r>
      <w:r w:rsidR="002A7A5E">
        <w:rPr>
          <w:sz w:val="28"/>
          <w:szCs w:val="28"/>
        </w:rPr>
        <w:t>сім</w:t>
      </w:r>
      <w:r w:rsidR="002B5F50">
        <w:rPr>
          <w:sz w:val="28"/>
          <w:szCs w:val="28"/>
        </w:rPr>
        <w:t xml:space="preserve">сот </w:t>
      </w:r>
      <w:r w:rsidR="002A7A5E">
        <w:rPr>
          <w:sz w:val="28"/>
          <w:szCs w:val="28"/>
        </w:rPr>
        <w:t xml:space="preserve">тридцять вісім </w:t>
      </w:r>
      <w:r w:rsidR="0057789E">
        <w:rPr>
          <w:sz w:val="28"/>
          <w:szCs w:val="28"/>
        </w:rPr>
        <w:t>грив</w:t>
      </w:r>
      <w:r w:rsidR="002B5F50">
        <w:rPr>
          <w:sz w:val="28"/>
          <w:szCs w:val="28"/>
        </w:rPr>
        <w:t>ень</w:t>
      </w:r>
      <w:r w:rsidR="0057789E">
        <w:rPr>
          <w:sz w:val="28"/>
          <w:szCs w:val="28"/>
        </w:rPr>
        <w:t xml:space="preserve"> </w:t>
      </w:r>
      <w:r w:rsidR="002A7A5E">
        <w:rPr>
          <w:sz w:val="28"/>
          <w:szCs w:val="28"/>
        </w:rPr>
        <w:t>00</w:t>
      </w:r>
      <w:r w:rsidRPr="008D6113">
        <w:rPr>
          <w:sz w:val="28"/>
          <w:szCs w:val="28"/>
        </w:rPr>
        <w:t xml:space="preserve"> коп.).</w:t>
      </w:r>
    </w:p>
    <w:p w:rsidR="00F00A72" w:rsidRPr="008D6113" w:rsidRDefault="00F00A72" w:rsidP="008D6113">
      <w:pPr>
        <w:widowControl/>
        <w:spacing w:after="120"/>
        <w:jc w:val="both"/>
        <w:rPr>
          <w:sz w:val="28"/>
          <w:szCs w:val="28"/>
        </w:rPr>
      </w:pPr>
    </w:p>
    <w:p w:rsidR="00E065F8" w:rsidRDefault="00E065F8" w:rsidP="008D6113">
      <w:pPr>
        <w:widowControl/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>2. Визначити, що збільшення статутного капіталу відповідно до п. 1 цього рішення здійснюється шляхом виділення коштів з міського бюджету.</w:t>
      </w:r>
    </w:p>
    <w:p w:rsidR="00F00A72" w:rsidRDefault="00F00A72" w:rsidP="008D6113">
      <w:pPr>
        <w:widowControl/>
        <w:spacing w:after="120"/>
        <w:jc w:val="both"/>
        <w:rPr>
          <w:sz w:val="28"/>
          <w:szCs w:val="28"/>
        </w:rPr>
      </w:pPr>
    </w:p>
    <w:p w:rsidR="00E065F8" w:rsidRDefault="008D6113" w:rsidP="008D6113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6D46">
        <w:rPr>
          <w:sz w:val="28"/>
          <w:szCs w:val="28"/>
        </w:rPr>
        <w:t xml:space="preserve"> </w:t>
      </w:r>
      <w:r w:rsidR="00E065F8" w:rsidRPr="008D6113">
        <w:rPr>
          <w:sz w:val="28"/>
          <w:szCs w:val="28"/>
        </w:rPr>
        <w:t xml:space="preserve">Затвердити </w:t>
      </w:r>
      <w:r w:rsidR="0057789E">
        <w:rPr>
          <w:sz w:val="28"/>
          <w:szCs w:val="28"/>
        </w:rPr>
        <w:t>с</w:t>
      </w:r>
      <w:r w:rsidR="00E065F8" w:rsidRPr="0057789E">
        <w:rPr>
          <w:sz w:val="28"/>
          <w:szCs w:val="28"/>
        </w:rPr>
        <w:t xml:space="preserve">татут </w:t>
      </w:r>
      <w:r w:rsidR="0057789E">
        <w:rPr>
          <w:sz w:val="28"/>
          <w:szCs w:val="28"/>
        </w:rPr>
        <w:t>К</w:t>
      </w:r>
      <w:r w:rsidR="0057789E" w:rsidRPr="008D6113">
        <w:rPr>
          <w:sz w:val="28"/>
          <w:szCs w:val="28"/>
        </w:rPr>
        <w:t>омунального підприємства «</w:t>
      </w:r>
      <w:r w:rsidR="002A7A5E">
        <w:rPr>
          <w:sz w:val="28"/>
          <w:szCs w:val="28"/>
        </w:rPr>
        <w:t>Затишне місто</w:t>
      </w:r>
      <w:r w:rsidR="0057789E" w:rsidRPr="008D6113">
        <w:rPr>
          <w:sz w:val="28"/>
          <w:szCs w:val="28"/>
        </w:rPr>
        <w:t>»</w:t>
      </w:r>
      <w:r w:rsidR="0057789E">
        <w:rPr>
          <w:sz w:val="28"/>
          <w:szCs w:val="28"/>
        </w:rPr>
        <w:t xml:space="preserve"> Павлоградської міської ради</w:t>
      </w:r>
      <w:r w:rsidR="00E065F8" w:rsidRPr="008D6113">
        <w:rPr>
          <w:sz w:val="28"/>
          <w:szCs w:val="28"/>
        </w:rPr>
        <w:t xml:space="preserve"> в новій редакції (додається).</w:t>
      </w:r>
    </w:p>
    <w:p w:rsidR="002A7A5E" w:rsidRPr="008D6113" w:rsidRDefault="002A7A5E" w:rsidP="008D6113">
      <w:pPr>
        <w:widowControl/>
        <w:spacing w:after="120"/>
        <w:jc w:val="both"/>
        <w:rPr>
          <w:sz w:val="28"/>
          <w:szCs w:val="28"/>
        </w:rPr>
      </w:pPr>
      <w:bookmarkStart w:id="0" w:name="_GoBack"/>
      <w:bookmarkEnd w:id="0"/>
    </w:p>
    <w:p w:rsidR="00E065F8" w:rsidRDefault="00E065F8" w:rsidP="008D6113">
      <w:pPr>
        <w:widowControl/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 xml:space="preserve">4. Відповідальність за виконанням даного рішення покласти на першого заступника міського голови </w:t>
      </w:r>
      <w:r w:rsidR="00821DC6">
        <w:rPr>
          <w:sz w:val="28"/>
          <w:szCs w:val="28"/>
        </w:rPr>
        <w:t>В.С. Мовчана</w:t>
      </w:r>
      <w:r w:rsidRPr="008D6113">
        <w:rPr>
          <w:sz w:val="28"/>
          <w:szCs w:val="28"/>
        </w:rPr>
        <w:t xml:space="preserve">. </w:t>
      </w:r>
    </w:p>
    <w:p w:rsidR="00F00A72" w:rsidRPr="008D6113" w:rsidRDefault="00F00A72" w:rsidP="008D6113">
      <w:pPr>
        <w:widowControl/>
        <w:spacing w:after="120"/>
        <w:jc w:val="both"/>
        <w:rPr>
          <w:sz w:val="28"/>
          <w:szCs w:val="28"/>
          <w:lang w:val="ru-RU"/>
        </w:rPr>
      </w:pPr>
    </w:p>
    <w:p w:rsidR="00076ADA" w:rsidRPr="008D6113" w:rsidRDefault="00E065F8" w:rsidP="008D6113">
      <w:pPr>
        <w:widowControl/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lastRenderedPageBreak/>
        <w:t xml:space="preserve">5. </w:t>
      </w:r>
      <w:r w:rsidR="00821DC6" w:rsidRPr="00821DC6">
        <w:rPr>
          <w:sz w:val="28"/>
          <w:szCs w:val="28"/>
        </w:rPr>
        <w:t>Контроль за виконанням цього рішення покласти на постійну депутатську комісію з питань комунальної власності, житлово-комунального господарства, будівництва та енергозбереження (голова – Бочковський В.А.)</w:t>
      </w:r>
    </w:p>
    <w:p w:rsidR="00076ADA" w:rsidRPr="008D6113" w:rsidRDefault="00076ADA" w:rsidP="008D6113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076ADA" w:rsidRPr="008D6113">
        <w:tc>
          <w:tcPr>
            <w:tcW w:w="3118" w:type="dxa"/>
            <w:shd w:val="clear" w:color="auto" w:fill="auto"/>
          </w:tcPr>
          <w:p w:rsidR="00076ADA" w:rsidRPr="008D6113" w:rsidRDefault="00076ADA" w:rsidP="008D6113">
            <w:pPr>
              <w:pStyle w:val="a9"/>
              <w:spacing w:after="120"/>
              <w:jc w:val="both"/>
              <w:rPr>
                <w:sz w:val="28"/>
                <w:szCs w:val="28"/>
              </w:rPr>
            </w:pPr>
            <w:r w:rsidRPr="008D6113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  <w:shd w:val="clear" w:color="auto" w:fill="auto"/>
          </w:tcPr>
          <w:p w:rsidR="00076ADA" w:rsidRPr="008D6113" w:rsidRDefault="00076ADA" w:rsidP="008D6113">
            <w:pPr>
              <w:pStyle w:val="a9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6ADA" w:rsidRPr="008D6113" w:rsidRDefault="006F0723" w:rsidP="008D6113">
            <w:pPr>
              <w:pStyle w:val="a9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1407D" w:rsidRPr="008D6113">
              <w:rPr>
                <w:sz w:val="28"/>
                <w:szCs w:val="28"/>
              </w:rPr>
              <w:t>А.О.Вершина</w:t>
            </w:r>
          </w:p>
        </w:tc>
      </w:tr>
    </w:tbl>
    <w:p w:rsidR="00076ADA" w:rsidRPr="008D6113" w:rsidRDefault="00076ADA" w:rsidP="008D6113">
      <w:pPr>
        <w:widowControl/>
        <w:spacing w:after="120"/>
        <w:ind w:firstLine="300"/>
        <w:jc w:val="both"/>
        <w:rPr>
          <w:sz w:val="28"/>
          <w:szCs w:val="28"/>
        </w:rPr>
      </w:pPr>
    </w:p>
    <w:sectPr w:rsidR="00076ADA" w:rsidRPr="008D6113" w:rsidSect="00F00A72">
      <w:pgSz w:w="11906" w:h="16838"/>
      <w:pgMar w:top="709" w:right="850" w:bottom="993" w:left="17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076ADA"/>
    <w:rsid w:val="00006D46"/>
    <w:rsid w:val="000410B6"/>
    <w:rsid w:val="00053CF9"/>
    <w:rsid w:val="00076ADA"/>
    <w:rsid w:val="00161226"/>
    <w:rsid w:val="00247A57"/>
    <w:rsid w:val="002664A5"/>
    <w:rsid w:val="002A7A5E"/>
    <w:rsid w:val="002B5F50"/>
    <w:rsid w:val="00326B07"/>
    <w:rsid w:val="00380ECC"/>
    <w:rsid w:val="003B7D4D"/>
    <w:rsid w:val="004312AE"/>
    <w:rsid w:val="00456BB2"/>
    <w:rsid w:val="0049502D"/>
    <w:rsid w:val="004C6D35"/>
    <w:rsid w:val="00554072"/>
    <w:rsid w:val="00565E4C"/>
    <w:rsid w:val="0057789E"/>
    <w:rsid w:val="00581398"/>
    <w:rsid w:val="005E6419"/>
    <w:rsid w:val="0060702D"/>
    <w:rsid w:val="00660AF0"/>
    <w:rsid w:val="006A4830"/>
    <w:rsid w:val="006F0723"/>
    <w:rsid w:val="00787591"/>
    <w:rsid w:val="00821DC6"/>
    <w:rsid w:val="008439E8"/>
    <w:rsid w:val="0089739B"/>
    <w:rsid w:val="008A3A0C"/>
    <w:rsid w:val="008C2D87"/>
    <w:rsid w:val="008D6113"/>
    <w:rsid w:val="00907E65"/>
    <w:rsid w:val="0098236E"/>
    <w:rsid w:val="009C3897"/>
    <w:rsid w:val="00A16C60"/>
    <w:rsid w:val="00B20D1E"/>
    <w:rsid w:val="00B94A08"/>
    <w:rsid w:val="00BD7B5F"/>
    <w:rsid w:val="00C047F3"/>
    <w:rsid w:val="00C1407D"/>
    <w:rsid w:val="00CC6A63"/>
    <w:rsid w:val="00DC0E42"/>
    <w:rsid w:val="00DE080E"/>
    <w:rsid w:val="00E065F8"/>
    <w:rsid w:val="00F00A72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462"/>
    <w:pPr>
      <w:widowControl w:val="0"/>
      <w:suppressAutoHyphens/>
      <w:autoSpaceDE w:val="0"/>
    </w:pPr>
    <w:rPr>
      <w:lang w:val="uk-UA" w:eastAsia="zh-CN"/>
    </w:rPr>
  </w:style>
  <w:style w:type="paragraph" w:styleId="2">
    <w:name w:val="heading 2"/>
    <w:basedOn w:val="a"/>
    <w:next w:val="a"/>
    <w:qFormat/>
    <w:rsid w:val="00FF646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F6462"/>
  </w:style>
  <w:style w:type="character" w:customStyle="1" w:styleId="10">
    <w:name w:val="Знак концевой сноски1"/>
    <w:rsid w:val="00FF6462"/>
    <w:rPr>
      <w:sz w:val="20"/>
      <w:szCs w:val="20"/>
      <w:vertAlign w:val="superscript"/>
    </w:rPr>
  </w:style>
  <w:style w:type="character" w:customStyle="1" w:styleId="11">
    <w:name w:val="Знак сноски1"/>
    <w:rsid w:val="00FF6462"/>
    <w:rPr>
      <w:sz w:val="20"/>
      <w:szCs w:val="20"/>
      <w:vertAlign w:val="superscript"/>
    </w:rPr>
  </w:style>
  <w:style w:type="character" w:customStyle="1" w:styleId="rvts9">
    <w:name w:val="rvts9"/>
    <w:basedOn w:val="1"/>
    <w:rsid w:val="00FF6462"/>
  </w:style>
  <w:style w:type="character" w:customStyle="1" w:styleId="rvts37">
    <w:name w:val="rvts37"/>
    <w:basedOn w:val="1"/>
    <w:rsid w:val="00FF6462"/>
  </w:style>
  <w:style w:type="character" w:customStyle="1" w:styleId="20">
    <w:name w:val="Заголовок 2 Знак"/>
    <w:rsid w:val="00FF646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a3">
    <w:name w:val="Символ нумерації"/>
    <w:rsid w:val="00FF6462"/>
  </w:style>
  <w:style w:type="paragraph" w:customStyle="1" w:styleId="a4">
    <w:name w:val="Заголовок"/>
    <w:basedOn w:val="a"/>
    <w:next w:val="a5"/>
    <w:rsid w:val="00FF646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FF6462"/>
    <w:pPr>
      <w:spacing w:after="120"/>
    </w:pPr>
  </w:style>
  <w:style w:type="paragraph" w:styleId="a6">
    <w:name w:val="List"/>
    <w:basedOn w:val="a5"/>
    <w:rsid w:val="00FF6462"/>
    <w:rPr>
      <w:rFonts w:cs="Lohit Hindi"/>
    </w:rPr>
  </w:style>
  <w:style w:type="paragraph" w:styleId="a7">
    <w:name w:val="caption"/>
    <w:basedOn w:val="a"/>
    <w:qFormat/>
    <w:rsid w:val="00FF646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8">
    <w:name w:val="Покажчик"/>
    <w:basedOn w:val="a"/>
    <w:rsid w:val="00FF6462"/>
    <w:pPr>
      <w:suppressLineNumbers/>
    </w:pPr>
    <w:rPr>
      <w:rFonts w:cs="Lohit Hindi"/>
    </w:rPr>
  </w:style>
  <w:style w:type="paragraph" w:customStyle="1" w:styleId="Contents1">
    <w:name w:val="Contents 1"/>
    <w:basedOn w:val="a"/>
    <w:next w:val="a"/>
    <w:rsid w:val="00FF6462"/>
    <w:pPr>
      <w:ind w:left="720" w:hanging="431"/>
    </w:pPr>
    <w:rPr>
      <w:sz w:val="24"/>
      <w:szCs w:val="24"/>
      <w:lang w:val="ru-RU"/>
    </w:rPr>
  </w:style>
  <w:style w:type="paragraph" w:customStyle="1" w:styleId="Contents2">
    <w:name w:val="Contents 2"/>
    <w:basedOn w:val="a"/>
    <w:next w:val="a"/>
    <w:rsid w:val="00FF6462"/>
    <w:pPr>
      <w:ind w:left="1440" w:hanging="431"/>
    </w:pPr>
    <w:rPr>
      <w:sz w:val="24"/>
      <w:szCs w:val="24"/>
      <w:lang w:val="ru-RU"/>
    </w:rPr>
  </w:style>
  <w:style w:type="paragraph" w:customStyle="1" w:styleId="Contents3">
    <w:name w:val="Contents 3"/>
    <w:basedOn w:val="a"/>
    <w:next w:val="a"/>
    <w:rsid w:val="00FF6462"/>
    <w:pPr>
      <w:ind w:left="2160" w:hanging="431"/>
    </w:pPr>
    <w:rPr>
      <w:sz w:val="24"/>
      <w:szCs w:val="24"/>
      <w:lang w:val="ru-RU"/>
    </w:rPr>
  </w:style>
  <w:style w:type="paragraph" w:customStyle="1" w:styleId="LowerRomanList">
    <w:name w:val="Lower Roman List"/>
    <w:basedOn w:val="a"/>
    <w:rsid w:val="00FF6462"/>
    <w:pPr>
      <w:ind w:left="720" w:hanging="431"/>
    </w:pPr>
    <w:rPr>
      <w:sz w:val="24"/>
      <w:szCs w:val="24"/>
      <w:lang w:val="ru-RU"/>
    </w:rPr>
  </w:style>
  <w:style w:type="paragraph" w:customStyle="1" w:styleId="110">
    <w:name w:val="Заголовок 11"/>
    <w:basedOn w:val="a"/>
    <w:next w:val="a"/>
    <w:rsid w:val="00FF6462"/>
    <w:pPr>
      <w:keepNext/>
      <w:jc w:val="center"/>
    </w:pPr>
    <w:rPr>
      <w:b/>
      <w:bCs/>
      <w:sz w:val="16"/>
      <w:szCs w:val="16"/>
    </w:rPr>
  </w:style>
  <w:style w:type="paragraph" w:customStyle="1" w:styleId="NumberedHeading1">
    <w:name w:val="Numbered Heading 1"/>
    <w:basedOn w:val="110"/>
    <w:next w:val="a"/>
    <w:rsid w:val="00FF6462"/>
    <w:pPr>
      <w:keepNext w:val="0"/>
      <w:tabs>
        <w:tab w:val="left" w:pos="431"/>
      </w:tabs>
      <w:jc w:val="left"/>
    </w:pPr>
    <w:rPr>
      <w:b w:val="0"/>
      <w:bCs w:val="0"/>
      <w:sz w:val="24"/>
      <w:szCs w:val="24"/>
      <w:lang w:val="ru-RU"/>
    </w:rPr>
  </w:style>
  <w:style w:type="paragraph" w:customStyle="1" w:styleId="21">
    <w:name w:val="Заголовок 21"/>
    <w:basedOn w:val="a"/>
    <w:next w:val="a"/>
    <w:rsid w:val="00FF6462"/>
    <w:pPr>
      <w:spacing w:before="440" w:after="60"/>
    </w:pPr>
    <w:rPr>
      <w:rFonts w:ascii="Arial" w:hAnsi="Arial" w:cs="Arial"/>
      <w:b/>
      <w:bCs/>
      <w:sz w:val="28"/>
      <w:szCs w:val="28"/>
      <w:lang w:val="ru-RU"/>
    </w:rPr>
  </w:style>
  <w:style w:type="paragraph" w:customStyle="1" w:styleId="NumberedHeading2">
    <w:name w:val="Numbered Heading 2"/>
    <w:basedOn w:val="21"/>
    <w:next w:val="a"/>
    <w:rsid w:val="00FF6462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12">
    <w:name w:val="Текст концевой сноски1"/>
    <w:basedOn w:val="a"/>
    <w:rsid w:val="00FF6462"/>
    <w:rPr>
      <w:sz w:val="24"/>
      <w:szCs w:val="24"/>
      <w:lang w:val="ru-RU"/>
    </w:rPr>
  </w:style>
  <w:style w:type="paragraph" w:customStyle="1" w:styleId="BulletList">
    <w:name w:val="Bullet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Contents4">
    <w:name w:val="Contents 4"/>
    <w:basedOn w:val="a"/>
    <w:next w:val="a"/>
    <w:rsid w:val="00FF6462"/>
    <w:pPr>
      <w:ind w:left="2880" w:hanging="431"/>
    </w:pPr>
    <w:rPr>
      <w:sz w:val="24"/>
      <w:szCs w:val="24"/>
      <w:lang w:val="ru-RU"/>
    </w:rPr>
  </w:style>
  <w:style w:type="paragraph" w:customStyle="1" w:styleId="DiamondList">
    <w:name w:val="Diamond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NumberedList">
    <w:name w:val="Numbered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TriangleList">
    <w:name w:val="Triangle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31">
    <w:name w:val="Заголовок 31"/>
    <w:basedOn w:val="a"/>
    <w:next w:val="a"/>
    <w:rsid w:val="00FF6462"/>
    <w:pPr>
      <w:spacing w:before="440" w:after="60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NumberedHeading3">
    <w:name w:val="Numbered Heading 3"/>
    <w:basedOn w:val="31"/>
    <w:next w:val="a"/>
    <w:rsid w:val="00FF6462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UpperRomanList">
    <w:name w:val="Upper Roman List"/>
    <w:basedOn w:val="NumberedList"/>
    <w:rsid w:val="00FF6462"/>
  </w:style>
  <w:style w:type="paragraph" w:customStyle="1" w:styleId="41">
    <w:name w:val="Заголовок 41"/>
    <w:basedOn w:val="a"/>
    <w:next w:val="a"/>
    <w:rsid w:val="00FF6462"/>
    <w:pPr>
      <w:spacing w:before="440" w:after="60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HeartList">
    <w:name w:val="Heart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BoxList">
    <w:name w:val="Box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UpperCaseList">
    <w:name w:val="Upper Case List"/>
    <w:basedOn w:val="NumberedList"/>
    <w:rsid w:val="00FF6462"/>
  </w:style>
  <w:style w:type="paragraph" w:customStyle="1" w:styleId="Footnote">
    <w:name w:val="Footnote"/>
    <w:basedOn w:val="a"/>
    <w:rsid w:val="00FF6462"/>
    <w:pPr>
      <w:ind w:left="288" w:hanging="288"/>
    </w:pPr>
    <w:rPr>
      <w:lang w:val="ru-RU"/>
    </w:rPr>
  </w:style>
  <w:style w:type="paragraph" w:customStyle="1" w:styleId="HandList">
    <w:name w:val="Hand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13">
    <w:name w:val="Текст сноски1"/>
    <w:basedOn w:val="a"/>
    <w:rsid w:val="00FF6462"/>
    <w:rPr>
      <w:lang w:val="ru-RU"/>
    </w:rPr>
  </w:style>
  <w:style w:type="paragraph" w:customStyle="1" w:styleId="ContentsHeader">
    <w:name w:val="Contents Header"/>
    <w:basedOn w:val="a"/>
    <w:next w:val="a"/>
    <w:rsid w:val="00FF6462"/>
    <w:pPr>
      <w:spacing w:before="240" w:after="120"/>
      <w:jc w:val="center"/>
    </w:pPr>
    <w:rPr>
      <w:rFonts w:ascii="Arial" w:hAnsi="Arial" w:cs="Arial"/>
      <w:b/>
      <w:bCs/>
      <w:sz w:val="32"/>
      <w:szCs w:val="32"/>
      <w:lang w:val="ru-RU"/>
    </w:rPr>
  </w:style>
  <w:style w:type="paragraph" w:customStyle="1" w:styleId="TickList">
    <w:name w:val="Tick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LowerCaseList">
    <w:name w:val="Lower Case List"/>
    <w:basedOn w:val="NumberedList"/>
    <w:rsid w:val="00FF6462"/>
  </w:style>
  <w:style w:type="paragraph" w:customStyle="1" w:styleId="14">
    <w:name w:val="Цитата1"/>
    <w:basedOn w:val="a"/>
    <w:rsid w:val="00FF6462"/>
    <w:pPr>
      <w:spacing w:after="120"/>
      <w:ind w:left="1440" w:right="1440"/>
    </w:pPr>
    <w:rPr>
      <w:sz w:val="24"/>
      <w:szCs w:val="24"/>
      <w:lang w:val="ru-RU"/>
    </w:rPr>
  </w:style>
  <w:style w:type="paragraph" w:customStyle="1" w:styleId="15">
    <w:name w:val="Текст1"/>
    <w:basedOn w:val="a"/>
    <w:rsid w:val="00FF6462"/>
    <w:rPr>
      <w:rFonts w:ascii="Courier New" w:hAnsi="Courier New" w:cs="Courier New"/>
      <w:sz w:val="24"/>
      <w:szCs w:val="24"/>
      <w:lang w:val="ru-RU"/>
    </w:rPr>
  </w:style>
  <w:style w:type="paragraph" w:customStyle="1" w:styleId="SectionHeading">
    <w:name w:val="Section Heading"/>
    <w:basedOn w:val="NumberedHeading1"/>
    <w:next w:val="a"/>
    <w:rsid w:val="00FF6462"/>
    <w:pPr>
      <w:tabs>
        <w:tab w:val="clear" w:pos="431"/>
        <w:tab w:val="left" w:pos="1584"/>
      </w:tabs>
    </w:pPr>
  </w:style>
  <w:style w:type="paragraph" w:customStyle="1" w:styleId="ImpliesList">
    <w:name w:val="Implies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StarList">
    <w:name w:val="Star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ChapterHeading">
    <w:name w:val="Chapter Heading"/>
    <w:basedOn w:val="NumberedHeading1"/>
    <w:next w:val="a"/>
    <w:rsid w:val="00FF6462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rsid w:val="00FF6462"/>
    <w:pPr>
      <w:ind w:left="288" w:hanging="288"/>
    </w:pPr>
    <w:rPr>
      <w:sz w:val="24"/>
      <w:szCs w:val="24"/>
      <w:lang w:val="ru-RU"/>
    </w:rPr>
  </w:style>
  <w:style w:type="paragraph" w:customStyle="1" w:styleId="16">
    <w:name w:val="Схема документа1"/>
    <w:basedOn w:val="a"/>
    <w:rsid w:val="00FF6462"/>
    <w:pPr>
      <w:shd w:val="clear" w:color="auto" w:fill="000080"/>
    </w:pPr>
    <w:rPr>
      <w:rFonts w:ascii="Tahoma" w:hAnsi="Tahoma" w:cs="Tahoma"/>
    </w:rPr>
  </w:style>
  <w:style w:type="paragraph" w:customStyle="1" w:styleId="a9">
    <w:name w:val="Вміст таблиці"/>
    <w:basedOn w:val="a"/>
    <w:rsid w:val="00FF6462"/>
    <w:pPr>
      <w:suppressLineNumbers/>
    </w:pPr>
  </w:style>
  <w:style w:type="paragraph" w:customStyle="1" w:styleId="aa">
    <w:name w:val="Заголовок таблиці"/>
    <w:basedOn w:val="a9"/>
    <w:rsid w:val="00FF6462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F0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FE6AB-2076-44C3-B1B6-75A9F761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1</cp:lastModifiedBy>
  <cp:revision>8</cp:revision>
  <cp:lastPrinted>2017-02-20T07:50:00Z</cp:lastPrinted>
  <dcterms:created xsi:type="dcterms:W3CDTF">2017-02-16T08:21:00Z</dcterms:created>
  <dcterms:modified xsi:type="dcterms:W3CDTF">2017-03-14T10:00:00Z</dcterms:modified>
</cp:coreProperties>
</file>