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567328419" r:id="rId8"/>
        </w:object>
      </w: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</w:p>
    <w:p w:rsidR="00C14394" w:rsidRPr="002A6BB2" w:rsidRDefault="00C14394" w:rsidP="00C14394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РІШЕННЯ</w:t>
      </w:r>
    </w:p>
    <w:p w:rsidR="00C14394" w:rsidRPr="002A6BB2" w:rsidRDefault="00C14394" w:rsidP="00C14394">
      <w:pPr>
        <w:rPr>
          <w:b/>
          <w:bCs/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 xml:space="preserve">від « </w:t>
      </w:r>
      <w:r w:rsidR="008A4FF3">
        <w:rPr>
          <w:b/>
          <w:bCs/>
          <w:sz w:val="28"/>
          <w:szCs w:val="28"/>
          <w:u w:val="single"/>
        </w:rPr>
        <w:t xml:space="preserve">   </w:t>
      </w:r>
      <w:r w:rsidRPr="002A6BB2">
        <w:rPr>
          <w:b/>
          <w:bCs/>
          <w:sz w:val="28"/>
          <w:szCs w:val="28"/>
          <w:u w:val="single"/>
        </w:rPr>
        <w:t xml:space="preserve"> » </w:t>
      </w:r>
      <w:r w:rsidR="008A4FF3">
        <w:rPr>
          <w:b/>
          <w:bCs/>
          <w:sz w:val="28"/>
          <w:szCs w:val="28"/>
          <w:u w:val="single"/>
        </w:rPr>
        <w:t xml:space="preserve">      </w:t>
      </w:r>
      <w:r w:rsidRPr="002A6BB2">
        <w:rPr>
          <w:b/>
          <w:bCs/>
          <w:sz w:val="28"/>
          <w:szCs w:val="28"/>
          <w:u w:val="single"/>
        </w:rPr>
        <w:t xml:space="preserve">   201</w:t>
      </w:r>
      <w:r w:rsidR="008A4FF3">
        <w:rPr>
          <w:b/>
          <w:bCs/>
          <w:sz w:val="28"/>
          <w:szCs w:val="28"/>
          <w:u w:val="single"/>
        </w:rPr>
        <w:t>7</w:t>
      </w:r>
      <w:r w:rsidRPr="002A6BB2">
        <w:rPr>
          <w:b/>
          <w:bCs/>
          <w:sz w:val="28"/>
          <w:szCs w:val="28"/>
          <w:u w:val="single"/>
        </w:rPr>
        <w:t xml:space="preserve">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</w:t>
      </w:r>
      <w:r w:rsidR="00B87782">
        <w:rPr>
          <w:b/>
          <w:bCs/>
          <w:sz w:val="28"/>
          <w:szCs w:val="28"/>
        </w:rPr>
        <w:tab/>
      </w:r>
      <w:r w:rsidR="00B87782">
        <w:rPr>
          <w:b/>
          <w:bCs/>
          <w:sz w:val="28"/>
          <w:szCs w:val="28"/>
        </w:rPr>
        <w:tab/>
      </w:r>
      <w:r w:rsidR="00B8778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 xml:space="preserve">      </w:t>
      </w:r>
      <w:r w:rsidRPr="002A6BB2">
        <w:rPr>
          <w:b/>
          <w:bCs/>
          <w:sz w:val="28"/>
          <w:szCs w:val="28"/>
        </w:rPr>
        <w:tab/>
      </w:r>
      <w:r w:rsidR="008A4FF3">
        <w:rPr>
          <w:b/>
          <w:bCs/>
          <w:sz w:val="28"/>
          <w:szCs w:val="28"/>
          <w:u w:val="single"/>
        </w:rPr>
        <w:t xml:space="preserve">№     </w:t>
      </w:r>
      <w:r w:rsidRPr="002A6BB2">
        <w:rPr>
          <w:b/>
          <w:bCs/>
          <w:sz w:val="28"/>
          <w:szCs w:val="28"/>
          <w:u w:val="single"/>
        </w:rPr>
        <w:t>-</w:t>
      </w:r>
      <w:r w:rsidR="008A4FF3">
        <w:rPr>
          <w:b/>
          <w:bCs/>
          <w:sz w:val="28"/>
          <w:szCs w:val="28"/>
          <w:u w:val="single"/>
        </w:rPr>
        <w:t xml:space="preserve">  </w:t>
      </w:r>
      <w:r w:rsidRPr="002A6BB2">
        <w:rPr>
          <w:b/>
          <w:bCs/>
          <w:sz w:val="28"/>
          <w:szCs w:val="28"/>
          <w:u w:val="single"/>
        </w:rPr>
        <w:t xml:space="preserve">  /</w:t>
      </w:r>
      <w:r w:rsidRPr="002A6BB2">
        <w:rPr>
          <w:sz w:val="28"/>
          <w:szCs w:val="28"/>
          <w:u w:val="single"/>
        </w:rPr>
        <w:t>VII</w:t>
      </w:r>
    </w:p>
    <w:p w:rsidR="00C14394" w:rsidRDefault="00C14394" w:rsidP="00C14394">
      <w:pPr>
        <w:jc w:val="center"/>
        <w:rPr>
          <w:b/>
          <w:bCs/>
          <w:sz w:val="28"/>
          <w:szCs w:val="28"/>
        </w:rPr>
      </w:pPr>
    </w:p>
    <w:p w:rsidR="00B556F3" w:rsidRPr="002A6BB2" w:rsidRDefault="00B556F3" w:rsidP="00C14394">
      <w:pPr>
        <w:jc w:val="center"/>
        <w:rPr>
          <w:b/>
          <w:bCs/>
          <w:sz w:val="28"/>
          <w:szCs w:val="28"/>
        </w:rPr>
      </w:pPr>
    </w:p>
    <w:p w:rsidR="008A4FF3" w:rsidRDefault="00C14394" w:rsidP="00C14394">
      <w:pPr>
        <w:ind w:right="5103"/>
        <w:jc w:val="both"/>
        <w:rPr>
          <w:bCs/>
          <w:sz w:val="28"/>
          <w:szCs w:val="28"/>
        </w:rPr>
      </w:pP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 w:rsidR="008A4FF3">
        <w:rPr>
          <w:bCs/>
          <w:sz w:val="28"/>
          <w:szCs w:val="28"/>
        </w:rPr>
        <w:t xml:space="preserve">відшкодування відсоткових ставок за залученими в кредитно-фінансових установах короткостроковими кредитами, що надаються ОСББ на реалізацію проектів капітальних ремонтів житлового фонду, </w:t>
      </w:r>
      <w:proofErr w:type="spellStart"/>
      <w:r w:rsidR="008A4FF3">
        <w:rPr>
          <w:bCs/>
          <w:sz w:val="28"/>
          <w:szCs w:val="28"/>
        </w:rPr>
        <w:t>енерго-збереження</w:t>
      </w:r>
      <w:proofErr w:type="spellEnd"/>
      <w:r w:rsidR="008A4FF3">
        <w:rPr>
          <w:bCs/>
          <w:sz w:val="28"/>
          <w:szCs w:val="28"/>
        </w:rPr>
        <w:t xml:space="preserve"> та </w:t>
      </w:r>
      <w:proofErr w:type="spellStart"/>
      <w:r w:rsidR="008A4FF3">
        <w:rPr>
          <w:bCs/>
          <w:sz w:val="28"/>
          <w:szCs w:val="28"/>
        </w:rPr>
        <w:t>енергоефективності</w:t>
      </w:r>
      <w:proofErr w:type="spellEnd"/>
      <w:r w:rsidR="008A4FF3">
        <w:rPr>
          <w:bCs/>
          <w:sz w:val="28"/>
          <w:szCs w:val="28"/>
        </w:rPr>
        <w:t xml:space="preserve"> </w:t>
      </w:r>
    </w:p>
    <w:p w:rsidR="00C14394" w:rsidRPr="002A6BB2" w:rsidRDefault="008A4FF3" w:rsidP="00C14394">
      <w:pPr>
        <w:ind w:righ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2018</w:t>
      </w:r>
      <w:r w:rsidR="00C14394" w:rsidRPr="002A6BB2">
        <w:rPr>
          <w:sz w:val="28"/>
          <w:szCs w:val="28"/>
          <w:bdr w:val="none" w:sz="0" w:space="0" w:color="auto" w:frame="1"/>
          <w:lang w:eastAsia="uk-UA"/>
        </w:rPr>
        <w:t>-2020 рр.</w:t>
      </w:r>
    </w:p>
    <w:p w:rsidR="00C14394" w:rsidRDefault="00C14394" w:rsidP="00C14394">
      <w:pPr>
        <w:ind w:right="4854"/>
        <w:jc w:val="both"/>
        <w:rPr>
          <w:sz w:val="28"/>
          <w:szCs w:val="28"/>
        </w:rPr>
      </w:pPr>
    </w:p>
    <w:p w:rsidR="00B556F3" w:rsidRPr="002A6BB2" w:rsidRDefault="00B556F3" w:rsidP="00C14394">
      <w:pPr>
        <w:ind w:right="4854"/>
        <w:jc w:val="both"/>
        <w:rPr>
          <w:sz w:val="28"/>
          <w:szCs w:val="28"/>
        </w:rPr>
      </w:pPr>
    </w:p>
    <w:p w:rsidR="00C14394" w:rsidRPr="002A6BB2" w:rsidRDefault="00C14394" w:rsidP="00C14394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З метою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послуг, зменшення споживання паливно-енергетичних ресурсів усіма категоріями споживачів через стимулювання впровадження енергозберігаючих заходів; сприяння розвитку галузі енергоефективної реконструкції у житлово-комунальному господарстві міста, популяризація механізмів, що дадуть змогу власникам запровадити енергоефективні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Цивільним кодексом України, закон</w:t>
      </w:r>
      <w:r w:rsidR="006277B4">
        <w:rPr>
          <w:sz w:val="28"/>
          <w:szCs w:val="28"/>
        </w:rPr>
        <w:t>ами</w:t>
      </w:r>
      <w:r w:rsidRPr="002A6BB2">
        <w:rPr>
          <w:sz w:val="28"/>
          <w:szCs w:val="28"/>
        </w:rPr>
        <w:t xml:space="preserve"> України „Про об’єднання співвласників багатоквартирного будинку”, „Про приватизацію державного житлового фонду”,  постанови Кабінету Міністрів України від 11.10.2002</w:t>
      </w:r>
      <w:r w:rsidR="006277B4">
        <w:rPr>
          <w:sz w:val="28"/>
          <w:szCs w:val="28"/>
        </w:rPr>
        <w:t xml:space="preserve"> р.</w:t>
      </w:r>
      <w:r w:rsidRPr="002A6BB2">
        <w:rPr>
          <w:sz w:val="28"/>
          <w:szCs w:val="28"/>
        </w:rPr>
        <w:t xml:space="preserve"> № 1521 „Про реалізацію Закону України „Про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="009A0EC5">
        <w:rPr>
          <w:sz w:val="28"/>
          <w:szCs w:val="28"/>
        </w:rPr>
        <w:t xml:space="preserve"> </w:t>
      </w:r>
      <w:r w:rsidRPr="002A6BB2">
        <w:rPr>
          <w:sz w:val="28"/>
          <w:szCs w:val="28"/>
        </w:rPr>
        <w:t xml:space="preserve">, </w:t>
      </w:r>
      <w:r w:rsidR="009A0EC5">
        <w:rPr>
          <w:sz w:val="28"/>
          <w:szCs w:val="28"/>
        </w:rPr>
        <w:t xml:space="preserve">постанови Кабінету Міністрів України від 17.10.2011 р. №1056 «Деякі питання використання коштів у сфері </w:t>
      </w:r>
      <w:proofErr w:type="spellStart"/>
      <w:r w:rsidR="009A0EC5">
        <w:rPr>
          <w:sz w:val="28"/>
          <w:szCs w:val="28"/>
        </w:rPr>
        <w:t>енергоефективності</w:t>
      </w:r>
      <w:proofErr w:type="spellEnd"/>
      <w:r w:rsidR="009A0EC5">
        <w:rPr>
          <w:sz w:val="28"/>
          <w:szCs w:val="28"/>
        </w:rPr>
        <w:t xml:space="preserve"> та енергозбереження» , </w:t>
      </w:r>
      <w:r w:rsidRPr="002A6BB2">
        <w:rPr>
          <w:sz w:val="28"/>
          <w:szCs w:val="28"/>
        </w:rPr>
        <w:t>п.22 ч.1 ст.26, п.1 ч.3 ст.50 Закону України «Про місцеве самоврядування в Україні», міська рада</w:t>
      </w:r>
    </w:p>
    <w:p w:rsidR="00C14394" w:rsidRPr="002A6BB2" w:rsidRDefault="00C14394" w:rsidP="00C14394">
      <w:pPr>
        <w:ind w:firstLine="709"/>
        <w:jc w:val="both"/>
        <w:rPr>
          <w:sz w:val="28"/>
          <w:szCs w:val="28"/>
        </w:rPr>
      </w:pPr>
    </w:p>
    <w:p w:rsidR="00C14394" w:rsidRPr="002A6BB2" w:rsidRDefault="00C14394" w:rsidP="00C14394">
      <w:pPr>
        <w:pStyle w:val="af0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lastRenderedPageBreak/>
        <w:t>В И Р І Ш И Л А :</w:t>
      </w:r>
    </w:p>
    <w:p w:rsidR="00C14394" w:rsidRPr="002A6BB2" w:rsidRDefault="00C14394" w:rsidP="00C14394">
      <w:pPr>
        <w:pStyle w:val="af0"/>
        <w:ind w:left="0" w:right="0" w:firstLine="0"/>
        <w:jc w:val="both"/>
        <w:rPr>
          <w:sz w:val="28"/>
          <w:szCs w:val="28"/>
          <w:lang w:val="uk-UA"/>
        </w:rPr>
      </w:pPr>
    </w:p>
    <w:p w:rsidR="00C14394" w:rsidRPr="002A6BB2" w:rsidRDefault="00D65B45" w:rsidP="006277B4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4394" w:rsidRPr="002A6BB2">
        <w:rPr>
          <w:sz w:val="28"/>
          <w:szCs w:val="28"/>
        </w:rPr>
        <w:t xml:space="preserve">1. Затвердити </w:t>
      </w:r>
      <w:r w:rsidR="00B96C88">
        <w:rPr>
          <w:sz w:val="28"/>
          <w:szCs w:val="28"/>
        </w:rPr>
        <w:t>Програму</w:t>
      </w:r>
      <w:r w:rsidR="00C14394" w:rsidRPr="002A6BB2">
        <w:rPr>
          <w:sz w:val="28"/>
          <w:szCs w:val="28"/>
        </w:rPr>
        <w:t xml:space="preserve"> </w:t>
      </w:r>
      <w:r w:rsidR="009A0EC5">
        <w:rPr>
          <w:bCs/>
          <w:sz w:val="28"/>
          <w:szCs w:val="28"/>
        </w:rPr>
        <w:t xml:space="preserve">відшкодування відсоткових ставок за залученими в кредитно-фінансових установах короткостроковими кредитами, що надаються ОСББ на реалізацію проектів капітальних ремонтів житлового фонду, енергозбереження та </w:t>
      </w:r>
      <w:proofErr w:type="spellStart"/>
      <w:r w:rsidR="009A0EC5">
        <w:rPr>
          <w:bCs/>
          <w:sz w:val="28"/>
          <w:szCs w:val="28"/>
        </w:rPr>
        <w:t>енергоефективності</w:t>
      </w:r>
      <w:proofErr w:type="spellEnd"/>
      <w:r w:rsidR="009A0EC5">
        <w:rPr>
          <w:bCs/>
          <w:sz w:val="28"/>
          <w:szCs w:val="28"/>
        </w:rPr>
        <w:t xml:space="preserve"> на 2018</w:t>
      </w:r>
      <w:r w:rsidR="009A0EC5" w:rsidRPr="002A6BB2">
        <w:rPr>
          <w:sz w:val="28"/>
          <w:szCs w:val="28"/>
          <w:bdr w:val="none" w:sz="0" w:space="0" w:color="auto" w:frame="1"/>
          <w:lang w:eastAsia="uk-UA"/>
        </w:rPr>
        <w:t>-2020 рр.</w:t>
      </w:r>
      <w:r w:rsidR="009A0EC5">
        <w:rPr>
          <w:sz w:val="28"/>
          <w:szCs w:val="28"/>
        </w:rPr>
        <w:t xml:space="preserve"> </w:t>
      </w:r>
      <w:r w:rsidR="00C14394" w:rsidRPr="002A6BB2">
        <w:rPr>
          <w:sz w:val="28"/>
          <w:szCs w:val="28"/>
        </w:rPr>
        <w:t>(далі Програм</w:t>
      </w:r>
      <w:r w:rsidR="006277B4">
        <w:rPr>
          <w:sz w:val="28"/>
          <w:szCs w:val="28"/>
        </w:rPr>
        <w:t>а</w:t>
      </w:r>
      <w:r w:rsidR="00C14394" w:rsidRPr="002A6BB2">
        <w:rPr>
          <w:sz w:val="28"/>
          <w:szCs w:val="28"/>
        </w:rPr>
        <w:t xml:space="preserve">) </w:t>
      </w:r>
      <w:r w:rsidR="00B556F3" w:rsidRPr="00B556F3">
        <w:rPr>
          <w:sz w:val="28"/>
          <w:szCs w:val="28"/>
        </w:rPr>
        <w:t>згідно  з додатком</w:t>
      </w:r>
      <w:r w:rsidR="00B556F3" w:rsidRPr="00B556F3">
        <w:rPr>
          <w:sz w:val="28"/>
          <w:szCs w:val="28"/>
          <w:lang w:val="ru-RU"/>
        </w:rPr>
        <w:t xml:space="preserve"> 1</w:t>
      </w:r>
      <w:r w:rsidR="006277B4" w:rsidRPr="00B556F3">
        <w:rPr>
          <w:sz w:val="28"/>
          <w:szCs w:val="28"/>
        </w:rPr>
        <w:t>.</w:t>
      </w:r>
    </w:p>
    <w:p w:rsidR="00C14394" w:rsidRPr="002A6BB2" w:rsidRDefault="00C14394" w:rsidP="00C1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BB2">
        <w:rPr>
          <w:sz w:val="28"/>
          <w:szCs w:val="28"/>
        </w:rPr>
        <w:t>. Організаційне забезпечення даного рішення покласти на управління комунального господарства та будівництва</w:t>
      </w:r>
      <w:r w:rsidR="00AA7642">
        <w:rPr>
          <w:sz w:val="28"/>
          <w:szCs w:val="28"/>
          <w:lang w:val="ru-RU"/>
        </w:rPr>
        <w:t xml:space="preserve"> Павлоградс</w:t>
      </w:r>
      <w:r w:rsidR="00AA7642">
        <w:rPr>
          <w:sz w:val="28"/>
          <w:szCs w:val="28"/>
        </w:rPr>
        <w:t>ької міської ради</w:t>
      </w:r>
      <w:r w:rsidR="006277B4">
        <w:rPr>
          <w:sz w:val="28"/>
          <w:szCs w:val="28"/>
        </w:rPr>
        <w:t xml:space="preserve"> (</w:t>
      </w:r>
      <w:proofErr w:type="spellStart"/>
      <w:r w:rsidR="009A0EC5">
        <w:rPr>
          <w:sz w:val="28"/>
          <w:szCs w:val="28"/>
        </w:rPr>
        <w:t>Завгородній</w:t>
      </w:r>
      <w:proofErr w:type="spellEnd"/>
      <w:r w:rsidR="009A0EC5">
        <w:rPr>
          <w:sz w:val="28"/>
          <w:szCs w:val="28"/>
        </w:rPr>
        <w:t xml:space="preserve"> </w:t>
      </w:r>
      <w:r w:rsidR="00D65B45">
        <w:rPr>
          <w:sz w:val="28"/>
          <w:szCs w:val="28"/>
        </w:rPr>
        <w:t>)</w:t>
      </w:r>
      <w:r w:rsidRPr="002A6BB2">
        <w:rPr>
          <w:sz w:val="28"/>
          <w:szCs w:val="28"/>
        </w:rPr>
        <w:t>.</w:t>
      </w:r>
    </w:p>
    <w:p w:rsidR="00C14394" w:rsidRPr="002A6BB2" w:rsidRDefault="00C14394" w:rsidP="00C1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BB2">
        <w:rPr>
          <w:sz w:val="28"/>
          <w:szCs w:val="28"/>
        </w:rPr>
        <w:t>. Відповідальність за виконання даного рішення покласти на першого заступника міського голови Мовчана В.С.</w:t>
      </w:r>
    </w:p>
    <w:p w:rsidR="00C14394" w:rsidRDefault="00C14394" w:rsidP="00C14394">
      <w:pPr>
        <w:ind w:firstLine="709"/>
        <w:jc w:val="both"/>
        <w:rPr>
          <w:sz w:val="28"/>
          <w:szCs w:val="28"/>
        </w:rPr>
      </w:pPr>
    </w:p>
    <w:p w:rsidR="006277B4" w:rsidRPr="00BE2F64" w:rsidRDefault="006277B4" w:rsidP="006277B4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Визнати тикам що втратило чинність р</w:t>
      </w:r>
      <w:r w:rsidR="00B556F3">
        <w:rPr>
          <w:sz w:val="28"/>
          <w:szCs w:val="28"/>
        </w:rPr>
        <w:t>ішення сесії міської ради від 19</w:t>
      </w:r>
      <w:r>
        <w:rPr>
          <w:sz w:val="28"/>
          <w:szCs w:val="28"/>
        </w:rPr>
        <w:t>.0</w:t>
      </w:r>
      <w:r w:rsidR="00B556F3">
        <w:rPr>
          <w:sz w:val="28"/>
          <w:szCs w:val="28"/>
        </w:rPr>
        <w:t>4</w:t>
      </w:r>
      <w:r>
        <w:rPr>
          <w:sz w:val="28"/>
          <w:szCs w:val="28"/>
        </w:rPr>
        <w:t>.2016 р. №</w:t>
      </w:r>
      <w:r w:rsidR="00B556F3" w:rsidRPr="00B556F3">
        <w:rPr>
          <w:bCs/>
          <w:sz w:val="28"/>
          <w:szCs w:val="28"/>
        </w:rPr>
        <w:t>170-7  /</w:t>
      </w:r>
      <w:r w:rsidR="00B556F3" w:rsidRPr="00B556F3">
        <w:rPr>
          <w:sz w:val="28"/>
          <w:szCs w:val="28"/>
        </w:rPr>
        <w:t>VII</w:t>
      </w:r>
      <w:r w:rsidR="00B556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56F3" w:rsidRPr="002A6BB2">
        <w:rPr>
          <w:sz w:val="28"/>
          <w:szCs w:val="28"/>
        </w:rPr>
        <w:t>Про затвердження Програми</w:t>
      </w:r>
      <w:r w:rsidR="00B556F3" w:rsidRPr="002A6BB2">
        <w:rPr>
          <w:b/>
          <w:sz w:val="28"/>
          <w:szCs w:val="28"/>
        </w:rPr>
        <w:t xml:space="preserve"> </w:t>
      </w:r>
      <w:r w:rsidR="00B556F3">
        <w:rPr>
          <w:bCs/>
          <w:sz w:val="28"/>
          <w:szCs w:val="28"/>
        </w:rPr>
        <w:t>сприяння діяльності об’</w:t>
      </w:r>
      <w:r w:rsidR="00B556F3"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="00B556F3"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</w:t>
      </w:r>
      <w:proofErr w:type="spellStart"/>
      <w:r w:rsidR="00B556F3" w:rsidRPr="002A6BB2">
        <w:rPr>
          <w:sz w:val="28"/>
          <w:szCs w:val="28"/>
          <w:bdr w:val="none" w:sz="0" w:space="0" w:color="auto" w:frame="1"/>
          <w:lang w:eastAsia="uk-UA"/>
        </w:rPr>
        <w:t>рр</w:t>
      </w:r>
      <w:proofErr w:type="spellEnd"/>
      <w:r>
        <w:rPr>
          <w:sz w:val="28"/>
          <w:szCs w:val="28"/>
        </w:rPr>
        <w:t>».</w:t>
      </w:r>
    </w:p>
    <w:p w:rsidR="006277B4" w:rsidRPr="006277B4" w:rsidRDefault="006277B4" w:rsidP="00C14394">
      <w:pPr>
        <w:ind w:firstLine="709"/>
        <w:jc w:val="both"/>
        <w:rPr>
          <w:sz w:val="28"/>
          <w:szCs w:val="28"/>
        </w:rPr>
      </w:pPr>
    </w:p>
    <w:p w:rsidR="00C14394" w:rsidRPr="002A6BB2" w:rsidRDefault="006277B4" w:rsidP="00C1439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 w:rsidR="00AA7642">
        <w:rPr>
          <w:sz w:val="28"/>
          <w:szCs w:val="28"/>
        </w:rPr>
        <w:t xml:space="preserve"> та по</w:t>
      </w:r>
      <w:r w:rsidR="00C14394" w:rsidRPr="002A6BB2">
        <w:rPr>
          <w:sz w:val="28"/>
          <w:szCs w:val="28"/>
        </w:rPr>
        <w:t>стійну комісію з питань комунальної власності, житлово-комунального господарства, будівництва та енергозбереження (голова – В.А. Бочковський).</w:t>
      </w:r>
    </w:p>
    <w:p w:rsidR="00C14394" w:rsidRPr="002A6BB2" w:rsidRDefault="00C14394" w:rsidP="00AA7642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B556F3" w:rsidRDefault="00C14394" w:rsidP="00C14394">
      <w:pPr>
        <w:jc w:val="both"/>
        <w:rPr>
          <w:sz w:val="20"/>
          <w:szCs w:val="28"/>
        </w:rPr>
      </w:pPr>
      <w:r w:rsidRPr="00B556F3">
        <w:rPr>
          <w:sz w:val="20"/>
          <w:szCs w:val="28"/>
        </w:rPr>
        <w:t xml:space="preserve">Питання на розгляд ради винесено згідно розпорядження міського </w:t>
      </w:r>
      <w:r w:rsidR="00B556F3">
        <w:rPr>
          <w:sz w:val="20"/>
          <w:szCs w:val="28"/>
        </w:rPr>
        <w:t>голови № ______   від _____ 2017</w:t>
      </w:r>
      <w:r w:rsidRPr="00B556F3">
        <w:rPr>
          <w:sz w:val="20"/>
          <w:szCs w:val="28"/>
        </w:rPr>
        <w:t xml:space="preserve"> р.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C14394" w:rsidRPr="002A6BB2" w:rsidRDefault="00B556F3" w:rsidP="00C143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C14394" w:rsidRPr="002A6B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14394" w:rsidRPr="002A6BB2">
        <w:rPr>
          <w:sz w:val="28"/>
          <w:szCs w:val="28"/>
        </w:rPr>
        <w:t xml:space="preserve"> управління  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B556F3">
        <w:rPr>
          <w:sz w:val="28"/>
          <w:szCs w:val="28"/>
        </w:rPr>
        <w:t xml:space="preserve">А.Ю. </w:t>
      </w:r>
      <w:proofErr w:type="spellStart"/>
      <w:r w:rsidR="00B556F3">
        <w:rPr>
          <w:sz w:val="28"/>
          <w:szCs w:val="28"/>
        </w:rPr>
        <w:t>Завгородній</w:t>
      </w:r>
      <w:proofErr w:type="spellEnd"/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lastRenderedPageBreak/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C14394" w:rsidRPr="002A6BB2" w:rsidRDefault="00C14394" w:rsidP="00C14394">
      <w:pPr>
        <w:tabs>
          <w:tab w:val="left" w:pos="1440"/>
        </w:tabs>
        <w:rPr>
          <w:sz w:val="28"/>
          <w:szCs w:val="28"/>
        </w:rPr>
      </w:pPr>
    </w:p>
    <w:p w:rsidR="00C14394" w:rsidRPr="002A6BB2" w:rsidRDefault="00C14394" w:rsidP="00C14394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О.І. Ялинний</w:t>
      </w: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p w:rsidR="00757271" w:rsidRDefault="00757271" w:rsidP="00D65B45">
      <w:pPr>
        <w:jc w:val="center"/>
        <w:rPr>
          <w:sz w:val="28"/>
          <w:szCs w:val="28"/>
        </w:rPr>
      </w:pPr>
    </w:p>
    <w:sectPr w:rsidR="00757271" w:rsidSect="006277B4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4D" w:rsidRDefault="001B384D" w:rsidP="008E6D68">
      <w:r>
        <w:separator/>
      </w:r>
    </w:p>
  </w:endnote>
  <w:endnote w:type="continuationSeparator" w:id="0">
    <w:p w:rsidR="001B384D" w:rsidRDefault="001B384D" w:rsidP="008E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4D" w:rsidRDefault="001B384D" w:rsidP="008E6D68">
      <w:r>
        <w:separator/>
      </w:r>
    </w:p>
  </w:footnote>
  <w:footnote w:type="continuationSeparator" w:id="0">
    <w:p w:rsidR="001B384D" w:rsidRDefault="001B384D" w:rsidP="008E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0A3ED9" w:rsidP="006277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77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7B4" w:rsidRDefault="006277B4" w:rsidP="006277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0A3ED9" w:rsidP="006277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77B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7271">
      <w:rPr>
        <w:rStyle w:val="ac"/>
        <w:noProof/>
      </w:rPr>
      <w:t>2</w:t>
    </w:r>
    <w:r>
      <w:rPr>
        <w:rStyle w:val="ac"/>
      </w:rPr>
      <w:fldChar w:fldCharType="end"/>
    </w:r>
  </w:p>
  <w:p w:rsidR="006277B4" w:rsidRDefault="006277B4" w:rsidP="006277B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00A2050C"/>
    <w:multiLevelType w:val="hybridMultilevel"/>
    <w:tmpl w:val="3C3C2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66C09"/>
    <w:multiLevelType w:val="hybridMultilevel"/>
    <w:tmpl w:val="45CE638C"/>
    <w:lvl w:ilvl="0" w:tplc="E1C4D9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820C3"/>
    <w:multiLevelType w:val="hybridMultilevel"/>
    <w:tmpl w:val="BECE852E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ABF"/>
    <w:multiLevelType w:val="hybridMultilevel"/>
    <w:tmpl w:val="25D4A8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354B"/>
    <w:multiLevelType w:val="hybridMultilevel"/>
    <w:tmpl w:val="B12EA4D6"/>
    <w:lvl w:ilvl="0" w:tplc="1750C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974D4"/>
    <w:multiLevelType w:val="hybridMultilevel"/>
    <w:tmpl w:val="D3CCBF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88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0477E"/>
    <w:multiLevelType w:val="hybridMultilevel"/>
    <w:tmpl w:val="8E0033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6062"/>
    <w:multiLevelType w:val="hybridMultilevel"/>
    <w:tmpl w:val="81E4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F0830"/>
    <w:multiLevelType w:val="multilevel"/>
    <w:tmpl w:val="AAE6D7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49111E"/>
    <w:multiLevelType w:val="hybridMultilevel"/>
    <w:tmpl w:val="AAE6D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6136166"/>
    <w:multiLevelType w:val="hybridMultilevel"/>
    <w:tmpl w:val="8EFA9B5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B54EF"/>
    <w:multiLevelType w:val="hybridMultilevel"/>
    <w:tmpl w:val="7D165C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12BE9"/>
    <w:multiLevelType w:val="multilevel"/>
    <w:tmpl w:val="FEE649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F3B2952"/>
    <w:multiLevelType w:val="multilevel"/>
    <w:tmpl w:val="FD043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F4308"/>
    <w:multiLevelType w:val="hybridMultilevel"/>
    <w:tmpl w:val="888CEA08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6847DA"/>
    <w:multiLevelType w:val="hybridMultilevel"/>
    <w:tmpl w:val="882C83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372DA"/>
    <w:multiLevelType w:val="hybridMultilevel"/>
    <w:tmpl w:val="DAEC3730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02935"/>
    <w:multiLevelType w:val="hybridMultilevel"/>
    <w:tmpl w:val="121622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E804DBE"/>
    <w:multiLevelType w:val="hybridMultilevel"/>
    <w:tmpl w:val="4D8EB248"/>
    <w:lvl w:ilvl="0" w:tplc="1EB8E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970D4"/>
    <w:multiLevelType w:val="hybridMultilevel"/>
    <w:tmpl w:val="86F03E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6284A"/>
    <w:multiLevelType w:val="hybridMultilevel"/>
    <w:tmpl w:val="88F823E0"/>
    <w:lvl w:ilvl="0" w:tplc="C630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63627"/>
    <w:multiLevelType w:val="hybridMultilevel"/>
    <w:tmpl w:val="5F0A65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23F5F"/>
    <w:multiLevelType w:val="hybridMultilevel"/>
    <w:tmpl w:val="30CEA7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B41E2"/>
    <w:multiLevelType w:val="hybridMultilevel"/>
    <w:tmpl w:val="FEDE1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F61EB"/>
    <w:multiLevelType w:val="hybridMultilevel"/>
    <w:tmpl w:val="7EE454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471F5"/>
    <w:multiLevelType w:val="hybridMultilevel"/>
    <w:tmpl w:val="D68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7419F"/>
    <w:multiLevelType w:val="hybridMultilevel"/>
    <w:tmpl w:val="4112CB56"/>
    <w:lvl w:ilvl="0" w:tplc="4A2035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CA225E"/>
    <w:multiLevelType w:val="hybridMultilevel"/>
    <w:tmpl w:val="7E90DE66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B6942"/>
    <w:multiLevelType w:val="hybridMultilevel"/>
    <w:tmpl w:val="A47EEB9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8A346EF"/>
    <w:multiLevelType w:val="multilevel"/>
    <w:tmpl w:val="F5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BF04D8"/>
    <w:multiLevelType w:val="hybridMultilevel"/>
    <w:tmpl w:val="FD043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F40861"/>
    <w:multiLevelType w:val="hybridMultilevel"/>
    <w:tmpl w:val="6102E5A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4263"/>
    <w:multiLevelType w:val="hybridMultilevel"/>
    <w:tmpl w:val="1B8E99C2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8360A"/>
    <w:multiLevelType w:val="hybridMultilevel"/>
    <w:tmpl w:val="32BCD73E"/>
    <w:lvl w:ilvl="0" w:tplc="1110172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47054"/>
    <w:multiLevelType w:val="hybridMultilevel"/>
    <w:tmpl w:val="481CC97C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FD7E24"/>
    <w:multiLevelType w:val="hybridMultilevel"/>
    <w:tmpl w:val="1DB2921E"/>
    <w:lvl w:ilvl="0" w:tplc="2200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21"/>
  </w:num>
  <w:num w:numId="5">
    <w:abstractNumId w:val="35"/>
  </w:num>
  <w:num w:numId="6">
    <w:abstractNumId w:val="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8"/>
  </w:num>
  <w:num w:numId="22">
    <w:abstractNumId w:val="25"/>
  </w:num>
  <w:num w:numId="23">
    <w:abstractNumId w:val="10"/>
  </w:num>
  <w:num w:numId="24">
    <w:abstractNumId w:val="9"/>
  </w:num>
  <w:num w:numId="25">
    <w:abstractNumId w:val="15"/>
  </w:num>
  <w:num w:numId="26">
    <w:abstractNumId w:val="33"/>
  </w:num>
  <w:num w:numId="27">
    <w:abstractNumId w:val="27"/>
  </w:num>
  <w:num w:numId="28">
    <w:abstractNumId w:val="13"/>
  </w:num>
  <w:num w:numId="29">
    <w:abstractNumId w:val="3"/>
  </w:num>
  <w:num w:numId="30">
    <w:abstractNumId w:val="23"/>
  </w:num>
  <w:num w:numId="31">
    <w:abstractNumId w:val="6"/>
  </w:num>
  <w:num w:numId="32">
    <w:abstractNumId w:val="29"/>
  </w:num>
  <w:num w:numId="33">
    <w:abstractNumId w:val="12"/>
  </w:num>
  <w:num w:numId="34">
    <w:abstractNumId w:val="4"/>
  </w:num>
  <w:num w:numId="35">
    <w:abstractNumId w:val="32"/>
  </w:num>
  <w:num w:numId="36">
    <w:abstractNumId w:val="31"/>
  </w:num>
  <w:num w:numId="37">
    <w:abstractNumId w:val="14"/>
  </w:num>
  <w:num w:numId="38">
    <w:abstractNumId w:val="0"/>
  </w:num>
  <w:num w:numId="39">
    <w:abstractNumId w:val="36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94"/>
    <w:rsid w:val="00045C31"/>
    <w:rsid w:val="0008527C"/>
    <w:rsid w:val="000A3ED9"/>
    <w:rsid w:val="000A4FF1"/>
    <w:rsid w:val="00175BD4"/>
    <w:rsid w:val="001B384D"/>
    <w:rsid w:val="002A5DE5"/>
    <w:rsid w:val="003345AF"/>
    <w:rsid w:val="003A2DD1"/>
    <w:rsid w:val="00451FCD"/>
    <w:rsid w:val="0050632F"/>
    <w:rsid w:val="00565E71"/>
    <w:rsid w:val="005E0DC4"/>
    <w:rsid w:val="006277B4"/>
    <w:rsid w:val="00677D3C"/>
    <w:rsid w:val="006F6BD1"/>
    <w:rsid w:val="00735FEC"/>
    <w:rsid w:val="0073752F"/>
    <w:rsid w:val="00757271"/>
    <w:rsid w:val="007A646F"/>
    <w:rsid w:val="007F1043"/>
    <w:rsid w:val="008177F3"/>
    <w:rsid w:val="0086054B"/>
    <w:rsid w:val="008A4FF3"/>
    <w:rsid w:val="008A65B0"/>
    <w:rsid w:val="008B1D31"/>
    <w:rsid w:val="008B5314"/>
    <w:rsid w:val="008E6D68"/>
    <w:rsid w:val="009A0EC5"/>
    <w:rsid w:val="009C1A10"/>
    <w:rsid w:val="00AA7642"/>
    <w:rsid w:val="00B36CC2"/>
    <w:rsid w:val="00B556F3"/>
    <w:rsid w:val="00B87782"/>
    <w:rsid w:val="00B96C88"/>
    <w:rsid w:val="00BA132A"/>
    <w:rsid w:val="00C14394"/>
    <w:rsid w:val="00C14BA3"/>
    <w:rsid w:val="00C17AE0"/>
    <w:rsid w:val="00CF6BDC"/>
    <w:rsid w:val="00D65B45"/>
    <w:rsid w:val="00E3325A"/>
    <w:rsid w:val="00E77814"/>
    <w:rsid w:val="00E83325"/>
    <w:rsid w:val="00E83CAD"/>
    <w:rsid w:val="00EC4275"/>
    <w:rsid w:val="00ED51C9"/>
    <w:rsid w:val="00EF10B8"/>
    <w:rsid w:val="00F66502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14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14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9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C1439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Hyperlink"/>
    <w:rsid w:val="00C143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C143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C143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4">
    <w:name w:val="Normal (Web)"/>
    <w:basedOn w:val="a"/>
    <w:rsid w:val="00C1439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1439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C14394"/>
    <w:rPr>
      <w:b/>
      <w:bCs/>
    </w:rPr>
  </w:style>
  <w:style w:type="paragraph" w:customStyle="1" w:styleId="a8">
    <w:name w:val="a"/>
    <w:basedOn w:val="a"/>
    <w:rsid w:val="00C14394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C1439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C14394"/>
    <w:pPr>
      <w:spacing w:before="100" w:beforeAutospacing="1" w:after="100" w:afterAutospacing="1"/>
    </w:pPr>
  </w:style>
  <w:style w:type="table" w:styleId="a9">
    <w:name w:val="Table Grid"/>
    <w:basedOn w:val="a1"/>
    <w:rsid w:val="00C1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14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C14394"/>
  </w:style>
  <w:style w:type="paragraph" w:styleId="ad">
    <w:name w:val="footer"/>
    <w:basedOn w:val="a"/>
    <w:link w:val="ae"/>
    <w:rsid w:val="00C1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List Paragraph"/>
    <w:basedOn w:val="a"/>
    <w:uiPriority w:val="34"/>
    <w:qFormat/>
    <w:rsid w:val="00C14394"/>
    <w:pPr>
      <w:ind w:left="720"/>
      <w:contextualSpacing/>
    </w:pPr>
    <w:rPr>
      <w:lang w:val="ru-RU"/>
    </w:rPr>
  </w:style>
  <w:style w:type="paragraph" w:styleId="af0">
    <w:name w:val="Block Text"/>
    <w:basedOn w:val="a"/>
    <w:rsid w:val="00C14394"/>
    <w:pPr>
      <w:ind w:left="-567" w:right="-284" w:firstLine="567"/>
    </w:pPr>
    <w:rPr>
      <w:szCs w:val="20"/>
      <w:lang w:val="ru-RU" w:eastAsia="uk-UA"/>
    </w:rPr>
  </w:style>
  <w:style w:type="paragraph" w:styleId="HTML">
    <w:name w:val="HTML Preformatted"/>
    <w:basedOn w:val="a"/>
    <w:link w:val="HTML0"/>
    <w:unhideWhenUsed/>
    <w:rsid w:val="00C1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394"/>
    <w:rPr>
      <w:rFonts w:ascii="Courier New" w:eastAsia="SimSun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A65B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65B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2016-04-13T05:53:00Z</cp:lastPrinted>
  <dcterms:created xsi:type="dcterms:W3CDTF">2017-09-19T09:11:00Z</dcterms:created>
  <dcterms:modified xsi:type="dcterms:W3CDTF">2017-09-19T09:14:00Z</dcterms:modified>
</cp:coreProperties>
</file>