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FE0" w:rsidRPr="00AD75BB" w:rsidRDefault="007E0FE0" w:rsidP="001A6C1F">
      <w:pPr>
        <w:pStyle w:val="tlreflinkmrw45"/>
        <w:shd w:val="clear" w:color="auto" w:fill="FFFFFF"/>
        <w:spacing w:before="0" w:beforeAutospacing="0" w:after="0" w:afterAutospacing="0"/>
        <w:jc w:val="right"/>
        <w:rPr>
          <w:color w:val="2A2928"/>
          <w:sz w:val="16"/>
          <w:szCs w:val="16"/>
        </w:rPr>
      </w:pPr>
      <w:r w:rsidRPr="00AD75BB">
        <w:rPr>
          <w:rFonts w:ascii="Arial" w:hAnsi="Arial" w:cs="Arial"/>
          <w:color w:val="2A2928"/>
          <w:sz w:val="16"/>
          <w:szCs w:val="16"/>
        </w:rPr>
        <w:t>ЗАТВЕРДЖЕНО</w:t>
      </w:r>
      <w:r w:rsidRPr="00AD75BB">
        <w:rPr>
          <w:rFonts w:ascii="Arial" w:hAnsi="Arial" w:cs="Arial"/>
          <w:color w:val="2A2928"/>
          <w:sz w:val="16"/>
          <w:szCs w:val="16"/>
        </w:rPr>
        <w:br/>
      </w:r>
      <w:hyperlink r:id="rId6" w:tgtFrame="_top" w:history="1">
        <w:r w:rsidRPr="00AD75BB">
          <w:rPr>
            <w:rStyle w:val="a3"/>
            <w:iCs/>
            <w:sz w:val="16"/>
            <w:szCs w:val="16"/>
            <w:u w:val="none"/>
          </w:rPr>
          <w:t xml:space="preserve">Наказ </w:t>
        </w:r>
        <w:proofErr w:type="spellStart"/>
        <w:r w:rsidRPr="00AD75BB">
          <w:rPr>
            <w:rStyle w:val="a3"/>
            <w:iCs/>
            <w:sz w:val="16"/>
            <w:szCs w:val="16"/>
            <w:u w:val="none"/>
          </w:rPr>
          <w:t>Міністерства</w:t>
        </w:r>
        <w:proofErr w:type="spellEnd"/>
        <w:r w:rsidRPr="00AD75BB">
          <w:rPr>
            <w:rStyle w:val="a3"/>
            <w:iCs/>
            <w:sz w:val="16"/>
            <w:szCs w:val="16"/>
            <w:u w:val="none"/>
          </w:rPr>
          <w:t xml:space="preserve"> </w:t>
        </w:r>
        <w:proofErr w:type="spellStart"/>
        <w:r w:rsidRPr="00AD75BB">
          <w:rPr>
            <w:rStyle w:val="a3"/>
            <w:iCs/>
            <w:sz w:val="16"/>
            <w:szCs w:val="16"/>
            <w:u w:val="none"/>
          </w:rPr>
          <w:t>фінансів</w:t>
        </w:r>
        <w:proofErr w:type="spellEnd"/>
        <w:r w:rsidRPr="00AD75BB">
          <w:rPr>
            <w:rStyle w:val="a3"/>
            <w:iCs/>
            <w:sz w:val="16"/>
            <w:szCs w:val="16"/>
            <w:u w:val="none"/>
          </w:rPr>
          <w:t xml:space="preserve"> </w:t>
        </w:r>
        <w:proofErr w:type="spellStart"/>
        <w:r w:rsidRPr="00AD75BB">
          <w:rPr>
            <w:rStyle w:val="a3"/>
            <w:iCs/>
            <w:sz w:val="16"/>
            <w:szCs w:val="16"/>
            <w:u w:val="none"/>
          </w:rPr>
          <w:t>України</w:t>
        </w:r>
        <w:proofErr w:type="spellEnd"/>
        <w:r w:rsidRPr="00AD75BB">
          <w:rPr>
            <w:iCs/>
            <w:color w:val="0000FF"/>
            <w:sz w:val="16"/>
            <w:szCs w:val="16"/>
          </w:rPr>
          <w:br/>
        </w:r>
        <w:r w:rsidRPr="00AD75BB">
          <w:rPr>
            <w:rStyle w:val="a3"/>
            <w:iCs/>
            <w:sz w:val="16"/>
            <w:szCs w:val="16"/>
            <w:u w:val="none"/>
          </w:rPr>
          <w:t xml:space="preserve">26 </w:t>
        </w:r>
        <w:proofErr w:type="spellStart"/>
        <w:r w:rsidRPr="00AD75BB">
          <w:rPr>
            <w:rStyle w:val="a3"/>
            <w:iCs/>
            <w:sz w:val="16"/>
            <w:szCs w:val="16"/>
            <w:u w:val="none"/>
          </w:rPr>
          <w:t>серпня</w:t>
        </w:r>
        <w:proofErr w:type="spellEnd"/>
        <w:r w:rsidRPr="00AD75BB">
          <w:rPr>
            <w:rStyle w:val="a3"/>
            <w:iCs/>
            <w:sz w:val="16"/>
            <w:szCs w:val="16"/>
            <w:u w:val="none"/>
          </w:rPr>
          <w:t xml:space="preserve"> 2014 року N 836</w:t>
        </w:r>
      </w:hyperlink>
    </w:p>
    <w:tbl>
      <w:tblPr>
        <w:tblW w:w="15348" w:type="dxa"/>
        <w:jc w:val="center"/>
        <w:tblCellSpacing w:w="22" w:type="dxa"/>
        <w:tblCellMar>
          <w:top w:w="140" w:type="dxa"/>
          <w:left w:w="1080" w:type="dxa"/>
          <w:bottom w:w="140" w:type="dxa"/>
          <w:right w:w="1080" w:type="dxa"/>
        </w:tblCellMar>
        <w:tblLook w:val="0000"/>
      </w:tblPr>
      <w:tblGrid>
        <w:gridCol w:w="8435"/>
        <w:gridCol w:w="6913"/>
      </w:tblGrid>
      <w:tr w:rsidR="007E0FE0" w:rsidRPr="007750BC">
        <w:trPr>
          <w:trHeight w:val="2849"/>
          <w:tblCellSpacing w:w="22" w:type="dxa"/>
          <w:jc w:val="center"/>
        </w:trPr>
        <w:tc>
          <w:tcPr>
            <w:tcW w:w="2726" w:type="pct"/>
            <w:shd w:val="clear" w:color="auto" w:fill="FFFFFF"/>
            <w:tcMar>
              <w:top w:w="0" w:type="dxa"/>
              <w:left w:w="0" w:type="dxa"/>
              <w:bottom w:w="0" w:type="dxa"/>
              <w:right w:w="0" w:type="dxa"/>
            </w:tcMar>
            <w:vAlign w:val="center"/>
          </w:tcPr>
          <w:p w:rsidR="007E0FE0" w:rsidRPr="007750BC" w:rsidRDefault="007E0FE0" w:rsidP="00F127AC">
            <w:pPr>
              <w:pStyle w:val="tl"/>
              <w:spacing w:before="0" w:beforeAutospacing="0" w:after="0" w:afterAutospacing="0" w:line="480" w:lineRule="atLeast"/>
              <w:rPr>
                <w:color w:val="2A2928"/>
                <w:sz w:val="20"/>
                <w:szCs w:val="20"/>
              </w:rPr>
            </w:pPr>
            <w:r w:rsidRPr="007750BC">
              <w:rPr>
                <w:color w:val="2A2928"/>
                <w:sz w:val="20"/>
                <w:szCs w:val="20"/>
              </w:rPr>
              <w:t> </w:t>
            </w:r>
          </w:p>
        </w:tc>
        <w:tc>
          <w:tcPr>
            <w:tcW w:w="2231" w:type="pct"/>
            <w:shd w:val="clear" w:color="auto" w:fill="FFFFFF"/>
            <w:tcMar>
              <w:top w:w="0" w:type="dxa"/>
              <w:left w:w="0" w:type="dxa"/>
              <w:bottom w:w="0" w:type="dxa"/>
              <w:right w:w="0" w:type="dxa"/>
            </w:tcMar>
            <w:vAlign w:val="center"/>
          </w:tcPr>
          <w:p w:rsidR="007E0FE0" w:rsidRPr="005F022B" w:rsidRDefault="007E0FE0" w:rsidP="00F127AC">
            <w:pPr>
              <w:rPr>
                <w:color w:val="2A2928"/>
                <w:sz w:val="20"/>
                <w:szCs w:val="20"/>
                <w:lang w:val="uk-UA"/>
              </w:rPr>
            </w:pPr>
            <w:r w:rsidRPr="005F022B">
              <w:rPr>
                <w:color w:val="2A2928"/>
                <w:sz w:val="20"/>
                <w:szCs w:val="20"/>
              </w:rPr>
              <w:t>ЗАТВЕРДЖЕНО</w:t>
            </w:r>
            <w:r w:rsidRPr="005F022B">
              <w:rPr>
                <w:color w:val="2A2928"/>
                <w:sz w:val="20"/>
                <w:szCs w:val="20"/>
              </w:rPr>
              <w:br/>
              <w:t xml:space="preserve">Наказ / </w:t>
            </w:r>
            <w:proofErr w:type="spellStart"/>
            <w:r w:rsidRPr="005F022B">
              <w:rPr>
                <w:color w:val="2A2928"/>
                <w:sz w:val="20"/>
                <w:szCs w:val="20"/>
              </w:rPr>
              <w:t>розпорядчий</w:t>
            </w:r>
            <w:proofErr w:type="spellEnd"/>
            <w:r w:rsidRPr="005F022B">
              <w:rPr>
                <w:color w:val="2A2928"/>
                <w:sz w:val="20"/>
                <w:szCs w:val="20"/>
              </w:rPr>
              <w:t xml:space="preserve"> документ</w:t>
            </w:r>
            <w:r w:rsidRPr="005F022B">
              <w:rPr>
                <w:color w:val="2A2928"/>
                <w:sz w:val="20"/>
                <w:szCs w:val="20"/>
              </w:rPr>
              <w:br/>
            </w:r>
            <w:r w:rsidR="00D0366B">
              <w:rPr>
                <w:color w:val="2A2928"/>
                <w:sz w:val="20"/>
                <w:szCs w:val="20"/>
                <w:u w:val="single"/>
                <w:lang w:val="uk-UA"/>
              </w:rPr>
              <w:t xml:space="preserve">Управління </w:t>
            </w:r>
            <w:proofErr w:type="gramStart"/>
            <w:r w:rsidR="00D0366B">
              <w:rPr>
                <w:color w:val="2A2928"/>
                <w:sz w:val="20"/>
                <w:szCs w:val="20"/>
                <w:u w:val="single"/>
                <w:lang w:val="uk-UA"/>
              </w:rPr>
              <w:t>соц</w:t>
            </w:r>
            <w:proofErr w:type="gramEnd"/>
            <w:r w:rsidR="00D0366B">
              <w:rPr>
                <w:color w:val="2A2928"/>
                <w:sz w:val="20"/>
                <w:szCs w:val="20"/>
                <w:u w:val="single"/>
                <w:lang w:val="uk-UA"/>
              </w:rPr>
              <w:t xml:space="preserve">іального захисту </w:t>
            </w:r>
            <w:r w:rsidRPr="005F022B">
              <w:rPr>
                <w:color w:val="2A2928"/>
                <w:sz w:val="20"/>
                <w:szCs w:val="20"/>
                <w:u w:val="single"/>
                <w:lang w:val="uk-UA"/>
              </w:rPr>
              <w:t>Павлоградської міської ради</w:t>
            </w:r>
            <w:r w:rsidRPr="005F022B">
              <w:rPr>
                <w:color w:val="2A2928"/>
                <w:sz w:val="20"/>
                <w:szCs w:val="20"/>
              </w:rPr>
              <w:br/>
            </w:r>
            <w:r w:rsidRPr="00AD75BB">
              <w:rPr>
                <w:rStyle w:val="fs2"/>
                <w:color w:val="2A2928"/>
                <w:sz w:val="16"/>
                <w:szCs w:val="16"/>
              </w:rPr>
              <w:t>(</w:t>
            </w:r>
            <w:proofErr w:type="spellStart"/>
            <w:r w:rsidRPr="00AD75BB">
              <w:rPr>
                <w:rStyle w:val="fs2"/>
                <w:color w:val="2A2928"/>
                <w:sz w:val="16"/>
                <w:szCs w:val="16"/>
              </w:rPr>
              <w:t>найменування</w:t>
            </w:r>
            <w:proofErr w:type="spellEnd"/>
            <w:r w:rsidRPr="00AD75BB">
              <w:rPr>
                <w:rStyle w:val="fs2"/>
                <w:color w:val="2A2928"/>
                <w:sz w:val="16"/>
                <w:szCs w:val="16"/>
              </w:rPr>
              <w:t xml:space="preserve"> головного </w:t>
            </w:r>
            <w:proofErr w:type="spellStart"/>
            <w:r w:rsidRPr="00AD75BB">
              <w:rPr>
                <w:rStyle w:val="fs2"/>
                <w:color w:val="2A2928"/>
                <w:sz w:val="16"/>
                <w:szCs w:val="16"/>
              </w:rPr>
              <w:t>розпорядника</w:t>
            </w:r>
            <w:proofErr w:type="spellEnd"/>
            <w:r w:rsidRPr="00AD75BB">
              <w:rPr>
                <w:rStyle w:val="fs2"/>
                <w:color w:val="2A2928"/>
                <w:sz w:val="16"/>
                <w:szCs w:val="16"/>
              </w:rPr>
              <w:t xml:space="preserve"> </w:t>
            </w:r>
            <w:proofErr w:type="spellStart"/>
            <w:r w:rsidRPr="00AD75BB">
              <w:rPr>
                <w:rStyle w:val="fs2"/>
                <w:color w:val="2A2928"/>
                <w:sz w:val="16"/>
                <w:szCs w:val="16"/>
              </w:rPr>
              <w:t>коштів</w:t>
            </w:r>
            <w:proofErr w:type="spellEnd"/>
            <w:r w:rsidRPr="00AD75BB">
              <w:rPr>
                <w:rStyle w:val="fs2"/>
                <w:color w:val="2A2928"/>
                <w:sz w:val="16"/>
                <w:szCs w:val="16"/>
              </w:rPr>
              <w:t xml:space="preserve"> </w:t>
            </w:r>
            <w:proofErr w:type="spellStart"/>
            <w:r w:rsidRPr="00AD75BB">
              <w:rPr>
                <w:rStyle w:val="fs2"/>
                <w:color w:val="2A2928"/>
                <w:sz w:val="16"/>
                <w:szCs w:val="16"/>
              </w:rPr>
              <w:t>місцевого</w:t>
            </w:r>
            <w:proofErr w:type="spellEnd"/>
            <w:r w:rsidRPr="00AD75BB">
              <w:rPr>
                <w:rStyle w:val="fs2"/>
                <w:color w:val="2A2928"/>
                <w:sz w:val="16"/>
                <w:szCs w:val="16"/>
              </w:rPr>
              <w:t xml:space="preserve"> бюджету)</w:t>
            </w:r>
            <w:r w:rsidRPr="00AD75BB">
              <w:rPr>
                <w:color w:val="2A2928"/>
                <w:sz w:val="16"/>
                <w:szCs w:val="16"/>
              </w:rPr>
              <w:br/>
            </w:r>
            <w:r w:rsidRPr="005F022B">
              <w:rPr>
                <w:color w:val="2A2928"/>
                <w:sz w:val="20"/>
                <w:szCs w:val="20"/>
              </w:rPr>
              <w:t>N</w:t>
            </w:r>
            <w:r w:rsidR="00891D58" w:rsidRPr="005F022B">
              <w:rPr>
                <w:color w:val="2A2928"/>
                <w:sz w:val="20"/>
                <w:szCs w:val="20"/>
              </w:rPr>
              <w:t xml:space="preserve">  </w:t>
            </w:r>
            <w:r w:rsidR="00E47E23">
              <w:rPr>
                <w:color w:val="2A2928"/>
                <w:sz w:val="20"/>
                <w:szCs w:val="20"/>
              </w:rPr>
              <w:t>10</w:t>
            </w:r>
            <w:r w:rsidR="006C17BD">
              <w:rPr>
                <w:color w:val="2A2928"/>
                <w:sz w:val="20"/>
                <w:szCs w:val="20"/>
              </w:rPr>
              <w:t>3</w:t>
            </w:r>
            <w:r w:rsidR="005F546B" w:rsidRPr="00CF308D">
              <w:rPr>
                <w:color w:val="FF0000"/>
                <w:sz w:val="20"/>
                <w:szCs w:val="20"/>
                <w:lang w:val="uk-UA"/>
              </w:rPr>
              <w:t xml:space="preserve"> </w:t>
            </w:r>
            <w:r w:rsidRPr="00CF308D">
              <w:rPr>
                <w:color w:val="FF0000"/>
                <w:sz w:val="20"/>
                <w:szCs w:val="20"/>
                <w:lang w:val="uk-UA"/>
              </w:rPr>
              <w:t>від</w:t>
            </w:r>
            <w:r w:rsidR="00E47E23">
              <w:rPr>
                <w:color w:val="FF0000"/>
                <w:sz w:val="20"/>
                <w:szCs w:val="20"/>
                <w:lang w:val="uk-UA"/>
              </w:rPr>
              <w:t xml:space="preserve"> 1</w:t>
            </w:r>
            <w:r w:rsidR="006C17BD">
              <w:rPr>
                <w:color w:val="FF0000"/>
                <w:sz w:val="20"/>
                <w:szCs w:val="20"/>
                <w:lang w:val="uk-UA"/>
              </w:rPr>
              <w:t xml:space="preserve">9 </w:t>
            </w:r>
            <w:r w:rsidR="00E47E23">
              <w:rPr>
                <w:color w:val="FF0000"/>
                <w:sz w:val="20"/>
                <w:szCs w:val="20"/>
                <w:lang w:val="uk-UA"/>
              </w:rPr>
              <w:t>грудня</w:t>
            </w:r>
            <w:r w:rsidR="00891D58" w:rsidRPr="00CF308D">
              <w:rPr>
                <w:color w:val="FF0000"/>
                <w:sz w:val="20"/>
                <w:szCs w:val="20"/>
                <w:lang w:val="uk-UA"/>
              </w:rPr>
              <w:t xml:space="preserve"> 2017 року</w:t>
            </w:r>
          </w:p>
          <w:p w:rsidR="007E0FE0" w:rsidRPr="001A6C1F" w:rsidRDefault="007E0FE0" w:rsidP="006C17BD">
            <w:pPr>
              <w:rPr>
                <w:color w:val="2A2928"/>
                <w:sz w:val="20"/>
                <w:szCs w:val="20"/>
                <w:lang w:val="uk-UA"/>
              </w:rPr>
            </w:pPr>
            <w:r w:rsidRPr="0067640A">
              <w:rPr>
                <w:color w:val="2A2928"/>
                <w:sz w:val="20"/>
                <w:szCs w:val="20"/>
              </w:rPr>
              <w:t>наказ</w:t>
            </w:r>
            <w:r w:rsidRPr="0067640A">
              <w:rPr>
                <w:color w:val="2A2928"/>
                <w:sz w:val="20"/>
                <w:szCs w:val="20"/>
              </w:rPr>
              <w:br/>
            </w:r>
            <w:r w:rsidRPr="0067640A">
              <w:rPr>
                <w:color w:val="2A2928"/>
                <w:sz w:val="20"/>
                <w:szCs w:val="20"/>
                <w:u w:val="single"/>
                <w:lang w:val="uk-UA"/>
              </w:rPr>
              <w:t>Фінансове управління Павлоградської міської ради</w:t>
            </w:r>
            <w:r w:rsidRPr="0067640A">
              <w:rPr>
                <w:color w:val="2A2928"/>
                <w:sz w:val="20"/>
                <w:szCs w:val="20"/>
              </w:rPr>
              <w:br/>
            </w:r>
            <w:r w:rsidRPr="0067640A">
              <w:rPr>
                <w:rStyle w:val="fs2"/>
                <w:color w:val="2A2928"/>
                <w:sz w:val="20"/>
                <w:szCs w:val="20"/>
              </w:rPr>
              <w:t>(</w:t>
            </w:r>
            <w:proofErr w:type="spellStart"/>
            <w:r w:rsidRPr="0067640A">
              <w:rPr>
                <w:rStyle w:val="fs2"/>
                <w:color w:val="2A2928"/>
                <w:sz w:val="20"/>
                <w:szCs w:val="20"/>
              </w:rPr>
              <w:t>найменування</w:t>
            </w:r>
            <w:proofErr w:type="spellEnd"/>
            <w:r w:rsidRPr="0067640A">
              <w:rPr>
                <w:rStyle w:val="fs2"/>
                <w:color w:val="2A2928"/>
                <w:sz w:val="20"/>
                <w:szCs w:val="20"/>
              </w:rPr>
              <w:t xml:space="preserve"> </w:t>
            </w:r>
            <w:proofErr w:type="spellStart"/>
            <w:r w:rsidRPr="0067640A">
              <w:rPr>
                <w:rStyle w:val="fs2"/>
                <w:color w:val="2A2928"/>
                <w:sz w:val="20"/>
                <w:szCs w:val="20"/>
              </w:rPr>
              <w:t>місцевого</w:t>
            </w:r>
            <w:proofErr w:type="spellEnd"/>
            <w:r w:rsidRPr="0067640A">
              <w:rPr>
                <w:rStyle w:val="fs2"/>
                <w:color w:val="2A2928"/>
                <w:sz w:val="20"/>
                <w:szCs w:val="20"/>
              </w:rPr>
              <w:t xml:space="preserve"> </w:t>
            </w:r>
            <w:proofErr w:type="spellStart"/>
            <w:r w:rsidRPr="0067640A">
              <w:rPr>
                <w:rStyle w:val="fs2"/>
                <w:color w:val="2A2928"/>
                <w:sz w:val="20"/>
                <w:szCs w:val="20"/>
              </w:rPr>
              <w:t>фінансового</w:t>
            </w:r>
            <w:proofErr w:type="spellEnd"/>
            <w:r w:rsidRPr="0067640A">
              <w:rPr>
                <w:rStyle w:val="fs2"/>
                <w:color w:val="2A2928"/>
                <w:sz w:val="20"/>
                <w:szCs w:val="20"/>
              </w:rPr>
              <w:t xml:space="preserve"> органу)</w:t>
            </w:r>
            <w:r w:rsidRPr="0067640A">
              <w:rPr>
                <w:color w:val="2A2928"/>
                <w:sz w:val="20"/>
                <w:szCs w:val="20"/>
              </w:rPr>
              <w:br/>
              <w:t>N</w:t>
            </w:r>
            <w:r w:rsidR="00DD2A66">
              <w:rPr>
                <w:color w:val="2A2928"/>
                <w:sz w:val="20"/>
                <w:szCs w:val="20"/>
                <w:lang w:val="uk-UA"/>
              </w:rPr>
              <w:t xml:space="preserve"> </w:t>
            </w:r>
            <w:r w:rsidR="00897761">
              <w:rPr>
                <w:color w:val="2A2928"/>
                <w:sz w:val="20"/>
                <w:szCs w:val="20"/>
                <w:lang w:val="uk-UA"/>
              </w:rPr>
              <w:t>1</w:t>
            </w:r>
            <w:r w:rsidR="00E47E23">
              <w:rPr>
                <w:color w:val="2A2928"/>
                <w:sz w:val="20"/>
                <w:szCs w:val="20"/>
                <w:lang w:val="uk-UA"/>
              </w:rPr>
              <w:t>1</w:t>
            </w:r>
            <w:r w:rsidR="006C17BD">
              <w:rPr>
                <w:color w:val="2A2928"/>
                <w:sz w:val="20"/>
                <w:szCs w:val="20"/>
                <w:lang w:val="uk-UA"/>
              </w:rPr>
              <w:t>0</w:t>
            </w:r>
            <w:r w:rsidR="00B24D14" w:rsidRPr="001F5920">
              <w:rPr>
                <w:color w:val="FF0000"/>
                <w:sz w:val="20"/>
                <w:szCs w:val="20"/>
                <w:lang w:val="uk-UA"/>
              </w:rPr>
              <w:t>-</w:t>
            </w:r>
            <w:r w:rsidR="00B24D14">
              <w:rPr>
                <w:color w:val="2A2928"/>
                <w:sz w:val="20"/>
                <w:szCs w:val="20"/>
                <w:lang w:val="uk-UA"/>
              </w:rPr>
              <w:t>п</w:t>
            </w:r>
            <w:r w:rsidRPr="00CF308D">
              <w:rPr>
                <w:color w:val="FF0000"/>
                <w:sz w:val="20"/>
                <w:szCs w:val="20"/>
                <w:lang w:val="uk-UA"/>
              </w:rPr>
              <w:t xml:space="preserve"> від </w:t>
            </w:r>
            <w:r w:rsidR="00E47E23">
              <w:rPr>
                <w:color w:val="FF0000"/>
                <w:sz w:val="20"/>
                <w:szCs w:val="20"/>
                <w:lang w:val="uk-UA"/>
              </w:rPr>
              <w:t>1</w:t>
            </w:r>
            <w:r w:rsidR="006C17BD">
              <w:rPr>
                <w:color w:val="FF0000"/>
                <w:sz w:val="20"/>
                <w:szCs w:val="20"/>
                <w:lang w:val="uk-UA"/>
              </w:rPr>
              <w:t>9</w:t>
            </w:r>
            <w:r w:rsidR="00B24D14">
              <w:rPr>
                <w:color w:val="FF0000"/>
                <w:sz w:val="20"/>
                <w:szCs w:val="20"/>
                <w:lang w:val="uk-UA"/>
              </w:rPr>
              <w:t xml:space="preserve"> </w:t>
            </w:r>
            <w:r w:rsidR="00E47E23">
              <w:rPr>
                <w:color w:val="FF0000"/>
                <w:sz w:val="20"/>
                <w:szCs w:val="20"/>
                <w:lang w:val="uk-UA"/>
              </w:rPr>
              <w:t>грудня</w:t>
            </w:r>
            <w:r w:rsidR="00DD2A66" w:rsidRPr="00CF308D">
              <w:rPr>
                <w:color w:val="FF0000"/>
                <w:sz w:val="20"/>
                <w:szCs w:val="20"/>
                <w:lang w:val="uk-UA"/>
              </w:rPr>
              <w:t xml:space="preserve"> 2017 року</w:t>
            </w:r>
          </w:p>
        </w:tc>
      </w:tr>
    </w:tbl>
    <w:p w:rsidR="007E0FE0" w:rsidRPr="001A6C1F" w:rsidRDefault="007E0FE0" w:rsidP="001A6C1F">
      <w:pPr>
        <w:pStyle w:val="3"/>
        <w:shd w:val="clear" w:color="auto" w:fill="FFFFFF"/>
        <w:spacing w:before="0" w:beforeAutospacing="0" w:after="0" w:afterAutospacing="0"/>
        <w:jc w:val="center"/>
        <w:rPr>
          <w:b w:val="0"/>
          <w:bCs w:val="0"/>
          <w:color w:val="2A2928"/>
          <w:sz w:val="28"/>
          <w:szCs w:val="28"/>
        </w:rPr>
      </w:pPr>
      <w:r w:rsidRPr="001A6C1F">
        <w:rPr>
          <w:b w:val="0"/>
          <w:bCs w:val="0"/>
          <w:color w:val="2A2928"/>
          <w:sz w:val="28"/>
          <w:szCs w:val="28"/>
        </w:rPr>
        <w:t>Паспорт</w:t>
      </w:r>
      <w:r w:rsidRPr="001A6C1F">
        <w:rPr>
          <w:b w:val="0"/>
          <w:bCs w:val="0"/>
          <w:color w:val="2A2928"/>
          <w:sz w:val="28"/>
          <w:szCs w:val="28"/>
        </w:rPr>
        <w:br/>
      </w:r>
      <w:proofErr w:type="spellStart"/>
      <w:r w:rsidRPr="001A6C1F">
        <w:rPr>
          <w:b w:val="0"/>
          <w:bCs w:val="0"/>
          <w:color w:val="2A2928"/>
          <w:sz w:val="28"/>
          <w:szCs w:val="28"/>
        </w:rPr>
        <w:t>бюджетної</w:t>
      </w:r>
      <w:proofErr w:type="spellEnd"/>
      <w:r w:rsidRPr="001A6C1F">
        <w:rPr>
          <w:b w:val="0"/>
          <w:bCs w:val="0"/>
          <w:color w:val="2A2928"/>
          <w:sz w:val="28"/>
          <w:szCs w:val="28"/>
        </w:rPr>
        <w:t xml:space="preserve"> </w:t>
      </w:r>
      <w:proofErr w:type="spellStart"/>
      <w:r w:rsidRPr="001A6C1F">
        <w:rPr>
          <w:b w:val="0"/>
          <w:bCs w:val="0"/>
          <w:color w:val="2A2928"/>
          <w:sz w:val="28"/>
          <w:szCs w:val="28"/>
        </w:rPr>
        <w:t>програми</w:t>
      </w:r>
      <w:proofErr w:type="spellEnd"/>
      <w:r w:rsidRPr="001A6C1F">
        <w:rPr>
          <w:b w:val="0"/>
          <w:bCs w:val="0"/>
          <w:color w:val="2A2928"/>
          <w:sz w:val="28"/>
          <w:szCs w:val="28"/>
        </w:rPr>
        <w:t xml:space="preserve"> </w:t>
      </w:r>
      <w:proofErr w:type="spellStart"/>
      <w:r w:rsidRPr="001A6C1F">
        <w:rPr>
          <w:b w:val="0"/>
          <w:bCs w:val="0"/>
          <w:color w:val="2A2928"/>
          <w:sz w:val="28"/>
          <w:szCs w:val="28"/>
        </w:rPr>
        <w:t>місцевого</w:t>
      </w:r>
      <w:proofErr w:type="spellEnd"/>
      <w:r w:rsidRPr="001A6C1F">
        <w:rPr>
          <w:b w:val="0"/>
          <w:bCs w:val="0"/>
          <w:color w:val="2A2928"/>
          <w:sz w:val="28"/>
          <w:szCs w:val="28"/>
        </w:rPr>
        <w:t xml:space="preserve"> бюджету на </w:t>
      </w:r>
      <w:r>
        <w:rPr>
          <w:b w:val="0"/>
          <w:bCs w:val="0"/>
          <w:color w:val="2A2928"/>
          <w:sz w:val="28"/>
          <w:szCs w:val="28"/>
          <w:lang w:val="uk-UA"/>
        </w:rPr>
        <w:t>2017</w:t>
      </w:r>
      <w:r w:rsidRPr="001A6C1F">
        <w:rPr>
          <w:b w:val="0"/>
          <w:bCs w:val="0"/>
          <w:color w:val="2A2928"/>
          <w:sz w:val="28"/>
          <w:szCs w:val="28"/>
        </w:rPr>
        <w:t xml:space="preserve"> </w:t>
      </w:r>
      <w:proofErr w:type="gramStart"/>
      <w:r w:rsidRPr="001A6C1F">
        <w:rPr>
          <w:b w:val="0"/>
          <w:bCs w:val="0"/>
          <w:color w:val="2A2928"/>
          <w:sz w:val="28"/>
          <w:szCs w:val="28"/>
        </w:rPr>
        <w:t>р</w:t>
      </w:r>
      <w:proofErr w:type="gramEnd"/>
      <w:r w:rsidRPr="001A6C1F">
        <w:rPr>
          <w:b w:val="0"/>
          <w:bCs w:val="0"/>
          <w:color w:val="2A2928"/>
          <w:sz w:val="28"/>
          <w:szCs w:val="28"/>
        </w:rPr>
        <w:t>ік</w:t>
      </w:r>
    </w:p>
    <w:tbl>
      <w:tblPr>
        <w:tblW w:w="15291" w:type="dxa"/>
        <w:jc w:val="center"/>
        <w:tblCellSpacing w:w="22" w:type="dxa"/>
        <w:tblCellMar>
          <w:top w:w="140" w:type="dxa"/>
          <w:left w:w="1080" w:type="dxa"/>
          <w:bottom w:w="140" w:type="dxa"/>
          <w:right w:w="1080" w:type="dxa"/>
        </w:tblCellMar>
        <w:tblLook w:val="0000"/>
      </w:tblPr>
      <w:tblGrid>
        <w:gridCol w:w="15291"/>
      </w:tblGrid>
      <w:tr w:rsidR="00B852DC" w:rsidRPr="00891D58">
        <w:trPr>
          <w:tblCellSpacing w:w="22" w:type="dxa"/>
          <w:jc w:val="center"/>
        </w:trPr>
        <w:tc>
          <w:tcPr>
            <w:tcW w:w="4971" w:type="pct"/>
            <w:shd w:val="clear" w:color="auto" w:fill="FFFFFF"/>
            <w:tcMar>
              <w:top w:w="0" w:type="dxa"/>
              <w:left w:w="0" w:type="dxa"/>
              <w:bottom w:w="0" w:type="dxa"/>
              <w:right w:w="0" w:type="dxa"/>
            </w:tcMar>
            <w:vAlign w:val="center"/>
          </w:tcPr>
          <w:p w:rsidR="00B852DC" w:rsidRPr="00891D58" w:rsidRDefault="00B852DC" w:rsidP="00845C38">
            <w:pPr>
              <w:pStyle w:val="tj"/>
              <w:spacing w:before="0" w:beforeAutospacing="0" w:after="0" w:afterAutospacing="0"/>
              <w:rPr>
                <w:color w:val="2A2928"/>
                <w:lang w:val="uk-UA"/>
              </w:rPr>
            </w:pPr>
          </w:p>
        </w:tc>
      </w:tr>
      <w:tr w:rsidR="007E0FE0" w:rsidRPr="00891D58">
        <w:trPr>
          <w:tblCellSpacing w:w="22" w:type="dxa"/>
          <w:jc w:val="center"/>
        </w:trPr>
        <w:tc>
          <w:tcPr>
            <w:tcW w:w="4971" w:type="pct"/>
            <w:shd w:val="clear" w:color="auto" w:fill="FFFFFF"/>
            <w:tcMar>
              <w:top w:w="0" w:type="dxa"/>
              <w:left w:w="0" w:type="dxa"/>
              <w:bottom w:w="0" w:type="dxa"/>
              <w:right w:w="0" w:type="dxa"/>
            </w:tcMar>
            <w:vAlign w:val="center"/>
          </w:tcPr>
          <w:p w:rsidR="007E0FE0" w:rsidRPr="00891D58" w:rsidRDefault="007E0FE0" w:rsidP="00845C38">
            <w:pPr>
              <w:pStyle w:val="tj"/>
              <w:spacing w:before="0" w:beforeAutospacing="0" w:after="0" w:afterAutospacing="0"/>
              <w:rPr>
                <w:color w:val="2A2928"/>
                <w:lang w:val="uk-UA"/>
              </w:rPr>
            </w:pPr>
          </w:p>
          <w:p w:rsidR="007E0FE0" w:rsidRPr="00891D58" w:rsidRDefault="007E0FE0" w:rsidP="00845C38">
            <w:pPr>
              <w:pStyle w:val="tj"/>
              <w:spacing w:before="0" w:beforeAutospacing="0" w:after="0" w:afterAutospacing="0"/>
              <w:rPr>
                <w:color w:val="2A2928"/>
                <w:lang w:val="uk-UA"/>
              </w:rPr>
            </w:pPr>
            <w:r w:rsidRPr="00891D58">
              <w:rPr>
                <w:color w:val="2A2928"/>
              </w:rPr>
              <w:t>1.</w:t>
            </w:r>
            <w:r w:rsidRPr="00891D58">
              <w:rPr>
                <w:color w:val="2A2928"/>
                <w:lang w:val="uk-UA"/>
              </w:rPr>
              <w:t xml:space="preserve">         </w:t>
            </w:r>
            <w:r w:rsidR="000A795A" w:rsidRPr="00891D58">
              <w:rPr>
                <w:u w:val="single"/>
                <w:lang w:val="uk-UA"/>
              </w:rPr>
              <w:t>15</w:t>
            </w:r>
            <w:r w:rsidR="008B1AB8" w:rsidRPr="00891D58">
              <w:rPr>
                <w:u w:val="single"/>
                <w:lang w:val="uk-UA"/>
              </w:rPr>
              <w:t>0000</w:t>
            </w:r>
            <w:r w:rsidR="000A795A" w:rsidRPr="00891D58">
              <w:rPr>
                <w:u w:val="single"/>
                <w:lang w:val="uk-UA"/>
              </w:rPr>
              <w:t>0</w:t>
            </w:r>
            <w:r w:rsidRPr="00891D58">
              <w:rPr>
                <w:lang w:val="uk-UA"/>
              </w:rPr>
              <w:t xml:space="preserve">               </w:t>
            </w:r>
            <w:r w:rsidR="000A795A" w:rsidRPr="00891D58">
              <w:rPr>
                <w:u w:val="single"/>
                <w:lang w:val="uk-UA"/>
              </w:rPr>
              <w:t xml:space="preserve">Управління </w:t>
            </w:r>
            <w:proofErr w:type="gramStart"/>
            <w:r w:rsidR="000A795A" w:rsidRPr="00891D58">
              <w:rPr>
                <w:u w:val="single"/>
                <w:lang w:val="uk-UA"/>
              </w:rPr>
              <w:t>соц</w:t>
            </w:r>
            <w:proofErr w:type="gramEnd"/>
            <w:r w:rsidR="000A795A" w:rsidRPr="00891D58">
              <w:rPr>
                <w:u w:val="single"/>
                <w:lang w:val="uk-UA"/>
              </w:rPr>
              <w:t>іального захисту населення</w:t>
            </w:r>
            <w:r w:rsidR="000A795A" w:rsidRPr="00891D58">
              <w:rPr>
                <w:bCs/>
                <w:u w:val="single"/>
              </w:rPr>
              <w:t xml:space="preserve"> </w:t>
            </w:r>
            <w:r w:rsidRPr="00891D58">
              <w:rPr>
                <w:bCs/>
                <w:u w:val="single"/>
                <w:lang w:val="uk-UA"/>
              </w:rPr>
              <w:t xml:space="preserve"> Павлоградської міської ради</w:t>
            </w:r>
          </w:p>
          <w:p w:rsidR="007E0FE0" w:rsidRPr="0067640A" w:rsidRDefault="007E0FE0" w:rsidP="00845C38">
            <w:pPr>
              <w:pStyle w:val="tj"/>
              <w:spacing w:before="0" w:beforeAutospacing="0" w:after="0" w:afterAutospacing="0"/>
              <w:rPr>
                <w:color w:val="2A2928"/>
                <w:sz w:val="16"/>
                <w:szCs w:val="16"/>
              </w:rPr>
            </w:pPr>
            <w:r w:rsidRPr="00891D58">
              <w:rPr>
                <w:color w:val="2A2928"/>
                <w:lang w:val="uk-UA"/>
              </w:rPr>
              <w:t xml:space="preserve">        </w:t>
            </w:r>
            <w:r w:rsidR="000A795A" w:rsidRPr="00891D58">
              <w:rPr>
                <w:color w:val="2A2928"/>
                <w:lang w:val="uk-UA"/>
              </w:rPr>
              <w:t xml:space="preserve">   </w:t>
            </w:r>
            <w:r w:rsidRPr="0067640A">
              <w:rPr>
                <w:rStyle w:val="fs2"/>
                <w:color w:val="2A2928"/>
                <w:sz w:val="16"/>
                <w:szCs w:val="16"/>
              </w:rPr>
              <w:t>(КПКВК МБ)</w:t>
            </w:r>
            <w:r w:rsidRPr="00891D58">
              <w:rPr>
                <w:rStyle w:val="fs2"/>
                <w:color w:val="2A2928"/>
              </w:rPr>
              <w:t>                    </w:t>
            </w:r>
            <w:r w:rsidRPr="00891D58">
              <w:rPr>
                <w:rStyle w:val="fs2"/>
                <w:color w:val="2A2928"/>
                <w:lang w:val="uk-UA"/>
              </w:rPr>
              <w:t xml:space="preserve">                    </w:t>
            </w:r>
            <w:r w:rsidRPr="0067640A">
              <w:rPr>
                <w:rStyle w:val="fs2"/>
                <w:color w:val="2A2928"/>
              </w:rPr>
              <w:t xml:space="preserve"> </w:t>
            </w:r>
            <w:r w:rsidRPr="00891D58">
              <w:rPr>
                <w:rStyle w:val="fs2"/>
                <w:color w:val="2A2928"/>
              </w:rPr>
              <w:t> </w:t>
            </w:r>
            <w:r w:rsidRPr="0067640A">
              <w:rPr>
                <w:rStyle w:val="fs2"/>
                <w:color w:val="2A2928"/>
                <w:sz w:val="16"/>
                <w:szCs w:val="16"/>
              </w:rPr>
              <w:t>(</w:t>
            </w:r>
            <w:proofErr w:type="spellStart"/>
            <w:r w:rsidRPr="0067640A">
              <w:rPr>
                <w:rStyle w:val="fs2"/>
                <w:color w:val="2A2928"/>
                <w:sz w:val="16"/>
                <w:szCs w:val="16"/>
              </w:rPr>
              <w:t>найменування</w:t>
            </w:r>
            <w:proofErr w:type="spellEnd"/>
            <w:r w:rsidRPr="0067640A">
              <w:rPr>
                <w:rStyle w:val="fs2"/>
                <w:color w:val="2A2928"/>
                <w:sz w:val="16"/>
                <w:szCs w:val="16"/>
              </w:rPr>
              <w:t xml:space="preserve"> головного </w:t>
            </w:r>
            <w:proofErr w:type="spellStart"/>
            <w:r w:rsidRPr="0067640A">
              <w:rPr>
                <w:rStyle w:val="fs2"/>
                <w:color w:val="2A2928"/>
                <w:sz w:val="16"/>
                <w:szCs w:val="16"/>
              </w:rPr>
              <w:t>розпорядника</w:t>
            </w:r>
            <w:proofErr w:type="spellEnd"/>
            <w:r w:rsidRPr="0067640A">
              <w:rPr>
                <w:rStyle w:val="fs2"/>
                <w:color w:val="2A2928"/>
                <w:sz w:val="16"/>
                <w:szCs w:val="16"/>
              </w:rPr>
              <w:t>)</w:t>
            </w:r>
          </w:p>
          <w:p w:rsidR="007E0FE0" w:rsidRPr="00891D58" w:rsidRDefault="007E0FE0" w:rsidP="00845C38">
            <w:pPr>
              <w:pStyle w:val="tj"/>
              <w:spacing w:before="0" w:beforeAutospacing="0" w:after="0" w:afterAutospacing="0"/>
              <w:rPr>
                <w:color w:val="2A2928"/>
                <w:lang w:val="uk-UA"/>
              </w:rPr>
            </w:pPr>
          </w:p>
          <w:p w:rsidR="007E0FE0" w:rsidRPr="00891D58" w:rsidRDefault="007E0FE0" w:rsidP="00845C38">
            <w:pPr>
              <w:pStyle w:val="tj"/>
              <w:spacing w:before="0" w:beforeAutospacing="0" w:after="0" w:afterAutospacing="0"/>
              <w:rPr>
                <w:color w:val="2A2928"/>
                <w:lang w:val="uk-UA"/>
              </w:rPr>
            </w:pPr>
            <w:r w:rsidRPr="00891D58">
              <w:rPr>
                <w:color w:val="2A2928"/>
                <w:lang w:val="uk-UA"/>
              </w:rPr>
              <w:t xml:space="preserve">2          </w:t>
            </w:r>
            <w:r w:rsidR="000A795A" w:rsidRPr="00891D58">
              <w:rPr>
                <w:u w:val="single"/>
                <w:lang w:val="uk-UA"/>
              </w:rPr>
              <w:t>1510</w:t>
            </w:r>
            <w:r w:rsidR="008B1AB8" w:rsidRPr="00891D58">
              <w:rPr>
                <w:u w:val="single"/>
                <w:lang w:val="uk-UA"/>
              </w:rPr>
              <w:t>00</w:t>
            </w:r>
            <w:r w:rsidR="000A795A" w:rsidRPr="00891D58">
              <w:rPr>
                <w:u w:val="single"/>
                <w:lang w:val="uk-UA"/>
              </w:rPr>
              <w:t>0</w:t>
            </w:r>
            <w:r w:rsidR="000A795A" w:rsidRPr="00891D58">
              <w:rPr>
                <w:lang w:val="uk-UA"/>
              </w:rPr>
              <w:t xml:space="preserve"> </w:t>
            </w:r>
            <w:r w:rsidRPr="00891D58">
              <w:rPr>
                <w:color w:val="2A2928"/>
                <w:lang w:val="uk-UA"/>
              </w:rPr>
              <w:t xml:space="preserve">                </w:t>
            </w:r>
            <w:r w:rsidR="000A795A" w:rsidRPr="00891D58">
              <w:rPr>
                <w:u w:val="single"/>
                <w:lang w:val="uk-UA"/>
              </w:rPr>
              <w:t>Управління соціального захисту населення</w:t>
            </w:r>
            <w:r w:rsidR="000A795A" w:rsidRPr="00891D58">
              <w:rPr>
                <w:bCs/>
                <w:u w:val="single"/>
              </w:rPr>
              <w:t xml:space="preserve"> </w:t>
            </w:r>
            <w:r w:rsidR="000A795A" w:rsidRPr="00891D58">
              <w:rPr>
                <w:bCs/>
                <w:u w:val="single"/>
                <w:lang w:val="uk-UA"/>
              </w:rPr>
              <w:t xml:space="preserve"> Павлоградської міської ради</w:t>
            </w:r>
          </w:p>
          <w:p w:rsidR="007E0FE0" w:rsidRPr="0067640A" w:rsidRDefault="007E0FE0" w:rsidP="0067640A">
            <w:pPr>
              <w:pStyle w:val="tj"/>
              <w:spacing w:before="0" w:beforeAutospacing="0" w:after="0" w:afterAutospacing="0"/>
              <w:ind w:right="2068"/>
              <w:rPr>
                <w:color w:val="2A2928"/>
                <w:sz w:val="16"/>
                <w:szCs w:val="16"/>
                <w:lang w:val="uk-UA"/>
              </w:rPr>
            </w:pPr>
            <w:r w:rsidRPr="0067640A">
              <w:rPr>
                <w:rStyle w:val="fs2"/>
                <w:color w:val="2A2928"/>
                <w:sz w:val="16"/>
                <w:szCs w:val="16"/>
              </w:rPr>
              <w:t>    </w:t>
            </w:r>
            <w:r w:rsidRPr="0067640A">
              <w:rPr>
                <w:rStyle w:val="fs2"/>
                <w:color w:val="2A2928"/>
                <w:sz w:val="16"/>
                <w:szCs w:val="16"/>
                <w:lang w:val="uk-UA"/>
              </w:rPr>
              <w:t xml:space="preserve"> </w:t>
            </w:r>
            <w:r w:rsidRPr="0067640A">
              <w:rPr>
                <w:rStyle w:val="fs2"/>
                <w:color w:val="2A2928"/>
                <w:sz w:val="16"/>
                <w:szCs w:val="16"/>
              </w:rPr>
              <w:t> </w:t>
            </w:r>
            <w:r w:rsidRPr="0067640A">
              <w:rPr>
                <w:rStyle w:val="fs2"/>
                <w:color w:val="2A2928"/>
                <w:sz w:val="16"/>
                <w:szCs w:val="16"/>
                <w:lang w:val="uk-UA"/>
              </w:rPr>
              <w:t xml:space="preserve"> </w:t>
            </w:r>
            <w:r w:rsidRPr="0067640A">
              <w:rPr>
                <w:rStyle w:val="fs2"/>
                <w:color w:val="2A2928"/>
                <w:sz w:val="16"/>
                <w:szCs w:val="16"/>
              </w:rPr>
              <w:t> </w:t>
            </w:r>
            <w:r w:rsidR="000A795A" w:rsidRPr="0067640A">
              <w:rPr>
                <w:rStyle w:val="fs2"/>
                <w:color w:val="2A2928"/>
                <w:sz w:val="16"/>
                <w:szCs w:val="16"/>
                <w:lang w:val="uk-UA"/>
              </w:rPr>
              <w:t xml:space="preserve">   </w:t>
            </w:r>
            <w:r w:rsidR="0067640A">
              <w:rPr>
                <w:rStyle w:val="fs2"/>
                <w:color w:val="2A2928"/>
                <w:sz w:val="16"/>
                <w:szCs w:val="16"/>
                <w:lang w:val="uk-UA"/>
              </w:rPr>
              <w:t xml:space="preserve">    </w:t>
            </w:r>
            <w:r w:rsidRPr="0067640A">
              <w:rPr>
                <w:rStyle w:val="fs2"/>
                <w:color w:val="2A2928"/>
                <w:sz w:val="16"/>
                <w:szCs w:val="16"/>
              </w:rPr>
              <w:t> </w:t>
            </w:r>
            <w:r w:rsidRPr="0067640A">
              <w:rPr>
                <w:rStyle w:val="fs2"/>
                <w:color w:val="2A2928"/>
                <w:sz w:val="16"/>
                <w:szCs w:val="16"/>
                <w:lang w:val="uk-UA"/>
              </w:rPr>
              <w:t>(КПКВК МБ)</w:t>
            </w:r>
            <w:r w:rsidRPr="0067640A">
              <w:rPr>
                <w:rStyle w:val="fs2"/>
                <w:color w:val="2A2928"/>
                <w:sz w:val="16"/>
                <w:szCs w:val="16"/>
              </w:rPr>
              <w:t>           </w:t>
            </w:r>
            <w:r w:rsidRPr="0067640A">
              <w:rPr>
                <w:rStyle w:val="fs2"/>
                <w:color w:val="2A2928"/>
                <w:sz w:val="16"/>
                <w:szCs w:val="16"/>
                <w:lang w:val="uk-UA"/>
              </w:rPr>
              <w:t xml:space="preserve"> </w:t>
            </w:r>
            <w:r w:rsidRPr="0067640A">
              <w:rPr>
                <w:rStyle w:val="fs2"/>
                <w:color w:val="2A2928"/>
                <w:sz w:val="16"/>
                <w:szCs w:val="16"/>
              </w:rPr>
              <w:t> </w:t>
            </w:r>
            <w:r w:rsidRPr="0067640A">
              <w:rPr>
                <w:rStyle w:val="fs2"/>
                <w:color w:val="2A2928"/>
                <w:sz w:val="16"/>
                <w:szCs w:val="16"/>
                <w:lang w:val="uk-UA"/>
              </w:rPr>
              <w:t xml:space="preserve"> </w:t>
            </w:r>
            <w:r w:rsidRPr="0067640A">
              <w:rPr>
                <w:rStyle w:val="fs2"/>
                <w:color w:val="2A2928"/>
                <w:sz w:val="16"/>
                <w:szCs w:val="16"/>
              </w:rPr>
              <w:t> </w:t>
            </w:r>
            <w:r w:rsidRPr="0067640A">
              <w:rPr>
                <w:rStyle w:val="fs2"/>
                <w:color w:val="2A2928"/>
                <w:sz w:val="16"/>
                <w:szCs w:val="16"/>
                <w:lang w:val="uk-UA"/>
              </w:rPr>
              <w:t xml:space="preserve"> </w:t>
            </w:r>
            <w:r w:rsidRPr="0067640A">
              <w:rPr>
                <w:rStyle w:val="fs2"/>
                <w:color w:val="2A2928"/>
                <w:sz w:val="16"/>
                <w:szCs w:val="16"/>
              </w:rPr>
              <w:t>     </w:t>
            </w:r>
            <w:r w:rsidRPr="0067640A">
              <w:rPr>
                <w:rStyle w:val="fs2"/>
                <w:color w:val="2A2928"/>
                <w:sz w:val="16"/>
                <w:szCs w:val="16"/>
                <w:lang w:val="uk-UA"/>
              </w:rPr>
              <w:t xml:space="preserve">                  </w:t>
            </w:r>
            <w:r w:rsidR="0067640A">
              <w:rPr>
                <w:rStyle w:val="fs2"/>
                <w:color w:val="2A2928"/>
                <w:sz w:val="16"/>
                <w:szCs w:val="16"/>
                <w:lang w:val="uk-UA"/>
              </w:rPr>
              <w:t xml:space="preserve">                        </w:t>
            </w:r>
            <w:r w:rsidRPr="0067640A">
              <w:rPr>
                <w:rStyle w:val="fs2"/>
                <w:color w:val="2A2928"/>
                <w:sz w:val="16"/>
                <w:szCs w:val="16"/>
                <w:lang w:val="uk-UA"/>
              </w:rPr>
              <w:t>(найменування відповідального виконавця)</w:t>
            </w:r>
          </w:p>
          <w:p w:rsidR="007E0FE0" w:rsidRPr="0067640A" w:rsidRDefault="007E0FE0" w:rsidP="0067640A">
            <w:pPr>
              <w:pStyle w:val="tj"/>
              <w:spacing w:before="0" w:beforeAutospacing="0" w:after="0" w:afterAutospacing="0"/>
              <w:rPr>
                <w:color w:val="2A2928"/>
                <w:sz w:val="16"/>
                <w:szCs w:val="16"/>
                <w:lang w:val="uk-UA"/>
              </w:rPr>
            </w:pPr>
          </w:p>
          <w:p w:rsidR="005A5D60" w:rsidRPr="00891D58" w:rsidRDefault="007E0FE0" w:rsidP="0067640A">
            <w:pPr>
              <w:pStyle w:val="tj"/>
              <w:spacing w:before="0" w:beforeAutospacing="0" w:after="0" w:afterAutospacing="0"/>
              <w:rPr>
                <w:bCs/>
                <w:color w:val="2A2928"/>
                <w:u w:val="single"/>
                <w:lang w:val="uk-UA"/>
              </w:rPr>
            </w:pPr>
            <w:r w:rsidRPr="00891D58">
              <w:rPr>
                <w:color w:val="2A2928"/>
                <w:lang w:val="uk-UA"/>
              </w:rPr>
              <w:t xml:space="preserve">3.         </w:t>
            </w:r>
            <w:r w:rsidR="000A795A" w:rsidRPr="00891D58">
              <w:rPr>
                <w:u w:val="single"/>
                <w:lang w:val="uk-UA"/>
              </w:rPr>
              <w:t>1510180</w:t>
            </w:r>
            <w:r w:rsidR="000A795A" w:rsidRPr="00891D58">
              <w:rPr>
                <w:lang w:val="uk-UA"/>
              </w:rPr>
              <w:t xml:space="preserve"> </w:t>
            </w:r>
            <w:r w:rsidRPr="00891D58">
              <w:rPr>
                <w:color w:val="2A2928"/>
                <w:lang w:val="uk-UA"/>
              </w:rPr>
              <w:t xml:space="preserve">             </w:t>
            </w:r>
            <w:r w:rsidRPr="00891D58">
              <w:rPr>
                <w:color w:val="2A2928"/>
                <w:u w:val="single"/>
                <w:lang w:val="uk-UA"/>
              </w:rPr>
              <w:t>0111</w:t>
            </w:r>
            <w:r w:rsidRPr="00891D58">
              <w:rPr>
                <w:color w:val="2A2928"/>
                <w:lang w:val="uk-UA"/>
              </w:rPr>
              <w:t xml:space="preserve">     </w:t>
            </w:r>
            <w:r w:rsidR="000A795A" w:rsidRPr="00891D58">
              <w:rPr>
                <w:bCs/>
                <w:color w:val="2A2928"/>
                <w:u w:val="single"/>
                <w:lang w:val="uk-UA"/>
              </w:rPr>
              <w:t xml:space="preserve">Керівництво і управління </w:t>
            </w:r>
            <w:r w:rsidR="00CE1DDF">
              <w:rPr>
                <w:bCs/>
                <w:color w:val="2A2928"/>
                <w:u w:val="single"/>
                <w:lang w:val="uk-UA"/>
              </w:rPr>
              <w:t xml:space="preserve">у </w:t>
            </w:r>
            <w:r w:rsidR="00365097">
              <w:rPr>
                <w:bCs/>
                <w:color w:val="2A2928"/>
                <w:u w:val="single"/>
                <w:lang w:val="uk-UA"/>
              </w:rPr>
              <w:t xml:space="preserve">відповідній </w:t>
            </w:r>
            <w:r w:rsidR="000A795A" w:rsidRPr="00891D58">
              <w:rPr>
                <w:bCs/>
                <w:color w:val="2A2928"/>
                <w:u w:val="single"/>
                <w:lang w:val="uk-UA"/>
              </w:rPr>
              <w:t xml:space="preserve">сфері </w:t>
            </w:r>
            <w:r w:rsidR="00365097">
              <w:rPr>
                <w:bCs/>
                <w:color w:val="2A2928"/>
                <w:u w:val="single"/>
                <w:lang w:val="uk-UA"/>
              </w:rPr>
              <w:t>у містах, селищах, селах</w:t>
            </w:r>
            <w:r w:rsidR="0010720A">
              <w:rPr>
                <w:bCs/>
                <w:color w:val="2A2928"/>
                <w:u w:val="single"/>
                <w:lang w:val="uk-UA"/>
              </w:rPr>
              <w:t xml:space="preserve"> </w:t>
            </w:r>
          </w:p>
          <w:p w:rsidR="007E0FE0" w:rsidRPr="0067640A" w:rsidRDefault="007E0FE0" w:rsidP="0067640A">
            <w:pPr>
              <w:pStyle w:val="tj"/>
              <w:spacing w:before="0" w:beforeAutospacing="0" w:after="0" w:afterAutospacing="0"/>
              <w:rPr>
                <w:color w:val="2A2928"/>
                <w:sz w:val="16"/>
                <w:szCs w:val="16"/>
              </w:rPr>
            </w:pPr>
            <w:r w:rsidRPr="00891D58">
              <w:rPr>
                <w:rStyle w:val="fs2"/>
                <w:color w:val="2A2928"/>
              </w:rPr>
              <w:t>   </w:t>
            </w:r>
            <w:r w:rsidRPr="00891D58">
              <w:rPr>
                <w:rStyle w:val="fs2"/>
                <w:color w:val="2A2928"/>
                <w:lang w:val="uk-UA"/>
              </w:rPr>
              <w:t xml:space="preserve"> </w:t>
            </w:r>
            <w:r w:rsidRPr="00891D58">
              <w:rPr>
                <w:rStyle w:val="fs2"/>
                <w:color w:val="2A2928"/>
              </w:rPr>
              <w:t> </w:t>
            </w:r>
            <w:r w:rsidRPr="00891D58">
              <w:rPr>
                <w:rStyle w:val="fs2"/>
                <w:color w:val="2A2928"/>
                <w:lang w:val="uk-UA"/>
              </w:rPr>
              <w:t xml:space="preserve"> </w:t>
            </w:r>
            <w:r w:rsidRPr="00891D58">
              <w:rPr>
                <w:rStyle w:val="fs2"/>
                <w:color w:val="2A2928"/>
              </w:rPr>
              <w:t> </w:t>
            </w:r>
            <w:r w:rsidRPr="00891D58">
              <w:rPr>
                <w:rStyle w:val="fs2"/>
                <w:color w:val="2A2928"/>
                <w:lang w:val="uk-UA"/>
              </w:rPr>
              <w:t xml:space="preserve"> </w:t>
            </w:r>
            <w:r w:rsidRPr="00891D58">
              <w:rPr>
                <w:rStyle w:val="fs2"/>
                <w:color w:val="2A2928"/>
              </w:rPr>
              <w:t>  </w:t>
            </w:r>
            <w:r w:rsidRPr="0067640A">
              <w:rPr>
                <w:rStyle w:val="fs2"/>
                <w:color w:val="2A2928"/>
                <w:sz w:val="16"/>
                <w:szCs w:val="16"/>
              </w:rPr>
              <w:t>(КПКВК МБ)  </w:t>
            </w:r>
            <w:r w:rsidRPr="0067640A">
              <w:rPr>
                <w:rStyle w:val="fs2"/>
                <w:color w:val="2A2928"/>
                <w:sz w:val="16"/>
                <w:szCs w:val="16"/>
                <w:lang w:val="uk-UA"/>
              </w:rPr>
              <w:t xml:space="preserve"> </w:t>
            </w:r>
            <w:r w:rsidRPr="0067640A">
              <w:rPr>
                <w:rStyle w:val="fs2"/>
                <w:color w:val="2A2928"/>
                <w:sz w:val="16"/>
                <w:szCs w:val="16"/>
              </w:rPr>
              <w:t xml:space="preserve">      </w:t>
            </w:r>
            <w:r w:rsidRPr="0067640A">
              <w:rPr>
                <w:rStyle w:val="fs2"/>
                <w:color w:val="2A2928"/>
                <w:sz w:val="16"/>
                <w:szCs w:val="16"/>
                <w:lang w:val="uk-UA"/>
              </w:rPr>
              <w:t xml:space="preserve">    </w:t>
            </w:r>
            <w:r w:rsidRPr="0067640A">
              <w:rPr>
                <w:rStyle w:val="fs2"/>
                <w:color w:val="2A2928"/>
                <w:sz w:val="16"/>
                <w:szCs w:val="16"/>
              </w:rPr>
              <w:t> </w:t>
            </w:r>
            <w:r w:rsidR="0067640A">
              <w:rPr>
                <w:rStyle w:val="fs2"/>
                <w:color w:val="2A2928"/>
                <w:sz w:val="16"/>
                <w:szCs w:val="16"/>
                <w:lang w:val="uk-UA"/>
              </w:rPr>
              <w:t xml:space="preserve">     </w:t>
            </w:r>
            <w:r w:rsidRPr="0067640A">
              <w:rPr>
                <w:rStyle w:val="fs2"/>
                <w:color w:val="2A2928"/>
                <w:sz w:val="16"/>
                <w:szCs w:val="16"/>
              </w:rPr>
              <w:t> (КФКВК)</w:t>
            </w:r>
            <w:r w:rsidRPr="0067640A">
              <w:rPr>
                <w:color w:val="2A2928"/>
                <w:sz w:val="16"/>
                <w:szCs w:val="16"/>
                <w:vertAlign w:val="superscript"/>
              </w:rPr>
              <w:t>1</w:t>
            </w:r>
            <w:r w:rsidRPr="0067640A">
              <w:rPr>
                <w:rStyle w:val="fs2"/>
                <w:color w:val="2A2928"/>
                <w:sz w:val="16"/>
                <w:szCs w:val="16"/>
              </w:rPr>
              <w:t>            </w:t>
            </w:r>
            <w:r w:rsidR="0067640A">
              <w:rPr>
                <w:rStyle w:val="fs2"/>
                <w:color w:val="2A2928"/>
                <w:sz w:val="16"/>
                <w:szCs w:val="16"/>
                <w:lang w:val="uk-UA"/>
              </w:rPr>
              <w:t xml:space="preserve">            </w:t>
            </w:r>
            <w:r w:rsidRPr="0067640A">
              <w:rPr>
                <w:rStyle w:val="fs2"/>
                <w:color w:val="2A2928"/>
                <w:sz w:val="16"/>
                <w:szCs w:val="16"/>
              </w:rPr>
              <w:t>   (</w:t>
            </w:r>
            <w:proofErr w:type="spellStart"/>
            <w:r w:rsidRPr="0067640A">
              <w:rPr>
                <w:rStyle w:val="fs2"/>
                <w:color w:val="2A2928"/>
                <w:sz w:val="16"/>
                <w:szCs w:val="16"/>
              </w:rPr>
              <w:t>найменування</w:t>
            </w:r>
            <w:proofErr w:type="spellEnd"/>
            <w:r w:rsidRPr="0067640A">
              <w:rPr>
                <w:rStyle w:val="fs2"/>
                <w:color w:val="2A2928"/>
                <w:sz w:val="16"/>
                <w:szCs w:val="16"/>
              </w:rPr>
              <w:t xml:space="preserve"> </w:t>
            </w:r>
            <w:proofErr w:type="spellStart"/>
            <w:r w:rsidRPr="0067640A">
              <w:rPr>
                <w:rStyle w:val="fs2"/>
                <w:color w:val="2A2928"/>
                <w:sz w:val="16"/>
                <w:szCs w:val="16"/>
              </w:rPr>
              <w:t>бюджетної</w:t>
            </w:r>
            <w:proofErr w:type="spellEnd"/>
            <w:r w:rsidRPr="0067640A">
              <w:rPr>
                <w:rStyle w:val="fs2"/>
                <w:color w:val="2A2928"/>
                <w:sz w:val="16"/>
                <w:szCs w:val="16"/>
              </w:rPr>
              <w:t xml:space="preserve"> </w:t>
            </w:r>
            <w:proofErr w:type="spellStart"/>
            <w:r w:rsidRPr="0067640A">
              <w:rPr>
                <w:rStyle w:val="fs2"/>
                <w:color w:val="2A2928"/>
                <w:sz w:val="16"/>
                <w:szCs w:val="16"/>
              </w:rPr>
              <w:t>програми</w:t>
            </w:r>
            <w:proofErr w:type="spellEnd"/>
            <w:r w:rsidRPr="0067640A">
              <w:rPr>
                <w:rStyle w:val="fs2"/>
                <w:color w:val="2A2928"/>
                <w:sz w:val="16"/>
                <w:szCs w:val="16"/>
              </w:rPr>
              <w:t>)</w:t>
            </w:r>
          </w:p>
          <w:p w:rsidR="007E0FE0" w:rsidRPr="00891D58" w:rsidRDefault="007E0FE0" w:rsidP="00F127AC">
            <w:pPr>
              <w:pStyle w:val="tj"/>
              <w:spacing w:before="0" w:beforeAutospacing="0" w:after="0" w:afterAutospacing="0" w:line="480" w:lineRule="atLeast"/>
              <w:jc w:val="both"/>
              <w:rPr>
                <w:color w:val="2A2928"/>
                <w:lang w:val="uk-UA"/>
              </w:rPr>
            </w:pPr>
            <w:r w:rsidRPr="00891D58">
              <w:rPr>
                <w:color w:val="2A2928"/>
              </w:rPr>
              <w:t xml:space="preserve">4. </w:t>
            </w:r>
            <w:proofErr w:type="spellStart"/>
            <w:r w:rsidRPr="00891D58">
              <w:rPr>
                <w:color w:val="2A2928"/>
              </w:rPr>
              <w:t>Обсяг</w:t>
            </w:r>
            <w:proofErr w:type="spellEnd"/>
            <w:r w:rsidRPr="00891D58">
              <w:rPr>
                <w:color w:val="2A2928"/>
              </w:rPr>
              <w:t xml:space="preserve"> </w:t>
            </w:r>
            <w:proofErr w:type="spellStart"/>
            <w:r w:rsidRPr="00891D58">
              <w:rPr>
                <w:color w:val="2A2928"/>
              </w:rPr>
              <w:t>бюджетних</w:t>
            </w:r>
            <w:proofErr w:type="spellEnd"/>
            <w:r w:rsidRPr="00891D58">
              <w:rPr>
                <w:color w:val="2A2928"/>
              </w:rPr>
              <w:t xml:space="preserve"> </w:t>
            </w:r>
            <w:proofErr w:type="spellStart"/>
            <w:r w:rsidRPr="00891D58">
              <w:rPr>
                <w:color w:val="2A2928"/>
              </w:rPr>
              <w:t>призначень</w:t>
            </w:r>
            <w:proofErr w:type="spellEnd"/>
            <w:r w:rsidRPr="00891D58">
              <w:rPr>
                <w:color w:val="2A2928"/>
              </w:rPr>
              <w:t xml:space="preserve"> / </w:t>
            </w:r>
            <w:proofErr w:type="spellStart"/>
            <w:r w:rsidRPr="00891D58">
              <w:rPr>
                <w:color w:val="2A2928"/>
              </w:rPr>
              <w:t>бюджетних</w:t>
            </w:r>
            <w:proofErr w:type="spellEnd"/>
            <w:r w:rsidRPr="00891D58">
              <w:rPr>
                <w:color w:val="2A2928"/>
              </w:rPr>
              <w:t xml:space="preserve"> </w:t>
            </w:r>
            <w:proofErr w:type="spellStart"/>
            <w:r w:rsidRPr="00891D58">
              <w:rPr>
                <w:color w:val="2A2928"/>
              </w:rPr>
              <w:t>асигнувань</w:t>
            </w:r>
            <w:proofErr w:type="spellEnd"/>
            <w:r w:rsidRPr="00891D58">
              <w:rPr>
                <w:color w:val="2A2928"/>
              </w:rPr>
              <w:t xml:space="preserve"> – </w:t>
            </w:r>
            <w:r w:rsidR="00B852DC">
              <w:rPr>
                <w:color w:val="FF0000"/>
              </w:rPr>
              <w:t>8284002,68</w:t>
            </w:r>
            <w:r w:rsidRPr="00891D58">
              <w:rPr>
                <w:color w:val="2A2928"/>
              </w:rPr>
              <w:t>грн</w:t>
            </w:r>
            <w:r w:rsidRPr="00891D58">
              <w:rPr>
                <w:color w:val="2A2928"/>
                <w:lang w:val="uk-UA"/>
              </w:rPr>
              <w:t>.</w:t>
            </w:r>
            <w:r w:rsidR="00E9182E">
              <w:rPr>
                <w:color w:val="2A2928"/>
                <w:lang w:val="uk-UA"/>
              </w:rPr>
              <w:t>,</w:t>
            </w:r>
            <w:r w:rsidRPr="00891D58">
              <w:rPr>
                <w:color w:val="2A2928"/>
              </w:rPr>
              <w:t xml:space="preserve"> </w:t>
            </w:r>
            <w:proofErr w:type="gramStart"/>
            <w:r w:rsidRPr="00891D58">
              <w:rPr>
                <w:color w:val="2A2928"/>
              </w:rPr>
              <w:t>у</w:t>
            </w:r>
            <w:proofErr w:type="gramEnd"/>
            <w:r w:rsidRPr="00891D58">
              <w:rPr>
                <w:color w:val="2A2928"/>
              </w:rPr>
              <w:t xml:space="preserve"> тому </w:t>
            </w:r>
            <w:proofErr w:type="spellStart"/>
            <w:r w:rsidRPr="00891D58">
              <w:rPr>
                <w:color w:val="2A2928"/>
              </w:rPr>
              <w:t>числі</w:t>
            </w:r>
            <w:proofErr w:type="spellEnd"/>
            <w:r w:rsidRPr="00891D58">
              <w:rPr>
                <w:color w:val="2A2928"/>
              </w:rPr>
              <w:t xml:space="preserve"> </w:t>
            </w:r>
            <w:proofErr w:type="spellStart"/>
            <w:r w:rsidRPr="00891D58">
              <w:rPr>
                <w:color w:val="2A2928"/>
              </w:rPr>
              <w:t>загального</w:t>
            </w:r>
            <w:proofErr w:type="spellEnd"/>
            <w:r w:rsidRPr="00891D58">
              <w:rPr>
                <w:color w:val="2A2928"/>
              </w:rPr>
              <w:t xml:space="preserve"> фонду – </w:t>
            </w:r>
            <w:r w:rsidR="00B852DC">
              <w:rPr>
                <w:color w:val="FF0000"/>
              </w:rPr>
              <w:t>8263222,68</w:t>
            </w:r>
            <w:r w:rsidRPr="00891D58">
              <w:rPr>
                <w:color w:val="2A2928"/>
              </w:rPr>
              <w:t xml:space="preserve"> </w:t>
            </w:r>
            <w:proofErr w:type="spellStart"/>
            <w:r w:rsidRPr="00891D58">
              <w:rPr>
                <w:color w:val="2A2928"/>
              </w:rPr>
              <w:t>гр</w:t>
            </w:r>
            <w:proofErr w:type="spellEnd"/>
            <w:r w:rsidRPr="00891D58">
              <w:rPr>
                <w:color w:val="2A2928"/>
                <w:lang w:val="uk-UA"/>
              </w:rPr>
              <w:t>н.</w:t>
            </w:r>
            <w:r w:rsidRPr="00891D58">
              <w:rPr>
                <w:color w:val="2A2928"/>
              </w:rPr>
              <w:t xml:space="preserve"> та </w:t>
            </w:r>
            <w:proofErr w:type="spellStart"/>
            <w:r w:rsidRPr="00891D58">
              <w:rPr>
                <w:color w:val="2A2928"/>
              </w:rPr>
              <w:t>спеціального</w:t>
            </w:r>
            <w:proofErr w:type="spellEnd"/>
            <w:r w:rsidRPr="00891D58">
              <w:rPr>
                <w:color w:val="2A2928"/>
              </w:rPr>
              <w:t xml:space="preserve"> фонду – </w:t>
            </w:r>
            <w:r w:rsidR="00AD75BB">
              <w:rPr>
                <w:color w:val="FF0000"/>
              </w:rPr>
              <w:t>20780,00</w:t>
            </w:r>
            <w:r w:rsidRPr="00891D58">
              <w:rPr>
                <w:color w:val="2A2928"/>
              </w:rPr>
              <w:t>гр</w:t>
            </w:r>
            <w:r w:rsidRPr="00891D58">
              <w:rPr>
                <w:color w:val="2A2928"/>
                <w:lang w:val="uk-UA"/>
              </w:rPr>
              <w:t>н</w:t>
            </w:r>
            <w:r w:rsidRPr="00891D58">
              <w:rPr>
                <w:color w:val="2A2928"/>
              </w:rPr>
              <w:t>.</w:t>
            </w:r>
          </w:p>
          <w:p w:rsidR="008B1AB8" w:rsidRPr="00891D58" w:rsidRDefault="007E0FE0" w:rsidP="008B1AB8">
            <w:pPr>
              <w:pStyle w:val="tl"/>
              <w:spacing w:before="0" w:beforeAutospacing="0" w:after="0" w:afterAutospacing="0" w:line="360" w:lineRule="atLeast"/>
              <w:rPr>
                <w:color w:val="2A2928"/>
                <w:lang w:val="uk-UA"/>
              </w:rPr>
            </w:pPr>
            <w:r w:rsidRPr="00891D58">
              <w:rPr>
                <w:bCs/>
                <w:color w:val="2A2928"/>
                <w:lang w:val="uk-UA"/>
              </w:rPr>
              <w:t>5. Підстави для виконання бюджетної програми:</w:t>
            </w:r>
            <w:r w:rsidRPr="00891D58">
              <w:rPr>
                <w:color w:val="2A2928"/>
                <w:lang w:val="uk-UA"/>
              </w:rPr>
              <w:t xml:space="preserve">  </w:t>
            </w:r>
          </w:p>
          <w:p w:rsidR="005F022B" w:rsidRPr="00802DFD" w:rsidRDefault="008B1AB8" w:rsidP="00247A75">
            <w:pPr>
              <w:pStyle w:val="tl"/>
              <w:spacing w:before="0" w:beforeAutospacing="0" w:after="0" w:afterAutospacing="0" w:line="360" w:lineRule="atLeast"/>
              <w:ind w:left="743" w:hanging="743"/>
              <w:rPr>
                <w:bCs/>
                <w:lang w:val="uk-UA"/>
              </w:rPr>
            </w:pPr>
            <w:r w:rsidRPr="00891D58">
              <w:rPr>
                <w:color w:val="2A2928"/>
                <w:lang w:val="uk-UA"/>
              </w:rPr>
              <w:t xml:space="preserve">       </w:t>
            </w:r>
            <w:r w:rsidR="005F022B" w:rsidRPr="007A60ED">
              <w:rPr>
                <w:bCs/>
                <w:lang w:val="uk-UA"/>
              </w:rPr>
              <w:t>1. Бюджетний кодекс України</w:t>
            </w:r>
            <w:r w:rsidR="005F022B">
              <w:rPr>
                <w:bCs/>
                <w:lang w:val="uk-UA"/>
              </w:rPr>
              <w:t xml:space="preserve"> від 08.07.2010р. №2456-VI </w:t>
            </w:r>
            <w:r w:rsidR="005F022B" w:rsidRPr="00223D1A">
              <w:rPr>
                <w:bCs/>
              </w:rPr>
              <w:t>(</w:t>
            </w:r>
            <w:r w:rsidR="005F022B">
              <w:rPr>
                <w:bCs/>
                <w:lang w:val="uk-UA"/>
              </w:rPr>
              <w:t>зі змінами та доповненнями</w:t>
            </w:r>
            <w:r w:rsidR="00802DFD">
              <w:rPr>
                <w:bCs/>
              </w:rPr>
              <w:t>)</w:t>
            </w:r>
            <w:r w:rsidR="00802DFD">
              <w:rPr>
                <w:bCs/>
                <w:lang w:val="uk-UA"/>
              </w:rPr>
              <w:t>.</w:t>
            </w:r>
          </w:p>
          <w:p w:rsidR="005F022B" w:rsidRDefault="005F022B" w:rsidP="00247A75">
            <w:pPr>
              <w:pStyle w:val="tl"/>
              <w:spacing w:before="0" w:beforeAutospacing="0" w:after="0" w:afterAutospacing="0" w:line="360" w:lineRule="atLeast"/>
              <w:ind w:left="743" w:hanging="743"/>
              <w:rPr>
                <w:bCs/>
                <w:lang w:val="uk-UA"/>
              </w:rPr>
            </w:pPr>
            <w:r w:rsidRPr="007A60ED">
              <w:rPr>
                <w:bCs/>
                <w:lang w:val="uk-UA"/>
              </w:rPr>
              <w:t xml:space="preserve">       2. Указ Президента України  «Про Стратегію ст</w:t>
            </w:r>
            <w:r w:rsidR="00802DFD">
              <w:rPr>
                <w:bCs/>
                <w:lang w:val="uk-UA"/>
              </w:rPr>
              <w:t>алого розвитку «Україна – 2020».</w:t>
            </w:r>
          </w:p>
          <w:p w:rsidR="006621A6" w:rsidRPr="007A60ED" w:rsidRDefault="006621A6" w:rsidP="006621A6">
            <w:pPr>
              <w:spacing w:before="120"/>
              <w:rPr>
                <w:lang w:val="uk-UA"/>
              </w:rPr>
            </w:pPr>
            <w:r>
              <w:rPr>
                <w:lang w:val="uk-UA"/>
              </w:rPr>
              <w:t xml:space="preserve">       3. </w:t>
            </w:r>
            <w:r>
              <w:rPr>
                <w:color w:val="2A2928"/>
                <w:lang w:val="uk-UA"/>
              </w:rPr>
              <w:t>Закон України «</w:t>
            </w:r>
            <w:r w:rsidRPr="00B32CC8">
              <w:rPr>
                <w:color w:val="000000"/>
                <w:shd w:val="clear" w:color="auto" w:fill="FFFFFF"/>
              </w:rPr>
              <w:t xml:space="preserve">Про </w:t>
            </w:r>
            <w:proofErr w:type="spellStart"/>
            <w:r w:rsidRPr="00B32CC8">
              <w:rPr>
                <w:color w:val="000000"/>
                <w:shd w:val="clear" w:color="auto" w:fill="FFFFFF"/>
              </w:rPr>
              <w:t>місцеве</w:t>
            </w:r>
            <w:proofErr w:type="spellEnd"/>
            <w:r w:rsidRPr="00B32CC8">
              <w:rPr>
                <w:color w:val="000000"/>
                <w:shd w:val="clear" w:color="auto" w:fill="FFFFFF"/>
              </w:rPr>
              <w:t xml:space="preserve"> </w:t>
            </w:r>
            <w:proofErr w:type="spellStart"/>
            <w:r w:rsidRPr="00B32CC8">
              <w:rPr>
                <w:color w:val="000000"/>
                <w:shd w:val="clear" w:color="auto" w:fill="FFFFFF"/>
              </w:rPr>
              <w:t>самоврядування</w:t>
            </w:r>
            <w:proofErr w:type="spellEnd"/>
            <w:r w:rsidRPr="00B32CC8">
              <w:rPr>
                <w:color w:val="000000"/>
                <w:shd w:val="clear" w:color="auto" w:fill="FFFFFF"/>
              </w:rPr>
              <w:t xml:space="preserve"> в </w:t>
            </w:r>
            <w:proofErr w:type="spellStart"/>
            <w:r w:rsidRPr="00B32CC8">
              <w:rPr>
                <w:color w:val="000000"/>
                <w:shd w:val="clear" w:color="auto" w:fill="FFFFFF"/>
              </w:rPr>
              <w:t>Україні</w:t>
            </w:r>
            <w:proofErr w:type="spellEnd"/>
            <w:r>
              <w:rPr>
                <w:color w:val="000000"/>
                <w:shd w:val="clear" w:color="auto" w:fill="FFFFFF"/>
                <w:lang w:val="uk-UA"/>
              </w:rPr>
              <w:t>»</w:t>
            </w:r>
            <w:r w:rsidRPr="002C5C0D">
              <w:rPr>
                <w:color w:val="FF0000"/>
                <w:lang w:val="uk-UA"/>
              </w:rPr>
              <w:t xml:space="preserve"> </w:t>
            </w:r>
            <w:r>
              <w:rPr>
                <w:color w:val="FF0000"/>
                <w:lang w:val="uk-UA"/>
              </w:rPr>
              <w:t xml:space="preserve"> </w:t>
            </w:r>
            <w:r w:rsidRPr="00B32CC8">
              <w:rPr>
                <w:lang w:val="uk-UA"/>
              </w:rPr>
              <w:t>від 21.05.1997 №280/97-</w:t>
            </w:r>
            <w:r>
              <w:rPr>
                <w:lang w:val="uk-UA"/>
              </w:rPr>
              <w:t xml:space="preserve">ВР </w:t>
            </w:r>
            <w:r w:rsidRPr="00223D1A">
              <w:t>(</w:t>
            </w:r>
            <w:r>
              <w:rPr>
                <w:lang w:val="uk-UA"/>
              </w:rPr>
              <w:t>зі змінами та доповненнями</w:t>
            </w:r>
            <w:r w:rsidRPr="00223D1A">
              <w:t>)</w:t>
            </w:r>
            <w:r>
              <w:rPr>
                <w:lang w:val="uk-UA"/>
              </w:rPr>
              <w:t>.</w:t>
            </w:r>
          </w:p>
          <w:p w:rsidR="00802DFD" w:rsidRPr="00223D1A" w:rsidRDefault="005F022B" w:rsidP="00802DFD">
            <w:pPr>
              <w:pStyle w:val="tl"/>
              <w:tabs>
                <w:tab w:val="left" w:pos="550"/>
              </w:tabs>
              <w:spacing w:before="0" w:beforeAutospacing="0" w:after="0" w:afterAutospacing="0" w:line="360" w:lineRule="atLeast"/>
              <w:ind w:left="743" w:hanging="743"/>
              <w:rPr>
                <w:bCs/>
                <w:lang w:val="uk-UA"/>
              </w:rPr>
            </w:pPr>
            <w:r w:rsidRPr="007A60ED">
              <w:rPr>
                <w:bCs/>
                <w:lang w:val="uk-UA"/>
              </w:rPr>
              <w:t xml:space="preserve">       </w:t>
            </w:r>
            <w:r w:rsidR="00802DFD">
              <w:rPr>
                <w:bCs/>
                <w:lang w:val="uk-UA"/>
              </w:rPr>
              <w:t>4. Закон України «Про державний бюджет України на 2017рік» від 21.12.2016 №1801-</w:t>
            </w:r>
            <w:r w:rsidR="00802DFD">
              <w:rPr>
                <w:bCs/>
                <w:lang w:val="en-US"/>
              </w:rPr>
              <w:t>VIII</w:t>
            </w:r>
            <w:r w:rsidR="00802DFD">
              <w:rPr>
                <w:bCs/>
                <w:lang w:val="uk-UA"/>
              </w:rPr>
              <w:t>.</w:t>
            </w:r>
          </w:p>
          <w:p w:rsidR="00AD75BB" w:rsidRDefault="00802DFD" w:rsidP="00AD75BB">
            <w:pPr>
              <w:pStyle w:val="tl"/>
              <w:spacing w:before="0" w:beforeAutospacing="0" w:after="0" w:afterAutospacing="0" w:line="360" w:lineRule="atLeast"/>
              <w:ind w:left="743" w:hanging="743"/>
              <w:rPr>
                <w:bCs/>
                <w:lang w:val="uk-UA"/>
              </w:rPr>
            </w:pPr>
            <w:r>
              <w:rPr>
                <w:bCs/>
                <w:lang w:val="uk-UA"/>
              </w:rPr>
              <w:t xml:space="preserve">       5</w:t>
            </w:r>
            <w:r w:rsidR="005F022B" w:rsidRPr="007A60ED">
              <w:rPr>
                <w:bCs/>
                <w:lang w:val="uk-UA"/>
              </w:rPr>
              <w:t xml:space="preserve">. Розпорядження Кабінету Міністрів України від 23.05.2007 р. № 308-р «Про схвалення Концепції </w:t>
            </w:r>
            <w:r>
              <w:rPr>
                <w:bCs/>
                <w:lang w:val="uk-UA"/>
              </w:rPr>
              <w:t>реформування місцевих бюджетів».</w:t>
            </w:r>
          </w:p>
          <w:p w:rsidR="005F022B" w:rsidRPr="007A60ED" w:rsidRDefault="00AD75BB" w:rsidP="00AD75BB">
            <w:pPr>
              <w:pStyle w:val="tl"/>
              <w:spacing w:before="0" w:beforeAutospacing="0" w:after="0" w:afterAutospacing="0" w:line="360" w:lineRule="atLeast"/>
              <w:ind w:left="743" w:hanging="743"/>
              <w:rPr>
                <w:bCs/>
                <w:lang w:val="uk-UA"/>
              </w:rPr>
            </w:pPr>
            <w:r>
              <w:rPr>
                <w:bCs/>
                <w:lang w:val="uk-UA"/>
              </w:rPr>
              <w:t xml:space="preserve">       </w:t>
            </w:r>
            <w:r w:rsidR="00CA04BD">
              <w:rPr>
                <w:bCs/>
                <w:lang w:val="uk-UA"/>
              </w:rPr>
              <w:t>6</w:t>
            </w:r>
            <w:r w:rsidR="005F022B" w:rsidRPr="007A60ED">
              <w:rPr>
                <w:bCs/>
                <w:lang w:val="uk-UA"/>
              </w:rPr>
              <w:t xml:space="preserve">. Наказ Міністерства фінансів України від 02.08.2010 р. № 805 «Про затвердження Основних підходів до впровадження </w:t>
            </w:r>
            <w:proofErr w:type="spellStart"/>
            <w:r w:rsidR="005F022B" w:rsidRPr="007A60ED">
              <w:rPr>
                <w:bCs/>
                <w:lang w:val="uk-UA"/>
              </w:rPr>
              <w:t>програмно-</w:t>
            </w:r>
            <w:proofErr w:type="spellEnd"/>
            <w:r w:rsidR="005F022B" w:rsidRPr="000F0E82">
              <w:rPr>
                <w:bCs/>
                <w:lang w:val="uk-UA"/>
              </w:rPr>
              <w:t xml:space="preserve">     </w:t>
            </w:r>
            <w:r>
              <w:rPr>
                <w:bCs/>
                <w:lang w:val="uk-UA"/>
              </w:rPr>
              <w:t xml:space="preserve">                                     </w:t>
            </w:r>
            <w:r w:rsidR="005F022B" w:rsidRPr="007A60ED">
              <w:rPr>
                <w:bCs/>
                <w:lang w:val="uk-UA"/>
              </w:rPr>
              <w:t>цільового методу складання та виконання місцевих бюджетів» (із змі</w:t>
            </w:r>
            <w:r w:rsidR="00802DFD">
              <w:rPr>
                <w:bCs/>
                <w:lang w:val="uk-UA"/>
              </w:rPr>
              <w:t>нами від 02.12.2014 р.  № 1194).</w:t>
            </w:r>
          </w:p>
          <w:p w:rsidR="005F022B" w:rsidRPr="007A60ED" w:rsidRDefault="006621A6" w:rsidP="00247A75">
            <w:pPr>
              <w:pStyle w:val="tl"/>
              <w:tabs>
                <w:tab w:val="left" w:pos="550"/>
              </w:tabs>
              <w:spacing w:before="0" w:beforeAutospacing="0" w:after="0" w:afterAutospacing="0" w:line="360" w:lineRule="atLeast"/>
              <w:ind w:left="743" w:hanging="743"/>
              <w:rPr>
                <w:bCs/>
                <w:lang w:val="uk-UA"/>
              </w:rPr>
            </w:pPr>
            <w:r>
              <w:rPr>
                <w:bCs/>
                <w:lang w:val="uk-UA"/>
              </w:rPr>
              <w:lastRenderedPageBreak/>
              <w:t xml:space="preserve">       </w:t>
            </w:r>
            <w:r w:rsidR="00CA04BD">
              <w:rPr>
                <w:bCs/>
                <w:lang w:val="uk-UA"/>
              </w:rPr>
              <w:t>7</w:t>
            </w:r>
            <w:r w:rsidR="005F022B" w:rsidRPr="007A60ED">
              <w:rPr>
                <w:bCs/>
                <w:lang w:val="uk-UA"/>
              </w:rPr>
              <w:t>. Наказ Міністерства фінансів України від 26.08.2014 р. № 836 «Про деякі питання запровадження програмно-цільового</w:t>
            </w:r>
            <w:r w:rsidR="005F022B">
              <w:rPr>
                <w:bCs/>
                <w:lang w:val="uk-UA"/>
              </w:rPr>
              <w:t xml:space="preserve"> </w:t>
            </w:r>
            <w:r w:rsidR="005F022B" w:rsidRPr="007A60ED">
              <w:rPr>
                <w:bCs/>
                <w:lang w:val="uk-UA"/>
              </w:rPr>
              <w:t>методу складання та виконання місцевих бюджетів» із змінами від 30.09.2016 р. № 860 (на заміну МФУ від 09.07.2010 р.</w:t>
            </w:r>
            <w:r w:rsidR="00802DFD">
              <w:rPr>
                <w:bCs/>
                <w:lang w:val="uk-UA"/>
              </w:rPr>
              <w:t xml:space="preserve"> № 679.</w:t>
            </w:r>
          </w:p>
          <w:p w:rsidR="005F022B" w:rsidRPr="007A60ED" w:rsidRDefault="006621A6" w:rsidP="00247A75">
            <w:pPr>
              <w:pStyle w:val="tl"/>
              <w:tabs>
                <w:tab w:val="left" w:pos="550"/>
              </w:tabs>
              <w:spacing w:before="0" w:beforeAutospacing="0" w:after="0" w:afterAutospacing="0" w:line="360" w:lineRule="atLeast"/>
              <w:ind w:left="743" w:hanging="743"/>
              <w:rPr>
                <w:bCs/>
                <w:lang w:val="uk-UA"/>
              </w:rPr>
            </w:pPr>
            <w:r>
              <w:rPr>
                <w:bCs/>
                <w:lang w:val="uk-UA"/>
              </w:rPr>
              <w:t xml:space="preserve">       </w:t>
            </w:r>
            <w:r w:rsidR="00CA04BD">
              <w:rPr>
                <w:bCs/>
                <w:lang w:val="uk-UA"/>
              </w:rPr>
              <w:t>8</w:t>
            </w:r>
            <w:r w:rsidR="005F022B" w:rsidRPr="007A60ED">
              <w:rPr>
                <w:bCs/>
                <w:lang w:val="uk-UA"/>
              </w:rPr>
              <w:t>. Наказ Міністерства фінансів України від 14.02.2011 р. № 96 «Про затвердження Типової відомчої класифікації видатків та кредитування місцевих бюджетів» (із змінами від 23.11.2011 р. № 148</w:t>
            </w:r>
            <w:r w:rsidR="00802DFD">
              <w:rPr>
                <w:bCs/>
                <w:lang w:val="uk-UA"/>
              </w:rPr>
              <w:t>8 та від 14.12.2011 р. № 1627).</w:t>
            </w:r>
          </w:p>
          <w:p w:rsidR="005F022B" w:rsidRPr="007A60ED" w:rsidRDefault="005F022B" w:rsidP="00247A75">
            <w:pPr>
              <w:pStyle w:val="tl"/>
              <w:tabs>
                <w:tab w:val="left" w:pos="550"/>
              </w:tabs>
              <w:spacing w:before="0" w:beforeAutospacing="0" w:after="0" w:afterAutospacing="0" w:line="360" w:lineRule="atLeast"/>
              <w:ind w:left="743" w:hanging="743"/>
              <w:rPr>
                <w:bCs/>
                <w:lang w:val="uk-UA"/>
              </w:rPr>
            </w:pPr>
            <w:r>
              <w:rPr>
                <w:bCs/>
                <w:lang w:val="uk-UA"/>
              </w:rPr>
              <w:t xml:space="preserve">      </w:t>
            </w:r>
            <w:r w:rsidR="00CA04BD">
              <w:rPr>
                <w:bCs/>
                <w:lang w:val="uk-UA"/>
              </w:rPr>
              <w:t xml:space="preserve"> 9</w:t>
            </w:r>
            <w:r w:rsidRPr="007A60ED">
              <w:rPr>
                <w:bCs/>
                <w:lang w:val="uk-UA"/>
              </w:rPr>
              <w:t>. Наказ Міністерства фінансів України від 02.12.2014 р. № 1195 «Про затвердження Структури кодування програмної</w:t>
            </w:r>
            <w:r>
              <w:rPr>
                <w:bCs/>
                <w:lang w:val="uk-UA"/>
              </w:rPr>
              <w:t xml:space="preserve"> </w:t>
            </w:r>
            <w:r w:rsidRPr="007A60ED">
              <w:rPr>
                <w:bCs/>
                <w:lang w:val="uk-UA"/>
              </w:rPr>
              <w:t>класифікації видатків та кредитування місцевих бюджетів і Типової програмної класифікації видатків та кредитування</w:t>
            </w:r>
            <w:r>
              <w:rPr>
                <w:bCs/>
                <w:lang w:val="uk-UA"/>
              </w:rPr>
              <w:t xml:space="preserve"> </w:t>
            </w:r>
            <w:r w:rsidRPr="007A60ED">
              <w:rPr>
                <w:bCs/>
                <w:lang w:val="uk-UA"/>
              </w:rPr>
              <w:t>місцевих бюджетів / Тимчасової класифікації видатків та кредитування для бюджетів місцевого самоврядування, які не застосовуються програмно-цільового методу» (із змінами від 04.02.2016 р. №</w:t>
            </w:r>
            <w:r w:rsidR="00802DFD">
              <w:rPr>
                <w:bCs/>
                <w:lang w:val="uk-UA"/>
              </w:rPr>
              <w:t xml:space="preserve"> 34 та від 03.06.2016 р. № 526).</w:t>
            </w:r>
          </w:p>
          <w:p w:rsidR="005F022B" w:rsidRPr="007A60ED" w:rsidRDefault="005F022B" w:rsidP="00247A75">
            <w:pPr>
              <w:pStyle w:val="tl"/>
              <w:tabs>
                <w:tab w:val="left" w:pos="550"/>
              </w:tabs>
              <w:spacing w:before="0" w:beforeAutospacing="0" w:after="0" w:afterAutospacing="0" w:line="360" w:lineRule="atLeast"/>
              <w:ind w:left="743" w:hanging="743"/>
              <w:rPr>
                <w:bCs/>
                <w:lang w:val="uk-UA"/>
              </w:rPr>
            </w:pPr>
            <w:r>
              <w:rPr>
                <w:bCs/>
                <w:lang w:val="uk-UA"/>
              </w:rPr>
              <w:t xml:space="preserve">       </w:t>
            </w:r>
            <w:r w:rsidR="006621A6">
              <w:rPr>
                <w:bCs/>
                <w:lang w:val="uk-UA"/>
              </w:rPr>
              <w:t>1</w:t>
            </w:r>
            <w:r w:rsidR="00CA04BD">
              <w:rPr>
                <w:bCs/>
                <w:lang w:val="uk-UA"/>
              </w:rPr>
              <w:t>0</w:t>
            </w:r>
            <w:r w:rsidRPr="007A60ED">
              <w:rPr>
                <w:bCs/>
                <w:lang w:val="uk-UA"/>
              </w:rPr>
              <w:t>. Наказ Міністерства фінансів України від 07.05.2011 р. № 608 «Про затвердження Методичних реко</w:t>
            </w:r>
            <w:r w:rsidR="00247A75">
              <w:rPr>
                <w:bCs/>
                <w:lang w:val="uk-UA"/>
              </w:rPr>
              <w:t xml:space="preserve">мендацій щодо здійснення оцінки </w:t>
            </w:r>
            <w:r w:rsidRPr="007A60ED">
              <w:rPr>
                <w:bCs/>
                <w:lang w:val="uk-UA"/>
              </w:rPr>
              <w:t xml:space="preserve">ефективності бюджетних програм» (зі </w:t>
            </w:r>
            <w:r w:rsidR="00802DFD">
              <w:rPr>
                <w:bCs/>
                <w:lang w:val="uk-UA"/>
              </w:rPr>
              <w:t>змінами від 12.01.2012 р. № 13).</w:t>
            </w:r>
          </w:p>
          <w:p w:rsidR="008B1AB8" w:rsidRPr="00891D58" w:rsidRDefault="008B1AB8" w:rsidP="00247A75">
            <w:pPr>
              <w:pStyle w:val="tl"/>
              <w:tabs>
                <w:tab w:val="left" w:pos="550"/>
              </w:tabs>
              <w:spacing w:before="0" w:beforeAutospacing="0" w:after="0" w:afterAutospacing="0" w:line="360" w:lineRule="atLeast"/>
              <w:ind w:left="743" w:hanging="743"/>
              <w:rPr>
                <w:bCs/>
                <w:lang w:val="uk-UA"/>
              </w:rPr>
            </w:pPr>
            <w:r w:rsidRPr="00891D58">
              <w:rPr>
                <w:bCs/>
                <w:lang w:val="uk-UA"/>
              </w:rPr>
              <w:t xml:space="preserve">       </w:t>
            </w:r>
            <w:r w:rsidR="005F022B">
              <w:rPr>
                <w:bCs/>
                <w:lang w:val="uk-UA"/>
              </w:rPr>
              <w:t>1</w:t>
            </w:r>
            <w:r w:rsidR="00CA04BD">
              <w:rPr>
                <w:bCs/>
                <w:lang w:val="uk-UA"/>
              </w:rPr>
              <w:t>1</w:t>
            </w:r>
            <w:r w:rsidRPr="00891D58">
              <w:rPr>
                <w:bCs/>
                <w:lang w:val="uk-UA"/>
              </w:rPr>
              <w:t>. Наказ Міністерства фінансів України від 01.10.2010 р. № 1147 «Про затвердження Типового переліку бюджетних програм</w:t>
            </w:r>
          </w:p>
          <w:p w:rsidR="008B1AB8" w:rsidRPr="00891D58" w:rsidRDefault="008B1AB8" w:rsidP="00247A75">
            <w:pPr>
              <w:pStyle w:val="tl"/>
              <w:tabs>
                <w:tab w:val="left" w:pos="550"/>
              </w:tabs>
              <w:spacing w:before="0" w:beforeAutospacing="0" w:after="0" w:afterAutospacing="0" w:line="360" w:lineRule="atLeast"/>
              <w:ind w:left="743" w:hanging="743"/>
              <w:rPr>
                <w:bCs/>
                <w:lang w:val="uk-UA"/>
              </w:rPr>
            </w:pPr>
            <w:r w:rsidRPr="00891D58">
              <w:rPr>
                <w:bCs/>
                <w:lang w:val="uk-UA"/>
              </w:rPr>
              <w:t xml:space="preserve">       </w:t>
            </w:r>
            <w:r w:rsidR="005F022B">
              <w:rPr>
                <w:bCs/>
                <w:lang w:val="uk-UA"/>
              </w:rPr>
              <w:t xml:space="preserve">   </w:t>
            </w:r>
            <w:r w:rsidR="00247A75">
              <w:rPr>
                <w:bCs/>
                <w:lang w:val="uk-UA"/>
              </w:rPr>
              <w:t xml:space="preserve">  </w:t>
            </w:r>
            <w:r w:rsidR="005F022B">
              <w:rPr>
                <w:bCs/>
                <w:lang w:val="uk-UA"/>
              </w:rPr>
              <w:t xml:space="preserve"> </w:t>
            </w:r>
            <w:r w:rsidRPr="00891D58">
              <w:rPr>
                <w:bCs/>
                <w:lang w:val="uk-UA"/>
              </w:rPr>
              <w:t xml:space="preserve">та результативних показників їх виконання для місцевих бюджетів </w:t>
            </w:r>
            <w:r w:rsidR="00802DFD">
              <w:rPr>
                <w:bCs/>
                <w:lang w:val="uk-UA"/>
              </w:rPr>
              <w:t>у галузі « Державне управління».</w:t>
            </w:r>
          </w:p>
          <w:p w:rsidR="008B1AB8" w:rsidRDefault="005F022B" w:rsidP="00247A75">
            <w:pPr>
              <w:pStyle w:val="tl"/>
              <w:tabs>
                <w:tab w:val="left" w:pos="550"/>
              </w:tabs>
              <w:spacing w:before="0" w:beforeAutospacing="0" w:after="0" w:afterAutospacing="0" w:line="360" w:lineRule="atLeast"/>
              <w:ind w:left="743" w:hanging="743"/>
              <w:rPr>
                <w:bCs/>
                <w:lang w:val="uk-UA"/>
              </w:rPr>
            </w:pPr>
            <w:r>
              <w:rPr>
                <w:bCs/>
                <w:lang w:val="uk-UA"/>
              </w:rPr>
              <w:t xml:space="preserve">       1</w:t>
            </w:r>
            <w:r w:rsidR="00CA04BD">
              <w:rPr>
                <w:bCs/>
                <w:lang w:val="uk-UA"/>
              </w:rPr>
              <w:t>2</w:t>
            </w:r>
            <w:r w:rsidR="008B1AB8" w:rsidRPr="00891D58">
              <w:rPr>
                <w:bCs/>
                <w:lang w:val="uk-UA"/>
              </w:rPr>
              <w:t>. Наказ Міністерства фінансів України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від 27.07.2011 р. № 945</w:t>
            </w:r>
            <w:r w:rsidR="00247A75">
              <w:rPr>
                <w:bCs/>
                <w:lang w:val="uk-UA"/>
              </w:rPr>
              <w:t xml:space="preserve"> (із змінами від 30.11.2012 р. № </w:t>
            </w:r>
            <w:r w:rsidR="008B1AB8" w:rsidRPr="00891D58">
              <w:rPr>
                <w:bCs/>
                <w:lang w:val="uk-UA"/>
              </w:rPr>
              <w:t>1260, від 10</w:t>
            </w:r>
            <w:r w:rsidR="00802DFD">
              <w:rPr>
                <w:bCs/>
                <w:lang w:val="uk-UA"/>
              </w:rPr>
              <w:t>.09.2015 р. № 765).</w:t>
            </w:r>
          </w:p>
          <w:p w:rsidR="00CA04BD" w:rsidRPr="00CA04BD" w:rsidRDefault="00CA04BD" w:rsidP="00CA04BD">
            <w:pPr>
              <w:pStyle w:val="tl"/>
              <w:tabs>
                <w:tab w:val="left" w:pos="550"/>
              </w:tabs>
              <w:spacing w:before="0" w:beforeAutospacing="0" w:after="0" w:afterAutospacing="0" w:line="360" w:lineRule="atLeast"/>
              <w:ind w:left="743" w:hanging="743"/>
              <w:rPr>
                <w:bCs/>
                <w:lang w:val="uk-UA"/>
              </w:rPr>
            </w:pPr>
            <w:r>
              <w:rPr>
                <w:bCs/>
                <w:lang w:val="uk-UA"/>
              </w:rPr>
              <w:t xml:space="preserve">        13. Наказ міністерства праці України від 02.10.1996р. № 77 «Про </w:t>
            </w:r>
            <w:r w:rsidRPr="00CA04BD">
              <w:rPr>
                <w:bCs/>
                <w:color w:val="000000"/>
                <w:shd w:val="clear" w:color="auto" w:fill="FFFFFF"/>
                <w:lang w:val="uk-UA"/>
              </w:rPr>
              <w:t>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w:t>
            </w:r>
            <w:r>
              <w:rPr>
                <w:bCs/>
                <w:color w:val="000000"/>
                <w:shd w:val="clear" w:color="auto" w:fill="FFFFFF"/>
                <w:lang w:val="uk-UA"/>
              </w:rPr>
              <w:t>» (</w:t>
            </w:r>
            <w:r>
              <w:rPr>
                <w:lang w:val="uk-UA"/>
              </w:rPr>
              <w:t>зі змінами та доповненнями</w:t>
            </w:r>
            <w:r w:rsidRPr="00CA04BD">
              <w:rPr>
                <w:lang w:val="uk-UA"/>
              </w:rPr>
              <w:t>)</w:t>
            </w:r>
            <w:r>
              <w:rPr>
                <w:lang w:val="uk-UA"/>
              </w:rPr>
              <w:t>.</w:t>
            </w:r>
          </w:p>
          <w:p w:rsidR="005F022B" w:rsidRDefault="005F022B" w:rsidP="00247A75">
            <w:pPr>
              <w:pStyle w:val="tl"/>
              <w:tabs>
                <w:tab w:val="left" w:pos="550"/>
              </w:tabs>
              <w:spacing w:before="0" w:beforeAutospacing="0" w:after="0" w:afterAutospacing="0" w:line="360" w:lineRule="atLeast"/>
              <w:ind w:left="743" w:hanging="743"/>
              <w:rPr>
                <w:bCs/>
                <w:lang w:val="uk-UA"/>
              </w:rPr>
            </w:pPr>
            <w:r>
              <w:rPr>
                <w:bCs/>
                <w:lang w:val="uk-UA"/>
              </w:rPr>
              <w:t xml:space="preserve">       1</w:t>
            </w:r>
            <w:r w:rsidR="006621A6">
              <w:rPr>
                <w:bCs/>
                <w:lang w:val="uk-UA"/>
              </w:rPr>
              <w:t>4</w:t>
            </w:r>
            <w:r w:rsidRPr="007A60ED">
              <w:rPr>
                <w:bCs/>
                <w:lang w:val="uk-UA"/>
              </w:rPr>
              <w:t>. Рішення міської ради від 16.12.2016 року № 516-17/VII</w:t>
            </w:r>
            <w:r w:rsidRPr="007A60ED">
              <w:rPr>
                <w:bCs/>
              </w:rPr>
              <w:t xml:space="preserve"> </w:t>
            </w:r>
            <w:r w:rsidR="0002567C">
              <w:rPr>
                <w:bCs/>
                <w:lang w:val="uk-UA"/>
              </w:rPr>
              <w:t>«</w:t>
            </w:r>
            <w:r w:rsidRPr="007A60ED">
              <w:rPr>
                <w:bCs/>
                <w:lang w:val="uk-UA"/>
              </w:rPr>
              <w:t>Про затвердженн</w:t>
            </w:r>
            <w:r w:rsidR="00802DFD">
              <w:rPr>
                <w:bCs/>
                <w:lang w:val="uk-UA"/>
              </w:rPr>
              <w:t>я міського бюджету на 2017 рік».</w:t>
            </w:r>
          </w:p>
          <w:p w:rsidR="0002567C" w:rsidRDefault="0002567C" w:rsidP="00247A75">
            <w:pPr>
              <w:pStyle w:val="tl"/>
              <w:tabs>
                <w:tab w:val="left" w:pos="550"/>
              </w:tabs>
              <w:spacing w:before="0" w:beforeAutospacing="0" w:after="0" w:afterAutospacing="0" w:line="360" w:lineRule="atLeast"/>
              <w:ind w:left="743" w:hanging="743"/>
              <w:rPr>
                <w:bCs/>
                <w:lang w:val="uk-UA"/>
              </w:rPr>
            </w:pPr>
            <w:r>
              <w:rPr>
                <w:bCs/>
                <w:lang w:val="uk-UA"/>
              </w:rPr>
              <w:t xml:space="preserve">       15. Рішення міської ради від 03.03</w:t>
            </w:r>
            <w:r w:rsidRPr="007A60ED">
              <w:rPr>
                <w:bCs/>
                <w:lang w:val="uk-UA"/>
              </w:rPr>
              <w:t>.201</w:t>
            </w:r>
            <w:r>
              <w:rPr>
                <w:bCs/>
                <w:lang w:val="uk-UA"/>
              </w:rPr>
              <w:t>7</w:t>
            </w:r>
            <w:r w:rsidRPr="007A60ED">
              <w:rPr>
                <w:bCs/>
                <w:lang w:val="uk-UA"/>
              </w:rPr>
              <w:t xml:space="preserve"> року № </w:t>
            </w:r>
            <w:r>
              <w:rPr>
                <w:bCs/>
                <w:lang w:val="uk-UA"/>
              </w:rPr>
              <w:t>607</w:t>
            </w:r>
            <w:r w:rsidRPr="007A60ED">
              <w:rPr>
                <w:bCs/>
                <w:lang w:val="uk-UA"/>
              </w:rPr>
              <w:t>-</w:t>
            </w:r>
            <w:r>
              <w:rPr>
                <w:bCs/>
                <w:lang w:val="uk-UA"/>
              </w:rPr>
              <w:t>20</w:t>
            </w:r>
            <w:r w:rsidRPr="007A60ED">
              <w:rPr>
                <w:bCs/>
                <w:lang w:val="uk-UA"/>
              </w:rPr>
              <w:t>/VII</w:t>
            </w:r>
            <w:r w:rsidRPr="0002567C">
              <w:rPr>
                <w:bCs/>
                <w:lang w:val="uk-UA"/>
              </w:rPr>
              <w:t xml:space="preserve"> </w:t>
            </w:r>
            <w:r>
              <w:rPr>
                <w:bCs/>
                <w:lang w:val="uk-UA"/>
              </w:rPr>
              <w:t xml:space="preserve">« </w:t>
            </w:r>
            <w:r w:rsidRPr="007A60ED">
              <w:rPr>
                <w:bCs/>
                <w:lang w:val="uk-UA"/>
              </w:rPr>
              <w:t xml:space="preserve">Про </w:t>
            </w:r>
            <w:r>
              <w:rPr>
                <w:bCs/>
                <w:lang w:val="uk-UA"/>
              </w:rPr>
              <w:t xml:space="preserve"> внесення змін до р</w:t>
            </w:r>
            <w:r w:rsidRPr="007A60ED">
              <w:rPr>
                <w:bCs/>
                <w:lang w:val="uk-UA"/>
              </w:rPr>
              <w:t>ішення міської ради від 16.12.2016 року № 516-17/VII</w:t>
            </w:r>
            <w:r w:rsidRPr="0002567C">
              <w:rPr>
                <w:bCs/>
                <w:lang w:val="uk-UA"/>
              </w:rPr>
              <w:t xml:space="preserve"> </w:t>
            </w:r>
            <w:r>
              <w:rPr>
                <w:bCs/>
                <w:lang w:val="uk-UA"/>
              </w:rPr>
              <w:t>«</w:t>
            </w:r>
            <w:r w:rsidRPr="007A60ED">
              <w:rPr>
                <w:bCs/>
                <w:lang w:val="uk-UA"/>
              </w:rPr>
              <w:t>Про затвердженн</w:t>
            </w:r>
            <w:r>
              <w:rPr>
                <w:bCs/>
                <w:lang w:val="uk-UA"/>
              </w:rPr>
              <w:t>я міського бюджету на 2017 рік»».</w:t>
            </w:r>
          </w:p>
          <w:p w:rsidR="00CF308D" w:rsidRPr="007C405F" w:rsidRDefault="00CF308D" w:rsidP="00247A75">
            <w:pPr>
              <w:pStyle w:val="tl"/>
              <w:tabs>
                <w:tab w:val="left" w:pos="550"/>
              </w:tabs>
              <w:spacing w:before="0" w:beforeAutospacing="0" w:after="0" w:afterAutospacing="0" w:line="360" w:lineRule="atLeast"/>
              <w:ind w:left="743" w:hanging="743"/>
              <w:rPr>
                <w:bCs/>
                <w:lang w:val="uk-UA"/>
              </w:rPr>
            </w:pPr>
            <w:r>
              <w:rPr>
                <w:bCs/>
                <w:lang w:val="uk-UA"/>
              </w:rPr>
              <w:t xml:space="preserve">       16</w:t>
            </w:r>
            <w:r w:rsidRPr="007C405F">
              <w:rPr>
                <w:bCs/>
                <w:lang w:val="uk-UA"/>
              </w:rPr>
              <w:t>. Рішення міської ради від 23.05.2017 року № 607-20/VII « Про  внесення змін до рішення міської ради від 16.12.2016 року № 516-17/VII «Про міськ</w:t>
            </w:r>
            <w:r w:rsidR="007C405F" w:rsidRPr="007C405F">
              <w:rPr>
                <w:bCs/>
                <w:lang w:val="uk-UA"/>
              </w:rPr>
              <w:t>ий</w:t>
            </w:r>
            <w:r w:rsidRPr="007C405F">
              <w:rPr>
                <w:bCs/>
                <w:lang w:val="uk-UA"/>
              </w:rPr>
              <w:t xml:space="preserve"> бюджет на 2017 рік»</w:t>
            </w:r>
            <w:r w:rsidR="007C405F" w:rsidRPr="007C405F">
              <w:rPr>
                <w:bCs/>
                <w:lang w:val="uk-UA"/>
              </w:rPr>
              <w:t xml:space="preserve"> (з урахуванням змін)</w:t>
            </w:r>
            <w:r w:rsidRPr="007C405F">
              <w:rPr>
                <w:bCs/>
                <w:lang w:val="uk-UA"/>
              </w:rPr>
              <w:t>».</w:t>
            </w:r>
          </w:p>
          <w:p w:rsidR="0040521A" w:rsidRDefault="0040521A" w:rsidP="0040521A">
            <w:pPr>
              <w:pStyle w:val="tl"/>
              <w:tabs>
                <w:tab w:val="left" w:pos="550"/>
              </w:tabs>
              <w:spacing w:before="0" w:beforeAutospacing="0" w:after="0" w:afterAutospacing="0" w:line="360" w:lineRule="atLeast"/>
              <w:ind w:left="743" w:hanging="743"/>
              <w:rPr>
                <w:bCs/>
                <w:lang w:val="uk-UA"/>
              </w:rPr>
            </w:pPr>
            <w:r>
              <w:rPr>
                <w:bCs/>
                <w:lang w:val="uk-UA"/>
              </w:rPr>
              <w:t xml:space="preserve">       17</w:t>
            </w:r>
            <w:r w:rsidRPr="007C405F">
              <w:rPr>
                <w:bCs/>
                <w:lang w:val="uk-UA"/>
              </w:rPr>
              <w:t xml:space="preserve">. Рішення міської ради від </w:t>
            </w:r>
            <w:r>
              <w:rPr>
                <w:bCs/>
                <w:lang w:val="uk-UA"/>
              </w:rPr>
              <w:t>19</w:t>
            </w:r>
            <w:r w:rsidRPr="007C405F">
              <w:rPr>
                <w:bCs/>
                <w:lang w:val="uk-UA"/>
              </w:rPr>
              <w:t>.</w:t>
            </w:r>
            <w:r>
              <w:rPr>
                <w:bCs/>
                <w:lang w:val="uk-UA"/>
              </w:rPr>
              <w:t>1</w:t>
            </w:r>
            <w:r w:rsidRPr="007C405F">
              <w:rPr>
                <w:bCs/>
                <w:lang w:val="uk-UA"/>
              </w:rPr>
              <w:t xml:space="preserve">0.2017 року № </w:t>
            </w:r>
            <w:r>
              <w:rPr>
                <w:bCs/>
                <w:lang w:val="uk-UA"/>
              </w:rPr>
              <w:t>872</w:t>
            </w:r>
            <w:r w:rsidRPr="007C405F">
              <w:rPr>
                <w:bCs/>
                <w:lang w:val="uk-UA"/>
              </w:rPr>
              <w:t>-</w:t>
            </w:r>
            <w:r>
              <w:rPr>
                <w:bCs/>
                <w:lang w:val="uk-UA"/>
              </w:rPr>
              <w:t>27</w:t>
            </w:r>
            <w:r w:rsidRPr="007C405F">
              <w:rPr>
                <w:bCs/>
                <w:lang w:val="uk-UA"/>
              </w:rPr>
              <w:t>/VII « Про  внесення змін до рішення міської ради від 16.12.2016 року № 516-17/VII «Про міський бюджет на 2017 рік» (з урахуванням змін)».</w:t>
            </w:r>
          </w:p>
          <w:p w:rsidR="00E32C07" w:rsidRDefault="00E32C07" w:rsidP="00E32C07">
            <w:pPr>
              <w:pStyle w:val="tl"/>
              <w:tabs>
                <w:tab w:val="left" w:pos="550"/>
              </w:tabs>
              <w:spacing w:before="0" w:beforeAutospacing="0" w:after="0" w:afterAutospacing="0" w:line="360" w:lineRule="atLeast"/>
              <w:ind w:left="743" w:hanging="743"/>
              <w:rPr>
                <w:bCs/>
                <w:lang w:val="uk-UA"/>
              </w:rPr>
            </w:pPr>
            <w:r>
              <w:rPr>
                <w:bCs/>
                <w:lang w:val="uk-UA"/>
              </w:rPr>
              <w:t xml:space="preserve">       18</w:t>
            </w:r>
            <w:r w:rsidRPr="007C405F">
              <w:rPr>
                <w:bCs/>
                <w:lang w:val="uk-UA"/>
              </w:rPr>
              <w:t xml:space="preserve">. Рішення міської ради від </w:t>
            </w:r>
            <w:r>
              <w:rPr>
                <w:bCs/>
                <w:lang w:val="uk-UA"/>
              </w:rPr>
              <w:t>26</w:t>
            </w:r>
            <w:r w:rsidRPr="007C405F">
              <w:rPr>
                <w:bCs/>
                <w:lang w:val="uk-UA"/>
              </w:rPr>
              <w:t>.</w:t>
            </w:r>
            <w:r>
              <w:rPr>
                <w:bCs/>
                <w:lang w:val="uk-UA"/>
              </w:rPr>
              <w:t>1</w:t>
            </w:r>
            <w:r w:rsidRPr="007C405F">
              <w:rPr>
                <w:bCs/>
                <w:lang w:val="uk-UA"/>
              </w:rPr>
              <w:t xml:space="preserve">0.2017 року № </w:t>
            </w:r>
            <w:r>
              <w:rPr>
                <w:bCs/>
                <w:lang w:val="uk-UA"/>
              </w:rPr>
              <w:t>902</w:t>
            </w:r>
            <w:r w:rsidRPr="007C405F">
              <w:rPr>
                <w:bCs/>
                <w:lang w:val="uk-UA"/>
              </w:rPr>
              <w:t>-</w:t>
            </w:r>
            <w:r>
              <w:rPr>
                <w:bCs/>
                <w:lang w:val="uk-UA"/>
              </w:rPr>
              <w:t>28</w:t>
            </w:r>
            <w:r w:rsidRPr="007C405F">
              <w:rPr>
                <w:bCs/>
                <w:lang w:val="uk-UA"/>
              </w:rPr>
              <w:t>/VII « Про  внесення змін до рішення міської ради від 16.12.2016 року № 516-17/VII «Про міський бюджет на 2017 рік» (з урахуванням змін)».</w:t>
            </w:r>
          </w:p>
          <w:p w:rsidR="00B852DC" w:rsidRDefault="00AD75BB" w:rsidP="00B852DC">
            <w:pPr>
              <w:pStyle w:val="tl"/>
              <w:tabs>
                <w:tab w:val="left" w:pos="550"/>
              </w:tabs>
              <w:spacing w:before="0" w:beforeAutospacing="0" w:after="0" w:afterAutospacing="0" w:line="360" w:lineRule="atLeast"/>
              <w:ind w:left="743" w:hanging="743"/>
              <w:rPr>
                <w:bCs/>
                <w:lang w:val="uk-UA"/>
              </w:rPr>
            </w:pPr>
            <w:r>
              <w:rPr>
                <w:bCs/>
                <w:lang w:val="uk-UA"/>
              </w:rPr>
              <w:t xml:space="preserve">       </w:t>
            </w:r>
            <w:r w:rsidR="00B852DC">
              <w:rPr>
                <w:bCs/>
                <w:lang w:val="uk-UA"/>
              </w:rPr>
              <w:t>19</w:t>
            </w:r>
            <w:r w:rsidR="00B852DC" w:rsidRPr="007C405F">
              <w:rPr>
                <w:bCs/>
                <w:lang w:val="uk-UA"/>
              </w:rPr>
              <w:t xml:space="preserve">. Рішення міської ради від </w:t>
            </w:r>
            <w:r w:rsidR="00B852DC">
              <w:rPr>
                <w:bCs/>
                <w:lang w:val="uk-UA"/>
              </w:rPr>
              <w:t>21</w:t>
            </w:r>
            <w:r w:rsidR="00B852DC" w:rsidRPr="007C405F">
              <w:rPr>
                <w:bCs/>
                <w:lang w:val="uk-UA"/>
              </w:rPr>
              <w:t>.</w:t>
            </w:r>
            <w:r w:rsidR="00B852DC">
              <w:rPr>
                <w:bCs/>
                <w:lang w:val="uk-UA"/>
              </w:rPr>
              <w:t>11</w:t>
            </w:r>
            <w:r w:rsidR="00B852DC" w:rsidRPr="007C405F">
              <w:rPr>
                <w:bCs/>
                <w:lang w:val="uk-UA"/>
              </w:rPr>
              <w:t xml:space="preserve">.2017 року № </w:t>
            </w:r>
            <w:r w:rsidR="00B852DC">
              <w:rPr>
                <w:bCs/>
                <w:lang w:val="uk-UA"/>
              </w:rPr>
              <w:t>935</w:t>
            </w:r>
            <w:r w:rsidR="00B852DC" w:rsidRPr="007C405F">
              <w:rPr>
                <w:bCs/>
                <w:lang w:val="uk-UA"/>
              </w:rPr>
              <w:t>-</w:t>
            </w:r>
            <w:r w:rsidR="00B852DC">
              <w:rPr>
                <w:bCs/>
                <w:lang w:val="uk-UA"/>
              </w:rPr>
              <w:t>30</w:t>
            </w:r>
            <w:r w:rsidR="00B852DC" w:rsidRPr="007C405F">
              <w:rPr>
                <w:bCs/>
                <w:lang w:val="uk-UA"/>
              </w:rPr>
              <w:t xml:space="preserve">/VII « Про  внесення змін до рішення міської ради від 16.12.2016 року № 516-17/VII </w:t>
            </w:r>
            <w:r w:rsidR="00B852DC" w:rsidRPr="007C405F">
              <w:rPr>
                <w:bCs/>
                <w:lang w:val="uk-UA"/>
              </w:rPr>
              <w:lastRenderedPageBreak/>
              <w:t>«Про міський бюджет на 2017 рік» (з урахуванням змін)».</w:t>
            </w:r>
          </w:p>
          <w:p w:rsidR="00AD75BB" w:rsidRDefault="00B852DC" w:rsidP="00AD75BB">
            <w:pPr>
              <w:pStyle w:val="tl"/>
              <w:tabs>
                <w:tab w:val="left" w:pos="550"/>
              </w:tabs>
              <w:spacing w:before="0" w:beforeAutospacing="0" w:after="0" w:afterAutospacing="0" w:line="360" w:lineRule="atLeast"/>
              <w:ind w:left="743" w:hanging="743"/>
              <w:rPr>
                <w:bCs/>
                <w:lang w:val="uk-UA"/>
              </w:rPr>
            </w:pPr>
            <w:r>
              <w:rPr>
                <w:bCs/>
                <w:lang w:val="uk-UA"/>
              </w:rPr>
              <w:t xml:space="preserve">       20</w:t>
            </w:r>
            <w:r w:rsidR="00AD75BB" w:rsidRPr="007C405F">
              <w:rPr>
                <w:bCs/>
                <w:lang w:val="uk-UA"/>
              </w:rPr>
              <w:t xml:space="preserve">. Рішення міської ради від </w:t>
            </w:r>
            <w:r>
              <w:rPr>
                <w:bCs/>
                <w:lang w:val="uk-UA"/>
              </w:rPr>
              <w:t>12</w:t>
            </w:r>
            <w:r w:rsidR="00AD75BB" w:rsidRPr="007C405F">
              <w:rPr>
                <w:bCs/>
                <w:lang w:val="uk-UA"/>
              </w:rPr>
              <w:t>.</w:t>
            </w:r>
            <w:r w:rsidR="00AD75BB">
              <w:rPr>
                <w:bCs/>
                <w:lang w:val="uk-UA"/>
              </w:rPr>
              <w:t>1</w:t>
            </w:r>
            <w:r>
              <w:rPr>
                <w:bCs/>
                <w:lang w:val="uk-UA"/>
              </w:rPr>
              <w:t>2</w:t>
            </w:r>
            <w:r w:rsidR="00AD75BB" w:rsidRPr="007C405F">
              <w:rPr>
                <w:bCs/>
                <w:lang w:val="uk-UA"/>
              </w:rPr>
              <w:t xml:space="preserve">.2017 року № </w:t>
            </w:r>
            <w:r w:rsidR="00AD75BB">
              <w:rPr>
                <w:bCs/>
                <w:lang w:val="uk-UA"/>
              </w:rPr>
              <w:t>9</w:t>
            </w:r>
            <w:r>
              <w:rPr>
                <w:bCs/>
                <w:lang w:val="uk-UA"/>
              </w:rPr>
              <w:t>89</w:t>
            </w:r>
            <w:r w:rsidR="00AD75BB" w:rsidRPr="007C405F">
              <w:rPr>
                <w:bCs/>
                <w:lang w:val="uk-UA"/>
              </w:rPr>
              <w:t>-</w:t>
            </w:r>
            <w:r>
              <w:rPr>
                <w:bCs/>
                <w:lang w:val="uk-UA"/>
              </w:rPr>
              <w:t>31</w:t>
            </w:r>
            <w:r w:rsidR="00AD75BB" w:rsidRPr="007C405F">
              <w:rPr>
                <w:bCs/>
                <w:lang w:val="uk-UA"/>
              </w:rPr>
              <w:t>/VII « Про  внесення змін до рішення міської ради від 16.12.2016 року № 516-17/VII «Про міський бюджет на 2017 рік» (з урахуванням змін)».</w:t>
            </w:r>
          </w:p>
          <w:p w:rsidR="00AD75BB" w:rsidRPr="007C405F" w:rsidRDefault="00AD75BB" w:rsidP="00E32C07">
            <w:pPr>
              <w:pStyle w:val="tl"/>
              <w:tabs>
                <w:tab w:val="left" w:pos="550"/>
              </w:tabs>
              <w:spacing w:before="0" w:beforeAutospacing="0" w:after="0" w:afterAutospacing="0" w:line="360" w:lineRule="atLeast"/>
              <w:ind w:left="743" w:hanging="743"/>
              <w:rPr>
                <w:bCs/>
                <w:lang w:val="uk-UA"/>
              </w:rPr>
            </w:pPr>
          </w:p>
          <w:p w:rsidR="008B1AB8" w:rsidRPr="00891D58" w:rsidRDefault="007E0FE0" w:rsidP="008B1AB8">
            <w:pPr>
              <w:spacing w:before="120"/>
              <w:rPr>
                <w:lang w:val="uk-UA"/>
              </w:rPr>
            </w:pPr>
            <w:r w:rsidRPr="00891D58">
              <w:rPr>
                <w:color w:val="2A2928"/>
                <w:lang w:val="uk-UA"/>
              </w:rPr>
              <w:t xml:space="preserve">6. Мета бюджетної програми:  </w:t>
            </w:r>
            <w:r w:rsidR="00802DFD">
              <w:rPr>
                <w:color w:val="2A2928"/>
                <w:lang w:val="uk-UA"/>
              </w:rPr>
              <w:t>к</w:t>
            </w:r>
            <w:r w:rsidR="008B1AB8" w:rsidRPr="00802DFD">
              <w:rPr>
                <w:lang w:val="uk-UA"/>
              </w:rPr>
              <w:t>ерівництво</w:t>
            </w:r>
            <w:r w:rsidR="008B1AB8" w:rsidRPr="00891D58">
              <w:t xml:space="preserve"> </w:t>
            </w:r>
            <w:proofErr w:type="spellStart"/>
            <w:r w:rsidR="008B1AB8" w:rsidRPr="00891D58">
              <w:t>і</w:t>
            </w:r>
            <w:proofErr w:type="spellEnd"/>
            <w:r w:rsidR="008B1AB8" w:rsidRPr="00891D58">
              <w:t xml:space="preserve"> </w:t>
            </w:r>
            <w:r w:rsidR="008B1AB8" w:rsidRPr="00802DFD">
              <w:rPr>
                <w:lang w:val="uk-UA"/>
              </w:rPr>
              <w:t>управління</w:t>
            </w:r>
            <w:r w:rsidR="008B1AB8" w:rsidRPr="00891D58">
              <w:t xml:space="preserve"> в </w:t>
            </w:r>
            <w:r w:rsidR="008B1AB8" w:rsidRPr="00891D58">
              <w:rPr>
                <w:lang w:val="uk-UA"/>
              </w:rPr>
              <w:t>сфері соціального захисту</w:t>
            </w:r>
            <w:r w:rsidR="00E9182E">
              <w:rPr>
                <w:lang w:val="uk-UA"/>
              </w:rPr>
              <w:t xml:space="preserve"> у місті Павлоград.</w:t>
            </w:r>
          </w:p>
          <w:p w:rsidR="0099701E" w:rsidRPr="0099701E" w:rsidRDefault="007E0FE0" w:rsidP="00F636E1">
            <w:pPr>
              <w:pStyle w:val="tj"/>
              <w:spacing w:before="0" w:beforeAutospacing="0" w:after="0" w:afterAutospacing="0" w:line="480" w:lineRule="atLeast"/>
              <w:jc w:val="both"/>
              <w:rPr>
                <w:color w:val="2A2928"/>
                <w:lang w:val="uk-UA"/>
              </w:rPr>
            </w:pPr>
            <w:r w:rsidRPr="00891D58">
              <w:rPr>
                <w:color w:val="2A2928"/>
              </w:rPr>
              <w:t xml:space="preserve">7. </w:t>
            </w:r>
            <w:proofErr w:type="spellStart"/>
            <w:proofErr w:type="gramStart"/>
            <w:r w:rsidRPr="00891D58">
              <w:rPr>
                <w:color w:val="2A2928"/>
              </w:rPr>
              <w:t>П</w:t>
            </w:r>
            <w:proofErr w:type="gramEnd"/>
            <w:r w:rsidRPr="00891D58">
              <w:rPr>
                <w:color w:val="2A2928"/>
              </w:rPr>
              <w:t>ідпрограми</w:t>
            </w:r>
            <w:proofErr w:type="spellEnd"/>
            <w:r w:rsidRPr="00891D58">
              <w:rPr>
                <w:color w:val="2A2928"/>
              </w:rPr>
              <w:t xml:space="preserve">, </w:t>
            </w:r>
            <w:proofErr w:type="spellStart"/>
            <w:r w:rsidRPr="00891D58">
              <w:rPr>
                <w:color w:val="2A2928"/>
              </w:rPr>
              <w:t>спрямовані</w:t>
            </w:r>
            <w:proofErr w:type="spellEnd"/>
            <w:r w:rsidRPr="00891D58">
              <w:rPr>
                <w:color w:val="2A2928"/>
              </w:rPr>
              <w:t xml:space="preserve"> на </w:t>
            </w:r>
            <w:proofErr w:type="spellStart"/>
            <w:r w:rsidRPr="00891D58">
              <w:rPr>
                <w:color w:val="2A2928"/>
              </w:rPr>
              <w:t>досягнення</w:t>
            </w:r>
            <w:proofErr w:type="spellEnd"/>
            <w:r w:rsidRPr="00891D58">
              <w:rPr>
                <w:color w:val="2A2928"/>
              </w:rPr>
              <w:t xml:space="preserve"> мети, </w:t>
            </w:r>
            <w:proofErr w:type="spellStart"/>
            <w:r w:rsidRPr="00891D58">
              <w:rPr>
                <w:color w:val="2A2928"/>
              </w:rPr>
              <w:t>визначеної</w:t>
            </w:r>
            <w:proofErr w:type="spellEnd"/>
            <w:r w:rsidRPr="00891D58">
              <w:rPr>
                <w:color w:val="2A2928"/>
              </w:rPr>
              <w:t xml:space="preserve"> паспортом </w:t>
            </w:r>
            <w:proofErr w:type="spellStart"/>
            <w:r w:rsidRPr="00891D58">
              <w:rPr>
                <w:color w:val="2A2928"/>
              </w:rPr>
              <w:t>бюджетної</w:t>
            </w:r>
            <w:proofErr w:type="spellEnd"/>
            <w:r w:rsidRPr="00891D58">
              <w:rPr>
                <w:color w:val="2A2928"/>
              </w:rPr>
              <w:t xml:space="preserve"> </w:t>
            </w:r>
            <w:proofErr w:type="spellStart"/>
            <w:r w:rsidRPr="00891D58">
              <w:rPr>
                <w:color w:val="2A2928"/>
              </w:rPr>
              <w:t>програми</w:t>
            </w:r>
            <w:proofErr w:type="spellEnd"/>
          </w:p>
        </w:tc>
      </w:tr>
      <w:tr w:rsidR="00B852DC" w:rsidRPr="00891D58">
        <w:trPr>
          <w:tblCellSpacing w:w="22" w:type="dxa"/>
          <w:jc w:val="center"/>
        </w:trPr>
        <w:tc>
          <w:tcPr>
            <w:tcW w:w="4971" w:type="pct"/>
            <w:shd w:val="clear" w:color="auto" w:fill="FFFFFF"/>
            <w:tcMar>
              <w:top w:w="0" w:type="dxa"/>
              <w:left w:w="0" w:type="dxa"/>
              <w:bottom w:w="0" w:type="dxa"/>
              <w:right w:w="0" w:type="dxa"/>
            </w:tcMar>
            <w:vAlign w:val="center"/>
          </w:tcPr>
          <w:p w:rsidR="00B852DC" w:rsidRPr="00891D58" w:rsidRDefault="00B852DC" w:rsidP="00845C38">
            <w:pPr>
              <w:pStyle w:val="tj"/>
              <w:spacing w:before="0" w:beforeAutospacing="0" w:after="0" w:afterAutospacing="0"/>
              <w:rPr>
                <w:color w:val="2A2928"/>
                <w:lang w:val="uk-UA"/>
              </w:rPr>
            </w:pPr>
          </w:p>
        </w:tc>
      </w:tr>
    </w:tbl>
    <w:p w:rsidR="007E0FE0" w:rsidRPr="00891D58" w:rsidRDefault="007E0FE0" w:rsidP="001A6C1F">
      <w:pPr>
        <w:shd w:val="clear" w:color="auto" w:fill="FFFFFF"/>
        <w:rPr>
          <w:vanish/>
          <w:color w:val="2A2928"/>
        </w:rPr>
      </w:pPr>
    </w:p>
    <w:tbl>
      <w:tblPr>
        <w:tblW w:w="4747" w:type="pct"/>
        <w:jc w:val="center"/>
        <w:tblBorders>
          <w:top w:val="single" w:sz="8" w:space="0" w:color="989898"/>
          <w:left w:val="single" w:sz="8" w:space="0" w:color="989898"/>
          <w:bottom w:val="single" w:sz="8" w:space="0" w:color="989898"/>
          <w:right w:val="single" w:sz="8" w:space="0" w:color="989898"/>
        </w:tblBorders>
        <w:tblCellMar>
          <w:top w:w="15" w:type="dxa"/>
          <w:left w:w="15" w:type="dxa"/>
          <w:bottom w:w="15" w:type="dxa"/>
          <w:right w:w="15" w:type="dxa"/>
        </w:tblCellMar>
        <w:tblLook w:val="0000"/>
      </w:tblPr>
      <w:tblGrid>
        <w:gridCol w:w="887"/>
        <w:gridCol w:w="1418"/>
        <w:gridCol w:w="1275"/>
        <w:gridCol w:w="11348"/>
      </w:tblGrid>
      <w:tr w:rsidR="007E0FE0" w:rsidRPr="00891D58">
        <w:trPr>
          <w:trHeight w:val="399"/>
          <w:jc w:val="center"/>
        </w:trPr>
        <w:tc>
          <w:tcPr>
            <w:tcW w:w="297"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pPr>
            <w:r w:rsidRPr="00891D58">
              <w:t xml:space="preserve">N </w:t>
            </w:r>
            <w:proofErr w:type="spellStart"/>
            <w:r w:rsidRPr="00891D58">
              <w:t>з</w:t>
            </w:r>
            <w:proofErr w:type="spellEnd"/>
            <w:r w:rsidRPr="00891D58">
              <w:t>/</w:t>
            </w:r>
            <w:proofErr w:type="spellStart"/>
            <w:proofErr w:type="gramStart"/>
            <w:r w:rsidRPr="00891D58">
              <w:t>п</w:t>
            </w:r>
            <w:proofErr w:type="spellEnd"/>
            <w:proofErr w:type="gramEnd"/>
          </w:p>
        </w:tc>
        <w:tc>
          <w:tcPr>
            <w:tcW w:w="47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pPr>
            <w:r w:rsidRPr="00891D58">
              <w:t>КПКВК</w:t>
            </w:r>
          </w:p>
        </w:tc>
        <w:tc>
          <w:tcPr>
            <w:tcW w:w="427"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pPr>
            <w:r w:rsidRPr="00891D58">
              <w:t>КФКВК</w:t>
            </w:r>
          </w:p>
        </w:tc>
        <w:tc>
          <w:tcPr>
            <w:tcW w:w="3801"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pPr>
            <w:proofErr w:type="spellStart"/>
            <w:r w:rsidRPr="00891D58">
              <w:t>Назва</w:t>
            </w:r>
            <w:proofErr w:type="spellEnd"/>
            <w:r w:rsidRPr="00891D58">
              <w:t xml:space="preserve"> </w:t>
            </w:r>
            <w:proofErr w:type="spellStart"/>
            <w:proofErr w:type="gramStart"/>
            <w:r w:rsidRPr="00891D58">
              <w:t>п</w:t>
            </w:r>
            <w:proofErr w:type="gramEnd"/>
            <w:r w:rsidRPr="00891D58">
              <w:t>ідпрограми</w:t>
            </w:r>
            <w:proofErr w:type="spellEnd"/>
          </w:p>
        </w:tc>
      </w:tr>
      <w:tr w:rsidR="007E0FE0" w:rsidRPr="00891D58" w:rsidTr="00B24D14">
        <w:trPr>
          <w:trHeight w:val="357"/>
          <w:jc w:val="center"/>
        </w:trPr>
        <w:tc>
          <w:tcPr>
            <w:tcW w:w="297"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rPr>
                <w:lang w:val="uk-UA"/>
              </w:rPr>
            </w:pPr>
            <w:r w:rsidRPr="00891D58">
              <w:rPr>
                <w:lang w:val="uk-UA"/>
              </w:rPr>
              <w:t>-</w:t>
            </w:r>
          </w:p>
        </w:tc>
        <w:tc>
          <w:tcPr>
            <w:tcW w:w="47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rPr>
                <w:b/>
                <w:bCs/>
              </w:rPr>
            </w:pPr>
            <w:r w:rsidRPr="00891D58">
              <w:rPr>
                <w:b/>
                <w:bCs/>
                <w:lang w:val="uk-UA"/>
              </w:rPr>
              <w:t>-</w:t>
            </w:r>
          </w:p>
        </w:tc>
        <w:tc>
          <w:tcPr>
            <w:tcW w:w="427"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rPr>
                <w:b/>
                <w:bCs/>
              </w:rPr>
            </w:pPr>
            <w:r w:rsidRPr="00891D58">
              <w:rPr>
                <w:b/>
                <w:bCs/>
                <w:lang w:val="uk-UA"/>
              </w:rPr>
              <w:t>-</w:t>
            </w:r>
          </w:p>
        </w:tc>
        <w:tc>
          <w:tcPr>
            <w:tcW w:w="3801"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99701E">
            <w:pPr>
              <w:pStyle w:val="tc"/>
              <w:spacing w:before="0" w:beforeAutospacing="0" w:after="0" w:afterAutospacing="0" w:line="480" w:lineRule="atLeast"/>
              <w:jc w:val="center"/>
              <w:rPr>
                <w:b/>
                <w:bCs/>
              </w:rPr>
            </w:pPr>
            <w:r w:rsidRPr="00891D58">
              <w:rPr>
                <w:b/>
                <w:bCs/>
                <w:color w:val="2A2928"/>
                <w:lang w:val="uk-UA"/>
              </w:rPr>
              <w:t>-</w:t>
            </w:r>
          </w:p>
        </w:tc>
      </w:tr>
      <w:tr w:rsidR="007E0FE0" w:rsidRPr="00891D58">
        <w:tblPrEx>
          <w:tblCellSpacing w:w="22" w:type="dxa"/>
          <w:tblBorders>
            <w:top w:val="none" w:sz="0" w:space="0" w:color="auto"/>
            <w:left w:val="none" w:sz="0" w:space="0" w:color="auto"/>
            <w:bottom w:val="none" w:sz="0" w:space="0" w:color="auto"/>
            <w:right w:val="none" w:sz="0" w:space="0" w:color="auto"/>
          </w:tblBorders>
          <w:tblCellMar>
            <w:top w:w="140" w:type="dxa"/>
            <w:left w:w="1080" w:type="dxa"/>
            <w:bottom w:w="140" w:type="dxa"/>
            <w:right w:w="1080" w:type="dxa"/>
          </w:tblCellMar>
        </w:tblPrEx>
        <w:trPr>
          <w:trHeight w:val="693"/>
          <w:tblCellSpacing w:w="22" w:type="dxa"/>
          <w:jc w:val="center"/>
        </w:trPr>
        <w:tc>
          <w:tcPr>
            <w:tcW w:w="5000" w:type="pct"/>
            <w:gridSpan w:val="4"/>
            <w:shd w:val="clear" w:color="auto" w:fill="FFFFFF"/>
            <w:tcMar>
              <w:top w:w="0" w:type="dxa"/>
              <w:left w:w="0" w:type="dxa"/>
              <w:bottom w:w="0" w:type="dxa"/>
              <w:right w:w="0" w:type="dxa"/>
            </w:tcMar>
            <w:vAlign w:val="center"/>
          </w:tcPr>
          <w:p w:rsidR="007E0FE0" w:rsidRPr="00891D58" w:rsidRDefault="007E0FE0" w:rsidP="006F46FB">
            <w:pPr>
              <w:pStyle w:val="tj"/>
              <w:spacing w:before="0" w:beforeAutospacing="0" w:after="0" w:afterAutospacing="0"/>
              <w:jc w:val="both"/>
              <w:rPr>
                <w:color w:val="2A2928"/>
              </w:rPr>
            </w:pPr>
            <w:r w:rsidRPr="00891D58">
              <w:rPr>
                <w:color w:val="2A2928"/>
              </w:rPr>
              <w:t xml:space="preserve">8. </w:t>
            </w:r>
            <w:proofErr w:type="spellStart"/>
            <w:r w:rsidRPr="00891D58">
              <w:rPr>
                <w:color w:val="2A2928"/>
              </w:rPr>
              <w:t>Обсяги</w:t>
            </w:r>
            <w:proofErr w:type="spellEnd"/>
            <w:r w:rsidRPr="00891D58">
              <w:rPr>
                <w:color w:val="2A2928"/>
              </w:rPr>
              <w:t xml:space="preserve"> </w:t>
            </w:r>
            <w:proofErr w:type="spellStart"/>
            <w:r w:rsidRPr="00891D58">
              <w:rPr>
                <w:color w:val="2A2928"/>
              </w:rPr>
              <w:t>фінансування</w:t>
            </w:r>
            <w:proofErr w:type="spellEnd"/>
            <w:r w:rsidRPr="00891D58">
              <w:rPr>
                <w:color w:val="2A2928"/>
              </w:rPr>
              <w:t xml:space="preserve"> </w:t>
            </w:r>
            <w:proofErr w:type="spellStart"/>
            <w:r w:rsidRPr="00891D58">
              <w:rPr>
                <w:color w:val="2A2928"/>
              </w:rPr>
              <w:t>бюджетної</w:t>
            </w:r>
            <w:proofErr w:type="spellEnd"/>
            <w:r w:rsidRPr="00891D58">
              <w:rPr>
                <w:color w:val="2A2928"/>
              </w:rPr>
              <w:t xml:space="preserve"> </w:t>
            </w:r>
            <w:proofErr w:type="spellStart"/>
            <w:r w:rsidRPr="00891D58">
              <w:rPr>
                <w:color w:val="2A2928"/>
              </w:rPr>
              <w:t>програми</w:t>
            </w:r>
            <w:proofErr w:type="spellEnd"/>
            <w:r w:rsidRPr="00891D58">
              <w:rPr>
                <w:color w:val="2A2928"/>
              </w:rPr>
              <w:t xml:space="preserve"> у </w:t>
            </w:r>
            <w:proofErr w:type="spellStart"/>
            <w:r w:rsidRPr="00891D58">
              <w:rPr>
                <w:color w:val="2A2928"/>
              </w:rPr>
              <w:t>розрізі</w:t>
            </w:r>
            <w:proofErr w:type="spellEnd"/>
            <w:r w:rsidRPr="00891D58">
              <w:rPr>
                <w:color w:val="2A2928"/>
              </w:rPr>
              <w:t xml:space="preserve"> </w:t>
            </w:r>
            <w:proofErr w:type="spellStart"/>
            <w:proofErr w:type="gramStart"/>
            <w:r w:rsidRPr="00891D58">
              <w:rPr>
                <w:color w:val="2A2928"/>
              </w:rPr>
              <w:t>п</w:t>
            </w:r>
            <w:proofErr w:type="gramEnd"/>
            <w:r w:rsidRPr="00891D58">
              <w:rPr>
                <w:color w:val="2A2928"/>
              </w:rPr>
              <w:t>ідпрограм</w:t>
            </w:r>
            <w:proofErr w:type="spellEnd"/>
            <w:r w:rsidRPr="00891D58">
              <w:rPr>
                <w:color w:val="2A2928"/>
              </w:rPr>
              <w:t xml:space="preserve"> та </w:t>
            </w:r>
            <w:proofErr w:type="spellStart"/>
            <w:r w:rsidRPr="00891D58">
              <w:rPr>
                <w:color w:val="2A2928"/>
              </w:rPr>
              <w:t>завдань</w:t>
            </w:r>
            <w:proofErr w:type="spellEnd"/>
          </w:p>
          <w:p w:rsidR="007E0FE0" w:rsidRPr="00891D58" w:rsidRDefault="007E0FE0" w:rsidP="006F46FB">
            <w:pPr>
              <w:pStyle w:val="tr"/>
              <w:spacing w:before="0" w:beforeAutospacing="0" w:after="0" w:afterAutospacing="0"/>
              <w:jc w:val="right"/>
              <w:rPr>
                <w:color w:val="2A2928"/>
              </w:rPr>
            </w:pPr>
            <w:r w:rsidRPr="00891D58">
              <w:rPr>
                <w:color w:val="2A2928"/>
              </w:rPr>
              <w:t>(</w:t>
            </w:r>
            <w:proofErr w:type="spellStart"/>
            <w:r w:rsidRPr="00891D58">
              <w:rPr>
                <w:color w:val="2A2928"/>
              </w:rPr>
              <w:t>грн</w:t>
            </w:r>
            <w:proofErr w:type="spellEnd"/>
            <w:r w:rsidRPr="00891D58">
              <w:rPr>
                <w:color w:val="2A2928"/>
              </w:rPr>
              <w:t>)</w:t>
            </w:r>
          </w:p>
        </w:tc>
      </w:tr>
    </w:tbl>
    <w:p w:rsidR="007E0FE0" w:rsidRPr="00891D58" w:rsidRDefault="007E0FE0" w:rsidP="006F46FB">
      <w:pPr>
        <w:shd w:val="clear" w:color="auto" w:fill="FFFFFF"/>
        <w:rPr>
          <w:vanish/>
          <w:color w:val="2A2928"/>
        </w:rPr>
      </w:pPr>
    </w:p>
    <w:tbl>
      <w:tblPr>
        <w:tblW w:w="5000" w:type="pct"/>
        <w:jc w:val="center"/>
        <w:tblBorders>
          <w:top w:val="single" w:sz="8" w:space="0" w:color="989898"/>
          <w:left w:val="single" w:sz="8" w:space="0" w:color="989898"/>
          <w:bottom w:val="single" w:sz="8" w:space="0" w:color="989898"/>
          <w:right w:val="single" w:sz="8" w:space="0" w:color="989898"/>
        </w:tblBorders>
        <w:tblCellMar>
          <w:top w:w="15" w:type="dxa"/>
          <w:left w:w="15" w:type="dxa"/>
          <w:bottom w:w="15" w:type="dxa"/>
          <w:right w:w="15" w:type="dxa"/>
        </w:tblCellMar>
        <w:tblLook w:val="0000"/>
      </w:tblPr>
      <w:tblGrid>
        <w:gridCol w:w="720"/>
        <w:gridCol w:w="1274"/>
        <w:gridCol w:w="994"/>
        <w:gridCol w:w="7088"/>
        <w:gridCol w:w="1840"/>
        <w:gridCol w:w="2129"/>
        <w:gridCol w:w="1679"/>
      </w:tblGrid>
      <w:tr w:rsidR="007E0FE0" w:rsidRPr="00891D58">
        <w:trPr>
          <w:jc w:val="center"/>
        </w:trPr>
        <w:tc>
          <w:tcPr>
            <w:tcW w:w="229"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N</w:t>
            </w:r>
            <w:r w:rsidRPr="00891D58">
              <w:br/>
              <w:t>з/</w:t>
            </w:r>
            <w:proofErr w:type="gramStart"/>
            <w:r w:rsidRPr="00891D58">
              <w:t>п</w:t>
            </w:r>
            <w:proofErr w:type="gramEnd"/>
          </w:p>
        </w:tc>
        <w:tc>
          <w:tcPr>
            <w:tcW w:w="40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КПКВК</w:t>
            </w:r>
          </w:p>
        </w:tc>
        <w:tc>
          <w:tcPr>
            <w:tcW w:w="316"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КФКВК</w:t>
            </w:r>
          </w:p>
        </w:tc>
        <w:tc>
          <w:tcPr>
            <w:tcW w:w="2254"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proofErr w:type="gramStart"/>
            <w:r w:rsidRPr="00891D58">
              <w:t>П</w:t>
            </w:r>
            <w:proofErr w:type="gramEnd"/>
            <w:r w:rsidRPr="00891D58">
              <w:t>ідпрограма</w:t>
            </w:r>
            <w:proofErr w:type="spellEnd"/>
            <w:r w:rsidRPr="00891D58">
              <w:t xml:space="preserve"> / </w:t>
            </w:r>
            <w:proofErr w:type="spellStart"/>
            <w:r w:rsidRPr="00891D58">
              <w:t>завдання</w:t>
            </w:r>
            <w:proofErr w:type="spellEnd"/>
            <w:r w:rsidRPr="00891D58">
              <w:t xml:space="preserve"> </w:t>
            </w:r>
            <w:proofErr w:type="spellStart"/>
            <w:r w:rsidRPr="00891D58">
              <w:t>бюджетної</w:t>
            </w:r>
            <w:proofErr w:type="spellEnd"/>
            <w:r w:rsidRPr="00891D58">
              <w:t xml:space="preserve"> програми</w:t>
            </w:r>
            <w:r w:rsidRPr="00891D58">
              <w:rPr>
                <w:vertAlign w:val="superscript"/>
              </w:rPr>
              <w:t>2</w:t>
            </w:r>
          </w:p>
        </w:tc>
        <w:tc>
          <w:tcPr>
            <w:tcW w:w="5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Загальний</w:t>
            </w:r>
            <w:proofErr w:type="spellEnd"/>
            <w:r w:rsidRPr="00891D58">
              <w:t xml:space="preserve"> фонд</w:t>
            </w:r>
          </w:p>
        </w:tc>
        <w:tc>
          <w:tcPr>
            <w:tcW w:w="677"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proofErr w:type="gramStart"/>
            <w:r w:rsidRPr="00891D58">
              <w:t>Спец</w:t>
            </w:r>
            <w:proofErr w:type="gramEnd"/>
            <w:r w:rsidRPr="00891D58">
              <w:t>іальний</w:t>
            </w:r>
            <w:proofErr w:type="spellEnd"/>
            <w:r w:rsidRPr="00891D58">
              <w:t xml:space="preserve"> фонд</w:t>
            </w:r>
          </w:p>
        </w:tc>
        <w:tc>
          <w:tcPr>
            <w:tcW w:w="534"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Разом</w:t>
            </w:r>
          </w:p>
        </w:tc>
      </w:tr>
      <w:tr w:rsidR="007E0FE0" w:rsidRPr="00891D58">
        <w:trPr>
          <w:jc w:val="center"/>
        </w:trPr>
        <w:tc>
          <w:tcPr>
            <w:tcW w:w="229"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1</w:t>
            </w:r>
          </w:p>
        </w:tc>
        <w:tc>
          <w:tcPr>
            <w:tcW w:w="40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2</w:t>
            </w:r>
          </w:p>
        </w:tc>
        <w:tc>
          <w:tcPr>
            <w:tcW w:w="316"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3</w:t>
            </w:r>
          </w:p>
        </w:tc>
        <w:tc>
          <w:tcPr>
            <w:tcW w:w="2254"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4</w:t>
            </w:r>
          </w:p>
        </w:tc>
        <w:tc>
          <w:tcPr>
            <w:tcW w:w="5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5</w:t>
            </w:r>
          </w:p>
        </w:tc>
        <w:tc>
          <w:tcPr>
            <w:tcW w:w="677"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6</w:t>
            </w:r>
          </w:p>
        </w:tc>
        <w:tc>
          <w:tcPr>
            <w:tcW w:w="534"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7</w:t>
            </w:r>
          </w:p>
        </w:tc>
      </w:tr>
      <w:tr w:rsidR="007E0FE0" w:rsidRPr="00891D58">
        <w:trPr>
          <w:jc w:val="center"/>
        </w:trPr>
        <w:tc>
          <w:tcPr>
            <w:tcW w:w="229"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p>
        </w:tc>
        <w:tc>
          <w:tcPr>
            <w:tcW w:w="40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p>
        </w:tc>
        <w:tc>
          <w:tcPr>
            <w:tcW w:w="316"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p>
        </w:tc>
        <w:tc>
          <w:tcPr>
            <w:tcW w:w="2254"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j"/>
              <w:spacing w:before="0" w:beforeAutospacing="0" w:after="0" w:afterAutospacing="0"/>
              <w:jc w:val="both"/>
              <w:rPr>
                <w:u w:val="single"/>
                <w:lang w:val="uk-UA"/>
              </w:rPr>
            </w:pPr>
            <w:proofErr w:type="spellStart"/>
            <w:r w:rsidRPr="00891D58">
              <w:rPr>
                <w:u w:val="single"/>
              </w:rPr>
              <w:t>Завдання</w:t>
            </w:r>
            <w:proofErr w:type="spellEnd"/>
            <w:r w:rsidRPr="00891D58">
              <w:rPr>
                <w:u w:val="single"/>
                <w:lang w:val="uk-UA"/>
              </w:rPr>
              <w:t>:</w:t>
            </w:r>
          </w:p>
        </w:tc>
        <w:tc>
          <w:tcPr>
            <w:tcW w:w="5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r w:rsidRPr="00891D58">
              <w:t> </w:t>
            </w:r>
          </w:p>
        </w:tc>
        <w:tc>
          <w:tcPr>
            <w:tcW w:w="677"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r w:rsidRPr="00891D58">
              <w:t> </w:t>
            </w:r>
          </w:p>
        </w:tc>
        <w:tc>
          <w:tcPr>
            <w:tcW w:w="534"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r w:rsidRPr="00891D58">
              <w:t> </w:t>
            </w:r>
          </w:p>
        </w:tc>
      </w:tr>
      <w:tr w:rsidR="007E0FE0" w:rsidRPr="00891D58">
        <w:trPr>
          <w:trHeight w:val="341"/>
          <w:jc w:val="center"/>
        </w:trPr>
        <w:tc>
          <w:tcPr>
            <w:tcW w:w="229"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rPr>
                <w:lang w:val="uk-UA"/>
              </w:rPr>
              <w:t>1</w:t>
            </w:r>
          </w:p>
        </w:tc>
        <w:tc>
          <w:tcPr>
            <w:tcW w:w="40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0A795A" w:rsidP="006F46FB">
            <w:pPr>
              <w:pStyle w:val="tc"/>
              <w:spacing w:before="0" w:beforeAutospacing="0" w:after="0" w:afterAutospacing="0"/>
              <w:jc w:val="center"/>
              <w:rPr>
                <w:lang w:val="uk-UA"/>
              </w:rPr>
            </w:pPr>
            <w:r w:rsidRPr="00891D58">
              <w:rPr>
                <w:lang w:val="uk-UA"/>
              </w:rPr>
              <w:t>1510180</w:t>
            </w:r>
          </w:p>
        </w:tc>
        <w:tc>
          <w:tcPr>
            <w:tcW w:w="316"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rPr>
                <w:lang w:val="uk-UA"/>
              </w:rPr>
              <w:t>0111</w:t>
            </w:r>
          </w:p>
        </w:tc>
        <w:tc>
          <w:tcPr>
            <w:tcW w:w="2254"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9F5024" w:rsidP="009F2BF3">
            <w:pPr>
              <w:pStyle w:val="1"/>
              <w:spacing w:before="120"/>
              <w:rPr>
                <w:sz w:val="24"/>
                <w:szCs w:val="24"/>
                <w:lang w:val="ru-RU"/>
              </w:rPr>
            </w:pPr>
            <w:proofErr w:type="spellStart"/>
            <w:r w:rsidRPr="00891D58">
              <w:rPr>
                <w:sz w:val="24"/>
                <w:szCs w:val="24"/>
                <w:lang w:val="ru-RU"/>
              </w:rPr>
              <w:t>Здійснення</w:t>
            </w:r>
            <w:proofErr w:type="spellEnd"/>
            <w:r w:rsidRPr="00891D58">
              <w:rPr>
                <w:sz w:val="24"/>
                <w:szCs w:val="24"/>
                <w:lang w:val="ru-RU"/>
              </w:rPr>
              <w:t xml:space="preserve"> </w:t>
            </w:r>
            <w:proofErr w:type="spellStart"/>
            <w:r w:rsidRPr="00891D58">
              <w:rPr>
                <w:sz w:val="24"/>
                <w:szCs w:val="24"/>
                <w:lang w:val="ru-RU"/>
              </w:rPr>
              <w:t>управлінням</w:t>
            </w:r>
            <w:proofErr w:type="spellEnd"/>
            <w:r w:rsidRPr="00891D58">
              <w:rPr>
                <w:sz w:val="24"/>
                <w:szCs w:val="24"/>
                <w:lang w:val="ru-RU"/>
              </w:rPr>
              <w:t xml:space="preserve"> </w:t>
            </w:r>
            <w:proofErr w:type="spellStart"/>
            <w:proofErr w:type="gramStart"/>
            <w:r w:rsidRPr="00891D58">
              <w:rPr>
                <w:sz w:val="24"/>
                <w:szCs w:val="24"/>
                <w:lang w:val="ru-RU"/>
              </w:rPr>
              <w:t>соц</w:t>
            </w:r>
            <w:proofErr w:type="gramEnd"/>
            <w:r w:rsidRPr="00891D58">
              <w:rPr>
                <w:sz w:val="24"/>
                <w:szCs w:val="24"/>
                <w:lang w:val="ru-RU"/>
              </w:rPr>
              <w:t>іального</w:t>
            </w:r>
            <w:proofErr w:type="spellEnd"/>
            <w:r w:rsidRPr="00891D58">
              <w:rPr>
                <w:sz w:val="24"/>
                <w:szCs w:val="24"/>
                <w:lang w:val="ru-RU"/>
              </w:rPr>
              <w:t xml:space="preserve"> </w:t>
            </w:r>
            <w:proofErr w:type="spellStart"/>
            <w:r w:rsidRPr="00891D58">
              <w:rPr>
                <w:sz w:val="24"/>
                <w:szCs w:val="24"/>
                <w:lang w:val="ru-RU"/>
              </w:rPr>
              <w:t>захисту</w:t>
            </w:r>
            <w:proofErr w:type="spellEnd"/>
            <w:r w:rsidRPr="00891D58">
              <w:rPr>
                <w:sz w:val="24"/>
                <w:szCs w:val="24"/>
                <w:lang w:val="ru-RU"/>
              </w:rPr>
              <w:t xml:space="preserve"> </w:t>
            </w:r>
            <w:proofErr w:type="spellStart"/>
            <w:r w:rsidRPr="00891D58">
              <w:rPr>
                <w:sz w:val="24"/>
                <w:szCs w:val="24"/>
                <w:lang w:val="ru-RU"/>
              </w:rPr>
              <w:t>населення</w:t>
            </w:r>
            <w:proofErr w:type="spellEnd"/>
            <w:r w:rsidRPr="00891D58">
              <w:rPr>
                <w:sz w:val="24"/>
                <w:szCs w:val="24"/>
                <w:lang w:val="ru-RU"/>
              </w:rPr>
              <w:t xml:space="preserve"> </w:t>
            </w:r>
            <w:proofErr w:type="spellStart"/>
            <w:r w:rsidRPr="00891D58">
              <w:rPr>
                <w:sz w:val="24"/>
                <w:szCs w:val="24"/>
                <w:lang w:val="ru-RU"/>
              </w:rPr>
              <w:t>наданих</w:t>
            </w:r>
            <w:proofErr w:type="spellEnd"/>
            <w:r w:rsidRPr="00891D58">
              <w:rPr>
                <w:sz w:val="24"/>
                <w:szCs w:val="24"/>
                <w:lang w:val="ru-RU"/>
              </w:rPr>
              <w:t xml:space="preserve"> </w:t>
            </w:r>
            <w:proofErr w:type="spellStart"/>
            <w:r w:rsidRPr="00891D58">
              <w:rPr>
                <w:sz w:val="24"/>
                <w:szCs w:val="24"/>
                <w:lang w:val="ru-RU"/>
              </w:rPr>
              <w:t>законодавством</w:t>
            </w:r>
            <w:proofErr w:type="spellEnd"/>
            <w:r w:rsidRPr="00891D58">
              <w:rPr>
                <w:sz w:val="24"/>
                <w:szCs w:val="24"/>
                <w:lang w:val="ru-RU"/>
              </w:rPr>
              <w:t xml:space="preserve"> </w:t>
            </w:r>
            <w:proofErr w:type="spellStart"/>
            <w:r w:rsidRPr="00891D58">
              <w:rPr>
                <w:sz w:val="24"/>
                <w:szCs w:val="24"/>
                <w:lang w:val="ru-RU"/>
              </w:rPr>
              <w:t>повноважень</w:t>
            </w:r>
            <w:proofErr w:type="spellEnd"/>
            <w:r w:rsidRPr="00891D58">
              <w:rPr>
                <w:sz w:val="24"/>
                <w:szCs w:val="24"/>
                <w:lang w:val="uk-UA"/>
              </w:rPr>
              <w:t xml:space="preserve"> у сфері соціального захисту населення </w:t>
            </w:r>
          </w:p>
        </w:tc>
        <w:tc>
          <w:tcPr>
            <w:tcW w:w="5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B852DC" w:rsidP="001F0897">
            <w:pPr>
              <w:pStyle w:val="tl"/>
              <w:spacing w:before="0" w:beforeAutospacing="0" w:after="0" w:afterAutospacing="0"/>
              <w:jc w:val="center"/>
              <w:rPr>
                <w:lang w:val="uk-UA"/>
              </w:rPr>
            </w:pPr>
            <w:r>
              <w:rPr>
                <w:lang w:val="uk-UA"/>
              </w:rPr>
              <w:t>8263222,68</w:t>
            </w:r>
          </w:p>
        </w:tc>
        <w:tc>
          <w:tcPr>
            <w:tcW w:w="677"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1F0897" w:rsidP="006F46FB">
            <w:pPr>
              <w:pStyle w:val="tl"/>
              <w:spacing w:before="0" w:beforeAutospacing="0" w:after="0" w:afterAutospacing="0"/>
              <w:jc w:val="center"/>
              <w:rPr>
                <w:lang w:val="uk-UA"/>
              </w:rPr>
            </w:pPr>
            <w:r>
              <w:rPr>
                <w:lang w:val="uk-UA"/>
              </w:rPr>
              <w:t>20780</w:t>
            </w:r>
          </w:p>
        </w:tc>
        <w:tc>
          <w:tcPr>
            <w:tcW w:w="534"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B852DC" w:rsidP="00E92621">
            <w:pPr>
              <w:pStyle w:val="tl"/>
              <w:spacing w:before="0" w:beforeAutospacing="0" w:after="0" w:afterAutospacing="0"/>
              <w:jc w:val="center"/>
              <w:rPr>
                <w:lang w:val="uk-UA"/>
              </w:rPr>
            </w:pPr>
            <w:r>
              <w:rPr>
                <w:lang w:val="uk-UA"/>
              </w:rPr>
              <w:t>8284002,68</w:t>
            </w:r>
          </w:p>
        </w:tc>
      </w:tr>
      <w:tr w:rsidR="009F5024" w:rsidRPr="00891D58">
        <w:trPr>
          <w:jc w:val="center"/>
        </w:trPr>
        <w:tc>
          <w:tcPr>
            <w:tcW w:w="229"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891D58" w:rsidRDefault="009F5024" w:rsidP="006F46FB">
            <w:pPr>
              <w:pStyle w:val="tc"/>
              <w:spacing w:before="0" w:beforeAutospacing="0" w:after="0" w:afterAutospacing="0"/>
              <w:jc w:val="center"/>
            </w:pPr>
            <w:r w:rsidRPr="00891D58">
              <w:t> </w:t>
            </w:r>
          </w:p>
        </w:tc>
        <w:tc>
          <w:tcPr>
            <w:tcW w:w="40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891D58" w:rsidRDefault="009F5024" w:rsidP="006F46FB">
            <w:pPr>
              <w:pStyle w:val="tc"/>
              <w:spacing w:before="0" w:beforeAutospacing="0" w:after="0" w:afterAutospacing="0"/>
              <w:jc w:val="center"/>
            </w:pPr>
            <w:r w:rsidRPr="00891D58">
              <w:t> </w:t>
            </w:r>
          </w:p>
        </w:tc>
        <w:tc>
          <w:tcPr>
            <w:tcW w:w="316"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891D58" w:rsidRDefault="009F5024" w:rsidP="006F46FB">
            <w:pPr>
              <w:pStyle w:val="tc"/>
              <w:spacing w:before="0" w:beforeAutospacing="0" w:after="0" w:afterAutospacing="0"/>
              <w:jc w:val="center"/>
            </w:pPr>
            <w:r w:rsidRPr="00891D58">
              <w:t> </w:t>
            </w:r>
          </w:p>
        </w:tc>
        <w:tc>
          <w:tcPr>
            <w:tcW w:w="2254"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891D58" w:rsidRDefault="009F5024" w:rsidP="006F46FB">
            <w:pPr>
              <w:pStyle w:val="tj"/>
              <w:spacing w:before="0" w:beforeAutospacing="0" w:after="0" w:afterAutospacing="0"/>
              <w:jc w:val="both"/>
              <w:rPr>
                <w:u w:val="single"/>
              </w:rPr>
            </w:pPr>
            <w:proofErr w:type="spellStart"/>
            <w:r w:rsidRPr="00891D58">
              <w:rPr>
                <w:u w:val="single"/>
              </w:rPr>
              <w:t>Усього</w:t>
            </w:r>
            <w:proofErr w:type="spellEnd"/>
          </w:p>
        </w:tc>
        <w:tc>
          <w:tcPr>
            <w:tcW w:w="5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891D58" w:rsidRDefault="00B852DC" w:rsidP="001F0897">
            <w:pPr>
              <w:pStyle w:val="tl"/>
              <w:spacing w:before="0" w:beforeAutospacing="0" w:after="0" w:afterAutospacing="0"/>
              <w:jc w:val="center"/>
              <w:rPr>
                <w:lang w:val="uk-UA"/>
              </w:rPr>
            </w:pPr>
            <w:r>
              <w:rPr>
                <w:lang w:val="uk-UA"/>
              </w:rPr>
              <w:t>8263222,68</w:t>
            </w:r>
          </w:p>
        </w:tc>
        <w:tc>
          <w:tcPr>
            <w:tcW w:w="677"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891D58" w:rsidRDefault="00CF308D" w:rsidP="00A0713C">
            <w:pPr>
              <w:pStyle w:val="tl"/>
              <w:spacing w:before="0" w:beforeAutospacing="0" w:after="0" w:afterAutospacing="0"/>
              <w:jc w:val="center"/>
              <w:rPr>
                <w:lang w:val="uk-UA"/>
              </w:rPr>
            </w:pPr>
            <w:r>
              <w:rPr>
                <w:lang w:val="uk-UA"/>
              </w:rPr>
              <w:t>2</w:t>
            </w:r>
            <w:r w:rsidR="001F0897">
              <w:rPr>
                <w:lang w:val="uk-UA"/>
              </w:rPr>
              <w:t>0780</w:t>
            </w:r>
          </w:p>
        </w:tc>
        <w:tc>
          <w:tcPr>
            <w:tcW w:w="534"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F5024" w:rsidRPr="00891D58" w:rsidRDefault="00B852DC" w:rsidP="00E92621">
            <w:pPr>
              <w:pStyle w:val="tl"/>
              <w:spacing w:before="0" w:beforeAutospacing="0" w:after="0" w:afterAutospacing="0"/>
              <w:jc w:val="center"/>
              <w:rPr>
                <w:lang w:val="uk-UA"/>
              </w:rPr>
            </w:pPr>
            <w:r>
              <w:rPr>
                <w:lang w:val="uk-UA"/>
              </w:rPr>
              <w:t>8284002,68</w:t>
            </w:r>
          </w:p>
        </w:tc>
      </w:tr>
      <w:tr w:rsidR="007E0FE0" w:rsidRPr="00891D58">
        <w:tblPrEx>
          <w:tblCellSpacing w:w="22" w:type="dxa"/>
          <w:tblBorders>
            <w:top w:val="none" w:sz="0" w:space="0" w:color="auto"/>
            <w:left w:val="none" w:sz="0" w:space="0" w:color="auto"/>
            <w:bottom w:val="none" w:sz="0" w:space="0" w:color="auto"/>
            <w:right w:val="none" w:sz="0" w:space="0" w:color="auto"/>
          </w:tblBorders>
          <w:tblCellMar>
            <w:top w:w="140" w:type="dxa"/>
            <w:left w:w="1080" w:type="dxa"/>
            <w:bottom w:w="140" w:type="dxa"/>
            <w:right w:w="1080" w:type="dxa"/>
          </w:tblCellMar>
        </w:tblPrEx>
        <w:trPr>
          <w:tblCellSpacing w:w="22" w:type="dxa"/>
          <w:jc w:val="center"/>
        </w:trPr>
        <w:tc>
          <w:tcPr>
            <w:tcW w:w="5000" w:type="pct"/>
            <w:gridSpan w:val="7"/>
            <w:shd w:val="clear" w:color="auto" w:fill="FFFFFF"/>
            <w:tcMar>
              <w:top w:w="0" w:type="dxa"/>
              <w:left w:w="0" w:type="dxa"/>
              <w:bottom w:w="0" w:type="dxa"/>
              <w:right w:w="0" w:type="dxa"/>
            </w:tcMar>
            <w:vAlign w:val="center"/>
          </w:tcPr>
          <w:p w:rsidR="007E0FE0" w:rsidRPr="00891D58" w:rsidRDefault="007E0FE0" w:rsidP="006F46FB">
            <w:pPr>
              <w:pStyle w:val="tj"/>
              <w:spacing w:before="0" w:beforeAutospacing="0" w:after="0" w:afterAutospacing="0"/>
              <w:jc w:val="both"/>
              <w:rPr>
                <w:color w:val="2A2928"/>
              </w:rPr>
            </w:pPr>
            <w:r w:rsidRPr="00891D58">
              <w:rPr>
                <w:color w:val="2A2928"/>
              </w:rPr>
              <w:t xml:space="preserve">9. </w:t>
            </w:r>
            <w:proofErr w:type="spellStart"/>
            <w:r w:rsidRPr="00891D58">
              <w:rPr>
                <w:color w:val="2A2928"/>
              </w:rPr>
              <w:t>Перелік</w:t>
            </w:r>
            <w:proofErr w:type="spellEnd"/>
            <w:r w:rsidRPr="00891D58">
              <w:rPr>
                <w:color w:val="2A2928"/>
              </w:rPr>
              <w:t xml:space="preserve"> </w:t>
            </w:r>
            <w:proofErr w:type="spellStart"/>
            <w:r w:rsidRPr="00891D58">
              <w:rPr>
                <w:color w:val="2A2928"/>
              </w:rPr>
              <w:t>регіональних</w:t>
            </w:r>
            <w:proofErr w:type="spellEnd"/>
            <w:r w:rsidRPr="00891D58">
              <w:rPr>
                <w:color w:val="2A2928"/>
              </w:rPr>
              <w:t xml:space="preserve"> </w:t>
            </w:r>
            <w:proofErr w:type="spellStart"/>
            <w:r w:rsidRPr="00891D58">
              <w:rPr>
                <w:color w:val="2A2928"/>
              </w:rPr>
              <w:t>цільових</w:t>
            </w:r>
            <w:proofErr w:type="spellEnd"/>
            <w:r w:rsidRPr="00891D58">
              <w:rPr>
                <w:color w:val="2A2928"/>
              </w:rPr>
              <w:t xml:space="preserve"> </w:t>
            </w:r>
            <w:proofErr w:type="spellStart"/>
            <w:r w:rsidRPr="00891D58">
              <w:rPr>
                <w:color w:val="2A2928"/>
              </w:rPr>
              <w:t>програм</w:t>
            </w:r>
            <w:proofErr w:type="spellEnd"/>
            <w:r w:rsidRPr="00891D58">
              <w:rPr>
                <w:color w:val="2A2928"/>
              </w:rPr>
              <w:t xml:space="preserve">, </w:t>
            </w:r>
            <w:proofErr w:type="spellStart"/>
            <w:r w:rsidRPr="00891D58">
              <w:rPr>
                <w:color w:val="2A2928"/>
              </w:rPr>
              <w:t>які</w:t>
            </w:r>
            <w:proofErr w:type="spellEnd"/>
            <w:r w:rsidRPr="00891D58">
              <w:rPr>
                <w:color w:val="2A2928"/>
              </w:rPr>
              <w:t xml:space="preserve"> </w:t>
            </w:r>
            <w:proofErr w:type="spellStart"/>
            <w:r w:rsidRPr="00891D58">
              <w:rPr>
                <w:color w:val="2A2928"/>
              </w:rPr>
              <w:t>виконуються</w:t>
            </w:r>
            <w:proofErr w:type="spellEnd"/>
            <w:r w:rsidRPr="00891D58">
              <w:rPr>
                <w:color w:val="2A2928"/>
              </w:rPr>
              <w:t xml:space="preserve"> </w:t>
            </w:r>
            <w:proofErr w:type="gramStart"/>
            <w:r w:rsidRPr="00891D58">
              <w:rPr>
                <w:color w:val="2A2928"/>
              </w:rPr>
              <w:t>у</w:t>
            </w:r>
            <w:proofErr w:type="gramEnd"/>
            <w:r w:rsidRPr="00891D58">
              <w:rPr>
                <w:color w:val="2A2928"/>
              </w:rPr>
              <w:t xml:space="preserve"> </w:t>
            </w:r>
            <w:proofErr w:type="spellStart"/>
            <w:r w:rsidRPr="00891D58">
              <w:rPr>
                <w:color w:val="2A2928"/>
              </w:rPr>
              <w:t>складі</w:t>
            </w:r>
            <w:proofErr w:type="spellEnd"/>
            <w:r w:rsidRPr="00891D58">
              <w:rPr>
                <w:color w:val="2A2928"/>
              </w:rPr>
              <w:t xml:space="preserve"> </w:t>
            </w:r>
            <w:proofErr w:type="spellStart"/>
            <w:r w:rsidRPr="00891D58">
              <w:rPr>
                <w:color w:val="2A2928"/>
              </w:rPr>
              <w:t>бюджетної</w:t>
            </w:r>
            <w:proofErr w:type="spellEnd"/>
            <w:r w:rsidRPr="00891D58">
              <w:rPr>
                <w:color w:val="2A2928"/>
              </w:rPr>
              <w:t xml:space="preserve"> </w:t>
            </w:r>
            <w:proofErr w:type="spellStart"/>
            <w:r w:rsidRPr="00891D58">
              <w:rPr>
                <w:color w:val="2A2928"/>
              </w:rPr>
              <w:t>програми</w:t>
            </w:r>
            <w:proofErr w:type="spellEnd"/>
          </w:p>
          <w:p w:rsidR="007E0FE0" w:rsidRPr="00891D58" w:rsidRDefault="007E0FE0" w:rsidP="006F46FB">
            <w:pPr>
              <w:pStyle w:val="tr"/>
              <w:spacing w:before="0" w:beforeAutospacing="0" w:after="0" w:afterAutospacing="0"/>
              <w:jc w:val="right"/>
              <w:rPr>
                <w:color w:val="2A2928"/>
              </w:rPr>
            </w:pPr>
            <w:r w:rsidRPr="00891D58">
              <w:rPr>
                <w:color w:val="2A2928"/>
              </w:rPr>
              <w:t>(</w:t>
            </w:r>
            <w:proofErr w:type="spellStart"/>
            <w:r w:rsidRPr="00891D58">
              <w:rPr>
                <w:color w:val="2A2928"/>
              </w:rPr>
              <w:t>грн</w:t>
            </w:r>
            <w:proofErr w:type="spellEnd"/>
            <w:r w:rsidRPr="00891D58">
              <w:rPr>
                <w:color w:val="2A2928"/>
              </w:rPr>
              <w:t>)</w:t>
            </w:r>
          </w:p>
        </w:tc>
      </w:tr>
    </w:tbl>
    <w:p w:rsidR="007E0FE0" w:rsidRPr="00891D58" w:rsidRDefault="007E0FE0" w:rsidP="006F46FB">
      <w:pPr>
        <w:shd w:val="clear" w:color="auto" w:fill="FFFFFF"/>
        <w:rPr>
          <w:vanish/>
          <w:color w:val="2A2928"/>
        </w:rPr>
      </w:pPr>
    </w:p>
    <w:tbl>
      <w:tblPr>
        <w:tblW w:w="4941" w:type="pct"/>
        <w:jc w:val="center"/>
        <w:tblBorders>
          <w:top w:val="single" w:sz="8" w:space="0" w:color="989898"/>
          <w:left w:val="single" w:sz="8" w:space="0" w:color="989898"/>
          <w:bottom w:val="single" w:sz="8" w:space="0" w:color="989898"/>
          <w:right w:val="single" w:sz="8" w:space="0" w:color="989898"/>
        </w:tblBorders>
        <w:tblCellMar>
          <w:top w:w="15" w:type="dxa"/>
          <w:left w:w="15" w:type="dxa"/>
          <w:bottom w:w="15" w:type="dxa"/>
          <w:right w:w="15" w:type="dxa"/>
        </w:tblCellMar>
        <w:tblLook w:val="0000"/>
      </w:tblPr>
      <w:tblGrid>
        <w:gridCol w:w="6628"/>
        <w:gridCol w:w="1724"/>
        <w:gridCol w:w="2586"/>
        <w:gridCol w:w="2300"/>
        <w:gridCol w:w="2300"/>
      </w:tblGrid>
      <w:tr w:rsidR="007E0FE0" w:rsidRPr="00891D58">
        <w:trPr>
          <w:trHeight w:val="483"/>
          <w:jc w:val="center"/>
        </w:trPr>
        <w:tc>
          <w:tcPr>
            <w:tcW w:w="2133"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Назва</w:t>
            </w:r>
            <w:proofErr w:type="spellEnd"/>
            <w:r w:rsidRPr="00891D58">
              <w:t xml:space="preserve"> </w:t>
            </w:r>
            <w:proofErr w:type="spellStart"/>
            <w:r w:rsidRPr="00891D58">
              <w:t>регіональної</w:t>
            </w:r>
            <w:proofErr w:type="spellEnd"/>
            <w:r w:rsidRPr="00891D58">
              <w:t xml:space="preserve"> </w:t>
            </w:r>
            <w:proofErr w:type="spellStart"/>
            <w:r w:rsidRPr="00891D58">
              <w:t>цільової</w:t>
            </w:r>
            <w:proofErr w:type="spellEnd"/>
            <w:r w:rsidRPr="00891D58">
              <w:t xml:space="preserve"> </w:t>
            </w:r>
            <w:proofErr w:type="spellStart"/>
            <w:r w:rsidRPr="00891D58">
              <w:t>програми</w:t>
            </w:r>
            <w:proofErr w:type="spellEnd"/>
            <w:r w:rsidRPr="00891D58">
              <w:t xml:space="preserve"> та </w:t>
            </w:r>
            <w:proofErr w:type="spellStart"/>
            <w:proofErr w:type="gramStart"/>
            <w:r w:rsidRPr="00891D58">
              <w:t>п</w:t>
            </w:r>
            <w:proofErr w:type="gramEnd"/>
            <w:r w:rsidRPr="00891D58">
              <w:t>ідпрограми</w:t>
            </w:r>
            <w:proofErr w:type="spellEnd"/>
          </w:p>
        </w:tc>
        <w:tc>
          <w:tcPr>
            <w:tcW w:w="55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КПКВК</w:t>
            </w:r>
          </w:p>
        </w:tc>
        <w:tc>
          <w:tcPr>
            <w:tcW w:w="832"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Загальний</w:t>
            </w:r>
            <w:proofErr w:type="spellEnd"/>
            <w:r w:rsidRPr="00891D58">
              <w:t xml:space="preserve"> фонд</w:t>
            </w:r>
          </w:p>
        </w:tc>
        <w:tc>
          <w:tcPr>
            <w:tcW w:w="74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proofErr w:type="gramStart"/>
            <w:r w:rsidRPr="00891D58">
              <w:t>Спец</w:t>
            </w:r>
            <w:proofErr w:type="gramEnd"/>
            <w:r w:rsidRPr="00891D58">
              <w:t>іальний</w:t>
            </w:r>
            <w:proofErr w:type="spellEnd"/>
            <w:r w:rsidRPr="00891D58">
              <w:t xml:space="preserve"> фонд</w:t>
            </w:r>
          </w:p>
        </w:tc>
        <w:tc>
          <w:tcPr>
            <w:tcW w:w="74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Разом</w:t>
            </w:r>
          </w:p>
        </w:tc>
      </w:tr>
      <w:tr w:rsidR="007E0FE0" w:rsidRPr="00891D58">
        <w:trPr>
          <w:trHeight w:val="471"/>
          <w:jc w:val="center"/>
        </w:trPr>
        <w:tc>
          <w:tcPr>
            <w:tcW w:w="2133"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c>
          <w:tcPr>
            <w:tcW w:w="55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c>
          <w:tcPr>
            <w:tcW w:w="832"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c>
          <w:tcPr>
            <w:tcW w:w="74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c>
          <w:tcPr>
            <w:tcW w:w="74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r>
      <w:tr w:rsidR="007E0FE0" w:rsidRPr="00891D58">
        <w:tblPrEx>
          <w:tblCellSpacing w:w="22" w:type="dxa"/>
          <w:tblBorders>
            <w:top w:val="none" w:sz="0" w:space="0" w:color="auto"/>
            <w:left w:val="none" w:sz="0" w:space="0" w:color="auto"/>
            <w:bottom w:val="none" w:sz="0" w:space="0" w:color="auto"/>
            <w:right w:val="none" w:sz="0" w:space="0" w:color="auto"/>
          </w:tblBorders>
          <w:tblCellMar>
            <w:top w:w="140" w:type="dxa"/>
            <w:left w:w="1080" w:type="dxa"/>
            <w:bottom w:w="140" w:type="dxa"/>
            <w:right w:w="1080" w:type="dxa"/>
          </w:tblCellMar>
        </w:tblPrEx>
        <w:trPr>
          <w:trHeight w:val="483"/>
          <w:tblCellSpacing w:w="22" w:type="dxa"/>
          <w:jc w:val="center"/>
        </w:trPr>
        <w:tc>
          <w:tcPr>
            <w:tcW w:w="5000" w:type="pct"/>
            <w:gridSpan w:val="5"/>
            <w:shd w:val="clear" w:color="auto" w:fill="FFFFFF"/>
            <w:tcMar>
              <w:top w:w="0" w:type="dxa"/>
              <w:left w:w="0" w:type="dxa"/>
              <w:bottom w:w="0" w:type="dxa"/>
              <w:right w:w="0" w:type="dxa"/>
            </w:tcMar>
            <w:vAlign w:val="center"/>
          </w:tcPr>
          <w:p w:rsidR="009D2C3E" w:rsidRPr="00A20A8B" w:rsidRDefault="007E0FE0" w:rsidP="006F46FB">
            <w:pPr>
              <w:pStyle w:val="tj"/>
              <w:spacing w:before="0" w:beforeAutospacing="0" w:after="0" w:afterAutospacing="0"/>
              <w:jc w:val="both"/>
              <w:rPr>
                <w:color w:val="2A2928"/>
              </w:rPr>
            </w:pPr>
            <w:r w:rsidRPr="00891D58">
              <w:rPr>
                <w:color w:val="2A2928"/>
              </w:rPr>
              <w:t xml:space="preserve">10. </w:t>
            </w:r>
            <w:proofErr w:type="spellStart"/>
            <w:r w:rsidRPr="00891D58">
              <w:rPr>
                <w:color w:val="2A2928"/>
              </w:rPr>
              <w:t>Результативні</w:t>
            </w:r>
            <w:proofErr w:type="spellEnd"/>
            <w:r w:rsidRPr="00891D58">
              <w:rPr>
                <w:color w:val="2A2928"/>
              </w:rPr>
              <w:t xml:space="preserve"> </w:t>
            </w:r>
            <w:proofErr w:type="spellStart"/>
            <w:r w:rsidRPr="00891D58">
              <w:rPr>
                <w:color w:val="2A2928"/>
              </w:rPr>
              <w:t>показники</w:t>
            </w:r>
            <w:proofErr w:type="spellEnd"/>
            <w:r w:rsidRPr="00891D58">
              <w:rPr>
                <w:color w:val="2A2928"/>
              </w:rPr>
              <w:t xml:space="preserve"> </w:t>
            </w:r>
            <w:proofErr w:type="spellStart"/>
            <w:r w:rsidRPr="00891D58">
              <w:rPr>
                <w:color w:val="2A2928"/>
              </w:rPr>
              <w:t>бюджетної</w:t>
            </w:r>
            <w:proofErr w:type="spellEnd"/>
            <w:r w:rsidRPr="00891D58">
              <w:rPr>
                <w:color w:val="2A2928"/>
              </w:rPr>
              <w:t xml:space="preserve"> </w:t>
            </w:r>
            <w:proofErr w:type="spellStart"/>
            <w:r w:rsidRPr="00891D58">
              <w:rPr>
                <w:color w:val="2A2928"/>
              </w:rPr>
              <w:t>програми</w:t>
            </w:r>
            <w:proofErr w:type="spellEnd"/>
            <w:r w:rsidRPr="00891D58">
              <w:rPr>
                <w:color w:val="2A2928"/>
              </w:rPr>
              <w:t xml:space="preserve"> у </w:t>
            </w:r>
            <w:proofErr w:type="spellStart"/>
            <w:r w:rsidRPr="00891D58">
              <w:rPr>
                <w:color w:val="2A2928"/>
              </w:rPr>
              <w:t>розрізі</w:t>
            </w:r>
            <w:proofErr w:type="spellEnd"/>
            <w:r w:rsidRPr="00891D58">
              <w:rPr>
                <w:color w:val="2A2928"/>
              </w:rPr>
              <w:t xml:space="preserve"> </w:t>
            </w:r>
            <w:proofErr w:type="spellStart"/>
            <w:proofErr w:type="gramStart"/>
            <w:r w:rsidRPr="00891D58">
              <w:rPr>
                <w:color w:val="2A2928"/>
              </w:rPr>
              <w:t>п</w:t>
            </w:r>
            <w:proofErr w:type="gramEnd"/>
            <w:r w:rsidRPr="00891D58">
              <w:rPr>
                <w:color w:val="2A2928"/>
              </w:rPr>
              <w:t>ідпрограм</w:t>
            </w:r>
            <w:proofErr w:type="spellEnd"/>
            <w:r w:rsidRPr="00891D58">
              <w:rPr>
                <w:color w:val="2A2928"/>
              </w:rPr>
              <w:t xml:space="preserve"> </w:t>
            </w:r>
            <w:proofErr w:type="spellStart"/>
            <w:r w:rsidRPr="00891D58">
              <w:rPr>
                <w:color w:val="2A2928"/>
              </w:rPr>
              <w:t>і</w:t>
            </w:r>
            <w:proofErr w:type="spellEnd"/>
            <w:r w:rsidRPr="00891D58">
              <w:rPr>
                <w:color w:val="2A2928"/>
              </w:rPr>
              <w:t xml:space="preserve"> </w:t>
            </w:r>
            <w:proofErr w:type="spellStart"/>
            <w:r w:rsidRPr="00891D58">
              <w:rPr>
                <w:color w:val="2A2928"/>
              </w:rPr>
              <w:t>завдань</w:t>
            </w:r>
            <w:proofErr w:type="spellEnd"/>
          </w:p>
        </w:tc>
      </w:tr>
    </w:tbl>
    <w:p w:rsidR="007E0FE0" w:rsidRPr="00891D58" w:rsidRDefault="007E0FE0" w:rsidP="006F46FB">
      <w:pPr>
        <w:shd w:val="clear" w:color="auto" w:fill="FFFFFF"/>
        <w:rPr>
          <w:vanish/>
          <w:color w:val="2A2928"/>
        </w:rPr>
      </w:pPr>
    </w:p>
    <w:tbl>
      <w:tblPr>
        <w:tblW w:w="5000" w:type="pct"/>
        <w:jc w:val="center"/>
        <w:tblBorders>
          <w:top w:val="single" w:sz="8" w:space="0" w:color="989898"/>
          <w:left w:val="single" w:sz="8" w:space="0" w:color="989898"/>
          <w:bottom w:val="single" w:sz="8" w:space="0" w:color="989898"/>
          <w:right w:val="single" w:sz="8" w:space="0" w:color="989898"/>
        </w:tblBorders>
        <w:tblCellMar>
          <w:top w:w="15" w:type="dxa"/>
          <w:left w:w="15" w:type="dxa"/>
          <w:bottom w:w="15" w:type="dxa"/>
          <w:right w:w="15" w:type="dxa"/>
        </w:tblCellMar>
        <w:tblLook w:val="0000"/>
      </w:tblPr>
      <w:tblGrid>
        <w:gridCol w:w="663"/>
        <w:gridCol w:w="1135"/>
        <w:gridCol w:w="5299"/>
        <w:gridCol w:w="1415"/>
        <w:gridCol w:w="5246"/>
        <w:gridCol w:w="1966"/>
      </w:tblGrid>
      <w:tr w:rsidR="007E0FE0" w:rsidRPr="00891D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N</w:t>
            </w:r>
            <w:r w:rsidRPr="00891D58">
              <w:br/>
            </w:r>
            <w:proofErr w:type="spellStart"/>
            <w:r w:rsidRPr="00891D58">
              <w:t>з</w:t>
            </w:r>
            <w:proofErr w:type="spellEnd"/>
            <w:r w:rsidRPr="00891D58">
              <w:t>/</w:t>
            </w:r>
            <w:proofErr w:type="spellStart"/>
            <w:proofErr w:type="gramStart"/>
            <w:r w:rsidRPr="00891D58">
              <w:t>п</w:t>
            </w:r>
            <w:proofErr w:type="spellEnd"/>
            <w:proofErr w:type="gramEnd"/>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КПКВК</w:t>
            </w: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Назва</w:t>
            </w:r>
            <w:proofErr w:type="spellEnd"/>
            <w:r w:rsidRPr="00891D58">
              <w:t xml:space="preserve"> </w:t>
            </w:r>
            <w:proofErr w:type="spellStart"/>
            <w:r w:rsidRPr="00891D58">
              <w:t>показника</w:t>
            </w:r>
            <w:proofErr w:type="spellEnd"/>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Одиниця</w:t>
            </w:r>
            <w:proofErr w:type="spellEnd"/>
            <w:r w:rsidRPr="00891D58">
              <w:t xml:space="preserve"> </w:t>
            </w:r>
            <w:proofErr w:type="spellStart"/>
            <w:r w:rsidRPr="00891D58">
              <w:t>виміру</w:t>
            </w:r>
            <w:proofErr w:type="spellEnd"/>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Джерело</w:t>
            </w:r>
            <w:proofErr w:type="spellEnd"/>
            <w:r w:rsidRPr="00891D58">
              <w:t xml:space="preserve"> </w:t>
            </w:r>
            <w:proofErr w:type="spellStart"/>
            <w:r w:rsidRPr="00891D58">
              <w:t>інформації</w:t>
            </w:r>
            <w:proofErr w:type="spellEnd"/>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Значення</w:t>
            </w:r>
            <w:proofErr w:type="spellEnd"/>
            <w:r w:rsidRPr="00891D58">
              <w:t xml:space="preserve"> </w:t>
            </w:r>
            <w:proofErr w:type="spellStart"/>
            <w:r w:rsidRPr="00891D58">
              <w:t>показника</w:t>
            </w:r>
            <w:proofErr w:type="spellEnd"/>
          </w:p>
        </w:tc>
      </w:tr>
      <w:tr w:rsidR="007E0FE0" w:rsidRPr="00891D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1</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2</w:t>
            </w: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3</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4</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5</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6</w:t>
            </w:r>
          </w:p>
        </w:tc>
      </w:tr>
      <w:tr w:rsidR="007E0FE0" w:rsidRPr="00891D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r w:rsidRPr="00891D58">
              <w:t> </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r w:rsidRPr="00891D58">
              <w:t> </w:t>
            </w: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proofErr w:type="spellStart"/>
            <w:r w:rsidRPr="00891D58">
              <w:t>Завдання</w:t>
            </w:r>
            <w:proofErr w:type="spellEnd"/>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r>
      <w:tr w:rsidR="007E0FE0" w:rsidRPr="00891D58">
        <w:trPr>
          <w:trHeight w:val="567"/>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891D58" w:rsidRDefault="007E0FE0" w:rsidP="0099701E">
            <w:pPr>
              <w:pStyle w:val="tl"/>
              <w:spacing w:before="0" w:beforeAutospacing="0" w:after="0" w:afterAutospacing="0"/>
              <w:jc w:val="center"/>
            </w:pP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891D58" w:rsidRDefault="009F5024" w:rsidP="0099701E">
            <w:pPr>
              <w:pStyle w:val="tl"/>
              <w:spacing w:before="0" w:beforeAutospacing="0" w:after="0" w:afterAutospacing="0"/>
              <w:jc w:val="center"/>
              <w:rPr>
                <w:lang w:val="uk-UA"/>
              </w:rPr>
            </w:pPr>
            <w:r w:rsidRPr="00891D58">
              <w:rPr>
                <w:lang w:val="uk-UA"/>
              </w:rPr>
              <w:t>1510180</w:t>
            </w: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891D58" w:rsidRDefault="009F5024" w:rsidP="00B24D14">
            <w:pPr>
              <w:pStyle w:val="tl"/>
              <w:spacing w:before="0" w:beforeAutospacing="0" w:after="0" w:afterAutospacing="0"/>
              <w:rPr>
                <w:color w:val="FF0000"/>
                <w:u w:val="single"/>
                <w:lang w:val="uk-UA"/>
              </w:rPr>
            </w:pPr>
            <w:proofErr w:type="spellStart"/>
            <w:r w:rsidRPr="00891D58">
              <w:t>Здійснення</w:t>
            </w:r>
            <w:proofErr w:type="spellEnd"/>
            <w:r w:rsidRPr="00891D58">
              <w:t xml:space="preserve"> </w:t>
            </w:r>
            <w:proofErr w:type="spellStart"/>
            <w:r w:rsidRPr="00891D58">
              <w:t>управлінням</w:t>
            </w:r>
            <w:proofErr w:type="spellEnd"/>
            <w:r w:rsidRPr="00891D58">
              <w:t xml:space="preserve"> </w:t>
            </w:r>
            <w:proofErr w:type="spellStart"/>
            <w:proofErr w:type="gramStart"/>
            <w:r w:rsidRPr="00891D58">
              <w:t>соц</w:t>
            </w:r>
            <w:proofErr w:type="gramEnd"/>
            <w:r w:rsidRPr="00891D58">
              <w:t>іального</w:t>
            </w:r>
            <w:proofErr w:type="spellEnd"/>
            <w:r w:rsidRPr="00891D58">
              <w:t xml:space="preserve"> </w:t>
            </w:r>
            <w:proofErr w:type="spellStart"/>
            <w:r w:rsidRPr="00891D58">
              <w:t>захисту</w:t>
            </w:r>
            <w:proofErr w:type="spellEnd"/>
            <w:r w:rsidRPr="00891D58">
              <w:t xml:space="preserve"> </w:t>
            </w:r>
            <w:proofErr w:type="spellStart"/>
            <w:r w:rsidRPr="00891D58">
              <w:t>населення</w:t>
            </w:r>
            <w:proofErr w:type="spellEnd"/>
            <w:r w:rsidRPr="00891D58">
              <w:t xml:space="preserve"> </w:t>
            </w:r>
            <w:proofErr w:type="spellStart"/>
            <w:r w:rsidRPr="00891D58">
              <w:t>наданих</w:t>
            </w:r>
            <w:proofErr w:type="spellEnd"/>
            <w:r w:rsidRPr="00891D58">
              <w:t xml:space="preserve"> </w:t>
            </w:r>
            <w:proofErr w:type="spellStart"/>
            <w:r w:rsidRPr="00891D58">
              <w:t>законодавством</w:t>
            </w:r>
            <w:proofErr w:type="spellEnd"/>
            <w:r w:rsidRPr="00891D58">
              <w:t xml:space="preserve"> </w:t>
            </w:r>
            <w:proofErr w:type="spellStart"/>
            <w:r w:rsidRPr="00891D58">
              <w:t>повноважень</w:t>
            </w:r>
            <w:proofErr w:type="spellEnd"/>
            <w:r w:rsidRPr="00891D58">
              <w:rPr>
                <w:lang w:val="uk-UA"/>
              </w:rPr>
              <w:t xml:space="preserve"> у </w:t>
            </w:r>
            <w:r w:rsidRPr="00891D58">
              <w:rPr>
                <w:lang w:val="uk-UA"/>
              </w:rPr>
              <w:lastRenderedPageBreak/>
              <w:t xml:space="preserve">сфері соціального захисту населення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
        </w:tc>
      </w:tr>
      <w:tr w:rsidR="007E0FE0"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99701E">
            <w:pPr>
              <w:pStyle w:val="tl"/>
              <w:spacing w:before="0" w:beforeAutospacing="0" w:after="0" w:afterAutospacing="0"/>
              <w:jc w:val="center"/>
              <w:rPr>
                <w:bCs/>
              </w:rPr>
            </w:pPr>
            <w:r w:rsidRPr="00627558">
              <w:rPr>
                <w:bCs/>
              </w:rPr>
              <w:lastRenderedPageBreak/>
              <w:t>1</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2C5C0D">
            <w:pPr>
              <w:pStyle w:val="tl"/>
              <w:spacing w:before="0" w:beforeAutospacing="0" w:after="0" w:afterAutospacing="0"/>
              <w:rPr>
                <w:bCs/>
                <w:u w:val="single"/>
                <w:lang w:val="uk-UA"/>
              </w:rPr>
            </w:pPr>
            <w:r w:rsidRPr="00627558">
              <w:rPr>
                <w:bCs/>
                <w:u w:val="single"/>
                <w:lang w:val="uk-UA"/>
              </w:rPr>
              <w:t>з</w:t>
            </w:r>
            <w:proofErr w:type="spellStart"/>
            <w:r w:rsidRPr="00627558">
              <w:rPr>
                <w:bCs/>
                <w:u w:val="single"/>
              </w:rPr>
              <w:t>атрат</w:t>
            </w:r>
            <w:proofErr w:type="spellEnd"/>
            <w:r w:rsidRPr="00627558">
              <w:rPr>
                <w:bCs/>
                <w:u w:val="single"/>
                <w:lang w:val="uk-UA"/>
              </w:rPr>
              <w:t>:</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627558" w:rsidRDefault="007E0FE0" w:rsidP="006F46FB">
            <w:pPr>
              <w:pStyle w:val="tc"/>
              <w:spacing w:before="0" w:beforeAutospacing="0" w:after="0" w:afterAutospacing="0"/>
              <w:jc w:val="center"/>
            </w:pPr>
            <w:r w:rsidRPr="00627558">
              <w:t> </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627558" w:rsidRDefault="007E0FE0" w:rsidP="006F46FB">
            <w:pPr>
              <w:pStyle w:val="tc"/>
              <w:spacing w:before="0" w:beforeAutospacing="0" w:after="0" w:afterAutospacing="0"/>
              <w:jc w:val="center"/>
            </w:pPr>
            <w:r w:rsidRPr="00627558">
              <w:t> </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627558" w:rsidRDefault="007E0FE0" w:rsidP="006F46FB">
            <w:pPr>
              <w:pStyle w:val="tc"/>
              <w:spacing w:before="0" w:beforeAutospacing="0" w:after="0" w:afterAutospacing="0"/>
              <w:jc w:val="center"/>
            </w:pPr>
            <w:r w:rsidRPr="00627558">
              <w:t> </w:t>
            </w:r>
          </w:p>
        </w:tc>
      </w:tr>
      <w:tr w:rsidR="007E0FE0"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99701E">
            <w:pPr>
              <w:pStyle w:val="tl"/>
              <w:spacing w:before="0" w:beforeAutospacing="0" w:after="0" w:afterAutospacing="0"/>
              <w:jc w:val="center"/>
              <w:rPr>
                <w:iCs/>
                <w:lang w:val="uk-UA"/>
              </w:rPr>
            </w:pPr>
            <w:r w:rsidRPr="00627558">
              <w:rPr>
                <w:iCs/>
                <w:lang w:val="uk-UA"/>
              </w:rPr>
              <w:t>1.1.</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2C5C0D">
            <w:pPr>
              <w:pStyle w:val="tl"/>
              <w:spacing w:before="0" w:beforeAutospacing="0" w:after="0" w:afterAutospacing="0"/>
              <w:rPr>
                <w:iCs/>
                <w:lang w:val="uk-UA"/>
              </w:rPr>
            </w:pPr>
            <w:r w:rsidRPr="00627558">
              <w:rPr>
                <w:iCs/>
                <w:lang w:val="uk-UA"/>
              </w:rPr>
              <w:t>Кількість штатних одиниць</w:t>
            </w:r>
            <w:r w:rsidR="002C5C0D">
              <w:rPr>
                <w:iCs/>
                <w:lang w:val="uk-UA"/>
              </w:rPr>
              <w:t xml:space="preserve"> в тому числі:</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6F46FB">
            <w:pPr>
              <w:pStyle w:val="tc"/>
              <w:spacing w:before="0" w:beforeAutospacing="0" w:after="0" w:afterAutospacing="0"/>
              <w:jc w:val="center"/>
              <w:rPr>
                <w:lang w:val="uk-UA"/>
              </w:rPr>
            </w:pPr>
            <w:r w:rsidRPr="00627558">
              <w:t> </w:t>
            </w:r>
            <w:r w:rsidR="00E9182E" w:rsidRPr="00627558">
              <w:rPr>
                <w:lang w:val="uk-UA"/>
              </w:rPr>
              <w:t>о</w:t>
            </w:r>
            <w:r w:rsidRPr="00627558">
              <w:rPr>
                <w:lang w:val="uk-UA"/>
              </w:rPr>
              <w:t>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627558" w:rsidRDefault="005A5D60" w:rsidP="00874EBA">
            <w:pPr>
              <w:pStyle w:val="rvps12"/>
              <w:ind w:left="51" w:right="134"/>
              <w:jc w:val="both"/>
              <w:rPr>
                <w:iCs/>
                <w:lang w:val="uk-UA"/>
              </w:rPr>
            </w:pPr>
            <w:r w:rsidRPr="00627558">
              <w:rPr>
                <w:iCs/>
                <w:lang w:val="uk-UA"/>
              </w:rPr>
              <w:t>Ш</w:t>
            </w:r>
            <w:r w:rsidR="007E0FE0" w:rsidRPr="00627558">
              <w:rPr>
                <w:iCs/>
                <w:lang w:val="uk-UA"/>
              </w:rPr>
              <w:t>татний розпис на 2017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627558" w:rsidRDefault="009F5024" w:rsidP="001F0897">
            <w:pPr>
              <w:pStyle w:val="tc"/>
              <w:spacing w:before="0" w:beforeAutospacing="0" w:after="0" w:afterAutospacing="0"/>
              <w:jc w:val="center"/>
              <w:rPr>
                <w:lang w:val="uk-UA"/>
              </w:rPr>
            </w:pPr>
            <w:r w:rsidRPr="00627558">
              <w:rPr>
                <w:lang w:val="uk-UA"/>
              </w:rPr>
              <w:t>5</w:t>
            </w:r>
            <w:r w:rsidR="001F0897">
              <w:rPr>
                <w:lang w:val="uk-UA"/>
              </w:rPr>
              <w:t>8</w:t>
            </w:r>
            <w:r w:rsidR="00D54DB9">
              <w:rPr>
                <w:lang w:val="uk-UA"/>
              </w:rPr>
              <w:t>,5</w:t>
            </w:r>
          </w:p>
        </w:tc>
      </w:tr>
      <w:tr w:rsidR="002C5C0D"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2C5C0D" w:rsidP="0099701E">
            <w:pPr>
              <w:pStyle w:val="tl"/>
              <w:spacing w:before="0" w:beforeAutospacing="0" w:after="0" w:afterAutospacing="0"/>
              <w:jc w:val="center"/>
              <w:rPr>
                <w:iCs/>
                <w:lang w:val="uk-UA"/>
              </w:rPr>
            </w:pP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2C5C0D"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6621A6" w:rsidP="002C5C0D">
            <w:pPr>
              <w:pStyle w:val="tl"/>
              <w:spacing w:before="0" w:beforeAutospacing="0" w:after="0" w:afterAutospacing="0"/>
              <w:rPr>
                <w:iCs/>
                <w:lang w:val="uk-UA"/>
              </w:rPr>
            </w:pPr>
            <w:r>
              <w:rPr>
                <w:iCs/>
                <w:lang w:val="uk-UA"/>
              </w:rPr>
              <w:t>п</w:t>
            </w:r>
            <w:r w:rsidR="002C5C0D">
              <w:rPr>
                <w:iCs/>
                <w:lang w:val="uk-UA"/>
              </w:rPr>
              <w:t>осадов</w:t>
            </w:r>
            <w:r>
              <w:rPr>
                <w:iCs/>
                <w:lang w:val="uk-UA"/>
              </w:rPr>
              <w:t>их</w:t>
            </w:r>
            <w:r w:rsidR="002C5C0D">
              <w:rPr>
                <w:iCs/>
                <w:lang w:val="uk-UA"/>
              </w:rPr>
              <w:t xml:space="preserve"> особа</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2C5C0D" w:rsidP="006F46FB">
            <w:pPr>
              <w:pStyle w:val="tc"/>
              <w:spacing w:before="0" w:beforeAutospacing="0" w:after="0" w:afterAutospacing="0"/>
              <w:jc w:val="center"/>
              <w:rPr>
                <w:lang w:val="uk-UA"/>
              </w:rPr>
            </w:pPr>
            <w:r w:rsidRPr="00627558">
              <w:t> </w:t>
            </w:r>
            <w:r w:rsidRPr="00627558">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2C5C0D" w:rsidRPr="00627558" w:rsidRDefault="002C5C0D" w:rsidP="00874EBA">
            <w:pPr>
              <w:pStyle w:val="rvps12"/>
              <w:ind w:left="51" w:right="134"/>
              <w:jc w:val="both"/>
              <w:rPr>
                <w:iCs/>
                <w:lang w:val="uk-UA"/>
              </w:rPr>
            </w:pPr>
            <w:r w:rsidRPr="00627558">
              <w:rPr>
                <w:iCs/>
                <w:lang w:val="uk-UA"/>
              </w:rPr>
              <w:t>Штатний розпис на 2017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2C5C0D" w:rsidRPr="00627558" w:rsidRDefault="002C5C0D" w:rsidP="001F0897">
            <w:pPr>
              <w:pStyle w:val="tc"/>
              <w:spacing w:before="0" w:beforeAutospacing="0" w:after="0" w:afterAutospacing="0"/>
              <w:jc w:val="center"/>
              <w:rPr>
                <w:lang w:val="uk-UA"/>
              </w:rPr>
            </w:pPr>
            <w:r>
              <w:rPr>
                <w:lang w:val="uk-UA"/>
              </w:rPr>
              <w:t>5</w:t>
            </w:r>
            <w:r w:rsidR="001F0897">
              <w:rPr>
                <w:lang w:val="uk-UA"/>
              </w:rPr>
              <w:t>4</w:t>
            </w:r>
          </w:p>
        </w:tc>
      </w:tr>
      <w:tr w:rsidR="002C5C0D"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2C5C0D" w:rsidP="0099701E">
            <w:pPr>
              <w:pStyle w:val="tl"/>
              <w:spacing w:before="0" w:beforeAutospacing="0" w:after="0" w:afterAutospacing="0"/>
              <w:jc w:val="center"/>
              <w:rPr>
                <w:iCs/>
                <w:lang w:val="uk-UA"/>
              </w:rPr>
            </w:pP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2C5C0D"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6621A6" w:rsidP="002C5C0D">
            <w:pPr>
              <w:pStyle w:val="tl"/>
              <w:spacing w:before="0" w:beforeAutospacing="0" w:after="0" w:afterAutospacing="0"/>
              <w:rPr>
                <w:iCs/>
                <w:lang w:val="uk-UA"/>
              </w:rPr>
            </w:pPr>
            <w:r>
              <w:rPr>
                <w:iCs/>
                <w:lang w:val="uk-UA"/>
              </w:rPr>
              <w:t>о</w:t>
            </w:r>
            <w:r w:rsidR="002C5C0D">
              <w:rPr>
                <w:iCs/>
                <w:lang w:val="uk-UA"/>
              </w:rPr>
              <w:t>бслуговуюч</w:t>
            </w:r>
            <w:r>
              <w:rPr>
                <w:iCs/>
                <w:lang w:val="uk-UA"/>
              </w:rPr>
              <w:t>ого</w:t>
            </w:r>
            <w:r w:rsidR="002C5C0D">
              <w:rPr>
                <w:iCs/>
                <w:lang w:val="uk-UA"/>
              </w:rPr>
              <w:t xml:space="preserve"> персонал</w:t>
            </w:r>
            <w:r>
              <w:rPr>
                <w:iCs/>
                <w:lang w:val="uk-UA"/>
              </w:rPr>
              <w:t>у</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2C5C0D" w:rsidRPr="00627558" w:rsidRDefault="002C5C0D" w:rsidP="006F46FB">
            <w:pPr>
              <w:pStyle w:val="tc"/>
              <w:spacing w:before="0" w:beforeAutospacing="0" w:after="0" w:afterAutospacing="0"/>
              <w:jc w:val="center"/>
              <w:rPr>
                <w:lang w:val="uk-UA"/>
              </w:rPr>
            </w:pPr>
            <w:r w:rsidRPr="00627558">
              <w:t> </w:t>
            </w:r>
            <w:r w:rsidRPr="00627558">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2C5C0D" w:rsidRPr="00627558" w:rsidRDefault="002C5C0D" w:rsidP="00874EBA">
            <w:pPr>
              <w:pStyle w:val="rvps12"/>
              <w:ind w:left="51" w:right="134"/>
              <w:jc w:val="both"/>
              <w:rPr>
                <w:iCs/>
                <w:lang w:val="uk-UA"/>
              </w:rPr>
            </w:pPr>
            <w:r w:rsidRPr="00627558">
              <w:rPr>
                <w:iCs/>
                <w:lang w:val="uk-UA"/>
              </w:rPr>
              <w:t>Штатний розпис на 2017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2C5C0D" w:rsidRPr="00627558" w:rsidRDefault="002C5C0D" w:rsidP="006F46FB">
            <w:pPr>
              <w:pStyle w:val="tc"/>
              <w:spacing w:before="0" w:beforeAutospacing="0" w:after="0" w:afterAutospacing="0"/>
              <w:jc w:val="center"/>
              <w:rPr>
                <w:lang w:val="uk-UA"/>
              </w:rPr>
            </w:pPr>
            <w:r>
              <w:rPr>
                <w:lang w:val="uk-UA"/>
              </w:rPr>
              <w:t>4,5</w:t>
            </w:r>
          </w:p>
        </w:tc>
      </w:tr>
      <w:tr w:rsidR="007E0FE0"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99701E">
            <w:pPr>
              <w:pStyle w:val="tl"/>
              <w:spacing w:before="0" w:beforeAutospacing="0" w:after="0" w:afterAutospacing="0"/>
              <w:jc w:val="center"/>
              <w:rPr>
                <w:iCs/>
                <w:lang w:val="uk-UA"/>
              </w:rPr>
            </w:pPr>
            <w:r w:rsidRPr="00627558">
              <w:rPr>
                <w:iCs/>
                <w:lang w:val="uk-UA"/>
              </w:rPr>
              <w:t>1.2.</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7E0FE0" w:rsidP="002C5C0D">
            <w:pPr>
              <w:pStyle w:val="tl"/>
              <w:spacing w:before="0" w:beforeAutospacing="0" w:after="0" w:afterAutospacing="0"/>
              <w:rPr>
                <w:iCs/>
                <w:lang w:val="uk-UA"/>
              </w:rPr>
            </w:pPr>
            <w:r w:rsidRPr="00627558">
              <w:rPr>
                <w:iCs/>
                <w:lang w:val="uk-UA"/>
              </w:rPr>
              <w:t xml:space="preserve">Обсяг видатків на придбання основних засобів </w:t>
            </w:r>
            <w:r w:rsidR="002307C7" w:rsidRPr="00627558">
              <w:rPr>
                <w:iCs/>
                <w:lang w:val="uk-UA"/>
              </w:rPr>
              <w:t xml:space="preserve">             (</w:t>
            </w:r>
            <w:proofErr w:type="spellStart"/>
            <w:r w:rsidR="00A610C1" w:rsidRPr="00627558">
              <w:rPr>
                <w:iCs/>
                <w:lang w:val="uk-UA"/>
              </w:rPr>
              <w:t>комп</w:t>
            </w:r>
            <w:proofErr w:type="spellEnd"/>
            <w:r w:rsidR="00A610C1" w:rsidRPr="00627558">
              <w:rPr>
                <w:iCs/>
              </w:rPr>
              <w:t>’</w:t>
            </w:r>
            <w:proofErr w:type="spellStart"/>
            <w:r w:rsidR="00A610C1" w:rsidRPr="00627558">
              <w:rPr>
                <w:iCs/>
                <w:lang w:val="uk-UA"/>
              </w:rPr>
              <w:t>ютери</w:t>
            </w:r>
            <w:proofErr w:type="spellEnd"/>
            <w:r w:rsidRPr="00627558">
              <w:rPr>
                <w:iCs/>
                <w:lang w:val="uk-UA"/>
              </w:rPr>
              <w:t>)</w:t>
            </w:r>
            <w:r w:rsidR="00D54DB9">
              <w:rPr>
                <w:iCs/>
                <w:lang w:val="uk-UA"/>
              </w:rPr>
              <w:t xml:space="preserve"> на рік</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7E0FE0" w:rsidRPr="00627558" w:rsidRDefault="00E9182E" w:rsidP="006F46FB">
            <w:pPr>
              <w:pStyle w:val="tc"/>
              <w:spacing w:before="0" w:beforeAutospacing="0" w:after="0" w:afterAutospacing="0"/>
              <w:jc w:val="center"/>
              <w:rPr>
                <w:lang w:val="uk-UA"/>
              </w:rPr>
            </w:pPr>
            <w:r w:rsidRPr="00627558">
              <w:rPr>
                <w:lang w:val="uk-UA"/>
              </w:rPr>
              <w:t>г</w:t>
            </w:r>
            <w:r w:rsidR="007E0FE0" w:rsidRPr="00627558">
              <w:rPr>
                <w:lang w:val="uk-UA"/>
              </w:rPr>
              <w:t>рн.</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627558" w:rsidRDefault="007E0FE0" w:rsidP="00874EBA">
            <w:pPr>
              <w:pStyle w:val="rvps12"/>
              <w:ind w:left="51" w:right="134"/>
              <w:jc w:val="both"/>
              <w:rPr>
                <w:iCs/>
                <w:lang w:val="uk-UA"/>
              </w:rPr>
            </w:pPr>
            <w:r w:rsidRPr="00627558">
              <w:rPr>
                <w:iCs/>
                <w:lang w:val="uk-UA"/>
              </w:rPr>
              <w:t>Кошторис на 2017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627558" w:rsidRDefault="001F0897" w:rsidP="006F46FB">
            <w:pPr>
              <w:pStyle w:val="tc"/>
              <w:spacing w:before="0" w:beforeAutospacing="0" w:after="0" w:afterAutospacing="0"/>
              <w:jc w:val="center"/>
              <w:rPr>
                <w:lang w:val="uk-UA"/>
              </w:rPr>
            </w:pPr>
            <w:r>
              <w:rPr>
                <w:lang w:val="uk-UA"/>
              </w:rPr>
              <w:t>20780</w:t>
            </w:r>
          </w:p>
        </w:tc>
      </w:tr>
      <w:tr w:rsidR="009F5024"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F5024" w:rsidRPr="00627558" w:rsidRDefault="009F5024" w:rsidP="0099701E">
            <w:pPr>
              <w:pStyle w:val="tl"/>
              <w:spacing w:before="0" w:beforeAutospacing="0" w:after="0" w:afterAutospacing="0"/>
              <w:jc w:val="center"/>
              <w:rPr>
                <w:bCs/>
              </w:rPr>
            </w:pPr>
            <w:r w:rsidRPr="00627558">
              <w:rPr>
                <w:bCs/>
              </w:rPr>
              <w:t>2</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F5024" w:rsidRPr="00627558" w:rsidRDefault="009F5024"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F5024" w:rsidRPr="00627558" w:rsidRDefault="009F5024" w:rsidP="002C5C0D">
            <w:pPr>
              <w:pStyle w:val="tl"/>
              <w:spacing w:before="0" w:beforeAutospacing="0" w:after="0" w:afterAutospacing="0"/>
              <w:rPr>
                <w:bCs/>
                <w:u w:val="single"/>
                <w:lang w:val="uk-UA"/>
              </w:rPr>
            </w:pPr>
            <w:r w:rsidRPr="00627558">
              <w:rPr>
                <w:bCs/>
                <w:u w:val="single"/>
                <w:lang w:val="uk-UA"/>
              </w:rPr>
              <w:t>п</w:t>
            </w:r>
            <w:proofErr w:type="spellStart"/>
            <w:r w:rsidRPr="00627558">
              <w:rPr>
                <w:bCs/>
                <w:u w:val="single"/>
              </w:rPr>
              <w:t>родукту</w:t>
            </w:r>
            <w:proofErr w:type="spellEnd"/>
            <w:r w:rsidRPr="00627558">
              <w:rPr>
                <w:bCs/>
                <w:u w:val="single"/>
                <w:lang w:val="uk-UA"/>
              </w:rPr>
              <w:t>:</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627558" w:rsidRDefault="009F5024" w:rsidP="006F46FB">
            <w:pPr>
              <w:pStyle w:val="tc"/>
              <w:spacing w:before="0" w:beforeAutospacing="0" w:after="0" w:afterAutospacing="0"/>
              <w:jc w:val="center"/>
            </w:pPr>
            <w:r w:rsidRPr="00627558">
              <w:t> </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F5024" w:rsidRPr="00627558" w:rsidRDefault="009F5024" w:rsidP="00874EBA">
            <w:pPr>
              <w:pStyle w:val="tc"/>
              <w:spacing w:before="0" w:beforeAutospacing="0" w:after="0" w:afterAutospacing="0"/>
              <w:jc w:val="both"/>
            </w:pPr>
            <w:r w:rsidRPr="00627558">
              <w:t> </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F5024" w:rsidRPr="00614585" w:rsidRDefault="009F5024" w:rsidP="006F46FB">
            <w:pPr>
              <w:pStyle w:val="tc"/>
              <w:spacing w:before="0" w:beforeAutospacing="0" w:after="0" w:afterAutospacing="0"/>
              <w:jc w:val="center"/>
            </w:pPr>
            <w:r w:rsidRPr="00614585">
              <w:t> </w:t>
            </w:r>
          </w:p>
        </w:tc>
      </w:tr>
      <w:tr w:rsidR="00B955C6"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B955C6" w:rsidRPr="00627558" w:rsidRDefault="00B955C6" w:rsidP="00CF308D">
            <w:pPr>
              <w:pStyle w:val="tl"/>
              <w:spacing w:before="0" w:beforeAutospacing="0" w:after="0" w:afterAutospacing="0"/>
              <w:jc w:val="center"/>
              <w:rPr>
                <w:iCs/>
                <w:lang w:val="uk-UA"/>
              </w:rPr>
            </w:pPr>
            <w:r w:rsidRPr="00627558">
              <w:rPr>
                <w:iCs/>
                <w:lang w:val="uk-UA"/>
              </w:rPr>
              <w:t>2.</w:t>
            </w:r>
            <w:r w:rsidR="00CF308D">
              <w:rPr>
                <w:iCs/>
                <w:lang w:val="uk-UA"/>
              </w:rPr>
              <w:t>1</w:t>
            </w:r>
            <w:r w:rsidRPr="00627558">
              <w:rPr>
                <w:i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B955C6" w:rsidRPr="00627558" w:rsidRDefault="00B955C6"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B955C6" w:rsidRPr="00E457DC" w:rsidRDefault="00B955C6" w:rsidP="002C5C0D">
            <w:pPr>
              <w:pStyle w:val="tl"/>
              <w:spacing w:before="0" w:beforeAutospacing="0" w:after="0" w:afterAutospacing="0"/>
              <w:rPr>
                <w:iCs/>
                <w:lang w:val="uk-UA"/>
              </w:rPr>
            </w:pPr>
            <w:r w:rsidRPr="00E457DC">
              <w:rPr>
                <w:iCs/>
                <w:lang w:val="uk-UA"/>
              </w:rPr>
              <w:t xml:space="preserve">Кількість одиниць придбаних </w:t>
            </w:r>
            <w:r w:rsidR="00D54DB9" w:rsidRPr="00E457DC">
              <w:rPr>
                <w:iCs/>
                <w:lang w:val="uk-UA"/>
              </w:rPr>
              <w:t xml:space="preserve"> за рік </w:t>
            </w:r>
            <w:r w:rsidRPr="00E457DC">
              <w:rPr>
                <w:iCs/>
                <w:lang w:val="uk-UA"/>
              </w:rPr>
              <w:t>основних засобів (</w:t>
            </w:r>
            <w:proofErr w:type="spellStart"/>
            <w:r w:rsidR="00A610C1" w:rsidRPr="00E457DC">
              <w:rPr>
                <w:iCs/>
                <w:lang w:val="uk-UA"/>
              </w:rPr>
              <w:t>комп</w:t>
            </w:r>
            <w:proofErr w:type="spellEnd"/>
            <w:r w:rsidR="00A610C1" w:rsidRPr="00E457DC">
              <w:rPr>
                <w:iCs/>
              </w:rPr>
              <w:t>’</w:t>
            </w:r>
            <w:proofErr w:type="spellStart"/>
            <w:r w:rsidR="00A610C1" w:rsidRPr="00E457DC">
              <w:rPr>
                <w:iCs/>
                <w:lang w:val="uk-UA"/>
              </w:rPr>
              <w:t>ютери</w:t>
            </w:r>
            <w:proofErr w:type="spellEnd"/>
            <w:r w:rsidRPr="00E457DC">
              <w:rPr>
                <w:iCs/>
                <w:lang w:val="uk-UA"/>
              </w:rPr>
              <w:t>)</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B955C6" w:rsidRPr="00E457DC" w:rsidRDefault="00E9182E" w:rsidP="00A0713C">
            <w:pPr>
              <w:jc w:val="center"/>
              <w:rPr>
                <w:lang w:val="uk-UA"/>
              </w:rPr>
            </w:pPr>
            <w:r w:rsidRPr="00E457DC">
              <w:rPr>
                <w:lang w:val="uk-UA"/>
              </w:rPr>
              <w:t>о</w:t>
            </w:r>
            <w:r w:rsidR="00B955C6" w:rsidRPr="00E457DC">
              <w:rPr>
                <w:lang w:val="uk-UA"/>
              </w:rPr>
              <w:t>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B955C6" w:rsidRPr="00E457DC" w:rsidRDefault="00B955C6" w:rsidP="00874EBA">
            <w:pPr>
              <w:pStyle w:val="rvps12"/>
              <w:jc w:val="both"/>
              <w:rPr>
                <w:iCs/>
                <w:lang w:val="uk-UA"/>
              </w:rPr>
            </w:pPr>
            <w:r w:rsidRPr="00E457DC">
              <w:rPr>
                <w:iCs/>
                <w:lang w:val="uk-UA"/>
              </w:rPr>
              <w:t xml:space="preserve">Розшифровки до кошторису на 2017 рік </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B955C6" w:rsidRPr="00627558" w:rsidRDefault="00B955C6" w:rsidP="00A0713C">
            <w:pPr>
              <w:pStyle w:val="tc"/>
              <w:spacing w:before="0" w:beforeAutospacing="0" w:after="0" w:afterAutospacing="0"/>
              <w:jc w:val="center"/>
              <w:rPr>
                <w:lang w:val="uk-UA"/>
              </w:rPr>
            </w:pPr>
            <w:r w:rsidRPr="00627558">
              <w:rPr>
                <w:lang w:val="uk-UA"/>
              </w:rPr>
              <w:t>2</w:t>
            </w:r>
          </w:p>
        </w:tc>
      </w:tr>
      <w:tr w:rsidR="00627558"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27558" w:rsidRPr="00627558" w:rsidRDefault="00CF308D" w:rsidP="0099701E">
            <w:pPr>
              <w:pStyle w:val="tl"/>
              <w:spacing w:before="0" w:beforeAutospacing="0" w:after="0" w:afterAutospacing="0"/>
              <w:jc w:val="center"/>
              <w:rPr>
                <w:bCs/>
                <w:lang w:val="uk-UA"/>
              </w:rPr>
            </w:pPr>
            <w:r>
              <w:rPr>
                <w:bCs/>
                <w:lang w:val="uk-UA"/>
              </w:rPr>
              <w:t>2.2</w:t>
            </w:r>
            <w:r w:rsidR="00627558" w:rsidRPr="00627558">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27558" w:rsidRPr="00627558" w:rsidRDefault="00627558"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27558" w:rsidRPr="00E457DC" w:rsidRDefault="00627558" w:rsidP="002C5C0D">
            <w:pPr>
              <w:pStyle w:val="tl"/>
              <w:spacing w:before="0" w:beforeAutospacing="0" w:after="0" w:afterAutospacing="0"/>
              <w:rPr>
                <w:iCs/>
                <w:lang w:val="uk-UA"/>
              </w:rPr>
            </w:pPr>
            <w:r w:rsidRPr="00E457DC">
              <w:rPr>
                <w:iCs/>
                <w:lang w:val="uk-UA"/>
              </w:rPr>
              <w:t>Кількість отриманих звернень, заяв, скарг</w:t>
            </w:r>
            <w:r w:rsidR="00D54DB9" w:rsidRPr="00E457DC">
              <w:rPr>
                <w:iCs/>
                <w:lang w:val="uk-UA"/>
              </w:rPr>
              <w:t xml:space="preserve"> за рік</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27558" w:rsidRPr="00E457DC" w:rsidRDefault="00627558" w:rsidP="0099701E">
            <w:pPr>
              <w:jc w:val="center"/>
            </w:pPr>
            <w:r w:rsidRPr="00E457DC">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27558" w:rsidRPr="00E457DC" w:rsidRDefault="00627558" w:rsidP="00E457DC">
            <w:pPr>
              <w:pStyle w:val="rvps12"/>
              <w:jc w:val="both"/>
              <w:rPr>
                <w:iCs/>
                <w:lang w:val="uk-UA"/>
              </w:rPr>
            </w:pPr>
            <w:r w:rsidRPr="00E457DC">
              <w:rPr>
                <w:iCs/>
                <w:lang w:val="uk-UA"/>
              </w:rPr>
              <w:t>Журнали реєстрації</w:t>
            </w:r>
            <w:r w:rsidR="006370A2" w:rsidRPr="00E457DC">
              <w:rPr>
                <w:iCs/>
                <w:lang w:val="uk-UA"/>
              </w:rPr>
              <w:t xml:space="preserve"> звернень, заяв, скарг</w:t>
            </w:r>
            <w:r w:rsidR="002C5C0D" w:rsidRPr="00E457DC">
              <w:rPr>
                <w:iCs/>
                <w:lang w:val="uk-UA"/>
              </w:rPr>
              <w:t xml:space="preserve"> на 201</w:t>
            </w:r>
            <w:r w:rsidR="00E457DC">
              <w:rPr>
                <w:iCs/>
                <w:lang w:val="uk-UA"/>
              </w:rPr>
              <w:t xml:space="preserve">6 </w:t>
            </w:r>
            <w:r w:rsidR="002C5C0D" w:rsidRPr="00E457DC">
              <w:rPr>
                <w:iCs/>
                <w:lang w:val="uk-UA"/>
              </w:rPr>
              <w:t>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627558" w:rsidRPr="00D54DB9" w:rsidRDefault="00D54DB9" w:rsidP="006F46FB">
            <w:pPr>
              <w:pStyle w:val="tc"/>
              <w:spacing w:before="0" w:beforeAutospacing="0" w:after="0" w:afterAutospacing="0"/>
              <w:jc w:val="center"/>
              <w:rPr>
                <w:lang w:val="uk-UA"/>
              </w:rPr>
            </w:pPr>
            <w:r>
              <w:rPr>
                <w:lang w:val="uk-UA"/>
              </w:rPr>
              <w:t>1300</w:t>
            </w:r>
          </w:p>
        </w:tc>
      </w:tr>
      <w:tr w:rsidR="00627558"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27558" w:rsidRPr="00627558" w:rsidRDefault="00CF308D" w:rsidP="0099701E">
            <w:pPr>
              <w:pStyle w:val="tl"/>
              <w:spacing w:before="0" w:beforeAutospacing="0" w:after="0" w:afterAutospacing="0"/>
              <w:jc w:val="center"/>
              <w:rPr>
                <w:bCs/>
                <w:lang w:val="uk-UA"/>
              </w:rPr>
            </w:pPr>
            <w:r>
              <w:rPr>
                <w:bCs/>
                <w:lang w:val="uk-UA"/>
              </w:rPr>
              <w:t>2.3</w:t>
            </w:r>
            <w:r w:rsidR="00627558" w:rsidRPr="00627558">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27558" w:rsidRPr="00627558" w:rsidRDefault="00627558"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27558" w:rsidRPr="00E457DC" w:rsidRDefault="00627558" w:rsidP="002C5C0D">
            <w:pPr>
              <w:pStyle w:val="tl"/>
              <w:spacing w:before="0" w:beforeAutospacing="0" w:after="0" w:afterAutospacing="0"/>
              <w:rPr>
                <w:iCs/>
                <w:lang w:val="uk-UA"/>
              </w:rPr>
            </w:pPr>
            <w:r w:rsidRPr="00E457DC">
              <w:rPr>
                <w:iCs/>
                <w:lang w:val="uk-UA"/>
              </w:rPr>
              <w:t xml:space="preserve">Кількість </w:t>
            </w:r>
            <w:r w:rsidR="002C5C0D" w:rsidRPr="00E457DC">
              <w:rPr>
                <w:iCs/>
                <w:lang w:val="uk-UA"/>
              </w:rPr>
              <w:t>підготовлених</w:t>
            </w:r>
            <w:r w:rsidR="00A20A8B" w:rsidRPr="00E457DC">
              <w:rPr>
                <w:iCs/>
                <w:lang w:val="uk-UA"/>
              </w:rPr>
              <w:t xml:space="preserve"> проектів</w:t>
            </w:r>
            <w:r w:rsidR="002C5C0D" w:rsidRPr="00E457DC">
              <w:rPr>
                <w:iCs/>
                <w:lang w:val="uk-UA"/>
              </w:rPr>
              <w:t xml:space="preserve"> рішень </w:t>
            </w:r>
            <w:r w:rsidR="00A20A8B" w:rsidRPr="00E457DC">
              <w:rPr>
                <w:iCs/>
                <w:lang w:val="uk-UA"/>
              </w:rPr>
              <w:t>міської ради, виконавчого комітету</w:t>
            </w:r>
            <w:r w:rsidR="002C5C0D" w:rsidRPr="00E457DC">
              <w:rPr>
                <w:iCs/>
                <w:lang w:val="uk-UA"/>
              </w:rPr>
              <w:t xml:space="preserve">, розпоряджень міського голови </w:t>
            </w:r>
            <w:r w:rsidR="00D54DB9" w:rsidRPr="00E457DC">
              <w:rPr>
                <w:iCs/>
                <w:lang w:val="uk-UA"/>
              </w:rPr>
              <w:t>за рік</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27558" w:rsidRPr="00E457DC" w:rsidRDefault="00627558" w:rsidP="0099701E">
            <w:pPr>
              <w:jc w:val="center"/>
            </w:pPr>
            <w:r w:rsidRPr="00E457DC">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27558" w:rsidRPr="00E457DC" w:rsidRDefault="00627558" w:rsidP="00E457DC">
            <w:pPr>
              <w:pStyle w:val="rvps12"/>
              <w:jc w:val="both"/>
              <w:rPr>
                <w:iCs/>
                <w:lang w:val="uk-UA"/>
              </w:rPr>
            </w:pPr>
            <w:r w:rsidRPr="00E457DC">
              <w:rPr>
                <w:iCs/>
                <w:lang w:val="uk-UA"/>
              </w:rPr>
              <w:t xml:space="preserve">Перелік рішень </w:t>
            </w:r>
            <w:r w:rsidR="006621A6" w:rsidRPr="00E457DC">
              <w:rPr>
                <w:iCs/>
                <w:lang w:val="uk-UA"/>
              </w:rPr>
              <w:t>міської ради</w:t>
            </w:r>
            <w:r w:rsidR="00B32CC8" w:rsidRPr="00E457DC">
              <w:rPr>
                <w:iCs/>
                <w:lang w:val="uk-UA"/>
              </w:rPr>
              <w:t xml:space="preserve"> за 201</w:t>
            </w:r>
            <w:r w:rsidR="00E457DC">
              <w:rPr>
                <w:iCs/>
                <w:lang w:val="uk-UA"/>
              </w:rPr>
              <w:t>6</w:t>
            </w:r>
            <w:r w:rsidR="00B32CC8" w:rsidRPr="00E457DC">
              <w:rPr>
                <w:iCs/>
                <w:lang w:val="uk-UA"/>
              </w:rPr>
              <w:t xml:space="preserve"> рік</w:t>
            </w:r>
            <w:r w:rsidRPr="00E457DC">
              <w:rPr>
                <w:iCs/>
                <w:lang w:val="uk-UA"/>
              </w:rPr>
              <w:t xml:space="preserve">, перелік рішень </w:t>
            </w:r>
            <w:r w:rsidR="006621A6" w:rsidRPr="00E457DC">
              <w:rPr>
                <w:iCs/>
                <w:lang w:val="uk-UA"/>
              </w:rPr>
              <w:t>виконавчого комітету</w:t>
            </w:r>
            <w:r w:rsidR="00B32CC8" w:rsidRPr="00E457DC">
              <w:rPr>
                <w:iCs/>
                <w:lang w:val="uk-UA"/>
              </w:rPr>
              <w:t xml:space="preserve"> за 201</w:t>
            </w:r>
            <w:r w:rsidR="00E457DC">
              <w:rPr>
                <w:iCs/>
                <w:lang w:val="uk-UA"/>
              </w:rPr>
              <w:t>6</w:t>
            </w:r>
            <w:r w:rsidR="00B32CC8" w:rsidRPr="00E457DC">
              <w:rPr>
                <w:iCs/>
                <w:lang w:val="uk-UA"/>
              </w:rPr>
              <w:t xml:space="preserve"> рік</w:t>
            </w:r>
            <w:r w:rsidRPr="00E457DC">
              <w:rPr>
                <w:iCs/>
                <w:lang w:val="uk-UA"/>
              </w:rPr>
              <w:t>,</w:t>
            </w:r>
            <w:r w:rsidR="006621A6" w:rsidRPr="00E457DC">
              <w:rPr>
                <w:iCs/>
                <w:lang w:val="uk-UA"/>
              </w:rPr>
              <w:t xml:space="preserve"> </w:t>
            </w:r>
            <w:r w:rsidRPr="00E457DC">
              <w:rPr>
                <w:iCs/>
                <w:lang w:val="uk-UA"/>
              </w:rPr>
              <w:t>журнал реєстрації розпоряджень міського голови</w:t>
            </w:r>
            <w:r w:rsidR="00B32CC8" w:rsidRPr="00E457DC">
              <w:rPr>
                <w:iCs/>
                <w:lang w:val="uk-UA"/>
              </w:rPr>
              <w:t xml:space="preserve"> за 201</w:t>
            </w:r>
            <w:r w:rsidR="00E457DC">
              <w:rPr>
                <w:iCs/>
                <w:lang w:val="uk-UA"/>
              </w:rPr>
              <w:t>6</w:t>
            </w:r>
            <w:r w:rsidR="00B32CC8" w:rsidRPr="00E457DC">
              <w:rPr>
                <w:iCs/>
                <w:lang w:val="uk-UA"/>
              </w:rPr>
              <w:t xml:space="preserve">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627558" w:rsidRPr="00D54DB9" w:rsidRDefault="00AA17FD" w:rsidP="006F46FB">
            <w:pPr>
              <w:pStyle w:val="tc"/>
              <w:spacing w:before="0" w:beforeAutospacing="0" w:after="0" w:afterAutospacing="0"/>
              <w:jc w:val="center"/>
              <w:rPr>
                <w:lang w:val="uk-UA"/>
              </w:rPr>
            </w:pPr>
            <w:r>
              <w:rPr>
                <w:lang w:val="uk-UA"/>
              </w:rPr>
              <w:t>135</w:t>
            </w:r>
          </w:p>
        </w:tc>
      </w:tr>
      <w:tr w:rsidR="009C1162"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CF308D" w:rsidP="0099701E">
            <w:pPr>
              <w:pStyle w:val="tl"/>
              <w:spacing w:before="0" w:beforeAutospacing="0" w:after="0" w:afterAutospacing="0"/>
              <w:jc w:val="center"/>
              <w:rPr>
                <w:bCs/>
                <w:lang w:val="uk-UA"/>
              </w:rPr>
            </w:pPr>
            <w:r>
              <w:rPr>
                <w:bCs/>
                <w:lang w:val="uk-UA"/>
              </w:rPr>
              <w:t>2.4</w:t>
            </w:r>
            <w:r w:rsidR="009C1162">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E457DC" w:rsidRDefault="009C1162" w:rsidP="002C5C0D">
            <w:pPr>
              <w:pStyle w:val="tl"/>
              <w:spacing w:before="0" w:beforeAutospacing="0" w:after="0" w:afterAutospacing="0"/>
              <w:rPr>
                <w:bCs/>
                <w:lang w:val="uk-UA"/>
              </w:rPr>
            </w:pPr>
            <w:r w:rsidRPr="00E457DC">
              <w:rPr>
                <w:bCs/>
                <w:lang w:val="uk-UA"/>
              </w:rPr>
              <w:t>Кількість засідань міської комісії із спірних питань, щодо призначення населенню пільг, субсидій та адресної грошової допомоги ВПО, та з питань опіки та піклування</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E457DC" w:rsidRDefault="009C1162" w:rsidP="00F35A86">
            <w:pPr>
              <w:jc w:val="center"/>
              <w:rPr>
                <w:lang w:val="uk-UA"/>
              </w:rPr>
            </w:pPr>
            <w:r w:rsidRPr="00E457DC">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E457DC" w:rsidRDefault="009C1162" w:rsidP="00874EBA">
            <w:pPr>
              <w:pStyle w:val="tc"/>
              <w:spacing w:before="0" w:beforeAutospacing="0" w:after="0" w:afterAutospacing="0"/>
              <w:jc w:val="both"/>
              <w:rPr>
                <w:lang w:val="uk-UA"/>
              </w:rPr>
            </w:pPr>
            <w:r w:rsidRPr="00E457DC">
              <w:rPr>
                <w:lang w:val="uk-UA"/>
              </w:rPr>
              <w:t>Протоколи засідань</w:t>
            </w:r>
            <w:r w:rsidR="00643EB8" w:rsidRPr="00E457DC">
              <w:rPr>
                <w:lang w:val="uk-UA"/>
              </w:rPr>
              <w:t xml:space="preserve"> комісій</w:t>
            </w:r>
            <w:r w:rsidR="00F35A86" w:rsidRPr="00E457DC">
              <w:rPr>
                <w:lang w:val="uk-UA"/>
              </w:rPr>
              <w:t xml:space="preserve"> за 201</w:t>
            </w:r>
            <w:r w:rsidR="006621A6" w:rsidRPr="00E457DC">
              <w:rPr>
                <w:lang w:val="uk-UA"/>
              </w:rPr>
              <w:t>6</w:t>
            </w:r>
            <w:r w:rsidR="00F35A86" w:rsidRPr="00E457DC">
              <w:rPr>
                <w:lang w:val="uk-UA"/>
              </w:rPr>
              <w:t xml:space="preserve">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Pr="00643EB8" w:rsidRDefault="00643EB8" w:rsidP="006F46FB">
            <w:pPr>
              <w:pStyle w:val="tc"/>
              <w:spacing w:before="0" w:beforeAutospacing="0" w:after="0" w:afterAutospacing="0"/>
              <w:jc w:val="center"/>
              <w:rPr>
                <w:lang w:val="uk-UA"/>
              </w:rPr>
            </w:pPr>
            <w:r>
              <w:rPr>
                <w:lang w:val="uk-UA"/>
              </w:rPr>
              <w:t>40</w:t>
            </w:r>
          </w:p>
        </w:tc>
      </w:tr>
      <w:tr w:rsidR="009C1162"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CF308D" w:rsidP="0099701E">
            <w:pPr>
              <w:pStyle w:val="tl"/>
              <w:spacing w:before="0" w:beforeAutospacing="0" w:after="0" w:afterAutospacing="0"/>
              <w:jc w:val="center"/>
              <w:rPr>
                <w:bCs/>
                <w:lang w:val="uk-UA"/>
              </w:rPr>
            </w:pPr>
            <w:r>
              <w:rPr>
                <w:bCs/>
                <w:lang w:val="uk-UA"/>
              </w:rPr>
              <w:t>2.5</w:t>
            </w:r>
            <w:r w:rsidR="009C1162">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E457DC" w:rsidRDefault="009C1162" w:rsidP="002C5C0D">
            <w:pPr>
              <w:pStyle w:val="tl"/>
              <w:spacing w:before="0" w:beforeAutospacing="0" w:after="0" w:afterAutospacing="0"/>
              <w:rPr>
                <w:bCs/>
                <w:lang w:val="uk-UA"/>
              </w:rPr>
            </w:pPr>
            <w:r w:rsidRPr="00E457DC">
              <w:rPr>
                <w:bCs/>
                <w:lang w:val="uk-UA"/>
              </w:rPr>
              <w:t xml:space="preserve">Кількість </w:t>
            </w:r>
            <w:r w:rsidR="00A20A8B" w:rsidRPr="00E457DC">
              <w:rPr>
                <w:bCs/>
                <w:lang w:val="uk-UA"/>
              </w:rPr>
              <w:t>вхідної</w:t>
            </w:r>
            <w:r w:rsidRPr="00E457DC">
              <w:rPr>
                <w:bCs/>
                <w:lang w:val="uk-UA"/>
              </w:rPr>
              <w:t xml:space="preserve"> кореспонденції</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E457DC" w:rsidRDefault="009C1162" w:rsidP="00F35A86">
            <w:pPr>
              <w:jc w:val="center"/>
            </w:pPr>
            <w:r w:rsidRPr="00E457DC">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E457DC" w:rsidRDefault="009C1162" w:rsidP="00874EBA">
            <w:pPr>
              <w:pStyle w:val="tc"/>
              <w:spacing w:before="0" w:beforeAutospacing="0" w:after="0" w:afterAutospacing="0"/>
              <w:jc w:val="both"/>
              <w:rPr>
                <w:lang w:val="uk-UA"/>
              </w:rPr>
            </w:pPr>
            <w:r w:rsidRPr="00E457DC">
              <w:rPr>
                <w:lang w:val="uk-UA"/>
              </w:rPr>
              <w:t>Журнал реєстрації вхідної кореспонденції</w:t>
            </w:r>
            <w:r w:rsidR="00F35A86" w:rsidRPr="00E457DC">
              <w:rPr>
                <w:lang w:val="uk-UA"/>
              </w:rPr>
              <w:t xml:space="preserve"> за 201</w:t>
            </w:r>
            <w:r w:rsidR="006621A6" w:rsidRPr="00E457DC">
              <w:rPr>
                <w:lang w:val="uk-UA"/>
              </w:rPr>
              <w:t>6</w:t>
            </w:r>
            <w:r w:rsidR="00E457DC">
              <w:rPr>
                <w:lang w:val="uk-UA"/>
              </w:rPr>
              <w:t xml:space="preserve"> </w:t>
            </w:r>
            <w:r w:rsidR="00F35A86" w:rsidRPr="00E457DC">
              <w:rPr>
                <w:lang w:val="uk-UA"/>
              </w:rPr>
              <w:t>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Pr="009C1162" w:rsidRDefault="009C1162" w:rsidP="006F46FB">
            <w:pPr>
              <w:pStyle w:val="tc"/>
              <w:spacing w:before="0" w:beforeAutospacing="0" w:after="0" w:afterAutospacing="0"/>
              <w:jc w:val="center"/>
              <w:rPr>
                <w:lang w:val="uk-UA"/>
              </w:rPr>
            </w:pPr>
            <w:r>
              <w:rPr>
                <w:lang w:val="uk-UA"/>
              </w:rPr>
              <w:t>3717</w:t>
            </w:r>
          </w:p>
        </w:tc>
      </w:tr>
      <w:tr w:rsidR="009C1162"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7604EE">
            <w:pPr>
              <w:pStyle w:val="tl"/>
              <w:spacing w:before="0" w:beforeAutospacing="0" w:after="0" w:afterAutospacing="0"/>
              <w:jc w:val="center"/>
              <w:rPr>
                <w:bCs/>
                <w:lang w:val="uk-UA"/>
              </w:rPr>
            </w:pPr>
            <w:r>
              <w:rPr>
                <w:bCs/>
                <w:lang w:val="uk-UA"/>
              </w:rPr>
              <w:t>2.</w:t>
            </w:r>
            <w:r w:rsidR="00CF308D">
              <w:rPr>
                <w:bCs/>
                <w:lang w:val="uk-UA"/>
              </w:rPr>
              <w:t>6</w:t>
            </w:r>
            <w:r>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9C1162" w:rsidRDefault="009C1162"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E457DC" w:rsidRDefault="00614585" w:rsidP="00FF3F78">
            <w:pPr>
              <w:pStyle w:val="tl"/>
              <w:spacing w:before="0" w:beforeAutospacing="0" w:after="0" w:afterAutospacing="0"/>
              <w:rPr>
                <w:bCs/>
                <w:lang w:val="uk-UA"/>
              </w:rPr>
            </w:pPr>
            <w:r w:rsidRPr="00E457DC">
              <w:rPr>
                <w:bCs/>
                <w:lang w:val="uk-UA"/>
              </w:rPr>
              <w:t>Кількість заяв осіб, які мають право на всі види соціальних виплат на рік</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E457DC" w:rsidRDefault="00D230D0" w:rsidP="006F46FB">
            <w:pPr>
              <w:pStyle w:val="tc"/>
              <w:spacing w:before="0" w:beforeAutospacing="0" w:after="0" w:afterAutospacing="0"/>
              <w:jc w:val="center"/>
            </w:pPr>
            <w:r w:rsidRPr="00E457DC">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E457DC" w:rsidRDefault="00D230D0" w:rsidP="00E457DC">
            <w:pPr>
              <w:pStyle w:val="tc"/>
              <w:spacing w:before="0" w:beforeAutospacing="0" w:after="0" w:afterAutospacing="0"/>
              <w:jc w:val="both"/>
            </w:pPr>
            <w:r w:rsidRPr="00E457DC">
              <w:rPr>
                <w:lang w:val="uk-UA"/>
              </w:rPr>
              <w:t>Журнал</w:t>
            </w:r>
            <w:r w:rsidR="006370A2" w:rsidRPr="00E457DC">
              <w:rPr>
                <w:lang w:val="uk-UA"/>
              </w:rPr>
              <w:t>и</w:t>
            </w:r>
            <w:r w:rsidRPr="00E457DC">
              <w:rPr>
                <w:lang w:val="uk-UA"/>
              </w:rPr>
              <w:t xml:space="preserve"> реєстрації</w:t>
            </w:r>
            <w:r w:rsidR="006370A2" w:rsidRPr="00E457DC">
              <w:rPr>
                <w:bCs/>
                <w:lang w:val="uk-UA"/>
              </w:rPr>
              <w:t xml:space="preserve"> заяв осіб, які мають право на всі види соціальних виплат</w:t>
            </w:r>
            <w:r w:rsidR="006621A6" w:rsidRPr="00E457DC">
              <w:rPr>
                <w:lang w:val="uk-UA"/>
              </w:rPr>
              <w:t xml:space="preserve"> за 201</w:t>
            </w:r>
            <w:r w:rsidR="00E457DC">
              <w:rPr>
                <w:lang w:val="uk-UA"/>
              </w:rPr>
              <w:t>6</w:t>
            </w:r>
            <w:r w:rsidR="00F35A86" w:rsidRPr="00E457DC">
              <w:rPr>
                <w:lang w:val="uk-UA"/>
              </w:rPr>
              <w:t xml:space="preserve">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Default="00F35A86" w:rsidP="009C0581">
            <w:pPr>
              <w:pStyle w:val="tc"/>
              <w:spacing w:before="0" w:beforeAutospacing="0" w:after="0" w:afterAutospacing="0"/>
              <w:jc w:val="center"/>
              <w:rPr>
                <w:lang w:val="uk-UA"/>
              </w:rPr>
            </w:pPr>
            <w:r>
              <w:rPr>
                <w:lang w:val="uk-UA"/>
              </w:rPr>
              <w:t>49400</w:t>
            </w:r>
          </w:p>
          <w:p w:rsidR="00F35A86" w:rsidRPr="00614585" w:rsidRDefault="00F35A86" w:rsidP="009C0581">
            <w:pPr>
              <w:pStyle w:val="tc"/>
              <w:spacing w:before="0" w:beforeAutospacing="0" w:after="0" w:afterAutospacing="0"/>
              <w:jc w:val="center"/>
              <w:rPr>
                <w:lang w:val="uk-UA"/>
              </w:rPr>
            </w:pPr>
          </w:p>
        </w:tc>
      </w:tr>
      <w:tr w:rsidR="00FF3F78"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FF3F78" w:rsidRPr="00627558" w:rsidRDefault="00CF308D" w:rsidP="0099701E">
            <w:pPr>
              <w:pStyle w:val="tl"/>
              <w:spacing w:before="0" w:beforeAutospacing="0" w:after="0" w:afterAutospacing="0"/>
              <w:jc w:val="center"/>
              <w:rPr>
                <w:bCs/>
                <w:lang w:val="uk-UA"/>
              </w:rPr>
            </w:pPr>
            <w:r>
              <w:rPr>
                <w:bCs/>
                <w:lang w:val="uk-UA"/>
              </w:rPr>
              <w:t>2.7</w:t>
            </w:r>
            <w:r w:rsidR="00FF3F78">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FF3F78" w:rsidRPr="00FF3F78" w:rsidRDefault="00FF3F78"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FF3F78" w:rsidRPr="00E457DC" w:rsidRDefault="00FF3F78" w:rsidP="002C5C0D">
            <w:pPr>
              <w:pStyle w:val="tl"/>
              <w:spacing w:before="0" w:beforeAutospacing="0" w:after="0" w:afterAutospacing="0"/>
              <w:rPr>
                <w:bCs/>
                <w:lang w:val="uk-UA"/>
              </w:rPr>
            </w:pPr>
            <w:r w:rsidRPr="00E457DC">
              <w:rPr>
                <w:bCs/>
                <w:lang w:val="uk-UA"/>
              </w:rPr>
              <w:t xml:space="preserve">Кількість укладених </w:t>
            </w:r>
            <w:r w:rsidR="007671EF" w:rsidRPr="00E457DC">
              <w:rPr>
                <w:bCs/>
                <w:lang w:val="uk-UA"/>
              </w:rPr>
              <w:t>угод/</w:t>
            </w:r>
            <w:r w:rsidRPr="00E457DC">
              <w:rPr>
                <w:bCs/>
                <w:lang w:val="uk-UA"/>
              </w:rPr>
              <w:t>договорів</w:t>
            </w:r>
            <w:r w:rsidR="00A20A8B" w:rsidRPr="00E457DC">
              <w:rPr>
                <w:bCs/>
                <w:lang w:val="uk-UA"/>
              </w:rPr>
              <w:t xml:space="preserve"> з постачальниками послуг, матеріалів, пільг та субсидій</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FF3F78" w:rsidRPr="00E457DC" w:rsidRDefault="00FF3F78" w:rsidP="006F46FB">
            <w:pPr>
              <w:pStyle w:val="tc"/>
              <w:spacing w:before="0" w:beforeAutospacing="0" w:after="0" w:afterAutospacing="0"/>
              <w:jc w:val="center"/>
            </w:pPr>
            <w:r w:rsidRPr="00E457DC">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FF3F78" w:rsidRPr="00E457DC" w:rsidRDefault="00FF3F78" w:rsidP="00E457DC">
            <w:pPr>
              <w:pStyle w:val="tc"/>
              <w:spacing w:before="0" w:beforeAutospacing="0" w:after="0" w:afterAutospacing="0"/>
              <w:jc w:val="both"/>
              <w:rPr>
                <w:lang w:val="uk-UA"/>
              </w:rPr>
            </w:pPr>
            <w:r w:rsidRPr="00E457DC">
              <w:rPr>
                <w:lang w:val="uk-UA"/>
              </w:rPr>
              <w:t>Журнал реєстрації</w:t>
            </w:r>
            <w:r w:rsidR="00A20A8B" w:rsidRPr="00E457DC">
              <w:rPr>
                <w:lang w:val="uk-UA"/>
              </w:rPr>
              <w:t xml:space="preserve"> договорів</w:t>
            </w:r>
            <w:r w:rsidR="00F35A86" w:rsidRPr="00E457DC">
              <w:rPr>
                <w:lang w:val="uk-UA"/>
              </w:rPr>
              <w:t xml:space="preserve"> </w:t>
            </w:r>
            <w:r w:rsidR="006621A6" w:rsidRPr="00E457DC">
              <w:rPr>
                <w:bCs/>
                <w:lang w:val="uk-UA"/>
              </w:rPr>
              <w:t>з постачальниками послуг, матеріалів, пільг та субсидій</w:t>
            </w:r>
            <w:r w:rsidR="006621A6" w:rsidRPr="00E457DC">
              <w:rPr>
                <w:lang w:val="uk-UA"/>
              </w:rPr>
              <w:t xml:space="preserve"> </w:t>
            </w:r>
            <w:r w:rsidR="00F35A86" w:rsidRPr="00E457DC">
              <w:rPr>
                <w:lang w:val="uk-UA"/>
              </w:rPr>
              <w:t>за 201</w:t>
            </w:r>
            <w:r w:rsidR="00E457DC">
              <w:rPr>
                <w:lang w:val="uk-UA"/>
              </w:rPr>
              <w:t xml:space="preserve">6 </w:t>
            </w:r>
            <w:r w:rsidR="00F35A86" w:rsidRPr="00E457DC">
              <w:rPr>
                <w:lang w:val="uk-UA"/>
              </w:rPr>
              <w:t>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FF3F78" w:rsidRPr="00473265" w:rsidRDefault="00473265" w:rsidP="006F46FB">
            <w:pPr>
              <w:pStyle w:val="tc"/>
              <w:spacing w:before="0" w:beforeAutospacing="0" w:after="0" w:afterAutospacing="0"/>
              <w:jc w:val="center"/>
              <w:rPr>
                <w:lang w:val="uk-UA"/>
              </w:rPr>
            </w:pPr>
            <w:r>
              <w:rPr>
                <w:lang w:val="uk-UA"/>
              </w:rPr>
              <w:t>331</w:t>
            </w:r>
          </w:p>
        </w:tc>
      </w:tr>
      <w:tr w:rsidR="006005DF"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005DF" w:rsidRPr="00627558" w:rsidRDefault="006005DF" w:rsidP="0099701E">
            <w:pPr>
              <w:pStyle w:val="tl"/>
              <w:spacing w:before="0" w:beforeAutospacing="0" w:after="0" w:afterAutospacing="0"/>
              <w:jc w:val="center"/>
              <w:rPr>
                <w:bCs/>
                <w:lang w:val="uk-UA"/>
              </w:rPr>
            </w:pPr>
            <w:r>
              <w:rPr>
                <w:bCs/>
                <w:lang w:val="uk-UA"/>
              </w:rPr>
              <w:t>2.8.</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005DF" w:rsidRPr="00627558" w:rsidRDefault="006005DF"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005DF" w:rsidRPr="006005DF" w:rsidRDefault="006005DF" w:rsidP="006005DF">
            <w:pPr>
              <w:pStyle w:val="tl"/>
              <w:spacing w:before="0" w:beforeAutospacing="0" w:after="0" w:afterAutospacing="0"/>
              <w:rPr>
                <w:bCs/>
                <w:lang w:val="uk-UA"/>
              </w:rPr>
            </w:pPr>
            <w:r w:rsidRPr="006005DF">
              <w:rPr>
                <w:bCs/>
                <w:lang w:val="uk-UA"/>
              </w:rPr>
              <w:t xml:space="preserve">Кількість  </w:t>
            </w:r>
            <w:r>
              <w:rPr>
                <w:bCs/>
                <w:lang w:val="uk-UA"/>
              </w:rPr>
              <w:t>виготовлених проектів щодо впровадження заходів протипожежної безпеки</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005DF" w:rsidRPr="00627558" w:rsidRDefault="006005DF" w:rsidP="006F46FB">
            <w:pPr>
              <w:pStyle w:val="tc"/>
              <w:spacing w:before="0" w:beforeAutospacing="0" w:after="0" w:afterAutospacing="0"/>
              <w:jc w:val="center"/>
            </w:pPr>
            <w:r w:rsidRPr="00E457DC">
              <w:rPr>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005DF" w:rsidRPr="00627558" w:rsidRDefault="006005DF" w:rsidP="00874EBA">
            <w:pPr>
              <w:pStyle w:val="tc"/>
              <w:spacing w:before="0" w:beforeAutospacing="0" w:after="0" w:afterAutospacing="0"/>
              <w:jc w:val="both"/>
            </w:pPr>
            <w:r w:rsidRPr="00E457DC">
              <w:rPr>
                <w:iCs/>
                <w:lang w:val="uk-UA"/>
              </w:rPr>
              <w:t>Розшифровки до кошторису на 2017 рік</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6005DF" w:rsidRPr="006005DF" w:rsidRDefault="006005DF" w:rsidP="006F46FB">
            <w:pPr>
              <w:pStyle w:val="tc"/>
              <w:spacing w:before="0" w:beforeAutospacing="0" w:after="0" w:afterAutospacing="0"/>
              <w:jc w:val="center"/>
              <w:rPr>
                <w:lang w:val="uk-UA"/>
              </w:rPr>
            </w:pPr>
            <w:r>
              <w:rPr>
                <w:lang w:val="uk-UA"/>
              </w:rPr>
              <w:t>1</w:t>
            </w:r>
          </w:p>
        </w:tc>
      </w:tr>
      <w:tr w:rsidR="009C1162"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rPr>
                <w:bCs/>
                <w:lang w:val="uk-UA"/>
              </w:rPr>
            </w:pPr>
            <w:r w:rsidRPr="00627558">
              <w:rPr>
                <w:bCs/>
                <w:lang w:val="uk-UA"/>
              </w:rPr>
              <w:t>3.</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2C5C0D">
            <w:pPr>
              <w:pStyle w:val="tl"/>
              <w:spacing w:before="0" w:beforeAutospacing="0" w:after="0" w:afterAutospacing="0"/>
              <w:rPr>
                <w:bCs/>
                <w:u w:val="single"/>
                <w:lang w:val="uk-UA"/>
              </w:rPr>
            </w:pPr>
            <w:r w:rsidRPr="00627558">
              <w:rPr>
                <w:bCs/>
                <w:u w:val="single"/>
                <w:lang w:val="uk-UA"/>
              </w:rPr>
              <w:t>е</w:t>
            </w:r>
            <w:proofErr w:type="spellStart"/>
            <w:r w:rsidRPr="00627558">
              <w:rPr>
                <w:bCs/>
                <w:u w:val="single"/>
              </w:rPr>
              <w:t>фективності</w:t>
            </w:r>
            <w:proofErr w:type="spellEnd"/>
            <w:r w:rsidRPr="00627558">
              <w:rPr>
                <w:bCs/>
                <w:u w:val="single"/>
                <w:lang w:val="uk-UA"/>
              </w:rPr>
              <w:t>:</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6F46FB">
            <w:pPr>
              <w:pStyle w:val="tc"/>
              <w:spacing w:before="0" w:beforeAutospacing="0" w:after="0" w:afterAutospacing="0"/>
              <w:jc w:val="center"/>
            </w:pPr>
            <w:r w:rsidRPr="00627558">
              <w:t> </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874EBA">
            <w:pPr>
              <w:pStyle w:val="tc"/>
              <w:spacing w:before="0" w:beforeAutospacing="0" w:after="0" w:afterAutospacing="0"/>
              <w:jc w:val="both"/>
            </w:pPr>
            <w:r w:rsidRPr="00627558">
              <w:t> </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Pr="00627558" w:rsidRDefault="009C1162" w:rsidP="006F46FB">
            <w:pPr>
              <w:pStyle w:val="tc"/>
              <w:spacing w:before="0" w:beforeAutospacing="0" w:after="0" w:afterAutospacing="0"/>
              <w:jc w:val="center"/>
            </w:pPr>
            <w:r w:rsidRPr="00627558">
              <w:t> </w:t>
            </w:r>
          </w:p>
        </w:tc>
      </w:tr>
      <w:tr w:rsidR="009C1162"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rPr>
                <w:iCs/>
                <w:lang w:val="uk-UA"/>
              </w:rPr>
            </w:pPr>
            <w:r w:rsidRPr="00627558">
              <w:rPr>
                <w:iCs/>
                <w:lang w:val="uk-UA"/>
              </w:rPr>
              <w:t>3.1.</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2C5C0D">
            <w:pPr>
              <w:pStyle w:val="tl"/>
              <w:spacing w:before="0" w:beforeAutospacing="0" w:after="0" w:afterAutospacing="0"/>
              <w:rPr>
                <w:iCs/>
                <w:lang w:val="uk-UA"/>
              </w:rPr>
            </w:pPr>
            <w:r w:rsidRPr="00627558">
              <w:rPr>
                <w:iCs/>
                <w:lang w:val="uk-UA"/>
              </w:rPr>
              <w:t>Витрати на утримання однієї штатної одиниці</w:t>
            </w:r>
            <w:r>
              <w:rPr>
                <w:iCs/>
                <w:lang w:val="uk-UA"/>
              </w:rPr>
              <w:t xml:space="preserve"> на рік</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A0713C">
            <w:pPr>
              <w:jc w:val="center"/>
            </w:pPr>
            <w:r w:rsidRPr="00627558">
              <w:rPr>
                <w:lang w:val="uk-UA"/>
              </w:rPr>
              <w:t>грн.</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874EBA">
            <w:pPr>
              <w:pStyle w:val="rvps12"/>
              <w:jc w:val="both"/>
              <w:rPr>
                <w:iCs/>
                <w:lang w:val="uk-UA"/>
              </w:rPr>
            </w:pPr>
            <w:r w:rsidRPr="00627558">
              <w:rPr>
                <w:iCs/>
                <w:lang w:val="uk-UA"/>
              </w:rPr>
              <w:t>Розрахунково (відношення планових асигнувань загального фонду на 2017 рік до кількості штатних одиниць у 2017 році)</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Pr="00627558" w:rsidRDefault="00B852DC" w:rsidP="00EF09CC">
            <w:pPr>
              <w:pStyle w:val="tc"/>
              <w:spacing w:before="0" w:beforeAutospacing="0" w:after="0" w:afterAutospacing="0"/>
              <w:jc w:val="center"/>
            </w:pPr>
            <w:r>
              <w:rPr>
                <w:lang w:val="uk-UA"/>
              </w:rPr>
              <w:t>141252</w:t>
            </w:r>
          </w:p>
        </w:tc>
      </w:tr>
      <w:tr w:rsidR="009C1162" w:rsidRPr="00627558" w:rsidTr="00B24D14">
        <w:trPr>
          <w:trHeight w:val="1615"/>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CF308D">
            <w:pPr>
              <w:pStyle w:val="tl"/>
              <w:spacing w:before="0" w:beforeAutospacing="0" w:after="0" w:afterAutospacing="0"/>
              <w:jc w:val="center"/>
              <w:rPr>
                <w:iCs/>
                <w:lang w:val="uk-UA"/>
              </w:rPr>
            </w:pPr>
            <w:r w:rsidRPr="00627558">
              <w:rPr>
                <w:iCs/>
                <w:lang w:val="uk-UA"/>
              </w:rPr>
              <w:lastRenderedPageBreak/>
              <w:t>3.</w:t>
            </w:r>
            <w:r w:rsidR="00CF308D">
              <w:rPr>
                <w:iCs/>
                <w:lang w:val="uk-UA"/>
              </w:rPr>
              <w:t>2</w:t>
            </w:r>
            <w:r w:rsidRPr="00627558">
              <w:rPr>
                <w:i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2C5C0D">
            <w:pPr>
              <w:pStyle w:val="tl"/>
              <w:spacing w:before="0" w:beforeAutospacing="0" w:after="0" w:afterAutospacing="0"/>
              <w:rPr>
                <w:iCs/>
                <w:lang w:val="uk-UA"/>
              </w:rPr>
            </w:pPr>
            <w:r w:rsidRPr="00627558">
              <w:rPr>
                <w:iCs/>
                <w:lang w:val="uk-UA"/>
              </w:rPr>
              <w:t>Середня вартість однієї одиниці основних засобів</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A0713C">
            <w:pPr>
              <w:jc w:val="center"/>
              <w:rPr>
                <w:lang w:val="uk-UA"/>
              </w:rPr>
            </w:pPr>
            <w:r w:rsidRPr="00627558">
              <w:rPr>
                <w:lang w:val="uk-UA"/>
              </w:rPr>
              <w:t>грн.</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874EBA">
            <w:pPr>
              <w:jc w:val="both"/>
            </w:pPr>
            <w:r w:rsidRPr="00627558">
              <w:rPr>
                <w:iCs/>
                <w:lang w:val="uk-UA"/>
              </w:rPr>
              <w:t xml:space="preserve">Розрахунково (відношення обсягів видатків </w:t>
            </w:r>
            <w:r>
              <w:rPr>
                <w:iCs/>
                <w:lang w:val="uk-UA"/>
              </w:rPr>
              <w:t xml:space="preserve">на придбання основних засобів </w:t>
            </w:r>
            <w:r w:rsidRPr="00627558">
              <w:rPr>
                <w:iCs/>
                <w:lang w:val="uk-UA"/>
              </w:rPr>
              <w:t xml:space="preserve"> (</w:t>
            </w:r>
            <w:proofErr w:type="spellStart"/>
            <w:r w:rsidRPr="00627558">
              <w:rPr>
                <w:iCs/>
                <w:lang w:val="uk-UA"/>
              </w:rPr>
              <w:t>комп</w:t>
            </w:r>
            <w:proofErr w:type="spellEnd"/>
            <w:r w:rsidRPr="00627558">
              <w:rPr>
                <w:iCs/>
              </w:rPr>
              <w:t>’</w:t>
            </w:r>
            <w:proofErr w:type="spellStart"/>
            <w:r w:rsidRPr="00627558">
              <w:rPr>
                <w:iCs/>
                <w:lang w:val="uk-UA"/>
              </w:rPr>
              <w:t>ютери</w:t>
            </w:r>
            <w:proofErr w:type="spellEnd"/>
            <w:r w:rsidRPr="00627558">
              <w:rPr>
                <w:iCs/>
                <w:lang w:val="uk-UA"/>
              </w:rPr>
              <w:t xml:space="preserve">) на 2017 рік до кількості одиниць </w:t>
            </w:r>
            <w:r w:rsidR="00575AED">
              <w:rPr>
                <w:iCs/>
                <w:lang w:val="uk-UA"/>
              </w:rPr>
              <w:t xml:space="preserve">запланованого придбання </w:t>
            </w:r>
            <w:r w:rsidRPr="00627558">
              <w:rPr>
                <w:iCs/>
                <w:lang w:val="uk-UA"/>
              </w:rPr>
              <w:t>основних засобів (</w:t>
            </w:r>
            <w:proofErr w:type="spellStart"/>
            <w:r w:rsidRPr="00627558">
              <w:rPr>
                <w:iCs/>
                <w:lang w:val="uk-UA"/>
              </w:rPr>
              <w:t>комп</w:t>
            </w:r>
            <w:proofErr w:type="spellEnd"/>
            <w:r w:rsidRPr="00627558">
              <w:rPr>
                <w:iCs/>
              </w:rPr>
              <w:t>’</w:t>
            </w:r>
            <w:proofErr w:type="spellStart"/>
            <w:r w:rsidRPr="00627558">
              <w:rPr>
                <w:iCs/>
                <w:lang w:val="uk-UA"/>
              </w:rPr>
              <w:t>ютери</w:t>
            </w:r>
            <w:proofErr w:type="spellEnd"/>
            <w:r w:rsidRPr="00627558">
              <w:rPr>
                <w:iCs/>
                <w:lang w:val="uk-UA"/>
              </w:rPr>
              <w:t>) у 2017</w:t>
            </w:r>
            <w:r w:rsidR="00E457DC">
              <w:rPr>
                <w:iCs/>
                <w:lang w:val="uk-UA"/>
              </w:rPr>
              <w:t xml:space="preserve"> </w:t>
            </w:r>
            <w:r w:rsidRPr="00627558">
              <w:rPr>
                <w:iCs/>
                <w:lang w:val="uk-UA"/>
              </w:rPr>
              <w:t>році)</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Pr="00627558" w:rsidRDefault="009C1162" w:rsidP="001F0897">
            <w:pPr>
              <w:pStyle w:val="tc"/>
              <w:spacing w:before="0" w:beforeAutospacing="0" w:after="0" w:afterAutospacing="0"/>
              <w:jc w:val="center"/>
              <w:rPr>
                <w:lang w:val="uk-UA"/>
              </w:rPr>
            </w:pPr>
            <w:r w:rsidRPr="00627558">
              <w:rPr>
                <w:lang w:val="uk-UA"/>
              </w:rPr>
              <w:t>1</w:t>
            </w:r>
            <w:r w:rsidR="001F0897">
              <w:rPr>
                <w:lang w:val="uk-UA"/>
              </w:rPr>
              <w:t>0390</w:t>
            </w:r>
          </w:p>
        </w:tc>
      </w:tr>
      <w:tr w:rsidR="009C1162"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CF308D">
            <w:pPr>
              <w:pStyle w:val="tl"/>
              <w:spacing w:before="0" w:beforeAutospacing="0" w:after="0" w:afterAutospacing="0"/>
              <w:jc w:val="center"/>
              <w:rPr>
                <w:bCs/>
                <w:lang w:val="uk-UA"/>
              </w:rPr>
            </w:pPr>
            <w:r>
              <w:rPr>
                <w:bCs/>
                <w:lang w:val="uk-UA"/>
              </w:rPr>
              <w:t>3.</w:t>
            </w:r>
            <w:r w:rsidR="00CF308D">
              <w:rPr>
                <w:bCs/>
                <w:lang w:val="uk-UA"/>
              </w:rPr>
              <w:t>3</w:t>
            </w:r>
            <w:r>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rPr>
                <w:sz w:val="20"/>
                <w:szCs w:val="20"/>
              </w:rP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2C5C0D">
            <w:pPr>
              <w:pStyle w:val="tl"/>
              <w:spacing w:before="0" w:beforeAutospacing="0" w:after="0" w:afterAutospacing="0"/>
            </w:pPr>
            <w:r>
              <w:rPr>
                <w:iCs/>
                <w:lang w:val="uk-UA"/>
              </w:rPr>
              <w:t>Кількість виконаних  звернень, заяв, скарг на одну посадову особу</w:t>
            </w:r>
            <w:r w:rsidRPr="00627558">
              <w:rPr>
                <w:iCs/>
                <w:lang w:val="uk-UA"/>
              </w:rPr>
              <w:t xml:space="preserve">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99701E">
            <w:pPr>
              <w:jc w:val="center"/>
            </w:pPr>
            <w:r w:rsidRPr="00627558">
              <w:rPr>
                <w:sz w:val="22"/>
                <w:szCs w:val="22"/>
                <w:lang w:val="uk-UA"/>
              </w:rPr>
              <w:t xml:space="preserve"> 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E457DC">
            <w:pPr>
              <w:pStyle w:val="rvps12"/>
              <w:jc w:val="both"/>
              <w:rPr>
                <w:iCs/>
                <w:lang w:val="uk-UA"/>
              </w:rPr>
            </w:pPr>
            <w:r>
              <w:rPr>
                <w:iCs/>
                <w:lang w:val="uk-UA"/>
              </w:rPr>
              <w:t>Розрахун</w:t>
            </w:r>
            <w:r w:rsidRPr="00627558">
              <w:rPr>
                <w:iCs/>
                <w:lang w:val="uk-UA"/>
              </w:rPr>
              <w:t>к</w:t>
            </w:r>
            <w:r>
              <w:rPr>
                <w:iCs/>
                <w:lang w:val="uk-UA"/>
              </w:rPr>
              <w:t>ово (відношення виконаних</w:t>
            </w:r>
            <w:r w:rsidRPr="00627558">
              <w:rPr>
                <w:iCs/>
                <w:lang w:val="uk-UA"/>
              </w:rPr>
              <w:t xml:space="preserve"> </w:t>
            </w:r>
            <w:r>
              <w:rPr>
                <w:iCs/>
                <w:lang w:val="uk-UA"/>
              </w:rPr>
              <w:t>у 201</w:t>
            </w:r>
            <w:r w:rsidR="00E457DC">
              <w:rPr>
                <w:iCs/>
                <w:lang w:val="uk-UA"/>
              </w:rPr>
              <w:t>6</w:t>
            </w:r>
            <w:r w:rsidR="00575AED">
              <w:rPr>
                <w:iCs/>
                <w:lang w:val="uk-UA"/>
              </w:rPr>
              <w:t xml:space="preserve"> </w:t>
            </w:r>
            <w:r>
              <w:rPr>
                <w:iCs/>
                <w:lang w:val="uk-UA"/>
              </w:rPr>
              <w:t xml:space="preserve">році </w:t>
            </w:r>
            <w:r w:rsidRPr="00627558">
              <w:rPr>
                <w:iCs/>
                <w:lang w:val="uk-UA"/>
              </w:rPr>
              <w:t>звернень</w:t>
            </w:r>
            <w:r>
              <w:rPr>
                <w:iCs/>
                <w:lang w:val="uk-UA"/>
              </w:rPr>
              <w:t xml:space="preserve">, заяв, скарг до кількості </w:t>
            </w:r>
            <w:r w:rsidR="00D230D0">
              <w:rPr>
                <w:iCs/>
                <w:lang w:val="uk-UA"/>
              </w:rPr>
              <w:t>посадових осіб</w:t>
            </w:r>
            <w:r w:rsidR="00575AED">
              <w:rPr>
                <w:iCs/>
                <w:lang w:val="uk-UA"/>
              </w:rPr>
              <w:t xml:space="preserve"> у 2017 році</w:t>
            </w:r>
            <w:r>
              <w:rPr>
                <w:iCs/>
                <w:lang w:val="uk-UA"/>
              </w:rPr>
              <w:t>)</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Pr="00627558" w:rsidRDefault="009C1162" w:rsidP="006F46FB">
            <w:pPr>
              <w:pStyle w:val="tc"/>
              <w:spacing w:before="0" w:beforeAutospacing="0" w:after="0" w:afterAutospacing="0"/>
              <w:jc w:val="center"/>
              <w:rPr>
                <w:lang w:val="uk-UA"/>
              </w:rPr>
            </w:pPr>
            <w:r>
              <w:rPr>
                <w:lang w:val="uk-UA"/>
              </w:rPr>
              <w:t>25</w:t>
            </w:r>
          </w:p>
        </w:tc>
      </w:tr>
      <w:tr w:rsidR="009C1162"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7604EE" w:rsidP="00CF308D">
            <w:pPr>
              <w:pStyle w:val="tl"/>
              <w:spacing w:before="0" w:beforeAutospacing="0" w:after="0" w:afterAutospacing="0"/>
              <w:jc w:val="center"/>
              <w:rPr>
                <w:bCs/>
                <w:lang w:val="uk-UA"/>
              </w:rPr>
            </w:pPr>
            <w:r>
              <w:rPr>
                <w:bCs/>
                <w:lang w:val="uk-UA"/>
              </w:rPr>
              <w:t>3.</w:t>
            </w:r>
            <w:r w:rsidR="00CF308D">
              <w:rPr>
                <w:bCs/>
                <w:lang w:val="uk-UA"/>
              </w:rPr>
              <w:t>4</w:t>
            </w:r>
            <w:r w:rsidR="009C1162">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99701E">
            <w:pPr>
              <w:pStyle w:val="tl"/>
              <w:spacing w:before="0" w:beforeAutospacing="0" w:after="0" w:afterAutospacing="0"/>
              <w:jc w:val="center"/>
              <w:rPr>
                <w:sz w:val="20"/>
                <w:szCs w:val="20"/>
              </w:rP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9C1162" w:rsidRPr="00627558" w:rsidRDefault="009C1162" w:rsidP="00B32CC8">
            <w:pPr>
              <w:pStyle w:val="tl"/>
              <w:spacing w:before="0" w:beforeAutospacing="0" w:after="0" w:afterAutospacing="0"/>
              <w:rPr>
                <w:iCs/>
                <w:lang w:val="uk-UA"/>
              </w:rPr>
            </w:pPr>
            <w:r w:rsidRPr="00627558">
              <w:rPr>
                <w:iCs/>
                <w:lang w:val="uk-UA"/>
              </w:rPr>
              <w:t xml:space="preserve">Кількість </w:t>
            </w:r>
            <w:r w:rsidRPr="00B32CC8">
              <w:rPr>
                <w:iCs/>
                <w:lang w:val="uk-UA"/>
              </w:rPr>
              <w:t xml:space="preserve">підготовлених </w:t>
            </w:r>
            <w:r w:rsidR="00A20A8B">
              <w:rPr>
                <w:iCs/>
                <w:lang w:val="uk-UA"/>
              </w:rPr>
              <w:t>проектів</w:t>
            </w:r>
            <w:r w:rsidR="00A20A8B" w:rsidRPr="00B32CC8">
              <w:rPr>
                <w:iCs/>
                <w:lang w:val="uk-UA"/>
              </w:rPr>
              <w:t xml:space="preserve"> рішень </w:t>
            </w:r>
            <w:r w:rsidR="00A20A8B">
              <w:rPr>
                <w:iCs/>
                <w:lang w:val="uk-UA"/>
              </w:rPr>
              <w:t>міської ради, виконавчого комітету</w:t>
            </w:r>
            <w:r w:rsidR="00A20A8B" w:rsidRPr="00B32CC8">
              <w:rPr>
                <w:iCs/>
                <w:lang w:val="uk-UA"/>
              </w:rPr>
              <w:t>, розпоряджень міського голови</w:t>
            </w:r>
            <w:r w:rsidR="00A20A8B">
              <w:rPr>
                <w:iCs/>
                <w:lang w:val="uk-UA"/>
              </w:rPr>
              <w:t xml:space="preserve"> </w:t>
            </w:r>
            <w:r>
              <w:rPr>
                <w:iCs/>
                <w:lang w:val="uk-UA"/>
              </w:rPr>
              <w:t>на одну посадову особу</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99701E">
            <w:pPr>
              <w:jc w:val="center"/>
            </w:pPr>
            <w:r w:rsidRPr="00627558">
              <w:rPr>
                <w:sz w:val="22"/>
                <w:szCs w:val="22"/>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9C1162" w:rsidRPr="00627558" w:rsidRDefault="009C1162" w:rsidP="00874EBA">
            <w:pPr>
              <w:pStyle w:val="rvps12"/>
              <w:jc w:val="both"/>
              <w:rPr>
                <w:iCs/>
                <w:lang w:val="uk-UA"/>
              </w:rPr>
            </w:pPr>
            <w:r>
              <w:rPr>
                <w:iCs/>
                <w:lang w:val="uk-UA"/>
              </w:rPr>
              <w:t>Розрахун</w:t>
            </w:r>
            <w:r w:rsidRPr="00627558">
              <w:rPr>
                <w:iCs/>
                <w:lang w:val="uk-UA"/>
              </w:rPr>
              <w:t>к</w:t>
            </w:r>
            <w:r>
              <w:rPr>
                <w:iCs/>
                <w:lang w:val="uk-UA"/>
              </w:rPr>
              <w:t xml:space="preserve">ово (відношення </w:t>
            </w:r>
            <w:r w:rsidR="00575AED">
              <w:rPr>
                <w:iCs/>
                <w:lang w:val="uk-UA"/>
              </w:rPr>
              <w:t>к</w:t>
            </w:r>
            <w:r w:rsidR="00575AED" w:rsidRPr="00627558">
              <w:rPr>
                <w:iCs/>
                <w:lang w:val="uk-UA"/>
              </w:rPr>
              <w:t>ільк</w:t>
            </w:r>
            <w:r w:rsidR="00575AED">
              <w:rPr>
                <w:iCs/>
                <w:lang w:val="uk-UA"/>
              </w:rPr>
              <w:t>ості</w:t>
            </w:r>
            <w:r w:rsidR="00575AED" w:rsidRPr="00627558">
              <w:rPr>
                <w:iCs/>
                <w:lang w:val="uk-UA"/>
              </w:rPr>
              <w:t xml:space="preserve"> </w:t>
            </w:r>
            <w:r w:rsidR="00575AED" w:rsidRPr="00B32CC8">
              <w:rPr>
                <w:iCs/>
                <w:lang w:val="uk-UA"/>
              </w:rPr>
              <w:t xml:space="preserve">підготовлених </w:t>
            </w:r>
            <w:r w:rsidR="00575AED">
              <w:rPr>
                <w:iCs/>
                <w:lang w:val="uk-UA"/>
              </w:rPr>
              <w:t>проектів</w:t>
            </w:r>
            <w:r w:rsidR="00575AED" w:rsidRPr="00B32CC8">
              <w:rPr>
                <w:iCs/>
                <w:lang w:val="uk-UA"/>
              </w:rPr>
              <w:t xml:space="preserve"> рішень </w:t>
            </w:r>
            <w:r w:rsidR="00575AED">
              <w:rPr>
                <w:iCs/>
                <w:lang w:val="uk-UA"/>
              </w:rPr>
              <w:t>міської ради, виконавчого комітету</w:t>
            </w:r>
            <w:r w:rsidR="00575AED" w:rsidRPr="00B32CC8">
              <w:rPr>
                <w:iCs/>
                <w:lang w:val="uk-UA"/>
              </w:rPr>
              <w:t>, розпоряджень міського голови</w:t>
            </w:r>
            <w:r w:rsidR="00575AED">
              <w:rPr>
                <w:iCs/>
                <w:lang w:val="uk-UA"/>
              </w:rPr>
              <w:t xml:space="preserve"> у 2016 році </w:t>
            </w:r>
            <w:r>
              <w:rPr>
                <w:iCs/>
                <w:lang w:val="uk-UA"/>
              </w:rPr>
              <w:t xml:space="preserve">до кількості </w:t>
            </w:r>
            <w:r w:rsidR="00D230D0">
              <w:rPr>
                <w:iCs/>
                <w:lang w:val="uk-UA"/>
              </w:rPr>
              <w:t>посадових осіб</w:t>
            </w:r>
            <w:r>
              <w:rPr>
                <w:iCs/>
                <w:lang w:val="uk-UA"/>
              </w:rPr>
              <w:t xml:space="preserve"> у 2017 році)</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9C1162" w:rsidRPr="00627558" w:rsidRDefault="009C1162" w:rsidP="006F46FB">
            <w:pPr>
              <w:pStyle w:val="tc"/>
              <w:spacing w:before="0" w:beforeAutospacing="0" w:after="0" w:afterAutospacing="0"/>
              <w:jc w:val="center"/>
              <w:rPr>
                <w:lang w:val="uk-UA"/>
              </w:rPr>
            </w:pPr>
            <w:r>
              <w:rPr>
                <w:lang w:val="uk-UA"/>
              </w:rPr>
              <w:t>2</w:t>
            </w:r>
          </w:p>
        </w:tc>
      </w:tr>
      <w:tr w:rsidR="00643EB8"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27558" w:rsidRDefault="00CF308D" w:rsidP="0099701E">
            <w:pPr>
              <w:pStyle w:val="tl"/>
              <w:spacing w:before="0" w:beforeAutospacing="0" w:after="0" w:afterAutospacing="0"/>
              <w:jc w:val="center"/>
              <w:rPr>
                <w:bCs/>
                <w:lang w:val="uk-UA"/>
              </w:rPr>
            </w:pPr>
            <w:r>
              <w:rPr>
                <w:bCs/>
                <w:lang w:val="uk-UA"/>
              </w:rPr>
              <w:t>3.5</w:t>
            </w:r>
            <w:r w:rsidR="00643EB8">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27558" w:rsidRDefault="00643EB8"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43EB8" w:rsidRDefault="00614585" w:rsidP="00FF3F78">
            <w:pPr>
              <w:pStyle w:val="tl"/>
              <w:spacing w:before="0" w:beforeAutospacing="0" w:after="0" w:afterAutospacing="0"/>
              <w:rPr>
                <w:bCs/>
                <w:lang w:val="uk-UA"/>
              </w:rPr>
            </w:pPr>
            <w:r>
              <w:rPr>
                <w:bCs/>
                <w:lang w:val="uk-UA"/>
              </w:rPr>
              <w:t>Кількість опрацьованих заяв осіб, які мають право на всі види соціальних виплат на</w:t>
            </w:r>
            <w:r w:rsidR="009C0581">
              <w:rPr>
                <w:bCs/>
                <w:lang w:val="uk-UA"/>
              </w:rPr>
              <w:t xml:space="preserve"> одну посадову особу за </w:t>
            </w:r>
            <w:r>
              <w:rPr>
                <w:bCs/>
                <w:lang w:val="uk-UA"/>
              </w:rPr>
              <w:t xml:space="preserve"> рік</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43EB8" w:rsidRPr="00643EB8" w:rsidRDefault="00D230D0" w:rsidP="006F46FB">
            <w:pPr>
              <w:jc w:val="center"/>
              <w:rPr>
                <w:lang w:val="uk-UA"/>
              </w:rPr>
            </w:pPr>
            <w:r w:rsidRPr="00627558">
              <w:rPr>
                <w:sz w:val="22"/>
                <w:szCs w:val="22"/>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43EB8" w:rsidRDefault="00D230D0" w:rsidP="00874EBA">
            <w:pPr>
              <w:jc w:val="both"/>
            </w:pPr>
            <w:r>
              <w:rPr>
                <w:iCs/>
                <w:lang w:val="uk-UA"/>
              </w:rPr>
              <w:t>Розрахун</w:t>
            </w:r>
            <w:r w:rsidRPr="00627558">
              <w:rPr>
                <w:iCs/>
                <w:lang w:val="uk-UA"/>
              </w:rPr>
              <w:t>к</w:t>
            </w:r>
            <w:r>
              <w:rPr>
                <w:iCs/>
                <w:lang w:val="uk-UA"/>
              </w:rPr>
              <w:t xml:space="preserve">ово (відношення </w:t>
            </w:r>
            <w:r>
              <w:rPr>
                <w:bCs/>
                <w:lang w:val="uk-UA"/>
              </w:rPr>
              <w:t xml:space="preserve">опрацьованих заяв осіб, які мають право на всі види соціальних виплат за рахунок коштів державного бюджету </w:t>
            </w:r>
            <w:r>
              <w:rPr>
                <w:iCs/>
                <w:lang w:val="uk-UA"/>
              </w:rPr>
              <w:t>у 201</w:t>
            </w:r>
            <w:r w:rsidR="00575AED">
              <w:rPr>
                <w:iCs/>
                <w:lang w:val="uk-UA"/>
              </w:rPr>
              <w:t>6</w:t>
            </w:r>
            <w:r w:rsidR="00E457DC">
              <w:rPr>
                <w:iCs/>
                <w:lang w:val="uk-UA"/>
              </w:rPr>
              <w:t xml:space="preserve"> </w:t>
            </w:r>
            <w:r>
              <w:rPr>
                <w:iCs/>
                <w:lang w:val="uk-UA"/>
              </w:rPr>
              <w:t>році до кількості посадових осіб у 2017 році)</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643EB8" w:rsidRPr="00643EB8" w:rsidRDefault="00F35A86" w:rsidP="006F46FB">
            <w:pPr>
              <w:pStyle w:val="tc"/>
              <w:spacing w:before="0" w:beforeAutospacing="0" w:after="0" w:afterAutospacing="0"/>
              <w:jc w:val="center"/>
              <w:rPr>
                <w:lang w:val="uk-UA"/>
              </w:rPr>
            </w:pPr>
            <w:r>
              <w:rPr>
                <w:lang w:val="uk-UA"/>
              </w:rPr>
              <w:t>950</w:t>
            </w:r>
          </w:p>
        </w:tc>
      </w:tr>
      <w:tr w:rsidR="00643EB8"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27558" w:rsidRDefault="00CF308D" w:rsidP="0099701E">
            <w:pPr>
              <w:pStyle w:val="tl"/>
              <w:spacing w:before="0" w:beforeAutospacing="0" w:after="0" w:afterAutospacing="0"/>
              <w:jc w:val="center"/>
              <w:rPr>
                <w:bCs/>
                <w:lang w:val="uk-UA"/>
              </w:rPr>
            </w:pPr>
            <w:r>
              <w:rPr>
                <w:bCs/>
                <w:lang w:val="uk-UA"/>
              </w:rPr>
              <w:t>3.6</w:t>
            </w:r>
            <w:r w:rsidR="00643EB8">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27558" w:rsidRDefault="00643EB8"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43EB8" w:rsidRDefault="009C0581" w:rsidP="002C5C0D">
            <w:pPr>
              <w:pStyle w:val="tl"/>
              <w:spacing w:before="0" w:beforeAutospacing="0" w:after="0" w:afterAutospacing="0"/>
              <w:rPr>
                <w:bCs/>
                <w:lang w:val="uk-UA"/>
              </w:rPr>
            </w:pPr>
            <w:r>
              <w:rPr>
                <w:bCs/>
                <w:lang w:val="uk-UA"/>
              </w:rPr>
              <w:t xml:space="preserve">Кількість </w:t>
            </w:r>
            <w:r w:rsidRPr="009C1162">
              <w:rPr>
                <w:bCs/>
                <w:lang w:val="uk-UA"/>
              </w:rPr>
              <w:t>опрацьованої кореспонденції</w:t>
            </w:r>
            <w:r>
              <w:rPr>
                <w:bCs/>
                <w:lang w:val="uk-UA"/>
              </w:rPr>
              <w:t xml:space="preserve"> на одну посадову особу за рік</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643EB8" w:rsidRPr="00643EB8" w:rsidRDefault="009C0581" w:rsidP="006F46FB">
            <w:pPr>
              <w:jc w:val="center"/>
              <w:rPr>
                <w:lang w:val="uk-UA"/>
              </w:rPr>
            </w:pPr>
            <w:r w:rsidRPr="00627558">
              <w:rPr>
                <w:sz w:val="22"/>
                <w:szCs w:val="22"/>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643EB8" w:rsidRPr="00643EB8" w:rsidRDefault="009C0581" w:rsidP="00874EBA">
            <w:pPr>
              <w:jc w:val="both"/>
            </w:pPr>
            <w:r>
              <w:rPr>
                <w:iCs/>
                <w:lang w:val="uk-UA"/>
              </w:rPr>
              <w:t>Розрахун</w:t>
            </w:r>
            <w:r w:rsidRPr="00627558">
              <w:rPr>
                <w:iCs/>
                <w:lang w:val="uk-UA"/>
              </w:rPr>
              <w:t>к</w:t>
            </w:r>
            <w:r>
              <w:rPr>
                <w:iCs/>
                <w:lang w:val="uk-UA"/>
              </w:rPr>
              <w:t xml:space="preserve">ово (відношення </w:t>
            </w:r>
            <w:r w:rsidRPr="009C1162">
              <w:rPr>
                <w:bCs/>
                <w:lang w:val="uk-UA"/>
              </w:rPr>
              <w:t>опрацьованої кореспонденції</w:t>
            </w:r>
            <w:r>
              <w:rPr>
                <w:bCs/>
                <w:lang w:val="uk-UA"/>
              </w:rPr>
              <w:t xml:space="preserve"> </w:t>
            </w:r>
            <w:r>
              <w:rPr>
                <w:iCs/>
                <w:lang w:val="uk-UA"/>
              </w:rPr>
              <w:t>у 201</w:t>
            </w:r>
            <w:r w:rsidR="00575AED">
              <w:rPr>
                <w:iCs/>
                <w:lang w:val="uk-UA"/>
              </w:rPr>
              <w:t xml:space="preserve">6 </w:t>
            </w:r>
            <w:r>
              <w:rPr>
                <w:iCs/>
                <w:lang w:val="uk-UA"/>
              </w:rPr>
              <w:t>році до кількості посадових осіб у 2017 році)</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643EB8" w:rsidRPr="009C0581" w:rsidRDefault="009C0581" w:rsidP="006F46FB">
            <w:pPr>
              <w:pStyle w:val="tc"/>
              <w:spacing w:before="0" w:beforeAutospacing="0" w:after="0" w:afterAutospacing="0"/>
              <w:jc w:val="center"/>
              <w:rPr>
                <w:lang w:val="uk-UA"/>
              </w:rPr>
            </w:pPr>
            <w:r>
              <w:rPr>
                <w:lang w:val="uk-UA"/>
              </w:rPr>
              <w:t>71</w:t>
            </w:r>
          </w:p>
        </w:tc>
      </w:tr>
      <w:tr w:rsidR="00FF3F78"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FF3F78" w:rsidRPr="00627558" w:rsidRDefault="00CF308D" w:rsidP="0099701E">
            <w:pPr>
              <w:pStyle w:val="tl"/>
              <w:spacing w:before="0" w:beforeAutospacing="0" w:after="0" w:afterAutospacing="0"/>
              <w:jc w:val="center"/>
              <w:rPr>
                <w:bCs/>
                <w:lang w:val="uk-UA"/>
              </w:rPr>
            </w:pPr>
            <w:r>
              <w:rPr>
                <w:bCs/>
                <w:lang w:val="uk-UA"/>
              </w:rPr>
              <w:t>3.7</w:t>
            </w:r>
            <w:r w:rsidR="00FF3F78">
              <w:rPr>
                <w:b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FF3F78" w:rsidRPr="00FF3F78" w:rsidRDefault="00FF3F78"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FF3F78" w:rsidRPr="00FF3F78" w:rsidRDefault="00FF3F78" w:rsidP="007671EF">
            <w:pPr>
              <w:pStyle w:val="tl"/>
              <w:spacing w:before="0" w:beforeAutospacing="0" w:after="0" w:afterAutospacing="0"/>
              <w:rPr>
                <w:bCs/>
                <w:lang w:val="uk-UA"/>
              </w:rPr>
            </w:pPr>
            <w:r w:rsidRPr="00FF3F78">
              <w:rPr>
                <w:bCs/>
                <w:lang w:val="uk-UA"/>
              </w:rPr>
              <w:t xml:space="preserve">Кількість </w:t>
            </w:r>
            <w:r w:rsidR="007671EF">
              <w:rPr>
                <w:bCs/>
                <w:lang w:val="uk-UA"/>
              </w:rPr>
              <w:t>опрацьованих угод/договорів</w:t>
            </w:r>
            <w:r w:rsidR="00575AED">
              <w:rPr>
                <w:bCs/>
                <w:lang w:val="uk-UA"/>
              </w:rPr>
              <w:t xml:space="preserve"> з постачальниками послуг, матеріалів, пільг та субсидій</w:t>
            </w:r>
            <w:r w:rsidRPr="00FF3F78">
              <w:rPr>
                <w:bCs/>
                <w:lang w:val="uk-UA"/>
              </w:rPr>
              <w:t xml:space="preserve"> на одну посадову особу</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FF3F78" w:rsidRPr="00627558" w:rsidRDefault="00FF3F78" w:rsidP="006F46FB">
            <w:pPr>
              <w:jc w:val="center"/>
              <w:rPr>
                <w:lang w:val="uk-UA"/>
              </w:rPr>
            </w:pPr>
            <w:r w:rsidRPr="00627558">
              <w:rPr>
                <w:sz w:val="22"/>
                <w:szCs w:val="22"/>
                <w:lang w:val="uk-UA"/>
              </w:rPr>
              <w:t>од.</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FF3F78" w:rsidRPr="00627558" w:rsidRDefault="00FF3F78" w:rsidP="00874EBA">
            <w:pPr>
              <w:jc w:val="both"/>
            </w:pPr>
            <w:r>
              <w:rPr>
                <w:iCs/>
                <w:lang w:val="uk-UA"/>
              </w:rPr>
              <w:t>Розрахун</w:t>
            </w:r>
            <w:r w:rsidRPr="00627558">
              <w:rPr>
                <w:iCs/>
                <w:lang w:val="uk-UA"/>
              </w:rPr>
              <w:t>к</w:t>
            </w:r>
            <w:r>
              <w:rPr>
                <w:iCs/>
                <w:lang w:val="uk-UA"/>
              </w:rPr>
              <w:t xml:space="preserve">ово (відношення </w:t>
            </w:r>
            <w:r>
              <w:rPr>
                <w:bCs/>
                <w:lang w:val="uk-UA"/>
              </w:rPr>
              <w:t>укладених договорів</w:t>
            </w:r>
            <w:r w:rsidR="00575AED">
              <w:rPr>
                <w:bCs/>
                <w:lang w:val="uk-UA"/>
              </w:rPr>
              <w:t xml:space="preserve"> з постачальниками послуг, матеріалів, пільг та субсидій</w:t>
            </w:r>
            <w:r>
              <w:rPr>
                <w:bCs/>
                <w:lang w:val="uk-UA"/>
              </w:rPr>
              <w:t xml:space="preserve"> </w:t>
            </w:r>
            <w:r>
              <w:rPr>
                <w:iCs/>
                <w:lang w:val="uk-UA"/>
              </w:rPr>
              <w:t>у 201</w:t>
            </w:r>
            <w:r w:rsidR="00575AED">
              <w:rPr>
                <w:iCs/>
                <w:lang w:val="uk-UA"/>
              </w:rPr>
              <w:t xml:space="preserve">6 </w:t>
            </w:r>
            <w:r>
              <w:rPr>
                <w:iCs/>
                <w:lang w:val="uk-UA"/>
              </w:rPr>
              <w:t>році до кількості посадових осіб у 2017 році)</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FF3F78" w:rsidRPr="00473265" w:rsidRDefault="00473265" w:rsidP="006F46FB">
            <w:pPr>
              <w:pStyle w:val="tc"/>
              <w:spacing w:before="0" w:beforeAutospacing="0" w:after="0" w:afterAutospacing="0"/>
              <w:jc w:val="center"/>
              <w:rPr>
                <w:lang w:val="uk-UA"/>
              </w:rPr>
            </w:pPr>
            <w:r>
              <w:rPr>
                <w:lang w:val="uk-UA"/>
              </w:rPr>
              <w:t>6</w:t>
            </w:r>
          </w:p>
        </w:tc>
      </w:tr>
      <w:tr w:rsidR="00EE033B" w:rsidRPr="00EE033B">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99701E">
            <w:pPr>
              <w:pStyle w:val="tl"/>
              <w:spacing w:before="0" w:beforeAutospacing="0" w:after="0" w:afterAutospacing="0"/>
              <w:jc w:val="center"/>
              <w:rPr>
                <w:bCs/>
                <w:lang w:val="uk-UA"/>
              </w:rPr>
            </w:pPr>
            <w:r>
              <w:rPr>
                <w:bCs/>
                <w:lang w:val="uk-UA"/>
              </w:rPr>
              <w:t>3.8.</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2C5C0D">
            <w:pPr>
              <w:pStyle w:val="tl"/>
              <w:spacing w:before="0" w:beforeAutospacing="0" w:after="0" w:afterAutospacing="0"/>
              <w:rPr>
                <w:bCs/>
                <w:u w:val="single"/>
                <w:lang w:val="uk-UA"/>
              </w:rPr>
            </w:pPr>
            <w:r w:rsidRPr="00627558">
              <w:rPr>
                <w:iCs/>
                <w:lang w:val="uk-UA"/>
              </w:rPr>
              <w:t>Середня вартість</w:t>
            </w:r>
            <w:r>
              <w:rPr>
                <w:iCs/>
                <w:lang w:val="uk-UA"/>
              </w:rPr>
              <w:t xml:space="preserve"> </w:t>
            </w:r>
            <w:r>
              <w:rPr>
                <w:bCs/>
                <w:lang w:val="uk-UA"/>
              </w:rPr>
              <w:t>виготовлених проектів щодо впровадження заходів протипожежної безпеки</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EE033B" w:rsidRPr="00627558" w:rsidRDefault="00EE033B" w:rsidP="00F636E1">
            <w:pPr>
              <w:jc w:val="center"/>
              <w:rPr>
                <w:lang w:val="uk-UA"/>
              </w:rPr>
            </w:pPr>
            <w:r w:rsidRPr="00627558">
              <w:rPr>
                <w:lang w:val="uk-UA"/>
              </w:rPr>
              <w:t>грн.</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EE033B" w:rsidRDefault="00EE033B" w:rsidP="00EE033B">
            <w:pPr>
              <w:jc w:val="both"/>
              <w:rPr>
                <w:lang w:val="uk-UA"/>
              </w:rPr>
            </w:pPr>
            <w:proofErr w:type="spellStart"/>
            <w:r w:rsidRPr="00627558">
              <w:rPr>
                <w:iCs/>
                <w:lang w:val="uk-UA"/>
              </w:rPr>
              <w:t>Розрахунково</w:t>
            </w:r>
            <w:proofErr w:type="spellEnd"/>
            <w:r w:rsidRPr="00627558">
              <w:rPr>
                <w:iCs/>
                <w:lang w:val="uk-UA"/>
              </w:rPr>
              <w:t xml:space="preserve"> (відношення обсягів видатків </w:t>
            </w:r>
            <w:r>
              <w:rPr>
                <w:iCs/>
                <w:lang w:val="uk-UA"/>
              </w:rPr>
              <w:t>виготовлення проектів щодо впровадження заходів протипожежної безпеки</w:t>
            </w:r>
            <w:r w:rsidRPr="00627558">
              <w:rPr>
                <w:iCs/>
                <w:lang w:val="uk-UA"/>
              </w:rPr>
              <w:t xml:space="preserve"> 2017 рік до кількості одиниць </w:t>
            </w:r>
            <w:r>
              <w:rPr>
                <w:iCs/>
                <w:lang w:val="uk-UA"/>
              </w:rPr>
              <w:t>запланованого виготовлення проектів впровадження заходів протипожежної безпеки</w:t>
            </w:r>
            <w:r w:rsidRPr="00627558">
              <w:rPr>
                <w:iCs/>
                <w:lang w:val="uk-UA"/>
              </w:rPr>
              <w:t xml:space="preserve"> у 2017</w:t>
            </w:r>
            <w:r>
              <w:rPr>
                <w:iCs/>
                <w:lang w:val="uk-UA"/>
              </w:rPr>
              <w:t xml:space="preserve"> </w:t>
            </w:r>
            <w:r w:rsidRPr="00627558">
              <w:rPr>
                <w:iCs/>
                <w:lang w:val="uk-UA"/>
              </w:rPr>
              <w:t>році)</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EE033B" w:rsidRPr="00627558" w:rsidRDefault="00EE033B" w:rsidP="006F46FB">
            <w:pPr>
              <w:pStyle w:val="tc"/>
              <w:spacing w:before="0" w:beforeAutospacing="0" w:after="0" w:afterAutospacing="0"/>
              <w:jc w:val="center"/>
              <w:rPr>
                <w:lang w:val="uk-UA"/>
              </w:rPr>
            </w:pPr>
            <w:r>
              <w:rPr>
                <w:lang w:val="uk-UA"/>
              </w:rPr>
              <w:t>6800</w:t>
            </w:r>
          </w:p>
        </w:tc>
      </w:tr>
      <w:tr w:rsidR="00EE033B"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99701E">
            <w:pPr>
              <w:pStyle w:val="tl"/>
              <w:spacing w:before="0" w:beforeAutospacing="0" w:after="0" w:afterAutospacing="0"/>
              <w:jc w:val="center"/>
              <w:rPr>
                <w:lang w:val="uk-UA"/>
              </w:rPr>
            </w:pPr>
            <w:r w:rsidRPr="00627558">
              <w:rPr>
                <w:bCs/>
                <w:lang w:val="uk-UA"/>
              </w:rPr>
              <w:t>4.</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2C5C0D">
            <w:pPr>
              <w:pStyle w:val="tl"/>
              <w:spacing w:before="0" w:beforeAutospacing="0" w:after="0" w:afterAutospacing="0"/>
              <w:rPr>
                <w:iCs/>
                <w:lang w:val="uk-UA"/>
              </w:rPr>
            </w:pPr>
            <w:proofErr w:type="spellStart"/>
            <w:r w:rsidRPr="00627558">
              <w:rPr>
                <w:bCs/>
                <w:u w:val="single"/>
                <w:lang w:val="uk-UA"/>
              </w:rPr>
              <w:t>яко</w:t>
            </w:r>
            <w:r w:rsidRPr="00627558">
              <w:rPr>
                <w:bCs/>
                <w:u w:val="single"/>
              </w:rPr>
              <w:t>сті</w:t>
            </w:r>
            <w:proofErr w:type="spellEnd"/>
            <w:r w:rsidRPr="00627558">
              <w:rPr>
                <w:bCs/>
                <w:u w:val="single"/>
                <w:lang w:val="uk-UA"/>
              </w:rPr>
              <w:t>:</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EE033B" w:rsidRPr="00627558" w:rsidRDefault="00EE033B" w:rsidP="006F46FB">
            <w:pPr>
              <w:jc w:val="center"/>
              <w:rPr>
                <w:lang w:val="uk-UA"/>
              </w:rPr>
            </w:pP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874EBA">
            <w:pPr>
              <w:jc w:val="both"/>
            </w:pP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EE033B" w:rsidRPr="00627558" w:rsidRDefault="00EE033B" w:rsidP="006F46FB">
            <w:pPr>
              <w:pStyle w:val="tc"/>
              <w:spacing w:before="0" w:beforeAutospacing="0" w:after="0" w:afterAutospacing="0"/>
              <w:jc w:val="center"/>
              <w:rPr>
                <w:lang w:val="uk-UA"/>
              </w:rPr>
            </w:pPr>
          </w:p>
        </w:tc>
      </w:tr>
      <w:tr w:rsidR="00EE033B"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CF308D">
            <w:pPr>
              <w:pStyle w:val="tl"/>
              <w:spacing w:before="0" w:beforeAutospacing="0" w:after="0" w:afterAutospacing="0"/>
              <w:jc w:val="center"/>
              <w:rPr>
                <w:iCs/>
                <w:lang w:val="uk-UA"/>
              </w:rPr>
            </w:pPr>
            <w:r w:rsidRPr="00627558">
              <w:rPr>
                <w:iCs/>
                <w:lang w:val="uk-UA"/>
              </w:rPr>
              <w:t>4.</w:t>
            </w:r>
            <w:r>
              <w:rPr>
                <w:iCs/>
                <w:lang w:val="uk-UA"/>
              </w:rPr>
              <w:t>1</w:t>
            </w:r>
            <w:r w:rsidRPr="00627558">
              <w:rPr>
                <w:iCs/>
                <w:lang w:val="uk-UA"/>
              </w:rPr>
              <w:t>.</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2C5C0D">
            <w:pPr>
              <w:pStyle w:val="tl"/>
              <w:spacing w:before="0" w:beforeAutospacing="0" w:after="0" w:afterAutospacing="0"/>
              <w:rPr>
                <w:iCs/>
                <w:lang w:val="uk-UA"/>
              </w:rPr>
            </w:pPr>
            <w:r w:rsidRPr="00627558">
              <w:rPr>
                <w:iCs/>
                <w:lang w:val="uk-UA"/>
              </w:rPr>
              <w:t>Відсоток освоєння планових видатків на</w:t>
            </w:r>
            <w:r>
              <w:rPr>
                <w:iCs/>
                <w:lang w:val="uk-UA"/>
              </w:rPr>
              <w:t xml:space="preserve"> придбання техніки</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EE033B" w:rsidRPr="00627558" w:rsidRDefault="00EE033B" w:rsidP="006F46FB">
            <w:pPr>
              <w:jc w:val="center"/>
              <w:rPr>
                <w:lang w:val="uk-UA"/>
              </w:rPr>
            </w:pPr>
            <w:r w:rsidRPr="00627558">
              <w:rPr>
                <w:lang w:val="uk-UA"/>
              </w:rPr>
              <w:t>%</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874EBA">
            <w:pPr>
              <w:jc w:val="both"/>
            </w:pPr>
            <w:r>
              <w:rPr>
                <w:iCs/>
                <w:lang w:val="uk-UA"/>
              </w:rPr>
              <w:t>Розрахунково (</w:t>
            </w:r>
            <w:r w:rsidRPr="00627558">
              <w:rPr>
                <w:iCs/>
                <w:lang w:val="uk-UA"/>
              </w:rPr>
              <w:t xml:space="preserve">відношення </w:t>
            </w:r>
            <w:r>
              <w:rPr>
                <w:iCs/>
                <w:lang w:val="uk-UA"/>
              </w:rPr>
              <w:t xml:space="preserve">касових </w:t>
            </w:r>
            <w:r w:rsidRPr="00627558">
              <w:rPr>
                <w:iCs/>
                <w:lang w:val="uk-UA"/>
              </w:rPr>
              <w:t>видатків до  кошторисних призначень)</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EE033B" w:rsidRPr="00627558" w:rsidRDefault="00EE033B" w:rsidP="006F46FB">
            <w:pPr>
              <w:pStyle w:val="tc"/>
              <w:spacing w:before="0" w:beforeAutospacing="0" w:after="0" w:afterAutospacing="0"/>
              <w:jc w:val="center"/>
              <w:rPr>
                <w:lang w:val="uk-UA"/>
              </w:rPr>
            </w:pPr>
            <w:r w:rsidRPr="00627558">
              <w:rPr>
                <w:lang w:val="uk-UA"/>
              </w:rPr>
              <w:t>100</w:t>
            </w:r>
          </w:p>
        </w:tc>
      </w:tr>
      <w:tr w:rsidR="00EE033B" w:rsidRPr="00627558">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627558" w:rsidRDefault="00EE033B" w:rsidP="0099701E">
            <w:pPr>
              <w:pStyle w:val="tl"/>
              <w:spacing w:before="0" w:beforeAutospacing="0" w:after="0" w:afterAutospacing="0"/>
              <w:jc w:val="center"/>
              <w:rPr>
                <w:iCs/>
                <w:lang w:val="uk-UA"/>
              </w:rPr>
            </w:pPr>
            <w:r>
              <w:rPr>
                <w:iCs/>
                <w:lang w:val="uk-UA"/>
              </w:rPr>
              <w:t>4.2.</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2033D7" w:rsidRDefault="00EE033B"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2033D7" w:rsidRDefault="00EE033B" w:rsidP="00F35A86">
            <w:pPr>
              <w:pStyle w:val="tl"/>
              <w:spacing w:before="0" w:beforeAutospacing="0" w:after="0" w:afterAutospacing="0"/>
              <w:rPr>
                <w:iCs/>
                <w:lang w:val="uk-UA"/>
              </w:rPr>
            </w:pPr>
            <w:r w:rsidRPr="002033D7">
              <w:rPr>
                <w:iCs/>
                <w:lang w:val="uk-UA"/>
              </w:rPr>
              <w:t xml:space="preserve">Відсоток </w:t>
            </w:r>
            <w:r>
              <w:rPr>
                <w:iCs/>
                <w:lang w:val="uk-UA"/>
              </w:rPr>
              <w:t>опрацьованих</w:t>
            </w:r>
            <w:r w:rsidRPr="002033D7">
              <w:rPr>
                <w:iCs/>
                <w:lang w:val="uk-UA"/>
              </w:rPr>
              <w:t xml:space="preserve"> </w:t>
            </w:r>
            <w:r>
              <w:rPr>
                <w:iCs/>
                <w:lang w:val="uk-UA"/>
              </w:rPr>
              <w:t xml:space="preserve">заяв, </w:t>
            </w:r>
            <w:r w:rsidRPr="002033D7">
              <w:rPr>
                <w:iCs/>
                <w:lang w:val="uk-UA"/>
              </w:rPr>
              <w:t>звернень, скарг</w:t>
            </w:r>
            <w:r>
              <w:rPr>
                <w:iCs/>
                <w:lang w:val="uk-UA"/>
              </w:rPr>
              <w:t xml:space="preserve">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EE033B" w:rsidRPr="002033D7" w:rsidRDefault="00EE033B" w:rsidP="006F46FB">
            <w:pPr>
              <w:jc w:val="center"/>
              <w:rPr>
                <w:lang w:val="uk-UA"/>
              </w:rPr>
            </w:pPr>
            <w:r w:rsidRPr="002033D7">
              <w:rPr>
                <w:lang w:val="uk-UA"/>
              </w:rPr>
              <w:t>%</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2033D7" w:rsidRDefault="00EE033B" w:rsidP="00874EBA">
            <w:pPr>
              <w:jc w:val="both"/>
              <w:rPr>
                <w:iCs/>
                <w:lang w:val="uk-UA"/>
              </w:rPr>
            </w:pPr>
            <w:r>
              <w:rPr>
                <w:iCs/>
                <w:lang w:val="uk-UA"/>
              </w:rPr>
              <w:t>Розрахун</w:t>
            </w:r>
            <w:r w:rsidRPr="00627558">
              <w:rPr>
                <w:iCs/>
                <w:lang w:val="uk-UA"/>
              </w:rPr>
              <w:t>к</w:t>
            </w:r>
            <w:r>
              <w:rPr>
                <w:iCs/>
                <w:lang w:val="uk-UA"/>
              </w:rPr>
              <w:t xml:space="preserve">ово (відношення </w:t>
            </w:r>
            <w:r w:rsidRPr="00627558">
              <w:rPr>
                <w:iCs/>
                <w:lang w:val="uk-UA"/>
              </w:rPr>
              <w:t xml:space="preserve">отриманих </w:t>
            </w:r>
            <w:r>
              <w:rPr>
                <w:iCs/>
                <w:lang w:val="uk-UA"/>
              </w:rPr>
              <w:t xml:space="preserve">у 2017 році </w:t>
            </w:r>
            <w:r w:rsidRPr="00627558">
              <w:rPr>
                <w:iCs/>
                <w:lang w:val="uk-UA"/>
              </w:rPr>
              <w:t>звернень</w:t>
            </w:r>
            <w:r>
              <w:rPr>
                <w:iCs/>
                <w:lang w:val="uk-UA"/>
              </w:rPr>
              <w:t xml:space="preserve">, заяв, скарг до опрацьованих у 2017 році </w:t>
            </w:r>
            <w:r w:rsidRPr="00627558">
              <w:rPr>
                <w:iCs/>
                <w:lang w:val="uk-UA"/>
              </w:rPr>
              <w:t>звернень</w:t>
            </w:r>
            <w:r>
              <w:rPr>
                <w:iCs/>
                <w:lang w:val="uk-UA"/>
              </w:rPr>
              <w:t>, заяв, скарг)</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EE033B" w:rsidRPr="002033D7" w:rsidRDefault="00EE033B" w:rsidP="006F46FB">
            <w:pPr>
              <w:pStyle w:val="tc"/>
              <w:spacing w:before="0" w:beforeAutospacing="0" w:after="0" w:afterAutospacing="0"/>
              <w:jc w:val="center"/>
              <w:rPr>
                <w:lang w:val="uk-UA"/>
              </w:rPr>
            </w:pPr>
            <w:r>
              <w:rPr>
                <w:lang w:val="uk-UA"/>
              </w:rPr>
              <w:t>100</w:t>
            </w:r>
          </w:p>
        </w:tc>
      </w:tr>
      <w:tr w:rsidR="00EE033B" w:rsidRPr="009C0581">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Default="00EE033B" w:rsidP="0099701E">
            <w:pPr>
              <w:pStyle w:val="tl"/>
              <w:spacing w:before="0" w:beforeAutospacing="0" w:after="0" w:afterAutospacing="0"/>
              <w:jc w:val="center"/>
              <w:rPr>
                <w:iCs/>
                <w:lang w:val="uk-UA"/>
              </w:rPr>
            </w:pPr>
            <w:r>
              <w:rPr>
                <w:iCs/>
                <w:lang w:val="uk-UA"/>
              </w:rPr>
              <w:t>4.3.</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2033D7" w:rsidRDefault="00EE033B"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2033D7" w:rsidRDefault="00EE033B" w:rsidP="009C0581">
            <w:pPr>
              <w:pStyle w:val="tl"/>
              <w:spacing w:before="0" w:beforeAutospacing="0" w:after="0" w:afterAutospacing="0"/>
              <w:rPr>
                <w:iCs/>
                <w:lang w:val="uk-UA"/>
              </w:rPr>
            </w:pPr>
            <w:r w:rsidRPr="002033D7">
              <w:rPr>
                <w:iCs/>
                <w:lang w:val="uk-UA"/>
              </w:rPr>
              <w:t xml:space="preserve">Відсоток </w:t>
            </w:r>
            <w:r>
              <w:rPr>
                <w:iCs/>
                <w:lang w:val="uk-UA"/>
              </w:rPr>
              <w:t>опрацьованих</w:t>
            </w:r>
            <w:r>
              <w:rPr>
                <w:bCs/>
                <w:lang w:val="uk-UA"/>
              </w:rPr>
              <w:t xml:space="preserve"> заяв осіб, які мають право </w:t>
            </w:r>
            <w:r>
              <w:rPr>
                <w:bCs/>
                <w:lang w:val="uk-UA"/>
              </w:rPr>
              <w:lastRenderedPageBreak/>
              <w:t>на всі види соціальних виплат</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EE033B" w:rsidRPr="002033D7" w:rsidRDefault="00EE033B" w:rsidP="006F46FB">
            <w:pPr>
              <w:jc w:val="center"/>
              <w:rPr>
                <w:lang w:val="uk-UA"/>
              </w:rPr>
            </w:pPr>
            <w:r>
              <w:rPr>
                <w:lang w:val="uk-UA"/>
              </w:rPr>
              <w:lastRenderedPageBreak/>
              <w:t>%</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Default="00EE033B" w:rsidP="00874EBA">
            <w:pPr>
              <w:jc w:val="both"/>
              <w:rPr>
                <w:iCs/>
                <w:lang w:val="uk-UA"/>
              </w:rPr>
            </w:pPr>
            <w:r>
              <w:rPr>
                <w:iCs/>
                <w:lang w:val="uk-UA"/>
              </w:rPr>
              <w:t>Розрахун</w:t>
            </w:r>
            <w:r w:rsidRPr="00627558">
              <w:rPr>
                <w:iCs/>
                <w:lang w:val="uk-UA"/>
              </w:rPr>
              <w:t>к</w:t>
            </w:r>
            <w:r>
              <w:rPr>
                <w:iCs/>
                <w:lang w:val="uk-UA"/>
              </w:rPr>
              <w:t xml:space="preserve">ово (відношення </w:t>
            </w:r>
            <w:r w:rsidRPr="00627558">
              <w:rPr>
                <w:iCs/>
                <w:lang w:val="uk-UA"/>
              </w:rPr>
              <w:t xml:space="preserve">отриманих </w:t>
            </w:r>
            <w:r>
              <w:rPr>
                <w:iCs/>
                <w:lang w:val="uk-UA"/>
              </w:rPr>
              <w:t xml:space="preserve">у 2017 році </w:t>
            </w:r>
            <w:r>
              <w:rPr>
                <w:bCs/>
                <w:lang w:val="uk-UA"/>
              </w:rPr>
              <w:lastRenderedPageBreak/>
              <w:t>заяв осіб, які мають право на всі види соціальних виплат</w:t>
            </w:r>
            <w:r>
              <w:rPr>
                <w:iCs/>
                <w:lang w:val="uk-UA"/>
              </w:rPr>
              <w:t xml:space="preserve"> опрацьованих у 2017 році заяв)</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EE033B" w:rsidRDefault="00EE033B" w:rsidP="006F46FB">
            <w:pPr>
              <w:pStyle w:val="tc"/>
              <w:spacing w:before="0" w:beforeAutospacing="0" w:after="0" w:afterAutospacing="0"/>
              <w:jc w:val="center"/>
              <w:rPr>
                <w:lang w:val="uk-UA"/>
              </w:rPr>
            </w:pPr>
            <w:r>
              <w:rPr>
                <w:lang w:val="uk-UA"/>
              </w:rPr>
              <w:lastRenderedPageBreak/>
              <w:t>100</w:t>
            </w:r>
          </w:p>
        </w:tc>
      </w:tr>
      <w:tr w:rsidR="00EE033B" w:rsidRPr="009C0581">
        <w:trPr>
          <w:jc w:val="center"/>
        </w:trPr>
        <w:tc>
          <w:tcPr>
            <w:tcW w:w="211"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Default="00EE033B" w:rsidP="0099701E">
            <w:pPr>
              <w:pStyle w:val="tl"/>
              <w:spacing w:before="0" w:beforeAutospacing="0" w:after="0" w:afterAutospacing="0"/>
              <w:jc w:val="center"/>
              <w:rPr>
                <w:iCs/>
                <w:lang w:val="uk-UA"/>
              </w:rPr>
            </w:pPr>
            <w:r>
              <w:rPr>
                <w:iCs/>
                <w:lang w:val="uk-UA"/>
              </w:rPr>
              <w:lastRenderedPageBreak/>
              <w:t>4.4.</w:t>
            </w:r>
          </w:p>
        </w:tc>
        <w:tc>
          <w:tcPr>
            <w:tcW w:w="361"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2033D7" w:rsidRDefault="00EE033B" w:rsidP="0099701E">
            <w:pPr>
              <w:pStyle w:val="tl"/>
              <w:spacing w:before="0" w:beforeAutospacing="0" w:after="0" w:afterAutospacing="0"/>
              <w:jc w:val="center"/>
            </w:pPr>
          </w:p>
        </w:tc>
        <w:tc>
          <w:tcPr>
            <w:tcW w:w="1685"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Pr="002033D7" w:rsidRDefault="00EE033B" w:rsidP="009C0581">
            <w:pPr>
              <w:pStyle w:val="tl"/>
              <w:spacing w:before="0" w:beforeAutospacing="0" w:after="0" w:afterAutospacing="0"/>
              <w:rPr>
                <w:iCs/>
                <w:lang w:val="uk-UA"/>
              </w:rPr>
            </w:pPr>
            <w:r w:rsidRPr="00627558">
              <w:rPr>
                <w:iCs/>
                <w:lang w:val="uk-UA"/>
              </w:rPr>
              <w:t>Відсоток освоєння планових видатків на</w:t>
            </w:r>
            <w:r>
              <w:rPr>
                <w:iCs/>
                <w:lang w:val="uk-UA"/>
              </w:rPr>
              <w:t xml:space="preserve"> виготовлення проектів щодо впровадження заходів протипожежної безпеки</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EE033B" w:rsidRDefault="00EE033B" w:rsidP="006F46FB">
            <w:pPr>
              <w:jc w:val="center"/>
              <w:rPr>
                <w:lang w:val="uk-UA"/>
              </w:rPr>
            </w:pPr>
            <w:r>
              <w:rPr>
                <w:lang w:val="uk-UA"/>
              </w:rPr>
              <w:t>%</w:t>
            </w:r>
          </w:p>
        </w:tc>
        <w:tc>
          <w:tcPr>
            <w:tcW w:w="1668"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tcPr>
          <w:p w:rsidR="00EE033B" w:rsidRDefault="00EE033B" w:rsidP="00EE033B">
            <w:pPr>
              <w:jc w:val="both"/>
              <w:rPr>
                <w:iCs/>
                <w:lang w:val="uk-UA"/>
              </w:rPr>
            </w:pPr>
            <w:proofErr w:type="spellStart"/>
            <w:r>
              <w:rPr>
                <w:iCs/>
                <w:lang w:val="uk-UA"/>
              </w:rPr>
              <w:t>Розрахунково</w:t>
            </w:r>
            <w:proofErr w:type="spellEnd"/>
            <w:r>
              <w:rPr>
                <w:iCs/>
                <w:lang w:val="uk-UA"/>
              </w:rPr>
              <w:t xml:space="preserve"> (</w:t>
            </w:r>
            <w:r w:rsidRPr="00627558">
              <w:rPr>
                <w:iCs/>
                <w:lang w:val="uk-UA"/>
              </w:rPr>
              <w:t xml:space="preserve">відношення </w:t>
            </w:r>
            <w:r>
              <w:rPr>
                <w:iCs/>
                <w:lang w:val="uk-UA"/>
              </w:rPr>
              <w:t xml:space="preserve">касових </w:t>
            </w:r>
            <w:r w:rsidRPr="00627558">
              <w:rPr>
                <w:iCs/>
                <w:lang w:val="uk-UA"/>
              </w:rPr>
              <w:t>видатків до  кошторисних призначень)</w:t>
            </w:r>
          </w:p>
        </w:tc>
        <w:tc>
          <w:tcPr>
            <w:tcW w:w="625"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EE033B" w:rsidRDefault="00EE033B" w:rsidP="00F636E1">
            <w:pPr>
              <w:pStyle w:val="tc"/>
              <w:spacing w:before="0" w:beforeAutospacing="0" w:after="0" w:afterAutospacing="0"/>
              <w:jc w:val="center"/>
              <w:rPr>
                <w:lang w:val="uk-UA"/>
              </w:rPr>
            </w:pPr>
            <w:r>
              <w:rPr>
                <w:lang w:val="uk-UA"/>
              </w:rPr>
              <w:t>100</w:t>
            </w:r>
          </w:p>
        </w:tc>
      </w:tr>
      <w:tr w:rsidR="00EE033B" w:rsidRPr="00891D58">
        <w:tblPrEx>
          <w:tblCellSpacing w:w="22" w:type="dxa"/>
          <w:tblBorders>
            <w:top w:val="none" w:sz="0" w:space="0" w:color="auto"/>
            <w:left w:val="none" w:sz="0" w:space="0" w:color="auto"/>
            <w:bottom w:val="none" w:sz="0" w:space="0" w:color="auto"/>
            <w:right w:val="none" w:sz="0" w:space="0" w:color="auto"/>
          </w:tblBorders>
          <w:tblCellMar>
            <w:top w:w="140" w:type="dxa"/>
            <w:left w:w="1080" w:type="dxa"/>
            <w:bottom w:w="140" w:type="dxa"/>
            <w:right w:w="1080" w:type="dxa"/>
          </w:tblCellMar>
        </w:tblPrEx>
        <w:trPr>
          <w:tblCellSpacing w:w="22" w:type="dxa"/>
          <w:jc w:val="center"/>
        </w:trPr>
        <w:tc>
          <w:tcPr>
            <w:tcW w:w="5000" w:type="pct"/>
            <w:gridSpan w:val="6"/>
            <w:shd w:val="clear" w:color="auto" w:fill="FFFFFF"/>
            <w:tcMar>
              <w:top w:w="0" w:type="dxa"/>
              <w:left w:w="0" w:type="dxa"/>
              <w:bottom w:w="0" w:type="dxa"/>
              <w:right w:w="0" w:type="dxa"/>
            </w:tcMar>
            <w:vAlign w:val="center"/>
          </w:tcPr>
          <w:p w:rsidR="00EE033B" w:rsidRPr="00891D58" w:rsidRDefault="00EE033B" w:rsidP="00F127AC">
            <w:pPr>
              <w:pStyle w:val="tj"/>
              <w:spacing w:before="0" w:beforeAutospacing="0" w:after="0" w:afterAutospacing="0" w:line="480" w:lineRule="atLeast"/>
              <w:jc w:val="both"/>
              <w:rPr>
                <w:color w:val="2A2928"/>
              </w:rPr>
            </w:pPr>
            <w:r w:rsidRPr="00891D58">
              <w:rPr>
                <w:color w:val="2A2928"/>
              </w:rPr>
              <w:t xml:space="preserve">11. </w:t>
            </w:r>
            <w:proofErr w:type="spellStart"/>
            <w:r w:rsidRPr="00891D58">
              <w:rPr>
                <w:color w:val="2A2928"/>
              </w:rPr>
              <w:t>Джерела</w:t>
            </w:r>
            <w:proofErr w:type="spellEnd"/>
            <w:r w:rsidRPr="00891D58">
              <w:rPr>
                <w:color w:val="2A2928"/>
              </w:rPr>
              <w:t xml:space="preserve"> </w:t>
            </w:r>
            <w:proofErr w:type="spellStart"/>
            <w:r w:rsidRPr="00891D58">
              <w:rPr>
                <w:color w:val="2A2928"/>
              </w:rPr>
              <w:t>фінансування</w:t>
            </w:r>
            <w:proofErr w:type="spellEnd"/>
            <w:r w:rsidRPr="00891D58">
              <w:rPr>
                <w:color w:val="2A2928"/>
              </w:rPr>
              <w:t xml:space="preserve"> </w:t>
            </w:r>
            <w:proofErr w:type="spellStart"/>
            <w:r w:rsidRPr="00891D58">
              <w:rPr>
                <w:color w:val="2A2928"/>
              </w:rPr>
              <w:t>інвестиційних</w:t>
            </w:r>
            <w:proofErr w:type="spellEnd"/>
            <w:r w:rsidRPr="00891D58">
              <w:rPr>
                <w:color w:val="2A2928"/>
              </w:rPr>
              <w:t xml:space="preserve"> </w:t>
            </w:r>
            <w:proofErr w:type="spellStart"/>
            <w:r w:rsidRPr="00891D58">
              <w:rPr>
                <w:color w:val="2A2928"/>
              </w:rPr>
              <w:t>проектів</w:t>
            </w:r>
            <w:proofErr w:type="spellEnd"/>
            <w:r w:rsidRPr="00891D58">
              <w:rPr>
                <w:color w:val="2A2928"/>
              </w:rPr>
              <w:t xml:space="preserve"> у </w:t>
            </w:r>
            <w:proofErr w:type="spellStart"/>
            <w:r w:rsidRPr="00891D58">
              <w:rPr>
                <w:color w:val="2A2928"/>
              </w:rPr>
              <w:t>розрізі</w:t>
            </w:r>
            <w:proofErr w:type="spellEnd"/>
            <w:r w:rsidRPr="00891D58">
              <w:rPr>
                <w:color w:val="2A2928"/>
              </w:rPr>
              <w:t xml:space="preserve"> </w:t>
            </w:r>
            <w:proofErr w:type="gramStart"/>
            <w:r w:rsidRPr="00891D58">
              <w:rPr>
                <w:color w:val="2A2928"/>
              </w:rPr>
              <w:t>п</w:t>
            </w:r>
            <w:proofErr w:type="gramEnd"/>
            <w:r w:rsidRPr="00891D58">
              <w:rPr>
                <w:color w:val="2A2928"/>
              </w:rPr>
              <w:t>ідпрограм</w:t>
            </w:r>
            <w:r w:rsidRPr="00891D58">
              <w:rPr>
                <w:color w:val="2A2928"/>
                <w:vertAlign w:val="superscript"/>
              </w:rPr>
              <w:t>2</w:t>
            </w:r>
          </w:p>
          <w:p w:rsidR="00EE033B" w:rsidRPr="00891D58" w:rsidRDefault="00EE033B" w:rsidP="00F127AC">
            <w:pPr>
              <w:pStyle w:val="tr"/>
              <w:spacing w:before="0" w:beforeAutospacing="0" w:after="0" w:afterAutospacing="0" w:line="480" w:lineRule="atLeast"/>
              <w:jc w:val="right"/>
              <w:rPr>
                <w:color w:val="2A2928"/>
              </w:rPr>
            </w:pPr>
            <w:r w:rsidRPr="00891D58">
              <w:rPr>
                <w:color w:val="2A2928"/>
              </w:rPr>
              <w:t>(тис</w:t>
            </w:r>
            <w:proofErr w:type="gramStart"/>
            <w:r w:rsidRPr="00891D58">
              <w:rPr>
                <w:color w:val="2A2928"/>
              </w:rPr>
              <w:t>.</w:t>
            </w:r>
            <w:proofErr w:type="gramEnd"/>
            <w:r w:rsidRPr="00891D58">
              <w:rPr>
                <w:color w:val="2A2928"/>
              </w:rPr>
              <w:t xml:space="preserve"> </w:t>
            </w:r>
            <w:proofErr w:type="spellStart"/>
            <w:proofErr w:type="gramStart"/>
            <w:r w:rsidRPr="00891D58">
              <w:rPr>
                <w:color w:val="2A2928"/>
              </w:rPr>
              <w:t>г</w:t>
            </w:r>
            <w:proofErr w:type="gramEnd"/>
            <w:r w:rsidRPr="00891D58">
              <w:rPr>
                <w:color w:val="2A2928"/>
              </w:rPr>
              <w:t>рн</w:t>
            </w:r>
            <w:proofErr w:type="spellEnd"/>
            <w:r w:rsidRPr="00891D58">
              <w:rPr>
                <w:color w:val="2A2928"/>
              </w:rPr>
              <w:t>)</w:t>
            </w:r>
          </w:p>
        </w:tc>
      </w:tr>
    </w:tbl>
    <w:p w:rsidR="007E0FE0" w:rsidRPr="00891D58" w:rsidRDefault="007E0FE0" w:rsidP="001A6C1F">
      <w:pPr>
        <w:shd w:val="clear" w:color="auto" w:fill="FFFFFF"/>
        <w:rPr>
          <w:vanish/>
          <w:color w:val="2A2928"/>
        </w:rPr>
      </w:pPr>
    </w:p>
    <w:tbl>
      <w:tblPr>
        <w:tblW w:w="5000" w:type="pct"/>
        <w:jc w:val="center"/>
        <w:tblBorders>
          <w:top w:val="single" w:sz="8" w:space="0" w:color="989898"/>
          <w:left w:val="single" w:sz="8" w:space="0" w:color="989898"/>
          <w:bottom w:val="single" w:sz="8" w:space="0" w:color="989898"/>
          <w:right w:val="single" w:sz="8" w:space="0" w:color="989898"/>
        </w:tblBorders>
        <w:tblCellMar>
          <w:top w:w="15" w:type="dxa"/>
          <w:left w:w="15" w:type="dxa"/>
          <w:bottom w:w="15" w:type="dxa"/>
          <w:right w:w="15" w:type="dxa"/>
        </w:tblCellMar>
        <w:tblLook w:val="0000"/>
      </w:tblPr>
      <w:tblGrid>
        <w:gridCol w:w="629"/>
        <w:gridCol w:w="1887"/>
        <w:gridCol w:w="1101"/>
        <w:gridCol w:w="1258"/>
        <w:gridCol w:w="1415"/>
        <w:gridCol w:w="786"/>
        <w:gridCol w:w="1258"/>
        <w:gridCol w:w="1415"/>
        <w:gridCol w:w="786"/>
        <w:gridCol w:w="1258"/>
        <w:gridCol w:w="1415"/>
        <w:gridCol w:w="786"/>
        <w:gridCol w:w="1730"/>
      </w:tblGrid>
      <w:tr w:rsidR="007E0FE0" w:rsidRPr="00891D58">
        <w:trPr>
          <w:jc w:val="center"/>
        </w:trPr>
        <w:tc>
          <w:tcPr>
            <w:tcW w:w="200" w:type="pct"/>
            <w:vMerge w:val="restar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Код</w:t>
            </w:r>
          </w:p>
        </w:tc>
        <w:tc>
          <w:tcPr>
            <w:tcW w:w="600" w:type="pct"/>
            <w:vMerge w:val="restar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Найменування</w:t>
            </w:r>
            <w:proofErr w:type="spellEnd"/>
            <w:r w:rsidRPr="00891D58">
              <w:t xml:space="preserve"> </w:t>
            </w:r>
            <w:proofErr w:type="spellStart"/>
            <w:r w:rsidRPr="00891D58">
              <w:t>джерел</w:t>
            </w:r>
            <w:proofErr w:type="spellEnd"/>
            <w:r w:rsidRPr="00891D58">
              <w:t xml:space="preserve"> </w:t>
            </w:r>
            <w:proofErr w:type="spellStart"/>
            <w:r w:rsidRPr="00891D58">
              <w:t>надходжень</w:t>
            </w:r>
            <w:proofErr w:type="spellEnd"/>
          </w:p>
        </w:tc>
        <w:tc>
          <w:tcPr>
            <w:tcW w:w="350" w:type="pct"/>
            <w:vMerge w:val="restar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КПКВК</w:t>
            </w:r>
          </w:p>
        </w:tc>
        <w:tc>
          <w:tcPr>
            <w:tcW w:w="1100" w:type="pct"/>
            <w:gridSpan w:val="3"/>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Касові</w:t>
            </w:r>
            <w:proofErr w:type="spellEnd"/>
            <w:r w:rsidRPr="00891D58">
              <w:t xml:space="preserve"> </w:t>
            </w:r>
            <w:proofErr w:type="spellStart"/>
            <w:r w:rsidRPr="00891D58">
              <w:t>видатки</w:t>
            </w:r>
            <w:proofErr w:type="spellEnd"/>
            <w:r w:rsidRPr="00891D58">
              <w:t xml:space="preserve"> станом на 01 </w:t>
            </w:r>
            <w:proofErr w:type="spellStart"/>
            <w:r w:rsidRPr="00891D58">
              <w:t>січня</w:t>
            </w:r>
            <w:proofErr w:type="spellEnd"/>
            <w:r w:rsidRPr="00891D58">
              <w:t xml:space="preserve"> </w:t>
            </w:r>
            <w:proofErr w:type="spellStart"/>
            <w:r w:rsidRPr="00891D58">
              <w:t>звітного</w:t>
            </w:r>
            <w:proofErr w:type="spellEnd"/>
            <w:r w:rsidRPr="00891D58">
              <w:t xml:space="preserve"> </w:t>
            </w:r>
            <w:proofErr w:type="spellStart"/>
            <w:r w:rsidRPr="00891D58">
              <w:t>періоду</w:t>
            </w:r>
            <w:proofErr w:type="spellEnd"/>
          </w:p>
        </w:tc>
        <w:tc>
          <w:tcPr>
            <w:tcW w:w="1100" w:type="pct"/>
            <w:gridSpan w:val="3"/>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xml:space="preserve">План </w:t>
            </w:r>
            <w:proofErr w:type="spellStart"/>
            <w:r w:rsidRPr="00891D58">
              <w:t>видатків</w:t>
            </w:r>
            <w:proofErr w:type="spellEnd"/>
            <w:r w:rsidRPr="00891D58">
              <w:t xml:space="preserve"> </w:t>
            </w:r>
            <w:proofErr w:type="spellStart"/>
            <w:r w:rsidRPr="00891D58">
              <w:t>звітного</w:t>
            </w:r>
            <w:proofErr w:type="spellEnd"/>
            <w:r w:rsidRPr="00891D58">
              <w:t xml:space="preserve"> </w:t>
            </w:r>
            <w:proofErr w:type="spellStart"/>
            <w:r w:rsidRPr="00891D58">
              <w:t>періоду</w:t>
            </w:r>
            <w:proofErr w:type="spellEnd"/>
          </w:p>
        </w:tc>
        <w:tc>
          <w:tcPr>
            <w:tcW w:w="1100" w:type="pct"/>
            <w:gridSpan w:val="3"/>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xml:space="preserve">Прогноз </w:t>
            </w:r>
            <w:proofErr w:type="spellStart"/>
            <w:r w:rsidRPr="00891D58">
              <w:t>видатків</w:t>
            </w:r>
            <w:proofErr w:type="spellEnd"/>
            <w:r w:rsidRPr="00891D58">
              <w:t xml:space="preserve"> </w:t>
            </w:r>
            <w:proofErr w:type="gramStart"/>
            <w:r w:rsidRPr="00891D58">
              <w:t>до</w:t>
            </w:r>
            <w:proofErr w:type="gramEnd"/>
            <w:r w:rsidRPr="00891D58">
              <w:t xml:space="preserve"> </w:t>
            </w:r>
            <w:proofErr w:type="spellStart"/>
            <w:r w:rsidRPr="00891D58">
              <w:t>кінця</w:t>
            </w:r>
            <w:proofErr w:type="spellEnd"/>
            <w:r w:rsidRPr="00891D58">
              <w:t xml:space="preserve"> </w:t>
            </w:r>
            <w:proofErr w:type="spellStart"/>
            <w:r w:rsidRPr="00891D58">
              <w:t>реалізації</w:t>
            </w:r>
            <w:proofErr w:type="spellEnd"/>
            <w:r w:rsidRPr="00891D58">
              <w:t xml:space="preserve"> </w:t>
            </w:r>
            <w:proofErr w:type="spellStart"/>
            <w:r w:rsidRPr="00891D58">
              <w:t>інвестиційного</w:t>
            </w:r>
            <w:proofErr w:type="spellEnd"/>
            <w:r w:rsidRPr="00891D58">
              <w:t xml:space="preserve"> проекту</w:t>
            </w:r>
            <w:r w:rsidRPr="00891D58">
              <w:rPr>
                <w:vertAlign w:val="superscript"/>
              </w:rPr>
              <w:t>3</w:t>
            </w:r>
          </w:p>
        </w:tc>
        <w:tc>
          <w:tcPr>
            <w:tcW w:w="550" w:type="pct"/>
            <w:vMerge w:val="restar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Пояснення</w:t>
            </w:r>
            <w:proofErr w:type="spellEnd"/>
            <w:r w:rsidRPr="00891D58">
              <w:t xml:space="preserve">, </w:t>
            </w:r>
            <w:proofErr w:type="spellStart"/>
            <w:r w:rsidRPr="00891D58">
              <w:t>що</w:t>
            </w:r>
            <w:proofErr w:type="spellEnd"/>
            <w:r w:rsidRPr="00891D58">
              <w:t xml:space="preserve"> </w:t>
            </w:r>
            <w:proofErr w:type="spellStart"/>
            <w:r w:rsidRPr="00891D58">
              <w:t>характер</w:t>
            </w:r>
            <w:proofErr w:type="gramStart"/>
            <w:r w:rsidRPr="00891D58">
              <w:t>и</w:t>
            </w:r>
            <w:proofErr w:type="spellEnd"/>
            <w:r w:rsidRPr="00891D58">
              <w:t>-</w:t>
            </w:r>
            <w:proofErr w:type="gramEnd"/>
            <w:r w:rsidRPr="00891D58">
              <w:br/>
            </w:r>
            <w:proofErr w:type="spellStart"/>
            <w:r w:rsidRPr="00891D58">
              <w:t>зують</w:t>
            </w:r>
            <w:proofErr w:type="spellEnd"/>
            <w:r w:rsidRPr="00891D58">
              <w:t xml:space="preserve"> </w:t>
            </w:r>
            <w:proofErr w:type="spellStart"/>
            <w:r w:rsidRPr="00891D58">
              <w:t>джерела</w:t>
            </w:r>
            <w:proofErr w:type="spellEnd"/>
            <w:r w:rsidRPr="00891D58">
              <w:t xml:space="preserve"> </w:t>
            </w:r>
            <w:proofErr w:type="spellStart"/>
            <w:r w:rsidRPr="00891D58">
              <w:t>фінансу</w:t>
            </w:r>
            <w:proofErr w:type="spellEnd"/>
            <w:r w:rsidRPr="00891D58">
              <w:t>-</w:t>
            </w:r>
            <w:r w:rsidRPr="00891D58">
              <w:br/>
            </w:r>
            <w:proofErr w:type="spellStart"/>
            <w:r w:rsidRPr="00891D58">
              <w:t>вання</w:t>
            </w:r>
            <w:proofErr w:type="spellEnd"/>
          </w:p>
        </w:tc>
      </w:tr>
      <w:tr w:rsidR="007E0FE0" w:rsidRPr="00891D58">
        <w:trPr>
          <w:jc w:val="center"/>
        </w:trPr>
        <w:tc>
          <w:tcPr>
            <w:tcW w:w="0" w:type="auto"/>
            <w:vMerge/>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tc>
        <w:tc>
          <w:tcPr>
            <w:tcW w:w="0" w:type="auto"/>
            <w:vMerge/>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tc>
        <w:tc>
          <w:tcPr>
            <w:tcW w:w="0" w:type="auto"/>
            <w:vMerge/>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загальний</w:t>
            </w:r>
            <w:proofErr w:type="spellEnd"/>
            <w:r w:rsidRPr="00891D58">
              <w:t xml:space="preserve"> фонд</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спеціал</w:t>
            </w:r>
            <w:proofErr w:type="gramStart"/>
            <w:r w:rsidRPr="00891D58">
              <w:t>ь</w:t>
            </w:r>
            <w:proofErr w:type="spellEnd"/>
            <w:r w:rsidRPr="00891D58">
              <w:t>-</w:t>
            </w:r>
            <w:proofErr w:type="gramEnd"/>
            <w:r w:rsidRPr="00891D58">
              <w:br/>
            </w:r>
            <w:proofErr w:type="spellStart"/>
            <w:r w:rsidRPr="00891D58">
              <w:t>ний</w:t>
            </w:r>
            <w:proofErr w:type="spellEnd"/>
            <w:r w:rsidRPr="00891D58">
              <w:t xml:space="preserve"> фонд</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разом</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загальний</w:t>
            </w:r>
            <w:proofErr w:type="spellEnd"/>
            <w:r w:rsidRPr="00891D58">
              <w:t xml:space="preserve"> фонд</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спеціал</w:t>
            </w:r>
            <w:proofErr w:type="gramStart"/>
            <w:r w:rsidRPr="00891D58">
              <w:t>ь</w:t>
            </w:r>
            <w:proofErr w:type="spellEnd"/>
            <w:r w:rsidRPr="00891D58">
              <w:t>-</w:t>
            </w:r>
            <w:proofErr w:type="gramEnd"/>
            <w:r w:rsidRPr="00891D58">
              <w:br/>
            </w:r>
            <w:proofErr w:type="spellStart"/>
            <w:r w:rsidRPr="00891D58">
              <w:t>ний</w:t>
            </w:r>
            <w:proofErr w:type="spellEnd"/>
            <w:r w:rsidRPr="00891D58">
              <w:t xml:space="preserve"> фонд</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разом</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загальний</w:t>
            </w:r>
            <w:proofErr w:type="spellEnd"/>
            <w:r w:rsidRPr="00891D58">
              <w:t xml:space="preserve"> фонд</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proofErr w:type="spellStart"/>
            <w:r w:rsidRPr="00891D58">
              <w:t>спеціал</w:t>
            </w:r>
            <w:proofErr w:type="gramStart"/>
            <w:r w:rsidRPr="00891D58">
              <w:t>ь</w:t>
            </w:r>
            <w:proofErr w:type="spellEnd"/>
            <w:r w:rsidRPr="00891D58">
              <w:t>-</w:t>
            </w:r>
            <w:proofErr w:type="gramEnd"/>
            <w:r w:rsidRPr="00891D58">
              <w:br/>
            </w:r>
            <w:proofErr w:type="spellStart"/>
            <w:r w:rsidRPr="00891D58">
              <w:t>ний</w:t>
            </w:r>
            <w:proofErr w:type="spellEnd"/>
            <w:r w:rsidRPr="00891D58">
              <w:t xml:space="preserve"> фонд</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разом</w:t>
            </w:r>
          </w:p>
        </w:tc>
        <w:tc>
          <w:tcPr>
            <w:tcW w:w="0" w:type="auto"/>
            <w:vMerge/>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tc>
      </w:tr>
      <w:tr w:rsidR="007E0FE0" w:rsidRPr="00891D58">
        <w:trPr>
          <w:jc w:val="center"/>
        </w:trPr>
        <w:tc>
          <w:tcPr>
            <w:tcW w:w="200"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1</w:t>
            </w:r>
          </w:p>
        </w:tc>
        <w:tc>
          <w:tcPr>
            <w:tcW w:w="6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2</w:t>
            </w:r>
          </w:p>
        </w:tc>
        <w:tc>
          <w:tcPr>
            <w:tcW w:w="3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3</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4</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5</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6</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7</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8</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9</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10</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11</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12</w:t>
            </w:r>
          </w:p>
        </w:tc>
        <w:tc>
          <w:tcPr>
            <w:tcW w:w="55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13</w:t>
            </w:r>
          </w:p>
        </w:tc>
      </w:tr>
      <w:tr w:rsidR="007E0FE0" w:rsidRPr="00891D58">
        <w:trPr>
          <w:jc w:val="center"/>
        </w:trPr>
        <w:tc>
          <w:tcPr>
            <w:tcW w:w="200"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6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proofErr w:type="spellStart"/>
            <w:proofErr w:type="gramStart"/>
            <w:r w:rsidRPr="00891D58">
              <w:t>П</w:t>
            </w:r>
            <w:proofErr w:type="gramEnd"/>
            <w:r w:rsidRPr="00891D58">
              <w:t>ідпрограма</w:t>
            </w:r>
            <w:proofErr w:type="spellEnd"/>
            <w:r w:rsidRPr="00891D58">
              <w:t xml:space="preserve"> 1</w:t>
            </w:r>
          </w:p>
        </w:tc>
        <w:tc>
          <w:tcPr>
            <w:tcW w:w="3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55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r>
      <w:tr w:rsidR="007E0FE0" w:rsidRPr="00891D58">
        <w:trPr>
          <w:jc w:val="center"/>
        </w:trPr>
        <w:tc>
          <w:tcPr>
            <w:tcW w:w="200"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6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proofErr w:type="spellStart"/>
            <w:r w:rsidRPr="00891D58">
              <w:t>Інвестиційний</w:t>
            </w:r>
            <w:proofErr w:type="spellEnd"/>
            <w:r w:rsidRPr="00891D58">
              <w:t xml:space="preserve"> проект 1</w:t>
            </w:r>
          </w:p>
        </w:tc>
        <w:tc>
          <w:tcPr>
            <w:tcW w:w="3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55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r>
      <w:tr w:rsidR="007E0FE0" w:rsidRPr="00891D58">
        <w:trPr>
          <w:jc w:val="center"/>
        </w:trPr>
        <w:tc>
          <w:tcPr>
            <w:tcW w:w="200"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6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proofErr w:type="spellStart"/>
            <w:r w:rsidRPr="00891D58">
              <w:rPr>
                <w:iCs/>
              </w:rPr>
              <w:t>Надходження</w:t>
            </w:r>
            <w:proofErr w:type="spellEnd"/>
            <w:r w:rsidRPr="00891D58">
              <w:rPr>
                <w:iCs/>
              </w:rPr>
              <w:t xml:space="preserve"> </w:t>
            </w:r>
            <w:proofErr w:type="spellStart"/>
            <w:r w:rsidRPr="00891D58">
              <w:rPr>
                <w:iCs/>
              </w:rPr>
              <w:t>із</w:t>
            </w:r>
            <w:proofErr w:type="spellEnd"/>
            <w:r w:rsidRPr="00891D58">
              <w:rPr>
                <w:iCs/>
              </w:rPr>
              <w:t xml:space="preserve"> бюджету</w:t>
            </w:r>
          </w:p>
        </w:tc>
        <w:tc>
          <w:tcPr>
            <w:tcW w:w="3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55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r>
      <w:tr w:rsidR="007E0FE0" w:rsidRPr="00891D58">
        <w:trPr>
          <w:jc w:val="center"/>
        </w:trPr>
        <w:tc>
          <w:tcPr>
            <w:tcW w:w="200"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6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proofErr w:type="spellStart"/>
            <w:r w:rsidRPr="00891D58">
              <w:rPr>
                <w:iCs/>
              </w:rPr>
              <w:t>Інші</w:t>
            </w:r>
            <w:proofErr w:type="spellEnd"/>
            <w:r w:rsidRPr="00891D58">
              <w:rPr>
                <w:iCs/>
              </w:rPr>
              <w:t xml:space="preserve"> </w:t>
            </w:r>
            <w:proofErr w:type="spellStart"/>
            <w:r w:rsidRPr="00891D58">
              <w:rPr>
                <w:iCs/>
              </w:rPr>
              <w:t>джерела</w:t>
            </w:r>
            <w:proofErr w:type="spellEnd"/>
            <w:r w:rsidRPr="00891D58">
              <w:rPr>
                <w:iCs/>
              </w:rPr>
              <w:t xml:space="preserve"> </w:t>
            </w:r>
            <w:proofErr w:type="spellStart"/>
            <w:r w:rsidRPr="00891D58">
              <w:rPr>
                <w:iCs/>
              </w:rPr>
              <w:t>фінансування</w:t>
            </w:r>
            <w:proofErr w:type="spellEnd"/>
            <w:r w:rsidRPr="00891D58">
              <w:rPr>
                <w:iCs/>
              </w:rPr>
              <w:t xml:space="preserve"> (за видами)</w:t>
            </w:r>
          </w:p>
        </w:tc>
        <w:tc>
          <w:tcPr>
            <w:tcW w:w="3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х</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х</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х</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55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r>
      <w:tr w:rsidR="007E0FE0" w:rsidRPr="00891D58">
        <w:trPr>
          <w:jc w:val="center"/>
        </w:trPr>
        <w:tc>
          <w:tcPr>
            <w:tcW w:w="200"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6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proofErr w:type="spellStart"/>
            <w:r w:rsidRPr="00891D58">
              <w:t>Інвестиційний</w:t>
            </w:r>
            <w:proofErr w:type="spellEnd"/>
            <w:r w:rsidRPr="00891D58">
              <w:t xml:space="preserve"> проект 2</w:t>
            </w:r>
          </w:p>
        </w:tc>
        <w:tc>
          <w:tcPr>
            <w:tcW w:w="3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55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r>
      <w:tr w:rsidR="007E0FE0" w:rsidRPr="00891D58">
        <w:trPr>
          <w:jc w:val="center"/>
        </w:trPr>
        <w:tc>
          <w:tcPr>
            <w:tcW w:w="200" w:type="pct"/>
            <w:tcBorders>
              <w:top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t> </w:t>
            </w:r>
          </w:p>
        </w:tc>
        <w:tc>
          <w:tcPr>
            <w:tcW w:w="6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l"/>
              <w:spacing w:before="0" w:beforeAutospacing="0" w:after="0" w:afterAutospacing="0"/>
            </w:pPr>
            <w:proofErr w:type="spellStart"/>
            <w:r w:rsidRPr="00891D58">
              <w:t>Усього</w:t>
            </w:r>
            <w:proofErr w:type="spellEnd"/>
          </w:p>
        </w:tc>
        <w:tc>
          <w:tcPr>
            <w:tcW w:w="3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r w:rsidRPr="00891D58">
              <w:rPr>
                <w:lang w:val="uk-UA"/>
              </w:rPr>
              <w:t>-</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rPr>
                <w:lang w:val="uk-UA"/>
              </w:rPr>
              <w:t>-</w:t>
            </w:r>
            <w:r w:rsidRPr="00891D58">
              <w:t> </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rPr>
                <w:lang w:val="uk-UA"/>
              </w:rPr>
              <w:t>-</w:t>
            </w: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rPr>
                <w:lang w:val="uk-UA"/>
              </w:rPr>
              <w:t>-</w:t>
            </w:r>
            <w:r w:rsidRPr="00891D58">
              <w:t> </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r w:rsidRPr="00891D58">
              <w:rPr>
                <w:lang w:val="uk-UA"/>
              </w:rPr>
              <w:t>-</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r w:rsidRPr="00891D58">
              <w:rPr>
                <w:lang w:val="uk-UA"/>
              </w:rPr>
              <w:t>-</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r w:rsidRPr="00891D58">
              <w:rPr>
                <w:lang w:val="uk-UA"/>
              </w:rPr>
              <w:t>-</w:t>
            </w:r>
          </w:p>
        </w:tc>
        <w:tc>
          <w:tcPr>
            <w:tcW w:w="40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r w:rsidRPr="00891D58">
              <w:rPr>
                <w:lang w:val="uk-UA"/>
              </w:rPr>
              <w:t>-</w:t>
            </w:r>
          </w:p>
        </w:tc>
        <w:tc>
          <w:tcPr>
            <w:tcW w:w="4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pPr>
            <w:r w:rsidRPr="00891D58">
              <w:rPr>
                <w:lang w:val="uk-UA"/>
              </w:rPr>
              <w:t>-</w:t>
            </w:r>
            <w:r w:rsidRPr="00891D58">
              <w:t> </w:t>
            </w:r>
          </w:p>
        </w:tc>
        <w:tc>
          <w:tcPr>
            <w:tcW w:w="250" w:type="pct"/>
            <w:tcBorders>
              <w:top w:val="single" w:sz="8" w:space="0" w:color="989898"/>
              <w:left w:val="single" w:sz="8" w:space="0" w:color="989898"/>
              <w:bottom w:val="single" w:sz="8" w:space="0" w:color="989898"/>
              <w:right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r w:rsidRPr="00891D58">
              <w:rPr>
                <w:lang w:val="uk-UA"/>
              </w:rPr>
              <w:t>-</w:t>
            </w:r>
          </w:p>
        </w:tc>
        <w:tc>
          <w:tcPr>
            <w:tcW w:w="550" w:type="pct"/>
            <w:tcBorders>
              <w:top w:val="single" w:sz="8" w:space="0" w:color="989898"/>
              <w:left w:val="single" w:sz="8" w:space="0" w:color="989898"/>
              <w:bottom w:val="single" w:sz="8" w:space="0" w:color="989898"/>
            </w:tcBorders>
            <w:shd w:val="clear" w:color="auto" w:fill="FFFFFF"/>
            <w:tcMar>
              <w:top w:w="0" w:type="dxa"/>
              <w:left w:w="0" w:type="dxa"/>
              <w:bottom w:w="0" w:type="dxa"/>
              <w:right w:w="0" w:type="dxa"/>
            </w:tcMar>
            <w:vAlign w:val="center"/>
          </w:tcPr>
          <w:p w:rsidR="007E0FE0" w:rsidRPr="00891D58" w:rsidRDefault="007E0FE0" w:rsidP="006F46FB">
            <w:pPr>
              <w:pStyle w:val="tc"/>
              <w:spacing w:before="0" w:beforeAutospacing="0" w:after="0" w:afterAutospacing="0"/>
              <w:jc w:val="center"/>
              <w:rPr>
                <w:lang w:val="uk-UA"/>
              </w:rPr>
            </w:pPr>
            <w:r w:rsidRPr="00891D58">
              <w:t> </w:t>
            </w:r>
            <w:r w:rsidRPr="00891D58">
              <w:rPr>
                <w:lang w:val="uk-UA"/>
              </w:rPr>
              <w:t>-</w:t>
            </w:r>
          </w:p>
        </w:tc>
      </w:tr>
      <w:tr w:rsidR="007E0FE0" w:rsidRPr="00891D58">
        <w:tblPrEx>
          <w:tblCellSpacing w:w="22" w:type="dxa"/>
          <w:tblBorders>
            <w:top w:val="none" w:sz="0" w:space="0" w:color="auto"/>
            <w:left w:val="none" w:sz="0" w:space="0" w:color="auto"/>
            <w:bottom w:val="none" w:sz="0" w:space="0" w:color="auto"/>
            <w:right w:val="none" w:sz="0" w:space="0" w:color="auto"/>
          </w:tblBorders>
          <w:tblCellMar>
            <w:top w:w="140" w:type="dxa"/>
            <w:left w:w="1080" w:type="dxa"/>
            <w:bottom w:w="140" w:type="dxa"/>
            <w:right w:w="1080" w:type="dxa"/>
          </w:tblCellMar>
        </w:tblPrEx>
        <w:trPr>
          <w:tblCellSpacing w:w="22" w:type="dxa"/>
          <w:jc w:val="center"/>
        </w:trPr>
        <w:tc>
          <w:tcPr>
            <w:tcW w:w="5000" w:type="pct"/>
            <w:gridSpan w:val="13"/>
            <w:shd w:val="clear" w:color="auto" w:fill="FFFFFF"/>
            <w:tcMar>
              <w:top w:w="0" w:type="dxa"/>
              <w:left w:w="0" w:type="dxa"/>
              <w:bottom w:w="0" w:type="dxa"/>
              <w:right w:w="0" w:type="dxa"/>
            </w:tcMar>
            <w:vAlign w:val="center"/>
          </w:tcPr>
          <w:p w:rsidR="007E0FE0" w:rsidRPr="00891D58" w:rsidRDefault="007E0FE0" w:rsidP="006F46FB">
            <w:pPr>
              <w:pStyle w:val="tj"/>
              <w:spacing w:before="0" w:beforeAutospacing="0" w:after="0" w:afterAutospacing="0"/>
              <w:jc w:val="both"/>
              <w:rPr>
                <w:color w:val="2A2928"/>
                <w:sz w:val="16"/>
                <w:szCs w:val="16"/>
              </w:rPr>
            </w:pPr>
            <w:r w:rsidRPr="00891D58">
              <w:rPr>
                <w:color w:val="2A2928"/>
                <w:sz w:val="16"/>
                <w:szCs w:val="16"/>
              </w:rPr>
              <w:t>____________</w:t>
            </w:r>
            <w:r w:rsidRPr="00891D58">
              <w:rPr>
                <w:color w:val="2A2928"/>
                <w:sz w:val="16"/>
                <w:szCs w:val="16"/>
              </w:rPr>
              <w:br/>
            </w:r>
            <w:r w:rsidRPr="00891D58">
              <w:rPr>
                <w:color w:val="2A2928"/>
                <w:sz w:val="16"/>
                <w:szCs w:val="16"/>
                <w:vertAlign w:val="superscript"/>
              </w:rPr>
              <w:t>1</w:t>
            </w:r>
            <w:r w:rsidRPr="00891D58">
              <w:rPr>
                <w:rStyle w:val="apple-converted-space"/>
                <w:color w:val="2A2928"/>
                <w:sz w:val="16"/>
                <w:szCs w:val="16"/>
              </w:rPr>
              <w:t> </w:t>
            </w:r>
            <w:r w:rsidRPr="00891D58">
              <w:rPr>
                <w:rStyle w:val="fs2"/>
                <w:color w:val="2A2928"/>
                <w:sz w:val="16"/>
                <w:szCs w:val="16"/>
              </w:rPr>
              <w:t>Код</w:t>
            </w:r>
            <w:r w:rsidRPr="00891D58">
              <w:rPr>
                <w:rStyle w:val="apple-converted-space"/>
                <w:color w:val="2A2928"/>
                <w:sz w:val="16"/>
                <w:szCs w:val="16"/>
              </w:rPr>
              <w:t> </w:t>
            </w:r>
            <w:proofErr w:type="spellStart"/>
            <w:r w:rsidR="00671C3D">
              <w:fldChar w:fldCharType="begin"/>
            </w:r>
            <w:r w:rsidR="00EC5CFC">
              <w:instrText>HYPERLINK "http://search.ligazakon.ua/l_doc2.nsf/link1/MF11003.html" \t "_top"</w:instrText>
            </w:r>
            <w:r w:rsidR="00671C3D">
              <w:fldChar w:fldCharType="separate"/>
            </w:r>
            <w:r w:rsidRPr="00891D58">
              <w:rPr>
                <w:rStyle w:val="fs2"/>
                <w:color w:val="0000FF"/>
                <w:sz w:val="16"/>
                <w:szCs w:val="16"/>
              </w:rPr>
              <w:t>функціональної</w:t>
            </w:r>
            <w:proofErr w:type="spellEnd"/>
            <w:r w:rsidRPr="00891D58">
              <w:rPr>
                <w:rStyle w:val="fs2"/>
                <w:color w:val="0000FF"/>
                <w:sz w:val="16"/>
                <w:szCs w:val="16"/>
              </w:rPr>
              <w:t xml:space="preserve"> </w:t>
            </w:r>
            <w:proofErr w:type="spellStart"/>
            <w:r w:rsidRPr="00891D58">
              <w:rPr>
                <w:rStyle w:val="fs2"/>
                <w:color w:val="0000FF"/>
                <w:sz w:val="16"/>
                <w:szCs w:val="16"/>
              </w:rPr>
              <w:t>класифікації</w:t>
            </w:r>
            <w:proofErr w:type="spellEnd"/>
            <w:r w:rsidRPr="00891D58">
              <w:rPr>
                <w:rStyle w:val="fs2"/>
                <w:color w:val="0000FF"/>
                <w:sz w:val="16"/>
                <w:szCs w:val="16"/>
              </w:rPr>
              <w:t xml:space="preserve"> </w:t>
            </w:r>
            <w:proofErr w:type="spellStart"/>
            <w:r w:rsidRPr="00891D58">
              <w:rPr>
                <w:rStyle w:val="fs2"/>
                <w:color w:val="0000FF"/>
                <w:sz w:val="16"/>
                <w:szCs w:val="16"/>
              </w:rPr>
              <w:t>видатків</w:t>
            </w:r>
            <w:proofErr w:type="spellEnd"/>
            <w:r w:rsidRPr="00891D58">
              <w:rPr>
                <w:rStyle w:val="fs2"/>
                <w:color w:val="0000FF"/>
                <w:sz w:val="16"/>
                <w:szCs w:val="16"/>
              </w:rPr>
              <w:t xml:space="preserve"> та </w:t>
            </w:r>
            <w:proofErr w:type="spellStart"/>
            <w:r w:rsidRPr="00891D58">
              <w:rPr>
                <w:rStyle w:val="fs2"/>
                <w:color w:val="0000FF"/>
                <w:sz w:val="16"/>
                <w:szCs w:val="16"/>
              </w:rPr>
              <w:t>кредитування</w:t>
            </w:r>
            <w:proofErr w:type="spellEnd"/>
            <w:r w:rsidRPr="00891D58">
              <w:rPr>
                <w:rStyle w:val="fs2"/>
                <w:color w:val="0000FF"/>
                <w:sz w:val="16"/>
                <w:szCs w:val="16"/>
              </w:rPr>
              <w:t xml:space="preserve"> бюджету</w:t>
            </w:r>
            <w:r w:rsidR="00671C3D">
              <w:fldChar w:fldCharType="end"/>
            </w:r>
            <w:r w:rsidRPr="00891D58">
              <w:rPr>
                <w:rStyle w:val="apple-converted-space"/>
                <w:color w:val="2A2928"/>
                <w:sz w:val="16"/>
                <w:szCs w:val="16"/>
              </w:rPr>
              <w:t> </w:t>
            </w:r>
            <w:proofErr w:type="spellStart"/>
            <w:r w:rsidRPr="00891D58">
              <w:rPr>
                <w:rStyle w:val="fs2"/>
                <w:color w:val="2A2928"/>
                <w:sz w:val="16"/>
                <w:szCs w:val="16"/>
              </w:rPr>
              <w:t>вказується</w:t>
            </w:r>
            <w:proofErr w:type="spellEnd"/>
            <w:r w:rsidRPr="00891D58">
              <w:rPr>
                <w:rStyle w:val="fs2"/>
                <w:color w:val="2A2928"/>
                <w:sz w:val="16"/>
                <w:szCs w:val="16"/>
              </w:rPr>
              <w:t xml:space="preserve"> </w:t>
            </w:r>
            <w:proofErr w:type="spellStart"/>
            <w:r w:rsidRPr="00891D58">
              <w:rPr>
                <w:rStyle w:val="fs2"/>
                <w:color w:val="2A2928"/>
                <w:sz w:val="16"/>
                <w:szCs w:val="16"/>
              </w:rPr>
              <w:t>лише</w:t>
            </w:r>
            <w:proofErr w:type="spellEnd"/>
            <w:r w:rsidRPr="00891D58">
              <w:rPr>
                <w:rStyle w:val="fs2"/>
                <w:color w:val="2A2928"/>
                <w:sz w:val="16"/>
                <w:szCs w:val="16"/>
              </w:rPr>
              <w:t xml:space="preserve"> у </w:t>
            </w:r>
            <w:proofErr w:type="spellStart"/>
            <w:r w:rsidRPr="00891D58">
              <w:rPr>
                <w:rStyle w:val="fs2"/>
                <w:color w:val="2A2928"/>
                <w:sz w:val="16"/>
                <w:szCs w:val="16"/>
              </w:rPr>
              <w:t>випадку</w:t>
            </w:r>
            <w:proofErr w:type="spellEnd"/>
            <w:r w:rsidRPr="00891D58">
              <w:rPr>
                <w:rStyle w:val="fs2"/>
                <w:color w:val="2A2928"/>
                <w:sz w:val="16"/>
                <w:szCs w:val="16"/>
              </w:rPr>
              <w:t xml:space="preserve">, коли </w:t>
            </w:r>
            <w:proofErr w:type="spellStart"/>
            <w:r w:rsidRPr="00891D58">
              <w:rPr>
                <w:rStyle w:val="fs2"/>
                <w:color w:val="2A2928"/>
                <w:sz w:val="16"/>
                <w:szCs w:val="16"/>
              </w:rPr>
              <w:t>бюджетна</w:t>
            </w:r>
            <w:proofErr w:type="spellEnd"/>
            <w:r w:rsidRPr="00891D58">
              <w:rPr>
                <w:rStyle w:val="fs2"/>
                <w:color w:val="2A2928"/>
                <w:sz w:val="16"/>
                <w:szCs w:val="16"/>
              </w:rPr>
              <w:t xml:space="preserve"> </w:t>
            </w:r>
            <w:proofErr w:type="spellStart"/>
            <w:r w:rsidRPr="00891D58">
              <w:rPr>
                <w:rStyle w:val="fs2"/>
                <w:color w:val="2A2928"/>
                <w:sz w:val="16"/>
                <w:szCs w:val="16"/>
              </w:rPr>
              <w:t>програма</w:t>
            </w:r>
            <w:proofErr w:type="spellEnd"/>
            <w:r w:rsidRPr="00891D58">
              <w:rPr>
                <w:rStyle w:val="fs2"/>
                <w:color w:val="2A2928"/>
                <w:sz w:val="16"/>
                <w:szCs w:val="16"/>
              </w:rPr>
              <w:t xml:space="preserve"> не </w:t>
            </w:r>
            <w:proofErr w:type="spellStart"/>
            <w:r w:rsidRPr="00891D58">
              <w:rPr>
                <w:rStyle w:val="fs2"/>
                <w:color w:val="2A2928"/>
                <w:sz w:val="16"/>
                <w:szCs w:val="16"/>
              </w:rPr>
              <w:t>поділяється</w:t>
            </w:r>
            <w:proofErr w:type="spellEnd"/>
            <w:r w:rsidRPr="00891D58">
              <w:rPr>
                <w:rStyle w:val="fs2"/>
                <w:color w:val="2A2928"/>
                <w:sz w:val="16"/>
                <w:szCs w:val="16"/>
              </w:rPr>
              <w:t xml:space="preserve"> на </w:t>
            </w:r>
            <w:proofErr w:type="spellStart"/>
            <w:proofErr w:type="gramStart"/>
            <w:r w:rsidRPr="00891D58">
              <w:rPr>
                <w:rStyle w:val="fs2"/>
                <w:color w:val="2A2928"/>
                <w:sz w:val="16"/>
                <w:szCs w:val="16"/>
              </w:rPr>
              <w:t>п</w:t>
            </w:r>
            <w:proofErr w:type="gramEnd"/>
            <w:r w:rsidRPr="00891D58">
              <w:rPr>
                <w:rStyle w:val="fs2"/>
                <w:color w:val="2A2928"/>
                <w:sz w:val="16"/>
                <w:szCs w:val="16"/>
              </w:rPr>
              <w:t>ідпрограми</w:t>
            </w:r>
            <w:proofErr w:type="spellEnd"/>
            <w:r w:rsidRPr="00891D58">
              <w:rPr>
                <w:rStyle w:val="fs2"/>
                <w:color w:val="2A2928"/>
                <w:sz w:val="16"/>
                <w:szCs w:val="16"/>
              </w:rPr>
              <w:t>.</w:t>
            </w:r>
          </w:p>
          <w:p w:rsidR="007E0FE0" w:rsidRPr="00891D58" w:rsidRDefault="007E0FE0" w:rsidP="006F46FB">
            <w:pPr>
              <w:pStyle w:val="tj"/>
              <w:spacing w:before="0" w:beforeAutospacing="0" w:after="0" w:afterAutospacing="0"/>
              <w:jc w:val="both"/>
              <w:rPr>
                <w:color w:val="2A2928"/>
                <w:sz w:val="16"/>
                <w:szCs w:val="16"/>
              </w:rPr>
            </w:pPr>
            <w:r w:rsidRPr="00891D58">
              <w:rPr>
                <w:color w:val="2A2928"/>
                <w:sz w:val="16"/>
                <w:szCs w:val="16"/>
                <w:vertAlign w:val="superscript"/>
              </w:rPr>
              <w:t>2</w:t>
            </w:r>
            <w:r w:rsidRPr="00891D58">
              <w:rPr>
                <w:rStyle w:val="apple-converted-space"/>
                <w:color w:val="2A2928"/>
                <w:sz w:val="16"/>
                <w:szCs w:val="16"/>
              </w:rPr>
              <w:t> </w:t>
            </w:r>
            <w:r w:rsidRPr="00891D58">
              <w:rPr>
                <w:rStyle w:val="fs2"/>
                <w:color w:val="2A2928"/>
                <w:sz w:val="16"/>
                <w:szCs w:val="16"/>
              </w:rPr>
              <w:t xml:space="preserve">Пункт 11 </w:t>
            </w:r>
            <w:proofErr w:type="spellStart"/>
            <w:r w:rsidRPr="00891D58">
              <w:rPr>
                <w:rStyle w:val="fs2"/>
                <w:color w:val="2A2928"/>
                <w:sz w:val="16"/>
                <w:szCs w:val="16"/>
              </w:rPr>
              <w:t>заповнюється</w:t>
            </w:r>
            <w:proofErr w:type="spellEnd"/>
            <w:r w:rsidRPr="00891D58">
              <w:rPr>
                <w:rStyle w:val="fs2"/>
                <w:color w:val="2A2928"/>
                <w:sz w:val="16"/>
                <w:szCs w:val="16"/>
              </w:rPr>
              <w:t xml:space="preserve"> </w:t>
            </w:r>
            <w:proofErr w:type="spellStart"/>
            <w:r w:rsidRPr="00891D58">
              <w:rPr>
                <w:rStyle w:val="fs2"/>
                <w:color w:val="2A2928"/>
                <w:sz w:val="16"/>
                <w:szCs w:val="16"/>
              </w:rPr>
              <w:t>тільки</w:t>
            </w:r>
            <w:proofErr w:type="spellEnd"/>
            <w:r w:rsidRPr="00891D58">
              <w:rPr>
                <w:rStyle w:val="fs2"/>
                <w:color w:val="2A2928"/>
                <w:sz w:val="16"/>
                <w:szCs w:val="16"/>
              </w:rPr>
              <w:t xml:space="preserve"> для </w:t>
            </w:r>
            <w:proofErr w:type="spellStart"/>
            <w:r w:rsidRPr="00891D58">
              <w:rPr>
                <w:rStyle w:val="fs2"/>
                <w:color w:val="2A2928"/>
                <w:sz w:val="16"/>
                <w:szCs w:val="16"/>
              </w:rPr>
              <w:t>затверджених</w:t>
            </w:r>
            <w:proofErr w:type="spellEnd"/>
            <w:r w:rsidRPr="00891D58">
              <w:rPr>
                <w:rStyle w:val="fs2"/>
                <w:color w:val="2A2928"/>
                <w:sz w:val="16"/>
                <w:szCs w:val="16"/>
              </w:rPr>
              <w:t xml:space="preserve"> у </w:t>
            </w:r>
            <w:proofErr w:type="spellStart"/>
            <w:r w:rsidRPr="00891D58">
              <w:rPr>
                <w:rStyle w:val="fs2"/>
                <w:color w:val="2A2928"/>
                <w:sz w:val="16"/>
                <w:szCs w:val="16"/>
              </w:rPr>
              <w:t>місцевому</w:t>
            </w:r>
            <w:proofErr w:type="spellEnd"/>
            <w:r w:rsidRPr="00891D58">
              <w:rPr>
                <w:rStyle w:val="fs2"/>
                <w:color w:val="2A2928"/>
                <w:sz w:val="16"/>
                <w:szCs w:val="16"/>
              </w:rPr>
              <w:t xml:space="preserve"> </w:t>
            </w:r>
            <w:proofErr w:type="spellStart"/>
            <w:r w:rsidRPr="00891D58">
              <w:rPr>
                <w:rStyle w:val="fs2"/>
                <w:color w:val="2A2928"/>
                <w:sz w:val="16"/>
                <w:szCs w:val="16"/>
              </w:rPr>
              <w:t>бюджеті</w:t>
            </w:r>
            <w:proofErr w:type="spellEnd"/>
            <w:r w:rsidRPr="00891D58">
              <w:rPr>
                <w:rStyle w:val="fs2"/>
                <w:color w:val="2A2928"/>
                <w:sz w:val="16"/>
                <w:szCs w:val="16"/>
              </w:rPr>
              <w:t xml:space="preserve"> </w:t>
            </w:r>
            <w:proofErr w:type="spellStart"/>
            <w:r w:rsidRPr="00891D58">
              <w:rPr>
                <w:rStyle w:val="fs2"/>
                <w:color w:val="2A2928"/>
                <w:sz w:val="16"/>
                <w:szCs w:val="16"/>
              </w:rPr>
              <w:t>видатків</w:t>
            </w:r>
            <w:proofErr w:type="spellEnd"/>
            <w:r w:rsidRPr="00891D58">
              <w:rPr>
                <w:rStyle w:val="fs2"/>
                <w:color w:val="2A2928"/>
                <w:sz w:val="16"/>
                <w:szCs w:val="16"/>
              </w:rPr>
              <w:t xml:space="preserve"> / </w:t>
            </w:r>
            <w:proofErr w:type="spellStart"/>
            <w:r w:rsidRPr="00891D58">
              <w:rPr>
                <w:rStyle w:val="fs2"/>
                <w:color w:val="2A2928"/>
                <w:sz w:val="16"/>
                <w:szCs w:val="16"/>
              </w:rPr>
              <w:t>надання</w:t>
            </w:r>
            <w:proofErr w:type="spellEnd"/>
            <w:r w:rsidRPr="00891D58">
              <w:rPr>
                <w:rStyle w:val="fs2"/>
                <w:color w:val="2A2928"/>
                <w:sz w:val="16"/>
                <w:szCs w:val="16"/>
              </w:rPr>
              <w:t xml:space="preserve"> </w:t>
            </w:r>
            <w:proofErr w:type="spellStart"/>
            <w:r w:rsidRPr="00891D58">
              <w:rPr>
                <w:rStyle w:val="fs2"/>
                <w:color w:val="2A2928"/>
                <w:sz w:val="16"/>
                <w:szCs w:val="16"/>
              </w:rPr>
              <w:t>кредиті</w:t>
            </w:r>
            <w:proofErr w:type="gramStart"/>
            <w:r w:rsidRPr="00891D58">
              <w:rPr>
                <w:rStyle w:val="fs2"/>
                <w:color w:val="2A2928"/>
                <w:sz w:val="16"/>
                <w:szCs w:val="16"/>
              </w:rPr>
              <w:t>в</w:t>
            </w:r>
            <w:proofErr w:type="spellEnd"/>
            <w:proofErr w:type="gramEnd"/>
            <w:r w:rsidRPr="00891D58">
              <w:rPr>
                <w:rStyle w:val="fs2"/>
                <w:color w:val="2A2928"/>
                <w:sz w:val="16"/>
                <w:szCs w:val="16"/>
              </w:rPr>
              <w:t xml:space="preserve"> </w:t>
            </w:r>
            <w:proofErr w:type="gramStart"/>
            <w:r w:rsidRPr="00891D58">
              <w:rPr>
                <w:rStyle w:val="fs2"/>
                <w:color w:val="2A2928"/>
                <w:sz w:val="16"/>
                <w:szCs w:val="16"/>
              </w:rPr>
              <w:t>на</w:t>
            </w:r>
            <w:proofErr w:type="gramEnd"/>
            <w:r w:rsidRPr="00891D58">
              <w:rPr>
                <w:rStyle w:val="fs2"/>
                <w:color w:val="2A2928"/>
                <w:sz w:val="16"/>
                <w:szCs w:val="16"/>
              </w:rPr>
              <w:t xml:space="preserve"> </w:t>
            </w:r>
            <w:proofErr w:type="spellStart"/>
            <w:r w:rsidRPr="00891D58">
              <w:rPr>
                <w:rStyle w:val="fs2"/>
                <w:color w:val="2A2928"/>
                <w:sz w:val="16"/>
                <w:szCs w:val="16"/>
              </w:rPr>
              <w:t>реалізацію</w:t>
            </w:r>
            <w:proofErr w:type="spellEnd"/>
            <w:r w:rsidRPr="00891D58">
              <w:rPr>
                <w:rStyle w:val="fs2"/>
                <w:color w:val="2A2928"/>
                <w:sz w:val="16"/>
                <w:szCs w:val="16"/>
              </w:rPr>
              <w:t xml:space="preserve"> </w:t>
            </w:r>
            <w:proofErr w:type="spellStart"/>
            <w:r w:rsidRPr="00891D58">
              <w:rPr>
                <w:rStyle w:val="fs2"/>
                <w:color w:val="2A2928"/>
                <w:sz w:val="16"/>
                <w:szCs w:val="16"/>
              </w:rPr>
              <w:t>інвестиційних</w:t>
            </w:r>
            <w:proofErr w:type="spellEnd"/>
            <w:r w:rsidRPr="00891D58">
              <w:rPr>
                <w:rStyle w:val="fs2"/>
                <w:color w:val="2A2928"/>
                <w:sz w:val="16"/>
                <w:szCs w:val="16"/>
              </w:rPr>
              <w:t xml:space="preserve"> </w:t>
            </w:r>
            <w:proofErr w:type="spellStart"/>
            <w:r w:rsidRPr="00891D58">
              <w:rPr>
                <w:rStyle w:val="fs2"/>
                <w:color w:val="2A2928"/>
                <w:sz w:val="16"/>
                <w:szCs w:val="16"/>
              </w:rPr>
              <w:t>проектів</w:t>
            </w:r>
            <w:proofErr w:type="spellEnd"/>
            <w:r w:rsidRPr="00891D58">
              <w:rPr>
                <w:rStyle w:val="fs2"/>
                <w:color w:val="2A2928"/>
                <w:sz w:val="16"/>
                <w:szCs w:val="16"/>
              </w:rPr>
              <w:t xml:space="preserve"> (</w:t>
            </w:r>
            <w:proofErr w:type="spellStart"/>
            <w:r w:rsidRPr="00891D58">
              <w:rPr>
                <w:rStyle w:val="fs2"/>
                <w:color w:val="2A2928"/>
                <w:sz w:val="16"/>
                <w:szCs w:val="16"/>
              </w:rPr>
              <w:t>програм</w:t>
            </w:r>
            <w:proofErr w:type="spellEnd"/>
            <w:r w:rsidRPr="00891D58">
              <w:rPr>
                <w:rStyle w:val="fs2"/>
                <w:color w:val="2A2928"/>
                <w:sz w:val="16"/>
                <w:szCs w:val="16"/>
              </w:rPr>
              <w:t>).</w:t>
            </w:r>
          </w:p>
          <w:p w:rsidR="007E0FE0" w:rsidRPr="00891D58" w:rsidRDefault="007E0FE0" w:rsidP="006F46FB">
            <w:pPr>
              <w:pStyle w:val="tj"/>
              <w:spacing w:before="0" w:beforeAutospacing="0" w:after="0" w:afterAutospacing="0"/>
              <w:jc w:val="both"/>
              <w:rPr>
                <w:color w:val="2A2928"/>
                <w:sz w:val="16"/>
                <w:szCs w:val="16"/>
              </w:rPr>
            </w:pPr>
            <w:r w:rsidRPr="00891D58">
              <w:rPr>
                <w:color w:val="2A2928"/>
                <w:sz w:val="16"/>
                <w:szCs w:val="16"/>
                <w:vertAlign w:val="superscript"/>
              </w:rPr>
              <w:t>3</w:t>
            </w:r>
            <w:r w:rsidRPr="00891D58">
              <w:rPr>
                <w:rStyle w:val="apple-converted-space"/>
                <w:color w:val="2A2928"/>
                <w:sz w:val="16"/>
                <w:szCs w:val="16"/>
              </w:rPr>
              <w:t> </w:t>
            </w:r>
            <w:r w:rsidRPr="00891D58">
              <w:rPr>
                <w:rStyle w:val="fs2"/>
                <w:color w:val="2A2928"/>
                <w:sz w:val="16"/>
                <w:szCs w:val="16"/>
              </w:rPr>
              <w:t xml:space="preserve">Прогноз </w:t>
            </w:r>
            <w:proofErr w:type="spellStart"/>
            <w:r w:rsidRPr="00891D58">
              <w:rPr>
                <w:rStyle w:val="fs2"/>
                <w:color w:val="2A2928"/>
                <w:sz w:val="16"/>
                <w:szCs w:val="16"/>
              </w:rPr>
              <w:t>видатків</w:t>
            </w:r>
            <w:proofErr w:type="spellEnd"/>
            <w:r w:rsidRPr="00891D58">
              <w:rPr>
                <w:rStyle w:val="fs2"/>
                <w:color w:val="2A2928"/>
                <w:sz w:val="16"/>
                <w:szCs w:val="16"/>
              </w:rPr>
              <w:t xml:space="preserve"> </w:t>
            </w:r>
            <w:proofErr w:type="gramStart"/>
            <w:r w:rsidRPr="00891D58">
              <w:rPr>
                <w:rStyle w:val="fs2"/>
                <w:color w:val="2A2928"/>
                <w:sz w:val="16"/>
                <w:szCs w:val="16"/>
              </w:rPr>
              <w:t>до</w:t>
            </w:r>
            <w:proofErr w:type="gramEnd"/>
            <w:r w:rsidRPr="00891D58">
              <w:rPr>
                <w:rStyle w:val="fs2"/>
                <w:color w:val="2A2928"/>
                <w:sz w:val="16"/>
                <w:szCs w:val="16"/>
              </w:rPr>
              <w:t xml:space="preserve"> </w:t>
            </w:r>
            <w:proofErr w:type="spellStart"/>
            <w:r w:rsidRPr="00891D58">
              <w:rPr>
                <w:rStyle w:val="fs2"/>
                <w:color w:val="2A2928"/>
                <w:sz w:val="16"/>
                <w:szCs w:val="16"/>
              </w:rPr>
              <w:t>кінця</w:t>
            </w:r>
            <w:proofErr w:type="spellEnd"/>
            <w:r w:rsidRPr="00891D58">
              <w:rPr>
                <w:rStyle w:val="fs2"/>
                <w:color w:val="2A2928"/>
                <w:sz w:val="16"/>
                <w:szCs w:val="16"/>
              </w:rPr>
              <w:t xml:space="preserve"> </w:t>
            </w:r>
            <w:proofErr w:type="spellStart"/>
            <w:r w:rsidRPr="00891D58">
              <w:rPr>
                <w:rStyle w:val="fs2"/>
                <w:color w:val="2A2928"/>
                <w:sz w:val="16"/>
                <w:szCs w:val="16"/>
              </w:rPr>
              <w:t>реалізації</w:t>
            </w:r>
            <w:proofErr w:type="spellEnd"/>
            <w:r w:rsidRPr="00891D58">
              <w:rPr>
                <w:rStyle w:val="fs2"/>
                <w:color w:val="2A2928"/>
                <w:sz w:val="16"/>
                <w:szCs w:val="16"/>
              </w:rPr>
              <w:t xml:space="preserve"> </w:t>
            </w:r>
            <w:proofErr w:type="spellStart"/>
            <w:r w:rsidRPr="00891D58">
              <w:rPr>
                <w:rStyle w:val="fs2"/>
                <w:color w:val="2A2928"/>
                <w:sz w:val="16"/>
                <w:szCs w:val="16"/>
              </w:rPr>
              <w:t>інвестиційного</w:t>
            </w:r>
            <w:proofErr w:type="spellEnd"/>
            <w:r w:rsidRPr="00891D58">
              <w:rPr>
                <w:rStyle w:val="fs2"/>
                <w:color w:val="2A2928"/>
                <w:sz w:val="16"/>
                <w:szCs w:val="16"/>
              </w:rPr>
              <w:t xml:space="preserve"> проекту </w:t>
            </w:r>
            <w:proofErr w:type="spellStart"/>
            <w:r w:rsidRPr="00891D58">
              <w:rPr>
                <w:rStyle w:val="fs2"/>
                <w:color w:val="2A2928"/>
                <w:sz w:val="16"/>
                <w:szCs w:val="16"/>
              </w:rPr>
              <w:t>зазначається</w:t>
            </w:r>
            <w:proofErr w:type="spellEnd"/>
            <w:r w:rsidRPr="00891D58">
              <w:rPr>
                <w:rStyle w:val="fs2"/>
                <w:color w:val="2A2928"/>
                <w:sz w:val="16"/>
                <w:szCs w:val="16"/>
              </w:rPr>
              <w:t xml:space="preserve"> </w:t>
            </w:r>
            <w:proofErr w:type="spellStart"/>
            <w:r w:rsidRPr="00891D58">
              <w:rPr>
                <w:rStyle w:val="fs2"/>
                <w:color w:val="2A2928"/>
                <w:sz w:val="16"/>
                <w:szCs w:val="16"/>
              </w:rPr>
              <w:t>з</w:t>
            </w:r>
            <w:proofErr w:type="spellEnd"/>
            <w:r w:rsidRPr="00891D58">
              <w:rPr>
                <w:rStyle w:val="fs2"/>
                <w:color w:val="2A2928"/>
                <w:sz w:val="16"/>
                <w:szCs w:val="16"/>
              </w:rPr>
              <w:t xml:space="preserve"> </w:t>
            </w:r>
            <w:proofErr w:type="spellStart"/>
            <w:r w:rsidRPr="00891D58">
              <w:rPr>
                <w:rStyle w:val="fs2"/>
                <w:color w:val="2A2928"/>
                <w:sz w:val="16"/>
                <w:szCs w:val="16"/>
              </w:rPr>
              <w:t>розбивкою</w:t>
            </w:r>
            <w:proofErr w:type="spellEnd"/>
            <w:r w:rsidRPr="00891D58">
              <w:rPr>
                <w:rStyle w:val="fs2"/>
                <w:color w:val="2A2928"/>
                <w:sz w:val="16"/>
                <w:szCs w:val="16"/>
              </w:rPr>
              <w:t xml:space="preserve"> за роками.</w:t>
            </w:r>
          </w:p>
        </w:tc>
      </w:tr>
    </w:tbl>
    <w:p w:rsidR="007E0FE0" w:rsidRPr="00891D58" w:rsidRDefault="007E0FE0" w:rsidP="001A6C1F">
      <w:pPr>
        <w:rPr>
          <w:vanish/>
        </w:rPr>
      </w:pPr>
    </w:p>
    <w:tbl>
      <w:tblPr>
        <w:tblW w:w="14784" w:type="dxa"/>
        <w:jc w:val="center"/>
        <w:tblCellSpacing w:w="22" w:type="dxa"/>
        <w:tblCellMar>
          <w:top w:w="140" w:type="dxa"/>
          <w:left w:w="1080" w:type="dxa"/>
          <w:bottom w:w="140" w:type="dxa"/>
          <w:right w:w="1080" w:type="dxa"/>
        </w:tblCellMar>
        <w:tblLook w:val="0000"/>
      </w:tblPr>
      <w:tblGrid>
        <w:gridCol w:w="7368"/>
        <w:gridCol w:w="2838"/>
        <w:gridCol w:w="4578"/>
      </w:tblGrid>
      <w:tr w:rsidR="00891D58" w:rsidRPr="006C17BD" w:rsidTr="00B24D14">
        <w:trPr>
          <w:trHeight w:val="794"/>
          <w:tblCellSpacing w:w="22" w:type="dxa"/>
          <w:jc w:val="center"/>
        </w:trPr>
        <w:tc>
          <w:tcPr>
            <w:tcW w:w="2470" w:type="pct"/>
            <w:shd w:val="clear" w:color="auto" w:fill="FFFFFF"/>
            <w:tcMar>
              <w:top w:w="0" w:type="dxa"/>
              <w:left w:w="0" w:type="dxa"/>
              <w:bottom w:w="0" w:type="dxa"/>
              <w:right w:w="0" w:type="dxa"/>
            </w:tcMar>
            <w:vAlign w:val="center"/>
          </w:tcPr>
          <w:p w:rsidR="00891D58" w:rsidRPr="00891D58" w:rsidRDefault="00891D58" w:rsidP="00891D58">
            <w:pPr>
              <w:pStyle w:val="tl"/>
              <w:spacing w:before="0" w:beforeAutospacing="0" w:after="0" w:afterAutospacing="0"/>
              <w:rPr>
                <w:color w:val="2A2928"/>
                <w:lang w:val="uk-UA"/>
              </w:rPr>
            </w:pPr>
          </w:p>
          <w:p w:rsidR="00891D58" w:rsidRPr="001F0897" w:rsidRDefault="00EF7DCF" w:rsidP="00EF7DCF">
            <w:pPr>
              <w:pStyle w:val="tl"/>
              <w:spacing w:before="0" w:beforeAutospacing="0" w:after="0" w:afterAutospacing="0"/>
              <w:rPr>
                <w:color w:val="2A2928"/>
                <w:lang w:val="uk-UA"/>
              </w:rPr>
            </w:pPr>
            <w:r>
              <w:rPr>
                <w:color w:val="2A2928"/>
                <w:lang w:val="uk-UA"/>
              </w:rPr>
              <w:t>Н</w:t>
            </w:r>
            <w:r w:rsidR="00891D58" w:rsidRPr="00891D58">
              <w:rPr>
                <w:color w:val="2A2928"/>
                <w:lang w:val="uk-UA"/>
              </w:rPr>
              <w:t xml:space="preserve">ачальник УСЗН </w:t>
            </w:r>
            <w:proofErr w:type="spellStart"/>
            <w:r w:rsidR="00891D58" w:rsidRPr="00891D58">
              <w:rPr>
                <w:color w:val="2A2928"/>
                <w:lang w:val="uk-UA"/>
              </w:rPr>
              <w:t>Паградської</w:t>
            </w:r>
            <w:proofErr w:type="spellEnd"/>
            <w:r w:rsidR="00891D58" w:rsidRPr="00891D58">
              <w:rPr>
                <w:color w:val="2A2928"/>
                <w:lang w:val="uk-UA"/>
              </w:rPr>
              <w:t xml:space="preserve"> міської ради</w:t>
            </w:r>
            <w:r w:rsidR="00891D58" w:rsidRPr="001F0897">
              <w:rPr>
                <w:color w:val="2A2928"/>
                <w:lang w:val="uk-UA"/>
              </w:rPr>
              <w:br/>
            </w:r>
            <w:r w:rsidR="00891D58" w:rsidRPr="00891D58">
              <w:rPr>
                <w:color w:val="2A2928"/>
              </w:rPr>
              <w:t>  </w:t>
            </w:r>
          </w:p>
        </w:tc>
        <w:tc>
          <w:tcPr>
            <w:tcW w:w="945" w:type="pct"/>
            <w:shd w:val="clear" w:color="auto" w:fill="FFFFFF"/>
            <w:tcMar>
              <w:top w:w="0" w:type="dxa"/>
              <w:left w:w="0" w:type="dxa"/>
              <w:bottom w:w="0" w:type="dxa"/>
              <w:right w:w="0" w:type="dxa"/>
            </w:tcMar>
            <w:vAlign w:val="center"/>
          </w:tcPr>
          <w:p w:rsidR="00891D58" w:rsidRPr="001F0897" w:rsidRDefault="00891D58" w:rsidP="00891D58">
            <w:pPr>
              <w:pStyle w:val="tc"/>
              <w:spacing w:before="0" w:beforeAutospacing="0" w:after="0" w:afterAutospacing="0"/>
              <w:jc w:val="center"/>
              <w:rPr>
                <w:color w:val="2A2928"/>
                <w:lang w:val="uk-UA"/>
              </w:rPr>
            </w:pPr>
            <w:r w:rsidRPr="001F0897">
              <w:rPr>
                <w:color w:val="2A2928"/>
                <w:lang w:val="uk-UA"/>
              </w:rPr>
              <w:t>__________</w:t>
            </w:r>
            <w:r w:rsidRPr="001F0897">
              <w:rPr>
                <w:color w:val="2A2928"/>
                <w:lang w:val="uk-UA"/>
              </w:rPr>
              <w:br/>
            </w:r>
            <w:r w:rsidRPr="001F0897">
              <w:rPr>
                <w:rStyle w:val="fs2"/>
                <w:color w:val="2A2928"/>
                <w:sz w:val="16"/>
                <w:szCs w:val="16"/>
                <w:lang w:val="uk-UA"/>
              </w:rPr>
              <w:t>(підпис)</w:t>
            </w:r>
          </w:p>
        </w:tc>
        <w:tc>
          <w:tcPr>
            <w:tcW w:w="1526" w:type="pct"/>
            <w:shd w:val="clear" w:color="auto" w:fill="FFFFFF"/>
            <w:tcMar>
              <w:top w:w="0" w:type="dxa"/>
              <w:left w:w="0" w:type="dxa"/>
              <w:bottom w:w="0" w:type="dxa"/>
              <w:right w:w="0" w:type="dxa"/>
            </w:tcMar>
            <w:vAlign w:val="center"/>
          </w:tcPr>
          <w:p w:rsidR="00891D58" w:rsidRPr="001F0897" w:rsidRDefault="00EF7DCF" w:rsidP="00891D58">
            <w:pPr>
              <w:pStyle w:val="tc"/>
              <w:spacing w:before="0" w:beforeAutospacing="0" w:after="0" w:afterAutospacing="0"/>
              <w:jc w:val="center"/>
              <w:rPr>
                <w:color w:val="2A2928"/>
                <w:lang w:val="uk-UA"/>
              </w:rPr>
            </w:pPr>
            <w:r>
              <w:rPr>
                <w:color w:val="2A2928"/>
                <w:u w:val="single"/>
                <w:lang w:val="uk-UA"/>
              </w:rPr>
              <w:t>Л.В.</w:t>
            </w:r>
            <w:proofErr w:type="spellStart"/>
            <w:r>
              <w:rPr>
                <w:color w:val="2A2928"/>
                <w:u w:val="single"/>
                <w:lang w:val="uk-UA"/>
              </w:rPr>
              <w:t>Бобровницька</w:t>
            </w:r>
            <w:proofErr w:type="spellEnd"/>
            <w:r w:rsidR="00891D58" w:rsidRPr="001F0897">
              <w:rPr>
                <w:color w:val="2A2928"/>
                <w:lang w:val="uk-UA"/>
              </w:rPr>
              <w:br/>
            </w:r>
            <w:r w:rsidR="00891D58" w:rsidRPr="001F0897">
              <w:rPr>
                <w:rStyle w:val="fs2"/>
                <w:color w:val="2A2928"/>
                <w:sz w:val="16"/>
                <w:szCs w:val="16"/>
                <w:vertAlign w:val="superscript"/>
                <w:lang w:val="uk-UA"/>
              </w:rPr>
              <w:t>(ініціали та прізвище)</w:t>
            </w:r>
          </w:p>
        </w:tc>
      </w:tr>
      <w:tr w:rsidR="00891D58" w:rsidRPr="001F0897" w:rsidTr="00B24D14">
        <w:trPr>
          <w:trHeight w:val="472"/>
          <w:tblCellSpacing w:w="22" w:type="dxa"/>
          <w:jc w:val="center"/>
        </w:trPr>
        <w:tc>
          <w:tcPr>
            <w:tcW w:w="2470" w:type="pct"/>
            <w:shd w:val="clear" w:color="auto" w:fill="FFFFFF"/>
            <w:tcMar>
              <w:top w:w="0" w:type="dxa"/>
              <w:left w:w="0" w:type="dxa"/>
              <w:bottom w:w="0" w:type="dxa"/>
              <w:right w:w="0" w:type="dxa"/>
            </w:tcMar>
            <w:vAlign w:val="center"/>
          </w:tcPr>
          <w:p w:rsidR="00891D58" w:rsidRPr="001F0897" w:rsidRDefault="00891D58" w:rsidP="00891D58">
            <w:pPr>
              <w:pStyle w:val="tl"/>
              <w:spacing w:before="0" w:beforeAutospacing="0" w:after="0" w:afterAutospacing="0" w:line="480" w:lineRule="atLeast"/>
              <w:rPr>
                <w:color w:val="2A2928"/>
                <w:lang w:val="uk-UA"/>
              </w:rPr>
            </w:pPr>
            <w:r w:rsidRPr="001F0897">
              <w:rPr>
                <w:color w:val="2A2928"/>
                <w:lang w:val="uk-UA"/>
              </w:rPr>
              <w:t>ПОГОДЖЕНО:</w:t>
            </w:r>
          </w:p>
        </w:tc>
        <w:tc>
          <w:tcPr>
            <w:tcW w:w="945" w:type="pct"/>
            <w:shd w:val="clear" w:color="auto" w:fill="FFFFFF"/>
            <w:tcMar>
              <w:top w:w="0" w:type="dxa"/>
              <w:left w:w="0" w:type="dxa"/>
              <w:bottom w:w="0" w:type="dxa"/>
              <w:right w:w="0" w:type="dxa"/>
            </w:tcMar>
            <w:vAlign w:val="center"/>
          </w:tcPr>
          <w:p w:rsidR="00891D58" w:rsidRPr="001F0897" w:rsidRDefault="00891D58" w:rsidP="00891D58">
            <w:pPr>
              <w:pStyle w:val="tc"/>
              <w:spacing w:before="0" w:beforeAutospacing="0" w:after="0" w:afterAutospacing="0" w:line="480" w:lineRule="atLeast"/>
              <w:jc w:val="center"/>
              <w:rPr>
                <w:color w:val="2A2928"/>
                <w:lang w:val="uk-UA"/>
              </w:rPr>
            </w:pPr>
            <w:r w:rsidRPr="00891D58">
              <w:rPr>
                <w:color w:val="2A2928"/>
              </w:rPr>
              <w:t> </w:t>
            </w:r>
          </w:p>
        </w:tc>
        <w:tc>
          <w:tcPr>
            <w:tcW w:w="1526" w:type="pct"/>
            <w:shd w:val="clear" w:color="auto" w:fill="FFFFFF"/>
            <w:tcMar>
              <w:top w:w="0" w:type="dxa"/>
              <w:left w:w="0" w:type="dxa"/>
              <w:bottom w:w="0" w:type="dxa"/>
              <w:right w:w="0" w:type="dxa"/>
            </w:tcMar>
            <w:vAlign w:val="center"/>
          </w:tcPr>
          <w:p w:rsidR="00891D58" w:rsidRPr="001F0897" w:rsidRDefault="00891D58" w:rsidP="00891D58">
            <w:pPr>
              <w:pStyle w:val="tc"/>
              <w:spacing w:before="0" w:beforeAutospacing="0" w:after="0" w:afterAutospacing="0" w:line="480" w:lineRule="atLeast"/>
              <w:jc w:val="center"/>
              <w:rPr>
                <w:color w:val="2A2928"/>
                <w:lang w:val="uk-UA"/>
              </w:rPr>
            </w:pPr>
            <w:r w:rsidRPr="00891D58">
              <w:rPr>
                <w:color w:val="2A2928"/>
              </w:rPr>
              <w:t> </w:t>
            </w:r>
          </w:p>
        </w:tc>
      </w:tr>
      <w:tr w:rsidR="00891D58" w:rsidRPr="00891D58" w:rsidTr="00B24D14">
        <w:trPr>
          <w:trHeight w:val="276"/>
          <w:tblCellSpacing w:w="22" w:type="dxa"/>
          <w:jc w:val="center"/>
        </w:trPr>
        <w:tc>
          <w:tcPr>
            <w:tcW w:w="2470" w:type="pct"/>
            <w:shd w:val="clear" w:color="auto" w:fill="FFFFFF"/>
            <w:tcMar>
              <w:top w:w="0" w:type="dxa"/>
              <w:left w:w="0" w:type="dxa"/>
              <w:bottom w:w="0" w:type="dxa"/>
              <w:right w:w="0" w:type="dxa"/>
            </w:tcMar>
            <w:vAlign w:val="center"/>
          </w:tcPr>
          <w:p w:rsidR="00891D58" w:rsidRPr="00891D58" w:rsidRDefault="00D57F0F" w:rsidP="00891D58">
            <w:pPr>
              <w:pStyle w:val="tl"/>
              <w:spacing w:before="0" w:beforeAutospacing="0" w:after="0" w:afterAutospacing="0"/>
              <w:rPr>
                <w:color w:val="2A2928"/>
                <w:lang w:val="uk-UA"/>
              </w:rPr>
            </w:pPr>
            <w:r>
              <w:rPr>
                <w:color w:val="2A2928"/>
                <w:lang w:val="uk-UA"/>
              </w:rPr>
              <w:t>Н</w:t>
            </w:r>
            <w:r w:rsidR="00891D58" w:rsidRPr="00891D58">
              <w:rPr>
                <w:color w:val="2A2928"/>
                <w:lang w:val="uk-UA"/>
              </w:rPr>
              <w:t>ачальник фінансового управління</w:t>
            </w:r>
          </w:p>
        </w:tc>
        <w:tc>
          <w:tcPr>
            <w:tcW w:w="945" w:type="pct"/>
            <w:shd w:val="clear" w:color="auto" w:fill="FFFFFF"/>
            <w:tcMar>
              <w:top w:w="0" w:type="dxa"/>
              <w:left w:w="0" w:type="dxa"/>
              <w:bottom w:w="0" w:type="dxa"/>
              <w:right w:w="0" w:type="dxa"/>
            </w:tcMar>
            <w:vAlign w:val="center"/>
          </w:tcPr>
          <w:p w:rsidR="00891D58" w:rsidRPr="00891D58" w:rsidRDefault="00891D58" w:rsidP="00891D58">
            <w:pPr>
              <w:pStyle w:val="tc"/>
              <w:spacing w:before="0" w:beforeAutospacing="0" w:after="0" w:afterAutospacing="0"/>
              <w:jc w:val="center"/>
              <w:rPr>
                <w:color w:val="2A2928"/>
              </w:rPr>
            </w:pPr>
            <w:r w:rsidRPr="001F0897">
              <w:rPr>
                <w:color w:val="2A2928"/>
                <w:lang w:val="uk-UA"/>
              </w:rPr>
              <w:t>__________</w:t>
            </w:r>
            <w:r w:rsidRPr="001F0897">
              <w:rPr>
                <w:color w:val="2A2928"/>
                <w:lang w:val="uk-UA"/>
              </w:rPr>
              <w:br/>
            </w:r>
            <w:r w:rsidRPr="001F0897">
              <w:rPr>
                <w:rStyle w:val="fs2"/>
                <w:color w:val="2A2928"/>
                <w:sz w:val="16"/>
                <w:szCs w:val="16"/>
                <w:lang w:val="uk-UA"/>
              </w:rPr>
              <w:t>(п</w:t>
            </w:r>
            <w:proofErr w:type="spellStart"/>
            <w:r w:rsidRPr="00D57F0F">
              <w:rPr>
                <w:rStyle w:val="fs2"/>
                <w:color w:val="2A2928"/>
                <w:sz w:val="16"/>
                <w:szCs w:val="16"/>
              </w:rPr>
              <w:t>ідпис</w:t>
            </w:r>
            <w:proofErr w:type="spellEnd"/>
            <w:r w:rsidRPr="00D57F0F">
              <w:rPr>
                <w:rStyle w:val="fs2"/>
                <w:color w:val="2A2928"/>
                <w:sz w:val="16"/>
                <w:szCs w:val="16"/>
              </w:rPr>
              <w:t>)</w:t>
            </w:r>
          </w:p>
        </w:tc>
        <w:tc>
          <w:tcPr>
            <w:tcW w:w="1526" w:type="pct"/>
            <w:shd w:val="clear" w:color="auto" w:fill="FFFFFF"/>
            <w:tcMar>
              <w:top w:w="0" w:type="dxa"/>
              <w:left w:w="0" w:type="dxa"/>
              <w:bottom w:w="0" w:type="dxa"/>
              <w:right w:w="0" w:type="dxa"/>
            </w:tcMar>
            <w:vAlign w:val="center"/>
          </w:tcPr>
          <w:p w:rsidR="00891D58" w:rsidRPr="00891D58" w:rsidRDefault="00D57F0F" w:rsidP="00891D58">
            <w:pPr>
              <w:pStyle w:val="tc"/>
              <w:spacing w:before="0" w:beforeAutospacing="0" w:after="0" w:afterAutospacing="0"/>
              <w:jc w:val="center"/>
              <w:rPr>
                <w:color w:val="2A2928"/>
              </w:rPr>
            </w:pPr>
            <w:r>
              <w:rPr>
                <w:color w:val="2A2928"/>
                <w:u w:val="single"/>
                <w:lang w:val="uk-UA"/>
              </w:rPr>
              <w:t>Р.В.</w:t>
            </w:r>
            <w:proofErr w:type="spellStart"/>
            <w:r>
              <w:rPr>
                <w:color w:val="2A2928"/>
                <w:u w:val="single"/>
                <w:lang w:val="uk-UA"/>
              </w:rPr>
              <w:t>Роїк</w:t>
            </w:r>
            <w:proofErr w:type="spellEnd"/>
            <w:r w:rsidR="00891D58" w:rsidRPr="00891D58">
              <w:rPr>
                <w:color w:val="2A2928"/>
              </w:rPr>
              <w:br/>
            </w:r>
            <w:r w:rsidR="00891D58" w:rsidRPr="00D57F0F">
              <w:rPr>
                <w:rStyle w:val="fs2"/>
                <w:color w:val="2A2928"/>
                <w:sz w:val="16"/>
                <w:szCs w:val="16"/>
              </w:rPr>
              <w:t>(</w:t>
            </w:r>
            <w:proofErr w:type="spellStart"/>
            <w:r w:rsidR="00891D58" w:rsidRPr="00D57F0F">
              <w:rPr>
                <w:rStyle w:val="fs2"/>
                <w:color w:val="2A2928"/>
                <w:sz w:val="16"/>
                <w:szCs w:val="16"/>
              </w:rPr>
              <w:t>ініціали</w:t>
            </w:r>
            <w:proofErr w:type="spellEnd"/>
            <w:r w:rsidR="00891D58" w:rsidRPr="00D57F0F">
              <w:rPr>
                <w:rStyle w:val="fs2"/>
                <w:color w:val="2A2928"/>
                <w:sz w:val="16"/>
                <w:szCs w:val="16"/>
              </w:rPr>
              <w:t xml:space="preserve"> та </w:t>
            </w:r>
            <w:proofErr w:type="spellStart"/>
            <w:r w:rsidR="00891D58" w:rsidRPr="00D57F0F">
              <w:rPr>
                <w:rStyle w:val="fs2"/>
                <w:color w:val="2A2928"/>
                <w:sz w:val="16"/>
                <w:szCs w:val="16"/>
              </w:rPr>
              <w:t>прізвище</w:t>
            </w:r>
            <w:proofErr w:type="spellEnd"/>
            <w:r w:rsidR="00891D58" w:rsidRPr="00D57F0F">
              <w:rPr>
                <w:rStyle w:val="fs2"/>
                <w:color w:val="2A2928"/>
                <w:sz w:val="16"/>
                <w:szCs w:val="16"/>
              </w:rPr>
              <w:t>)</w:t>
            </w:r>
          </w:p>
        </w:tc>
      </w:tr>
    </w:tbl>
    <w:p w:rsidR="007E0FE0" w:rsidRPr="00891D58" w:rsidRDefault="007E0FE0" w:rsidP="00891D58">
      <w:pPr>
        <w:rPr>
          <w:lang w:val="uk-UA"/>
        </w:rPr>
      </w:pPr>
    </w:p>
    <w:sectPr w:rsidR="007E0FE0" w:rsidRPr="00891D58" w:rsidSect="00AD75BB">
      <w:pgSz w:w="16838" w:h="11906" w:orient="landscape" w:code="9"/>
      <w:pgMar w:top="567" w:right="567" w:bottom="567" w:left="567"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A52B90"/>
    <w:multiLevelType w:val="hybridMultilevel"/>
    <w:tmpl w:val="E8CEDB3E"/>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rsids>
    <w:rsidRoot w:val="00C32BA1"/>
    <w:rsid w:val="0002567C"/>
    <w:rsid w:val="00035844"/>
    <w:rsid w:val="00066D82"/>
    <w:rsid w:val="0009636B"/>
    <w:rsid w:val="000A795A"/>
    <w:rsid w:val="0010720A"/>
    <w:rsid w:val="001A6C1F"/>
    <w:rsid w:val="001B55A3"/>
    <w:rsid w:val="001D0AE0"/>
    <w:rsid w:val="001D270D"/>
    <w:rsid w:val="001D742C"/>
    <w:rsid w:val="001F0897"/>
    <w:rsid w:val="001F5920"/>
    <w:rsid w:val="002033D7"/>
    <w:rsid w:val="002307C7"/>
    <w:rsid w:val="00237CA1"/>
    <w:rsid w:val="00247A75"/>
    <w:rsid w:val="002526B2"/>
    <w:rsid w:val="002B5F6B"/>
    <w:rsid w:val="002C346C"/>
    <w:rsid w:val="002C4005"/>
    <w:rsid w:val="002C5C0D"/>
    <w:rsid w:val="002C7F7B"/>
    <w:rsid w:val="002F3C9A"/>
    <w:rsid w:val="00365097"/>
    <w:rsid w:val="003720C8"/>
    <w:rsid w:val="003725ED"/>
    <w:rsid w:val="003C386E"/>
    <w:rsid w:val="0040521A"/>
    <w:rsid w:val="004405FB"/>
    <w:rsid w:val="00473265"/>
    <w:rsid w:val="004F6BFF"/>
    <w:rsid w:val="00507721"/>
    <w:rsid w:val="00545E69"/>
    <w:rsid w:val="00575AED"/>
    <w:rsid w:val="00590D82"/>
    <w:rsid w:val="005A5D60"/>
    <w:rsid w:val="005C0541"/>
    <w:rsid w:val="005F022B"/>
    <w:rsid w:val="005F546B"/>
    <w:rsid w:val="005F7332"/>
    <w:rsid w:val="006005DF"/>
    <w:rsid w:val="00614585"/>
    <w:rsid w:val="00627558"/>
    <w:rsid w:val="006370A2"/>
    <w:rsid w:val="00643EB8"/>
    <w:rsid w:val="006621A6"/>
    <w:rsid w:val="00671C3D"/>
    <w:rsid w:val="0067640A"/>
    <w:rsid w:val="006C17BD"/>
    <w:rsid w:val="006C766E"/>
    <w:rsid w:val="006F46FB"/>
    <w:rsid w:val="00702213"/>
    <w:rsid w:val="00712CFA"/>
    <w:rsid w:val="0071622B"/>
    <w:rsid w:val="00725DB5"/>
    <w:rsid w:val="007604EE"/>
    <w:rsid w:val="007671EF"/>
    <w:rsid w:val="007711E8"/>
    <w:rsid w:val="007750BC"/>
    <w:rsid w:val="0077524E"/>
    <w:rsid w:val="007A392A"/>
    <w:rsid w:val="007C405F"/>
    <w:rsid w:val="007E0FE0"/>
    <w:rsid w:val="007E6F9D"/>
    <w:rsid w:val="00802DFD"/>
    <w:rsid w:val="00845C38"/>
    <w:rsid w:val="00874EBA"/>
    <w:rsid w:val="00891D58"/>
    <w:rsid w:val="00897761"/>
    <w:rsid w:val="008B1AB8"/>
    <w:rsid w:val="00911C85"/>
    <w:rsid w:val="00921B1F"/>
    <w:rsid w:val="0099701E"/>
    <w:rsid w:val="009C0581"/>
    <w:rsid w:val="009C1162"/>
    <w:rsid w:val="009D2C3E"/>
    <w:rsid w:val="009F2BF3"/>
    <w:rsid w:val="009F5024"/>
    <w:rsid w:val="00A0713C"/>
    <w:rsid w:val="00A16178"/>
    <w:rsid w:val="00A20A8B"/>
    <w:rsid w:val="00A27AE3"/>
    <w:rsid w:val="00A610C1"/>
    <w:rsid w:val="00A826D7"/>
    <w:rsid w:val="00AA17FD"/>
    <w:rsid w:val="00AD5327"/>
    <w:rsid w:val="00AD75BB"/>
    <w:rsid w:val="00B212E3"/>
    <w:rsid w:val="00B24D14"/>
    <w:rsid w:val="00B32CC8"/>
    <w:rsid w:val="00B5011A"/>
    <w:rsid w:val="00B839CD"/>
    <w:rsid w:val="00B852DC"/>
    <w:rsid w:val="00B955C6"/>
    <w:rsid w:val="00BB2522"/>
    <w:rsid w:val="00C32BA1"/>
    <w:rsid w:val="00CA04BD"/>
    <w:rsid w:val="00CE1DDF"/>
    <w:rsid w:val="00CF152D"/>
    <w:rsid w:val="00CF308D"/>
    <w:rsid w:val="00D0366B"/>
    <w:rsid w:val="00D230D0"/>
    <w:rsid w:val="00D32D64"/>
    <w:rsid w:val="00D54DB9"/>
    <w:rsid w:val="00D57F0F"/>
    <w:rsid w:val="00D60071"/>
    <w:rsid w:val="00DD2A66"/>
    <w:rsid w:val="00DE6F1E"/>
    <w:rsid w:val="00E06C14"/>
    <w:rsid w:val="00E32C07"/>
    <w:rsid w:val="00E457DC"/>
    <w:rsid w:val="00E47E23"/>
    <w:rsid w:val="00E508DD"/>
    <w:rsid w:val="00E52F65"/>
    <w:rsid w:val="00E730F0"/>
    <w:rsid w:val="00E73B94"/>
    <w:rsid w:val="00E9182E"/>
    <w:rsid w:val="00E92621"/>
    <w:rsid w:val="00EC5038"/>
    <w:rsid w:val="00EC5CFC"/>
    <w:rsid w:val="00ED04C2"/>
    <w:rsid w:val="00EE033B"/>
    <w:rsid w:val="00EE2EC1"/>
    <w:rsid w:val="00EF09CC"/>
    <w:rsid w:val="00EF7DCF"/>
    <w:rsid w:val="00F127AC"/>
    <w:rsid w:val="00F35A86"/>
    <w:rsid w:val="00F4387F"/>
    <w:rsid w:val="00F476CF"/>
    <w:rsid w:val="00F636E1"/>
    <w:rsid w:val="00FA3B87"/>
    <w:rsid w:val="00FF3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C1F"/>
    <w:rPr>
      <w:rFonts w:ascii="Times New Roman" w:eastAsia="Times New Roman" w:hAnsi="Times New Roman"/>
      <w:sz w:val="24"/>
      <w:szCs w:val="24"/>
    </w:rPr>
  </w:style>
  <w:style w:type="paragraph" w:styleId="2">
    <w:name w:val="heading 2"/>
    <w:basedOn w:val="a"/>
    <w:next w:val="a"/>
    <w:link w:val="20"/>
    <w:uiPriority w:val="99"/>
    <w:qFormat/>
    <w:rsid w:val="004405FB"/>
    <w:pPr>
      <w:keepNext/>
      <w:keepLines/>
      <w:spacing w:before="200"/>
      <w:outlineLvl w:val="1"/>
    </w:pPr>
    <w:rPr>
      <w:rFonts w:ascii="Cambria" w:eastAsia="Calibri" w:hAnsi="Cambria"/>
      <w:b/>
      <w:bCs/>
      <w:color w:val="4F81BD"/>
      <w:sz w:val="26"/>
      <w:szCs w:val="26"/>
    </w:rPr>
  </w:style>
  <w:style w:type="paragraph" w:styleId="3">
    <w:name w:val="heading 3"/>
    <w:basedOn w:val="a"/>
    <w:link w:val="30"/>
    <w:uiPriority w:val="99"/>
    <w:qFormat/>
    <w:rsid w:val="001A6C1F"/>
    <w:pPr>
      <w:spacing w:before="100" w:beforeAutospacing="1" w:after="100" w:afterAutospacing="1"/>
      <w:outlineLvl w:val="2"/>
    </w:pPr>
    <w:rPr>
      <w:rFonts w:eastAsia="Calibri"/>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4405FB"/>
    <w:rPr>
      <w:rFonts w:ascii="Cambria" w:hAnsi="Cambria" w:cs="Cambria"/>
      <w:b/>
      <w:bCs/>
      <w:color w:val="4F81BD"/>
      <w:sz w:val="26"/>
      <w:szCs w:val="26"/>
      <w:lang w:eastAsia="ru-RU"/>
    </w:rPr>
  </w:style>
  <w:style w:type="character" w:customStyle="1" w:styleId="30">
    <w:name w:val="Заголовок 3 Знак"/>
    <w:link w:val="3"/>
    <w:uiPriority w:val="99"/>
    <w:locked/>
    <w:rsid w:val="001A6C1F"/>
    <w:rPr>
      <w:rFonts w:ascii="Times New Roman" w:hAnsi="Times New Roman" w:cs="Times New Roman"/>
      <w:b/>
      <w:bCs/>
      <w:sz w:val="27"/>
      <w:szCs w:val="27"/>
      <w:lang w:eastAsia="ru-RU"/>
    </w:rPr>
  </w:style>
  <w:style w:type="paragraph" w:customStyle="1" w:styleId="tc">
    <w:name w:val="tc"/>
    <w:basedOn w:val="a"/>
    <w:uiPriority w:val="99"/>
    <w:rsid w:val="001A6C1F"/>
    <w:pPr>
      <w:spacing w:before="100" w:beforeAutospacing="1" w:after="100" w:afterAutospacing="1"/>
    </w:pPr>
  </w:style>
  <w:style w:type="character" w:styleId="a3">
    <w:name w:val="Hyperlink"/>
    <w:uiPriority w:val="99"/>
    <w:rsid w:val="001A6C1F"/>
    <w:rPr>
      <w:color w:val="0000FF"/>
      <w:u w:val="single"/>
    </w:rPr>
  </w:style>
  <w:style w:type="paragraph" w:customStyle="1" w:styleId="tlreflinkmrw45">
    <w:name w:val="tl reflink mr w45"/>
    <w:basedOn w:val="a"/>
    <w:uiPriority w:val="99"/>
    <w:rsid w:val="001A6C1F"/>
    <w:pPr>
      <w:spacing w:before="100" w:beforeAutospacing="1" w:after="100" w:afterAutospacing="1"/>
    </w:pPr>
  </w:style>
  <w:style w:type="character" w:customStyle="1" w:styleId="apple-converted-space">
    <w:name w:val="apple-converted-space"/>
    <w:basedOn w:val="a0"/>
    <w:uiPriority w:val="99"/>
    <w:rsid w:val="001A6C1F"/>
  </w:style>
  <w:style w:type="paragraph" w:customStyle="1" w:styleId="tj">
    <w:name w:val="tj"/>
    <w:basedOn w:val="a"/>
    <w:uiPriority w:val="99"/>
    <w:rsid w:val="001A6C1F"/>
    <w:pPr>
      <w:spacing w:before="100" w:beforeAutospacing="1" w:after="100" w:afterAutospacing="1"/>
    </w:pPr>
  </w:style>
  <w:style w:type="paragraph" w:customStyle="1" w:styleId="tl">
    <w:name w:val="tl"/>
    <w:basedOn w:val="a"/>
    <w:uiPriority w:val="99"/>
    <w:rsid w:val="001A6C1F"/>
    <w:pPr>
      <w:spacing w:before="100" w:beforeAutospacing="1" w:after="100" w:afterAutospacing="1"/>
    </w:pPr>
  </w:style>
  <w:style w:type="character" w:customStyle="1" w:styleId="fs2">
    <w:name w:val="fs2"/>
    <w:basedOn w:val="a0"/>
    <w:uiPriority w:val="99"/>
    <w:rsid w:val="001A6C1F"/>
  </w:style>
  <w:style w:type="paragraph" w:customStyle="1" w:styleId="tr">
    <w:name w:val="tr"/>
    <w:basedOn w:val="a"/>
    <w:uiPriority w:val="99"/>
    <w:rsid w:val="001A6C1F"/>
    <w:pPr>
      <w:spacing w:before="100" w:beforeAutospacing="1" w:after="100" w:afterAutospacing="1"/>
    </w:pPr>
  </w:style>
  <w:style w:type="paragraph" w:customStyle="1" w:styleId="rvps12">
    <w:name w:val="rvps12"/>
    <w:basedOn w:val="a"/>
    <w:uiPriority w:val="99"/>
    <w:rsid w:val="00035844"/>
    <w:pPr>
      <w:spacing w:before="100" w:beforeAutospacing="1" w:after="100" w:afterAutospacing="1"/>
    </w:pPr>
  </w:style>
  <w:style w:type="paragraph" w:customStyle="1" w:styleId="1">
    <w:name w:val="Обычный1"/>
    <w:rsid w:val="009F5024"/>
    <w:rPr>
      <w:rFonts w:ascii="Times New Roman" w:eastAsia="Times New Roman" w:hAnsi="Times New Roman"/>
      <w:snapToGrid w:val="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ligazakon.ua/l_doc2.nsf/link1/RE2588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FD45C-3C43-4FDE-BA0C-133A9158F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1919</Words>
  <Characters>10942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12836</CharactersWithSpaces>
  <SharedDoc>false</SharedDoc>
  <HLinks>
    <vt:vector size="12" baseType="variant">
      <vt:variant>
        <vt:i4>5767227</vt:i4>
      </vt:variant>
      <vt:variant>
        <vt:i4>3</vt:i4>
      </vt:variant>
      <vt:variant>
        <vt:i4>0</vt:i4>
      </vt:variant>
      <vt:variant>
        <vt:i4>5</vt:i4>
      </vt:variant>
      <vt:variant>
        <vt:lpwstr>http://search.ligazakon.ua/l_doc2.nsf/link1/MF11003.html</vt:lpwstr>
      </vt:variant>
      <vt:variant>
        <vt:lpwstr/>
      </vt:variant>
      <vt:variant>
        <vt:i4>5701676</vt:i4>
      </vt:variant>
      <vt:variant>
        <vt:i4>0</vt:i4>
      </vt:variant>
      <vt:variant>
        <vt:i4>0</vt:i4>
      </vt:variant>
      <vt:variant>
        <vt:i4>5</vt:i4>
      </vt:variant>
      <vt:variant>
        <vt:lpwstr>http://search.ligazakon.ua/l_doc2.nsf/link1/RE25880.html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Яна Л.. Лисина</dc:creator>
  <cp:lastModifiedBy>1</cp:lastModifiedBy>
  <cp:revision>12</cp:revision>
  <cp:lastPrinted>2017-12-19T13:52:00Z</cp:lastPrinted>
  <dcterms:created xsi:type="dcterms:W3CDTF">2017-11-06T07:33:00Z</dcterms:created>
  <dcterms:modified xsi:type="dcterms:W3CDTF">2017-12-19T14:21:00Z</dcterms:modified>
</cp:coreProperties>
</file>