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C1" w:rsidRPr="004B6BF3" w:rsidRDefault="00E94BC1" w:rsidP="00B26A76">
      <w:pPr>
        <w:ind w:left="-1200"/>
        <w:jc w:val="center"/>
        <w:rPr>
          <w:sz w:val="16"/>
          <w:szCs w:val="20"/>
          <w:lang w:val="uk-UA"/>
        </w:rPr>
      </w:pPr>
      <w:bookmarkStart w:id="0" w:name="_MON_1422093994"/>
      <w:bookmarkEnd w:id="0"/>
      <w:r w:rsidRPr="004B6BF3">
        <w:rPr>
          <w:noProof/>
          <w:sz w:val="20"/>
          <w:szCs w:val="20"/>
          <w:lang w:val="uk-UA" w:eastAsia="uk-UA"/>
        </w:rPr>
        <w:drawing>
          <wp:inline distT="0" distB="0" distL="0" distR="0">
            <wp:extent cx="563880" cy="6934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693420"/>
                    </a:xfrm>
                    <a:prstGeom prst="rect">
                      <a:avLst/>
                    </a:prstGeom>
                    <a:solidFill>
                      <a:srgbClr val="FFFFFF"/>
                    </a:solidFill>
                    <a:ln>
                      <a:noFill/>
                    </a:ln>
                  </pic:spPr>
                </pic:pic>
              </a:graphicData>
            </a:graphic>
          </wp:inline>
        </w:drawing>
      </w:r>
    </w:p>
    <w:p w:rsidR="00E94BC1" w:rsidRPr="004B6BF3" w:rsidRDefault="00E94BC1" w:rsidP="00B26A76">
      <w:pPr>
        <w:ind w:left="-1200"/>
        <w:jc w:val="center"/>
        <w:rPr>
          <w:sz w:val="16"/>
          <w:szCs w:val="20"/>
          <w:lang w:val="uk-UA"/>
        </w:rPr>
      </w:pPr>
    </w:p>
    <w:p w:rsidR="00E94BC1" w:rsidRPr="004B6BF3" w:rsidRDefault="00E94BC1" w:rsidP="00B26A76">
      <w:pPr>
        <w:ind w:left="-1200"/>
        <w:jc w:val="center"/>
        <w:rPr>
          <w:sz w:val="32"/>
          <w:szCs w:val="20"/>
          <w:lang w:val="uk-UA"/>
        </w:rPr>
      </w:pPr>
      <w:r w:rsidRPr="004B6BF3">
        <w:rPr>
          <w:sz w:val="32"/>
          <w:szCs w:val="20"/>
          <w:lang w:val="uk-UA"/>
        </w:rPr>
        <w:t>ПАВЛОГРАДСЬКА МІСЬКА РАДА</w:t>
      </w:r>
    </w:p>
    <w:p w:rsidR="00E94BC1" w:rsidRPr="004B6BF3" w:rsidRDefault="00E94BC1" w:rsidP="00B26A76">
      <w:pPr>
        <w:ind w:left="-1200"/>
        <w:jc w:val="center"/>
        <w:rPr>
          <w:sz w:val="32"/>
          <w:szCs w:val="20"/>
          <w:lang w:val="uk-UA"/>
        </w:rPr>
      </w:pPr>
      <w:r w:rsidRPr="004B6BF3">
        <w:rPr>
          <w:sz w:val="32"/>
          <w:szCs w:val="20"/>
          <w:lang w:val="uk-UA"/>
        </w:rPr>
        <w:t>ВИКОНАВЧИЙ КОМІТЕТ</w:t>
      </w:r>
    </w:p>
    <w:p w:rsidR="00E94BC1" w:rsidRPr="004B6BF3" w:rsidRDefault="00E94BC1" w:rsidP="00B26A76">
      <w:pPr>
        <w:ind w:left="-1200"/>
        <w:jc w:val="center"/>
        <w:rPr>
          <w:sz w:val="22"/>
          <w:szCs w:val="20"/>
          <w:lang w:val="uk-UA"/>
        </w:rPr>
      </w:pPr>
    </w:p>
    <w:p w:rsidR="00E94BC1" w:rsidRPr="004B6BF3" w:rsidRDefault="00E94BC1" w:rsidP="00B26A76">
      <w:pPr>
        <w:keepNext/>
        <w:numPr>
          <w:ilvl w:val="1"/>
          <w:numId w:val="0"/>
        </w:numPr>
        <w:tabs>
          <w:tab w:val="left" w:pos="-7200"/>
          <w:tab w:val="num" w:pos="0"/>
        </w:tabs>
        <w:ind w:left="-1200"/>
        <w:jc w:val="center"/>
        <w:outlineLvl w:val="1"/>
        <w:rPr>
          <w:b/>
          <w:sz w:val="36"/>
          <w:szCs w:val="36"/>
          <w:lang w:val="uk-UA"/>
        </w:rPr>
      </w:pPr>
      <w:r w:rsidRPr="004B6BF3">
        <w:rPr>
          <w:b/>
          <w:sz w:val="36"/>
          <w:szCs w:val="36"/>
          <w:lang w:val="uk-UA"/>
        </w:rPr>
        <w:t xml:space="preserve">Р І Ш Е Н </w:t>
      </w:r>
      <w:proofErr w:type="spellStart"/>
      <w:r w:rsidRPr="004B6BF3">
        <w:rPr>
          <w:b/>
          <w:sz w:val="36"/>
          <w:szCs w:val="36"/>
          <w:lang w:val="uk-UA"/>
        </w:rPr>
        <w:t>Н</w:t>
      </w:r>
      <w:proofErr w:type="spellEnd"/>
      <w:r w:rsidRPr="004B6BF3">
        <w:rPr>
          <w:b/>
          <w:sz w:val="36"/>
          <w:szCs w:val="36"/>
          <w:lang w:val="uk-UA"/>
        </w:rPr>
        <w:t xml:space="preserve"> Я</w:t>
      </w:r>
    </w:p>
    <w:p w:rsidR="00E94BC1" w:rsidRPr="004B6BF3" w:rsidRDefault="00E94BC1" w:rsidP="004B6BF3">
      <w:pPr>
        <w:tabs>
          <w:tab w:val="left" w:pos="-7200"/>
        </w:tabs>
        <w:ind w:left="-1200"/>
        <w:jc w:val="center"/>
        <w:rPr>
          <w:sz w:val="20"/>
          <w:szCs w:val="20"/>
          <w:lang w:val="uk-UA"/>
        </w:rPr>
      </w:pPr>
    </w:p>
    <w:p w:rsidR="00E94BC1" w:rsidRPr="004B6BF3" w:rsidRDefault="00824C79" w:rsidP="004B6BF3">
      <w:pPr>
        <w:rPr>
          <w:szCs w:val="28"/>
          <w:lang w:val="uk-UA"/>
        </w:rPr>
      </w:pPr>
      <w:r>
        <w:rPr>
          <w:szCs w:val="28"/>
          <w:lang w:val="uk-UA"/>
        </w:rPr>
        <w:t>23.01.</w:t>
      </w:r>
      <w:r w:rsidR="00E94BC1" w:rsidRPr="004B6BF3">
        <w:rPr>
          <w:szCs w:val="28"/>
          <w:lang w:val="uk-UA"/>
        </w:rPr>
        <w:t>20</w:t>
      </w:r>
      <w:r w:rsidR="00E4093F" w:rsidRPr="004B6BF3">
        <w:rPr>
          <w:szCs w:val="28"/>
          <w:lang w:val="uk-UA"/>
        </w:rPr>
        <w:t>1</w:t>
      </w:r>
      <w:r w:rsidR="00B26A76">
        <w:rPr>
          <w:szCs w:val="28"/>
          <w:lang w:val="uk-UA"/>
        </w:rPr>
        <w:t>9</w:t>
      </w:r>
      <w:r w:rsidR="00E94BC1" w:rsidRPr="004B6BF3">
        <w:rPr>
          <w:szCs w:val="28"/>
          <w:lang w:val="uk-UA"/>
        </w:rPr>
        <w:t xml:space="preserve">р.          </w:t>
      </w:r>
      <w:r w:rsidR="00E4093F" w:rsidRPr="004B6BF3">
        <w:rPr>
          <w:szCs w:val="28"/>
          <w:lang w:val="uk-UA"/>
        </w:rPr>
        <w:tab/>
      </w:r>
      <w:r w:rsidR="00E94BC1" w:rsidRPr="004B6BF3">
        <w:rPr>
          <w:szCs w:val="28"/>
          <w:lang w:val="uk-UA"/>
        </w:rPr>
        <w:t xml:space="preserve"> </w:t>
      </w:r>
      <w:r>
        <w:rPr>
          <w:szCs w:val="28"/>
          <w:lang w:val="uk-UA"/>
        </w:rPr>
        <w:t xml:space="preserve">     </w:t>
      </w:r>
      <w:proofErr w:type="spellStart"/>
      <w:r w:rsidR="00E94BC1" w:rsidRPr="004B6BF3">
        <w:rPr>
          <w:szCs w:val="28"/>
          <w:lang w:val="uk-UA"/>
        </w:rPr>
        <w:t>м.Павлоград</w:t>
      </w:r>
      <w:proofErr w:type="spellEnd"/>
      <w:r w:rsidR="00E94BC1" w:rsidRPr="004B6BF3">
        <w:rPr>
          <w:szCs w:val="28"/>
          <w:lang w:val="uk-UA"/>
        </w:rPr>
        <w:tab/>
      </w:r>
      <w:r w:rsidR="00E94BC1" w:rsidRPr="004B6BF3">
        <w:rPr>
          <w:szCs w:val="28"/>
          <w:lang w:val="uk-UA"/>
        </w:rPr>
        <w:tab/>
      </w:r>
      <w:r w:rsidR="00E4093F" w:rsidRPr="004B6BF3">
        <w:rPr>
          <w:szCs w:val="28"/>
          <w:lang w:val="uk-UA"/>
        </w:rPr>
        <w:tab/>
      </w:r>
      <w:r>
        <w:rPr>
          <w:szCs w:val="28"/>
          <w:lang w:val="uk-UA"/>
        </w:rPr>
        <w:tab/>
      </w:r>
      <w:r>
        <w:rPr>
          <w:szCs w:val="28"/>
          <w:lang w:val="uk-UA"/>
        </w:rPr>
        <w:tab/>
      </w:r>
      <w:r w:rsidR="00E94BC1" w:rsidRPr="004B6BF3">
        <w:rPr>
          <w:szCs w:val="28"/>
          <w:lang w:val="uk-UA"/>
        </w:rPr>
        <w:t>№</w:t>
      </w:r>
      <w:r>
        <w:rPr>
          <w:szCs w:val="28"/>
          <w:lang w:val="uk-UA"/>
        </w:rPr>
        <w:t xml:space="preserve"> 26</w:t>
      </w:r>
    </w:p>
    <w:p w:rsidR="00E94BC1" w:rsidRPr="004B6BF3" w:rsidRDefault="00E94BC1" w:rsidP="004B6BF3">
      <w:pPr>
        <w:suppressAutoHyphens w:val="0"/>
        <w:rPr>
          <w:lang w:val="uk-UA" w:eastAsia="ru-RU"/>
        </w:rPr>
      </w:pPr>
    </w:p>
    <w:p w:rsidR="00E4093F" w:rsidRDefault="00E4093F" w:rsidP="004B6BF3">
      <w:pPr>
        <w:suppressAutoHyphens w:val="0"/>
        <w:rPr>
          <w:lang w:val="uk-UA" w:eastAsia="ru-RU"/>
        </w:rPr>
      </w:pPr>
    </w:p>
    <w:p w:rsidR="004B6BF3" w:rsidRPr="004B6BF3" w:rsidRDefault="004B6BF3" w:rsidP="004B6BF3">
      <w:pPr>
        <w:suppressAutoHyphens w:val="0"/>
        <w:rPr>
          <w:lang w:val="uk-UA" w:eastAsia="ru-RU"/>
        </w:rPr>
      </w:pPr>
    </w:p>
    <w:p w:rsidR="00E94BC1" w:rsidRPr="004B6BF3" w:rsidRDefault="00E94BC1" w:rsidP="004B6BF3">
      <w:pPr>
        <w:pStyle w:val="a3"/>
        <w:tabs>
          <w:tab w:val="left" w:pos="5812"/>
        </w:tabs>
        <w:ind w:right="3684"/>
        <w:jc w:val="left"/>
        <w:rPr>
          <w:sz w:val="28"/>
          <w:szCs w:val="28"/>
        </w:rPr>
      </w:pPr>
      <w:r w:rsidRPr="004B6BF3">
        <w:rPr>
          <w:sz w:val="28"/>
          <w:szCs w:val="28"/>
        </w:rPr>
        <w:t>Про стан реалізації грантових програм</w:t>
      </w:r>
    </w:p>
    <w:p w:rsidR="00E94BC1" w:rsidRPr="004B6BF3" w:rsidRDefault="00E94BC1" w:rsidP="004B6BF3">
      <w:pPr>
        <w:pStyle w:val="a3"/>
        <w:tabs>
          <w:tab w:val="left" w:pos="5812"/>
        </w:tabs>
        <w:ind w:right="3684"/>
        <w:jc w:val="left"/>
        <w:rPr>
          <w:sz w:val="28"/>
          <w:szCs w:val="28"/>
        </w:rPr>
      </w:pPr>
      <w:r w:rsidRPr="004B6BF3">
        <w:rPr>
          <w:sz w:val="28"/>
          <w:szCs w:val="28"/>
        </w:rPr>
        <w:t>у м. Павлограді у 201</w:t>
      </w:r>
      <w:r w:rsidR="00DB2306">
        <w:rPr>
          <w:sz w:val="28"/>
          <w:szCs w:val="28"/>
        </w:rPr>
        <w:t>8</w:t>
      </w:r>
      <w:r w:rsidRPr="004B6BF3">
        <w:rPr>
          <w:sz w:val="28"/>
          <w:szCs w:val="28"/>
        </w:rPr>
        <w:t>році</w:t>
      </w:r>
    </w:p>
    <w:p w:rsidR="00E94BC1" w:rsidRDefault="00E94BC1" w:rsidP="004B6BF3">
      <w:pPr>
        <w:rPr>
          <w:lang w:val="uk-UA"/>
        </w:rPr>
      </w:pPr>
    </w:p>
    <w:p w:rsidR="004B6BF3" w:rsidRPr="004B6BF3" w:rsidRDefault="004B6BF3" w:rsidP="004B6BF3">
      <w:pPr>
        <w:rPr>
          <w:lang w:val="uk-UA"/>
        </w:rPr>
      </w:pPr>
    </w:p>
    <w:p w:rsidR="00E94BC1" w:rsidRPr="004B6BF3" w:rsidRDefault="00E94BC1" w:rsidP="004B6BF3">
      <w:pPr>
        <w:ind w:firstLine="851"/>
        <w:jc w:val="both"/>
        <w:rPr>
          <w:szCs w:val="28"/>
          <w:lang w:val="uk-UA"/>
        </w:rPr>
      </w:pPr>
      <w:r w:rsidRPr="004B6BF3">
        <w:rPr>
          <w:szCs w:val="28"/>
          <w:lang w:val="uk-UA"/>
        </w:rPr>
        <w:t xml:space="preserve">Згідно </w:t>
      </w:r>
      <w:r w:rsidR="00481B4D">
        <w:rPr>
          <w:szCs w:val="28"/>
          <w:lang w:val="uk-UA"/>
        </w:rPr>
        <w:t xml:space="preserve">з п.4 ст.42 та </w:t>
      </w:r>
      <w:r w:rsidRPr="004B6BF3">
        <w:rPr>
          <w:szCs w:val="28"/>
          <w:lang w:val="uk-UA"/>
        </w:rPr>
        <w:t xml:space="preserve">ст. 35 Закону України «Про місцеве самоврядування в Україні», </w:t>
      </w:r>
      <w:r w:rsidR="00481B4D">
        <w:rPr>
          <w:szCs w:val="28"/>
          <w:lang w:val="uk-UA"/>
        </w:rPr>
        <w:t>Законом України «Про інвестиційну діяльність»,</w:t>
      </w:r>
      <w:r w:rsidRPr="004B6BF3">
        <w:rPr>
          <w:szCs w:val="28"/>
          <w:lang w:val="uk-UA"/>
        </w:rPr>
        <w:t xml:space="preserve"> </w:t>
      </w:r>
      <w:r w:rsidR="00481B4D">
        <w:rPr>
          <w:szCs w:val="28"/>
          <w:lang w:val="uk-UA"/>
        </w:rPr>
        <w:t xml:space="preserve">Законом України  «Про благодійну діяльність та благодійні організації», </w:t>
      </w:r>
      <w:r w:rsidRPr="004B6BF3">
        <w:rPr>
          <w:szCs w:val="28"/>
          <w:lang w:val="uk-UA"/>
        </w:rPr>
        <w:t xml:space="preserve">Законом України «Про ратифікацію Рамкової угоди між Урядом України та Північною екологічною фінансовою корпорацією», постановою Кабінету Міністрів України «Про створення єдиної системи залучення, використання та моніторингу міжнародної технічної допомоги» зі змінами,  відповідно до Угоди про партнерство між Програмою розвитку Організації Об’єднаних Націй та </w:t>
      </w:r>
      <w:proofErr w:type="spellStart"/>
      <w:r w:rsidRPr="004B6BF3">
        <w:rPr>
          <w:szCs w:val="28"/>
          <w:lang w:val="uk-UA"/>
        </w:rPr>
        <w:t>Павлоградською</w:t>
      </w:r>
      <w:proofErr w:type="spellEnd"/>
      <w:r w:rsidRPr="004B6BF3">
        <w:rPr>
          <w:szCs w:val="28"/>
          <w:lang w:val="uk-UA"/>
        </w:rPr>
        <w:t xml:space="preserve"> міською радою Дніпропетровської області,  Угоди про сприяння реалізації проекту CFLI -2014-UA-0018, згідно з актуалізованим Стратегічним планом економічного розвитку та на виконання Програми залучення інвестицій в економіку  м. Павлограда на 201</w:t>
      </w:r>
      <w:r w:rsidR="00B26A76">
        <w:rPr>
          <w:szCs w:val="28"/>
          <w:lang w:val="uk-UA"/>
        </w:rPr>
        <w:t>8</w:t>
      </w:r>
      <w:r w:rsidRPr="004B6BF3">
        <w:rPr>
          <w:szCs w:val="28"/>
          <w:lang w:val="uk-UA"/>
        </w:rPr>
        <w:t xml:space="preserve">-2020 роки  виконавчий комітет </w:t>
      </w:r>
      <w:proofErr w:type="spellStart"/>
      <w:r w:rsidRPr="004B6BF3">
        <w:rPr>
          <w:szCs w:val="28"/>
          <w:lang w:val="uk-UA"/>
        </w:rPr>
        <w:t>Павлоградської</w:t>
      </w:r>
      <w:proofErr w:type="spellEnd"/>
      <w:r w:rsidRPr="004B6BF3">
        <w:rPr>
          <w:szCs w:val="28"/>
          <w:lang w:val="uk-UA"/>
        </w:rPr>
        <w:t xml:space="preserve"> міської ради відмічає, що в місті проведена значна робота з підготовки та реалізації інвестиційних і грантових програм у 201</w:t>
      </w:r>
      <w:r w:rsidR="00DB2306">
        <w:rPr>
          <w:szCs w:val="28"/>
          <w:lang w:val="uk-UA"/>
        </w:rPr>
        <w:t>8</w:t>
      </w:r>
      <w:r w:rsidRPr="004B6BF3">
        <w:rPr>
          <w:szCs w:val="28"/>
          <w:lang w:val="uk-UA"/>
        </w:rPr>
        <w:t xml:space="preserve"> році. </w:t>
      </w:r>
    </w:p>
    <w:p w:rsidR="00E94BC1" w:rsidRPr="004B6BF3" w:rsidRDefault="00E94BC1" w:rsidP="004B6BF3">
      <w:pPr>
        <w:ind w:firstLine="851"/>
        <w:jc w:val="both"/>
        <w:rPr>
          <w:szCs w:val="28"/>
          <w:lang w:val="uk-UA"/>
        </w:rPr>
      </w:pPr>
    </w:p>
    <w:p w:rsidR="00E94BC1" w:rsidRPr="004B6BF3" w:rsidRDefault="00E94BC1" w:rsidP="004B6BF3">
      <w:pPr>
        <w:ind w:firstLine="851"/>
        <w:jc w:val="both"/>
        <w:rPr>
          <w:szCs w:val="28"/>
          <w:lang w:val="uk-UA"/>
        </w:rPr>
      </w:pPr>
      <w:r w:rsidRPr="004B6BF3">
        <w:rPr>
          <w:szCs w:val="28"/>
          <w:lang w:val="uk-UA"/>
        </w:rPr>
        <w:t>Для вирішення проблем економічного розвитку стратегічно важливим є залучення додаткових фінансових ресурсів через взаємодію та партнерство з різними міжнародними фондами, які діють на території України.</w:t>
      </w:r>
    </w:p>
    <w:p w:rsidR="00926745" w:rsidRPr="004B6BF3" w:rsidRDefault="009C1F50" w:rsidP="009C1F50">
      <w:pPr>
        <w:ind w:firstLine="708"/>
        <w:jc w:val="both"/>
        <w:rPr>
          <w:szCs w:val="28"/>
          <w:lang w:val="uk-UA"/>
        </w:rPr>
      </w:pPr>
      <w:r>
        <w:rPr>
          <w:szCs w:val="28"/>
          <w:lang w:val="uk-UA"/>
        </w:rPr>
        <w:t>М</w:t>
      </w:r>
      <w:r w:rsidR="00926745" w:rsidRPr="004B6BF3">
        <w:rPr>
          <w:szCs w:val="28"/>
          <w:lang w:val="uk-UA"/>
        </w:rPr>
        <w:t>істо</w:t>
      </w:r>
      <w:r>
        <w:rPr>
          <w:szCs w:val="28"/>
          <w:lang w:val="uk-UA"/>
        </w:rPr>
        <w:t xml:space="preserve"> Павлоград</w:t>
      </w:r>
      <w:r w:rsidR="00926745" w:rsidRPr="004B6BF3">
        <w:rPr>
          <w:szCs w:val="28"/>
          <w:lang w:val="uk-UA"/>
        </w:rPr>
        <w:t xml:space="preserve"> співпрацює з різноманітними міжнародними організаціями, які мають пріоритетами своєї діяльност</w:t>
      </w:r>
      <w:r>
        <w:rPr>
          <w:szCs w:val="28"/>
          <w:lang w:val="uk-UA"/>
        </w:rPr>
        <w:t xml:space="preserve">і - сприяння розвитку місцевого </w:t>
      </w:r>
      <w:r w:rsidR="00926745" w:rsidRPr="004B6BF3">
        <w:rPr>
          <w:szCs w:val="28"/>
          <w:lang w:val="uk-UA"/>
        </w:rPr>
        <w:t xml:space="preserve">самоврядування, </w:t>
      </w:r>
      <w:proofErr w:type="spellStart"/>
      <w:r w:rsidR="00926745" w:rsidRPr="004B6BF3">
        <w:rPr>
          <w:szCs w:val="28"/>
          <w:lang w:val="uk-UA"/>
        </w:rPr>
        <w:t>енергоефективність</w:t>
      </w:r>
      <w:proofErr w:type="spellEnd"/>
      <w:r w:rsidR="00926745" w:rsidRPr="004B6BF3">
        <w:rPr>
          <w:szCs w:val="28"/>
          <w:lang w:val="uk-UA"/>
        </w:rPr>
        <w:t xml:space="preserve"> та заходи направлені на поліпшення рівня життя людей.  Основними партнерами міста є: </w:t>
      </w:r>
    </w:p>
    <w:p w:rsidR="00DB2306" w:rsidRPr="00DB2306" w:rsidRDefault="00DB2306" w:rsidP="00DB2306">
      <w:pPr>
        <w:ind w:firstLine="284"/>
        <w:jc w:val="both"/>
        <w:rPr>
          <w:szCs w:val="28"/>
          <w:lang w:val="uk-UA"/>
        </w:rPr>
      </w:pPr>
      <w:r w:rsidRPr="00DB2306">
        <w:rPr>
          <w:szCs w:val="28"/>
          <w:lang w:val="uk-UA"/>
        </w:rPr>
        <w:t xml:space="preserve">Програма розвитку ООН в Україні (ПРООН), VNG </w:t>
      </w:r>
      <w:proofErr w:type="spellStart"/>
      <w:r w:rsidRPr="00DB2306">
        <w:rPr>
          <w:szCs w:val="28"/>
          <w:lang w:val="uk-UA"/>
        </w:rPr>
        <w:t>International</w:t>
      </w:r>
      <w:proofErr w:type="spellEnd"/>
      <w:r w:rsidRPr="00DB2306">
        <w:rPr>
          <w:szCs w:val="28"/>
          <w:lang w:val="uk-UA"/>
        </w:rPr>
        <w:t>/</w:t>
      </w:r>
      <w:r w:rsidRPr="00DB2306">
        <w:rPr>
          <w:szCs w:val="28"/>
          <w:lang w:val="en-US"/>
        </w:rPr>
        <w:t>PAX</w:t>
      </w:r>
      <w:r w:rsidRPr="00DB2306">
        <w:rPr>
          <w:szCs w:val="28"/>
          <w:lang w:val="uk-UA"/>
        </w:rPr>
        <w:t xml:space="preserve"> в рамках проекту «Державне будівництво і підзвітність у Східній Україні», Північна екологічна фінансова корпорація  (НЕФКО), Німецьке товариство міжнародного співробітництва (</w:t>
      </w:r>
      <w:r w:rsidRPr="00DB2306">
        <w:rPr>
          <w:szCs w:val="28"/>
        </w:rPr>
        <w:t>GIZ</w:t>
      </w:r>
      <w:r w:rsidRPr="00DB2306">
        <w:rPr>
          <w:szCs w:val="28"/>
          <w:lang w:val="uk-UA"/>
        </w:rPr>
        <w:t>), Агенція США з міжнародного розвитку (</w:t>
      </w:r>
      <w:r w:rsidRPr="00DB2306">
        <w:rPr>
          <w:szCs w:val="28"/>
          <w:lang w:val="en-US"/>
        </w:rPr>
        <w:t>USAID</w:t>
      </w:r>
      <w:r w:rsidRPr="00DB2306">
        <w:rPr>
          <w:szCs w:val="28"/>
          <w:lang w:val="uk-UA"/>
        </w:rPr>
        <w:t xml:space="preserve">)», Український фонд соціальних інвестицій за фінансової підтримки Уряду Федеративної Республіки Німеччини через Німецький банк розвитку </w:t>
      </w:r>
      <w:proofErr w:type="spellStart"/>
      <w:r w:rsidRPr="00DB2306">
        <w:rPr>
          <w:szCs w:val="28"/>
        </w:rPr>
        <w:t>KfW</w:t>
      </w:r>
      <w:proofErr w:type="spellEnd"/>
      <w:r>
        <w:rPr>
          <w:szCs w:val="28"/>
          <w:lang w:val="uk-UA"/>
        </w:rPr>
        <w:t>, Асоціація</w:t>
      </w:r>
      <w:r w:rsidRPr="00DB2306">
        <w:rPr>
          <w:szCs w:val="28"/>
          <w:lang w:val="uk-UA"/>
        </w:rPr>
        <w:t xml:space="preserve"> міст України.</w:t>
      </w:r>
    </w:p>
    <w:p w:rsidR="009269FE" w:rsidRDefault="009269FE" w:rsidP="00AD35A0">
      <w:pPr>
        <w:ind w:firstLine="708"/>
        <w:jc w:val="center"/>
        <w:rPr>
          <w:bCs/>
          <w:szCs w:val="28"/>
          <w:lang w:val="uk-UA"/>
        </w:rPr>
      </w:pPr>
    </w:p>
    <w:p w:rsidR="00AD35A0" w:rsidRDefault="00AD35A0" w:rsidP="00AD35A0">
      <w:pPr>
        <w:ind w:firstLine="708"/>
        <w:jc w:val="center"/>
        <w:rPr>
          <w:bCs/>
          <w:szCs w:val="28"/>
          <w:lang w:val="uk-UA"/>
        </w:rPr>
      </w:pPr>
      <w:r>
        <w:rPr>
          <w:bCs/>
          <w:szCs w:val="28"/>
          <w:lang w:val="uk-UA"/>
        </w:rPr>
        <w:lastRenderedPageBreak/>
        <w:t>2</w:t>
      </w:r>
    </w:p>
    <w:p w:rsidR="00AD35A0" w:rsidRDefault="00AD35A0" w:rsidP="00AD35A0">
      <w:pPr>
        <w:ind w:firstLine="708"/>
        <w:jc w:val="center"/>
        <w:rPr>
          <w:bCs/>
          <w:szCs w:val="28"/>
          <w:lang w:val="uk-UA"/>
        </w:rPr>
      </w:pPr>
    </w:p>
    <w:p w:rsidR="00E00FA8" w:rsidRDefault="00224549" w:rsidP="004B6BF3">
      <w:pPr>
        <w:ind w:firstLine="708"/>
        <w:jc w:val="both"/>
        <w:rPr>
          <w:bCs/>
          <w:szCs w:val="28"/>
          <w:lang w:val="uk-UA"/>
        </w:rPr>
      </w:pPr>
      <w:r w:rsidRPr="004B6BF3">
        <w:rPr>
          <w:bCs/>
          <w:szCs w:val="28"/>
          <w:lang w:val="uk-UA"/>
        </w:rPr>
        <w:t xml:space="preserve">Протягом </w:t>
      </w:r>
      <w:r w:rsidR="00E94BC1" w:rsidRPr="004B6BF3">
        <w:rPr>
          <w:bCs/>
          <w:szCs w:val="28"/>
          <w:lang w:val="uk-UA"/>
        </w:rPr>
        <w:t>201</w:t>
      </w:r>
      <w:r w:rsidR="00DB2306">
        <w:rPr>
          <w:bCs/>
          <w:szCs w:val="28"/>
          <w:lang w:val="uk-UA"/>
        </w:rPr>
        <w:t>8</w:t>
      </w:r>
      <w:r w:rsidR="00E94BC1" w:rsidRPr="004B6BF3">
        <w:rPr>
          <w:bCs/>
          <w:szCs w:val="28"/>
          <w:lang w:val="uk-UA"/>
        </w:rPr>
        <w:t xml:space="preserve"> року  відділом з питань залучення інвестицій, реалізації проектів та регуляторної політики  спільно з відділами та управліннями </w:t>
      </w:r>
      <w:proofErr w:type="spellStart"/>
      <w:r w:rsidR="00E94BC1" w:rsidRPr="004B6BF3">
        <w:rPr>
          <w:bCs/>
          <w:szCs w:val="28"/>
          <w:lang w:val="uk-UA"/>
        </w:rPr>
        <w:t>Павлоградської</w:t>
      </w:r>
      <w:proofErr w:type="spellEnd"/>
      <w:r w:rsidR="00E94BC1" w:rsidRPr="004B6BF3">
        <w:rPr>
          <w:bCs/>
          <w:szCs w:val="28"/>
          <w:lang w:val="uk-UA"/>
        </w:rPr>
        <w:t xml:space="preserve"> міської ради р</w:t>
      </w:r>
      <w:r w:rsidR="00E94BC1" w:rsidRPr="004B6BF3">
        <w:rPr>
          <w:szCs w:val="28"/>
          <w:lang w:val="uk-UA"/>
        </w:rPr>
        <w:t xml:space="preserve">озроблено та подано  проекти для участі </w:t>
      </w:r>
      <w:r w:rsidR="00E94BC1" w:rsidRPr="00DB2306">
        <w:rPr>
          <w:szCs w:val="28"/>
          <w:lang w:val="uk-UA"/>
        </w:rPr>
        <w:t xml:space="preserve">у </w:t>
      </w:r>
      <w:r w:rsidR="00DB2306" w:rsidRPr="00DB2306">
        <w:rPr>
          <w:szCs w:val="28"/>
          <w:lang w:val="uk-UA"/>
        </w:rPr>
        <w:t>12 грантових програмах</w:t>
      </w:r>
      <w:r w:rsidR="00DB2306" w:rsidRPr="00DB2306">
        <w:rPr>
          <w:bCs/>
          <w:szCs w:val="28"/>
          <w:lang w:val="uk-UA"/>
        </w:rPr>
        <w:t>, які охоплюють близько 38 проектів по місту</w:t>
      </w:r>
      <w:r w:rsidR="00E94BC1" w:rsidRPr="00DB2306">
        <w:rPr>
          <w:bCs/>
          <w:szCs w:val="28"/>
          <w:lang w:val="uk-UA"/>
        </w:rPr>
        <w:t xml:space="preserve"> в сфері освіти</w:t>
      </w:r>
      <w:r w:rsidR="00E94BC1" w:rsidRPr="004B6BF3">
        <w:rPr>
          <w:bCs/>
          <w:szCs w:val="28"/>
          <w:lang w:val="uk-UA"/>
        </w:rPr>
        <w:t>, охорони здоров’я, житлово</w:t>
      </w:r>
      <w:r w:rsidR="00083F38" w:rsidRPr="004B6BF3">
        <w:rPr>
          <w:bCs/>
          <w:szCs w:val="28"/>
          <w:lang w:val="uk-UA"/>
        </w:rPr>
        <w:t>го та комунального господарства</w:t>
      </w:r>
      <w:r w:rsidR="00D35C93" w:rsidRPr="004B6BF3">
        <w:rPr>
          <w:bCs/>
          <w:szCs w:val="28"/>
          <w:lang w:val="uk-UA"/>
        </w:rPr>
        <w:t>. Основними заходами проектів є запровадження енергозберігаючих, інноваційних технологій та покращення соціального сектору.</w:t>
      </w:r>
    </w:p>
    <w:p w:rsidR="00224549" w:rsidRPr="00B26A76" w:rsidRDefault="00224549" w:rsidP="004B6BF3">
      <w:pPr>
        <w:ind w:firstLine="708"/>
        <w:jc w:val="both"/>
        <w:rPr>
          <w:bCs/>
          <w:spacing w:val="-8"/>
          <w:szCs w:val="28"/>
          <w:lang w:val="uk-UA"/>
        </w:rPr>
      </w:pPr>
      <w:r w:rsidRPr="00B26A76">
        <w:rPr>
          <w:szCs w:val="28"/>
          <w:lang w:val="uk-UA"/>
        </w:rPr>
        <w:t xml:space="preserve">Успішними прикладами співпраці влади та громади міста є реалізовані проекти в рамках ініціатив </w:t>
      </w:r>
      <w:r w:rsidR="00B26A76" w:rsidRPr="00B26A76">
        <w:rPr>
          <w:szCs w:val="28"/>
          <w:lang w:val="uk-UA" w:eastAsia="ru-RU"/>
        </w:rPr>
        <w:t>Українським фондом соціальних інвестицій з</w:t>
      </w:r>
      <w:r w:rsidR="00B26A76" w:rsidRPr="00B26A76">
        <w:rPr>
          <w:bCs/>
          <w:spacing w:val="-8"/>
          <w:szCs w:val="28"/>
          <w:lang w:val="uk-UA"/>
        </w:rPr>
        <w:t xml:space="preserve"> Німецьким </w:t>
      </w:r>
      <w:r w:rsidR="00B26A76" w:rsidRPr="00B26A76">
        <w:rPr>
          <w:szCs w:val="28"/>
          <w:lang w:val="uk-UA" w:eastAsia="ru-RU"/>
        </w:rPr>
        <w:t xml:space="preserve">банком розвитку </w:t>
      </w:r>
      <w:proofErr w:type="spellStart"/>
      <w:r w:rsidR="00B26A76" w:rsidRPr="00B26A76">
        <w:rPr>
          <w:szCs w:val="28"/>
          <w:lang w:val="uk-UA" w:eastAsia="ru-RU"/>
        </w:rPr>
        <w:t>KfW</w:t>
      </w:r>
      <w:proofErr w:type="spellEnd"/>
      <w:r w:rsidR="00B26A76" w:rsidRPr="00B26A76">
        <w:rPr>
          <w:szCs w:val="28"/>
          <w:lang w:val="uk-UA" w:eastAsia="ru-RU"/>
        </w:rPr>
        <w:t xml:space="preserve"> в проекті «Сприяння розвитку соціальної інфраструктури» на створення житлових умов для </w:t>
      </w:r>
      <w:r w:rsidR="00B26A76" w:rsidRPr="00B26A76">
        <w:rPr>
          <w:szCs w:val="28"/>
          <w:shd w:val="clear" w:color="auto" w:fill="FFFFFF"/>
          <w:lang w:val="uk-UA"/>
        </w:rPr>
        <w:t>внутрішньо – переміщених осіб</w:t>
      </w:r>
      <w:r w:rsidR="00B26A76" w:rsidRPr="00B26A76">
        <w:rPr>
          <w:szCs w:val="28"/>
          <w:lang w:val="uk-UA" w:eastAsia="ru-RU"/>
        </w:rPr>
        <w:t xml:space="preserve"> в м. Павлограді</w:t>
      </w:r>
      <w:r w:rsidR="00B26A76" w:rsidRPr="00B26A76">
        <w:rPr>
          <w:bCs/>
          <w:spacing w:val="-8"/>
          <w:szCs w:val="28"/>
          <w:lang w:val="uk-UA"/>
        </w:rPr>
        <w:t xml:space="preserve">, </w:t>
      </w:r>
      <w:r w:rsidRPr="00B26A76">
        <w:rPr>
          <w:bCs/>
          <w:spacing w:val="-8"/>
          <w:szCs w:val="28"/>
          <w:lang w:val="uk-UA"/>
        </w:rPr>
        <w:t>Ко</w:t>
      </w:r>
      <w:r w:rsidR="00B26A76" w:rsidRPr="00B26A76">
        <w:rPr>
          <w:bCs/>
          <w:spacing w:val="-8"/>
          <w:szCs w:val="28"/>
          <w:lang w:val="uk-UA"/>
        </w:rPr>
        <w:t xml:space="preserve">рпорацією </w:t>
      </w:r>
      <w:r w:rsidRPr="00B26A76">
        <w:rPr>
          <w:bCs/>
          <w:spacing w:val="-8"/>
          <w:szCs w:val="28"/>
          <w:lang w:val="uk-UA"/>
        </w:rPr>
        <w:t xml:space="preserve">НЕФКО на </w:t>
      </w:r>
      <w:r w:rsidRPr="00B26A76">
        <w:rPr>
          <w:szCs w:val="28"/>
          <w:lang w:val="uk-UA"/>
        </w:rPr>
        <w:t>впровадження комплексу заходів енергозбереження</w:t>
      </w:r>
      <w:r w:rsidRPr="00B26A76">
        <w:rPr>
          <w:bCs/>
          <w:spacing w:val="-8"/>
          <w:szCs w:val="28"/>
          <w:lang w:val="uk-UA"/>
        </w:rPr>
        <w:t xml:space="preserve"> в закладах бюджетної сфери, </w:t>
      </w:r>
      <w:r w:rsidR="00B26A76" w:rsidRPr="00B26A76">
        <w:rPr>
          <w:bCs/>
          <w:spacing w:val="-8"/>
          <w:szCs w:val="28"/>
          <w:lang w:val="en-US"/>
        </w:rPr>
        <w:t>GIZ</w:t>
      </w:r>
      <w:r w:rsidR="00B26A76" w:rsidRPr="00B26A76">
        <w:rPr>
          <w:bCs/>
          <w:spacing w:val="-8"/>
          <w:szCs w:val="28"/>
        </w:rPr>
        <w:t xml:space="preserve"> на у</w:t>
      </w:r>
      <w:proofErr w:type="spellStart"/>
      <w:r w:rsidR="00B26A76" w:rsidRPr="00B26A76">
        <w:rPr>
          <w:color w:val="000000"/>
          <w:szCs w:val="28"/>
          <w:shd w:val="clear" w:color="auto" w:fill="FFFFFF"/>
          <w:lang w:val="uk-UA"/>
        </w:rPr>
        <w:t>досконалення</w:t>
      </w:r>
      <w:proofErr w:type="spellEnd"/>
      <w:r w:rsidR="00B26A76" w:rsidRPr="00B26A76">
        <w:rPr>
          <w:color w:val="000000"/>
          <w:szCs w:val="28"/>
          <w:shd w:val="clear" w:color="auto" w:fill="FFFFFF"/>
          <w:lang w:val="uk-UA"/>
        </w:rPr>
        <w:t xml:space="preserve"> послуг адміністративних і соціальних інституцій.</w:t>
      </w:r>
    </w:p>
    <w:p w:rsidR="00DE35AE" w:rsidRPr="00DB1B17" w:rsidRDefault="00224549" w:rsidP="00DE35AE">
      <w:pPr>
        <w:ind w:firstLine="567"/>
        <w:jc w:val="both"/>
        <w:rPr>
          <w:color w:val="222222"/>
          <w:szCs w:val="28"/>
          <w:lang w:val="uk-UA" w:eastAsia="ru-RU"/>
        </w:rPr>
      </w:pPr>
      <w:r w:rsidRPr="004B6BF3">
        <w:rPr>
          <w:szCs w:val="28"/>
          <w:lang w:val="uk-UA"/>
        </w:rPr>
        <w:t>Але</w:t>
      </w:r>
      <w:r w:rsidR="00DE35AE">
        <w:rPr>
          <w:szCs w:val="28"/>
          <w:lang w:val="uk-UA"/>
        </w:rPr>
        <w:t>,</w:t>
      </w:r>
      <w:r w:rsidRPr="004B6BF3">
        <w:rPr>
          <w:szCs w:val="28"/>
          <w:lang w:val="uk-UA"/>
        </w:rPr>
        <w:t xml:space="preserve"> реалізація проектів сталості міста, звичайно, вимагає серйозних інвестицій, також, і з боку місцевого бізнесу.</w:t>
      </w:r>
      <w:r w:rsidRPr="004B6BF3">
        <w:rPr>
          <w:color w:val="222222"/>
          <w:szCs w:val="28"/>
          <w:lang w:val="uk-UA" w:eastAsia="ru-RU"/>
        </w:rPr>
        <w:t xml:space="preserve"> Вже </w:t>
      </w:r>
      <w:r w:rsidR="00DB2306">
        <w:rPr>
          <w:color w:val="222222"/>
          <w:szCs w:val="28"/>
          <w:lang w:val="uk-UA" w:eastAsia="ru-RU"/>
        </w:rPr>
        <w:t>шостий</w:t>
      </w:r>
      <w:r w:rsidRPr="004B6BF3">
        <w:rPr>
          <w:color w:val="222222"/>
          <w:szCs w:val="28"/>
          <w:lang w:val="uk-UA" w:eastAsia="ru-RU"/>
        </w:rPr>
        <w:t xml:space="preserve"> рік в місті Павлоград проводиться Конкурс міні-грантів «Громада своїми руками» за фінансової підтримки міського бюджету та Компанії ДТЕК в рамках «Стратегії розвитку міста Павлоград на період до 2020року». </w:t>
      </w:r>
      <w:r w:rsidRPr="004B6BF3">
        <w:rPr>
          <w:szCs w:val="28"/>
          <w:shd w:val="clear" w:color="auto" w:fill="FFFFFF"/>
          <w:lang w:val="uk-UA"/>
        </w:rPr>
        <w:t xml:space="preserve">Всі ці проекти, що створені руками </w:t>
      </w:r>
      <w:proofErr w:type="spellStart"/>
      <w:r w:rsidRPr="004B6BF3">
        <w:rPr>
          <w:szCs w:val="28"/>
          <w:shd w:val="clear" w:color="auto" w:fill="FFFFFF"/>
          <w:lang w:val="uk-UA"/>
        </w:rPr>
        <w:t>павлоградців</w:t>
      </w:r>
      <w:proofErr w:type="spellEnd"/>
      <w:r w:rsidRPr="004B6BF3">
        <w:rPr>
          <w:szCs w:val="28"/>
          <w:shd w:val="clear" w:color="auto" w:fill="FFFFFF"/>
          <w:lang w:val="uk-UA"/>
        </w:rPr>
        <w:t>, є цінним надбанням та завжди реалізуються завдяки мешканцям, які небайдужі до розвитку міста.</w:t>
      </w:r>
      <w:r w:rsidR="00DE35AE">
        <w:rPr>
          <w:szCs w:val="28"/>
          <w:shd w:val="clear" w:color="auto" w:fill="FFFFFF"/>
          <w:lang w:val="uk-UA"/>
        </w:rPr>
        <w:t xml:space="preserve"> В цьому році на конкурс </w:t>
      </w:r>
      <w:r w:rsidR="00DE35AE">
        <w:rPr>
          <w:color w:val="222222"/>
          <w:szCs w:val="28"/>
          <w:lang w:val="uk-UA" w:eastAsia="ru-RU"/>
        </w:rPr>
        <w:t xml:space="preserve">подано </w:t>
      </w:r>
      <w:r w:rsidR="00B3692B">
        <w:rPr>
          <w:color w:val="222222"/>
          <w:szCs w:val="28"/>
          <w:lang w:val="uk-UA" w:eastAsia="ru-RU"/>
        </w:rPr>
        <w:t>103</w:t>
      </w:r>
      <w:r w:rsidR="00DE35AE" w:rsidRPr="00DB1B17">
        <w:rPr>
          <w:color w:val="222222"/>
          <w:szCs w:val="28"/>
          <w:lang w:val="uk-UA" w:eastAsia="ru-RU"/>
        </w:rPr>
        <w:t xml:space="preserve"> заявки, </w:t>
      </w:r>
      <w:r w:rsidR="00B3692B">
        <w:rPr>
          <w:color w:val="222222"/>
          <w:szCs w:val="28"/>
          <w:lang w:val="uk-UA" w:eastAsia="ru-RU"/>
        </w:rPr>
        <w:t>31</w:t>
      </w:r>
      <w:r w:rsidR="00DE35AE" w:rsidRPr="00DB1B17">
        <w:rPr>
          <w:color w:val="222222"/>
          <w:szCs w:val="28"/>
          <w:lang w:val="uk-UA" w:eastAsia="ru-RU"/>
        </w:rPr>
        <w:t xml:space="preserve"> з них стал</w:t>
      </w:r>
      <w:r w:rsidR="00B3692B">
        <w:rPr>
          <w:color w:val="222222"/>
          <w:szCs w:val="28"/>
          <w:lang w:val="uk-UA" w:eastAsia="ru-RU"/>
        </w:rPr>
        <w:t>а</w:t>
      </w:r>
      <w:r w:rsidR="00DE35AE" w:rsidRPr="00DB1B17">
        <w:rPr>
          <w:color w:val="222222"/>
          <w:szCs w:val="28"/>
          <w:lang w:val="uk-UA" w:eastAsia="ru-RU"/>
        </w:rPr>
        <w:t xml:space="preserve"> переможцями і гідно продовжили історію «Громади своїми руками» в Павлограді.</w:t>
      </w:r>
    </w:p>
    <w:p w:rsidR="00B3692B" w:rsidRPr="00B26A76" w:rsidRDefault="00224549" w:rsidP="00B26A76">
      <w:pPr>
        <w:ind w:firstLine="567"/>
        <w:jc w:val="both"/>
        <w:rPr>
          <w:color w:val="1D2129"/>
          <w:szCs w:val="28"/>
          <w:shd w:val="clear" w:color="auto" w:fill="FFFFFF"/>
          <w:lang w:val="uk-UA"/>
        </w:rPr>
      </w:pPr>
      <w:r w:rsidRPr="00B26A76">
        <w:rPr>
          <w:szCs w:val="28"/>
          <w:shd w:val="clear" w:color="auto" w:fill="FFFFFF"/>
          <w:lang w:val="uk-UA"/>
        </w:rPr>
        <w:t xml:space="preserve">Найкращим прикладом </w:t>
      </w:r>
      <w:proofErr w:type="spellStart"/>
      <w:r w:rsidRPr="00B26A76">
        <w:rPr>
          <w:szCs w:val="28"/>
          <w:shd w:val="clear" w:color="auto" w:fill="FFFFFF"/>
          <w:lang w:val="uk-UA"/>
        </w:rPr>
        <w:t>партисипації</w:t>
      </w:r>
      <w:proofErr w:type="spellEnd"/>
      <w:r w:rsidRPr="00B26A76">
        <w:rPr>
          <w:szCs w:val="28"/>
          <w:shd w:val="clear" w:color="auto" w:fill="FFFFFF"/>
          <w:lang w:val="uk-UA"/>
        </w:rPr>
        <w:t xml:space="preserve"> в нашому місті </w:t>
      </w:r>
      <w:r w:rsidR="00B3692B" w:rsidRPr="00B26A76">
        <w:rPr>
          <w:color w:val="1D2129"/>
          <w:szCs w:val="28"/>
          <w:shd w:val="clear" w:color="auto" w:fill="FFFFFF"/>
          <w:lang w:val="uk-UA"/>
        </w:rPr>
        <w:t>є проект «</w:t>
      </w:r>
      <w:proofErr w:type="spellStart"/>
      <w:r w:rsidR="00B3692B" w:rsidRPr="00B26A76">
        <w:rPr>
          <w:color w:val="1D2129"/>
          <w:szCs w:val="28"/>
          <w:shd w:val="clear" w:color="auto" w:fill="FFFFFF"/>
          <w:lang w:val="uk-UA"/>
        </w:rPr>
        <w:t>Партисипативна</w:t>
      </w:r>
      <w:proofErr w:type="spellEnd"/>
      <w:r w:rsidR="00B3692B" w:rsidRPr="00B26A76">
        <w:rPr>
          <w:color w:val="1D2129"/>
          <w:szCs w:val="28"/>
          <w:shd w:val="clear" w:color="auto" w:fill="FFFFFF"/>
          <w:lang w:val="uk-UA"/>
        </w:rPr>
        <w:t xml:space="preserve"> демократія та обґрунтоване прийняття рішень на місцевому рівні в Україні», який впроваджується двома асоціаціями органів місцевого самоврядування - Норвезькою Асоціацією місцевих і регіональних влад та Асоціацією міст України у співпраці з Норвезькім інститутом місцевих і регіональних досліджень. Проект фінансується Міністерством закордонних справ Норвегії.</w:t>
      </w:r>
    </w:p>
    <w:p w:rsidR="00B3692B" w:rsidRPr="00B26A76" w:rsidRDefault="00B3692B" w:rsidP="00B3692B">
      <w:pPr>
        <w:jc w:val="both"/>
        <w:rPr>
          <w:szCs w:val="28"/>
          <w:lang w:val="uk-UA"/>
        </w:rPr>
      </w:pPr>
      <w:r w:rsidRPr="00B26A76">
        <w:rPr>
          <w:szCs w:val="28"/>
          <w:lang w:val="uk-UA"/>
        </w:rPr>
        <w:t xml:space="preserve">      Завдяки  ініціативи міста</w:t>
      </w:r>
      <w:r w:rsidRPr="00B26A76">
        <w:rPr>
          <w:color w:val="212121"/>
          <w:szCs w:val="28"/>
          <w:lang w:val="uk-UA"/>
        </w:rPr>
        <w:t xml:space="preserve"> </w:t>
      </w:r>
      <w:r w:rsidRPr="00B26A76">
        <w:rPr>
          <w:szCs w:val="28"/>
          <w:lang w:val="uk-UA"/>
        </w:rPr>
        <w:t>відбулося втілення проекту «Павлоград – один для всіх!», який</w:t>
      </w:r>
      <w:r w:rsidRPr="00B26A76">
        <w:rPr>
          <w:color w:val="212121"/>
          <w:szCs w:val="28"/>
          <w:lang w:val="uk-UA"/>
        </w:rPr>
        <w:t xml:space="preserve"> створив сприятливі умови  для проведення навчально-просвітницької діяльності </w:t>
      </w:r>
      <w:r w:rsidRPr="00B26A76">
        <w:rPr>
          <w:szCs w:val="28"/>
          <w:lang w:val="uk-UA"/>
        </w:rPr>
        <w:t xml:space="preserve">вимушеним переселенцям, учасникам та іншим постраждалим  від конфліктів групам населення, а саме було проведено 22 заходи (тренінги, семінари, майстер-класи та інше), які охопили  754 мешканця міста. </w:t>
      </w:r>
    </w:p>
    <w:p w:rsidR="00B3692B" w:rsidRPr="00B26A76" w:rsidRDefault="00B3692B" w:rsidP="00B3692B">
      <w:pPr>
        <w:jc w:val="both"/>
        <w:rPr>
          <w:szCs w:val="28"/>
          <w:lang w:val="uk-UA"/>
        </w:rPr>
      </w:pPr>
      <w:r w:rsidRPr="00B26A76">
        <w:rPr>
          <w:szCs w:val="28"/>
          <w:lang w:val="uk-UA"/>
        </w:rPr>
        <w:t xml:space="preserve">     Виконавчий комітет  </w:t>
      </w:r>
      <w:proofErr w:type="spellStart"/>
      <w:r w:rsidRPr="00B26A76">
        <w:rPr>
          <w:szCs w:val="28"/>
          <w:lang w:val="uk-UA"/>
        </w:rPr>
        <w:t>Павлоградської</w:t>
      </w:r>
      <w:proofErr w:type="spellEnd"/>
      <w:r w:rsidRPr="00B26A76">
        <w:rPr>
          <w:szCs w:val="28"/>
          <w:lang w:val="uk-UA"/>
        </w:rPr>
        <w:t xml:space="preserve"> міської ради та ПМГО «Агенція економічного розвитку міста Павлоград» за  провадження  проекту спільної громадської ініціативи «Павлоград – один для всіх!» отримали Сертифікат від Асоціації міст України.</w:t>
      </w:r>
    </w:p>
    <w:p w:rsidR="00B3692B" w:rsidRPr="008B7BFE" w:rsidRDefault="00AF303F" w:rsidP="008B7BFE">
      <w:pPr>
        <w:jc w:val="both"/>
        <w:rPr>
          <w:szCs w:val="28"/>
          <w:u w:val="single"/>
          <w:lang w:val="uk-UA"/>
        </w:rPr>
      </w:pPr>
      <w:r w:rsidRPr="004B6BF3">
        <w:rPr>
          <w:color w:val="000000"/>
          <w:szCs w:val="28"/>
          <w:lang w:val="uk-UA"/>
        </w:rPr>
        <w:t xml:space="preserve">Рішенням сесії міської ради від </w:t>
      </w:r>
      <w:r w:rsidR="008B7BFE" w:rsidRPr="008B7BFE">
        <w:rPr>
          <w:color w:val="000000"/>
          <w:szCs w:val="28"/>
          <w:lang w:val="uk-UA"/>
        </w:rPr>
        <w:t>11.12.2018</w:t>
      </w:r>
      <w:r w:rsidRPr="008B7BFE">
        <w:rPr>
          <w:color w:val="000000"/>
          <w:szCs w:val="28"/>
          <w:lang w:val="uk-UA"/>
        </w:rPr>
        <w:t>р. №</w:t>
      </w:r>
      <w:r w:rsidR="008B7BFE" w:rsidRPr="008B7BFE">
        <w:rPr>
          <w:szCs w:val="28"/>
          <w:lang w:val="uk-UA"/>
        </w:rPr>
        <w:t>1436-44/</w:t>
      </w:r>
      <w:r w:rsidR="008B7BFE" w:rsidRPr="008B7BFE">
        <w:rPr>
          <w:bCs/>
          <w:szCs w:val="28"/>
          <w:lang w:val="en-US"/>
        </w:rPr>
        <w:t>VII</w:t>
      </w:r>
      <w:r w:rsidR="008B7BFE" w:rsidRPr="008B7BFE">
        <w:rPr>
          <w:szCs w:val="28"/>
          <w:lang w:val="uk-UA"/>
        </w:rPr>
        <w:t xml:space="preserve"> </w:t>
      </w:r>
      <w:r w:rsidRPr="004B6BF3">
        <w:rPr>
          <w:color w:val="000000"/>
          <w:szCs w:val="28"/>
          <w:lang w:val="uk-UA"/>
        </w:rPr>
        <w:t>розроблено та затверджено Програму Муніципального маркетингу та підвищення інвестиційної привабливості міста на 201</w:t>
      </w:r>
      <w:r w:rsidR="00B3692B">
        <w:rPr>
          <w:color w:val="000000"/>
          <w:szCs w:val="28"/>
          <w:lang w:val="uk-UA"/>
        </w:rPr>
        <w:t>8</w:t>
      </w:r>
      <w:r w:rsidRPr="004B6BF3">
        <w:rPr>
          <w:color w:val="000000"/>
          <w:szCs w:val="28"/>
          <w:lang w:val="uk-UA"/>
        </w:rPr>
        <w:t>-20</w:t>
      </w:r>
      <w:r w:rsidR="00B3692B">
        <w:rPr>
          <w:color w:val="000000"/>
          <w:szCs w:val="28"/>
          <w:lang w:val="uk-UA"/>
        </w:rPr>
        <w:t>20</w:t>
      </w:r>
      <w:r w:rsidRPr="004B6BF3">
        <w:rPr>
          <w:color w:val="000000"/>
          <w:szCs w:val="28"/>
          <w:lang w:val="uk-UA"/>
        </w:rPr>
        <w:t xml:space="preserve"> роки, метою якої є формування інвестиційно-привабливого бізнес-клімату, іміджу міста як території, сприятливої для інвестування і співробітництва, та створення умов </w:t>
      </w:r>
    </w:p>
    <w:p w:rsidR="00B26A76" w:rsidRDefault="00B26A76" w:rsidP="004B6BF3">
      <w:pPr>
        <w:ind w:firstLine="708"/>
        <w:jc w:val="both"/>
        <w:rPr>
          <w:color w:val="000000"/>
          <w:szCs w:val="28"/>
          <w:lang w:val="uk-UA"/>
        </w:rPr>
      </w:pPr>
    </w:p>
    <w:p w:rsidR="00B3692B" w:rsidRDefault="00B3692B" w:rsidP="00B3692B">
      <w:pPr>
        <w:jc w:val="center"/>
        <w:rPr>
          <w:szCs w:val="28"/>
          <w:lang w:val="uk-UA"/>
        </w:rPr>
      </w:pPr>
      <w:r>
        <w:rPr>
          <w:szCs w:val="28"/>
          <w:lang w:val="uk-UA"/>
        </w:rPr>
        <w:lastRenderedPageBreak/>
        <w:t>3</w:t>
      </w:r>
    </w:p>
    <w:p w:rsidR="00B3692B" w:rsidRDefault="00B3692B" w:rsidP="004B6BF3">
      <w:pPr>
        <w:ind w:firstLine="708"/>
        <w:jc w:val="both"/>
        <w:rPr>
          <w:color w:val="000000"/>
          <w:szCs w:val="28"/>
          <w:lang w:val="uk-UA"/>
        </w:rPr>
      </w:pPr>
    </w:p>
    <w:p w:rsidR="00AF303F" w:rsidRPr="00B3692B" w:rsidRDefault="00AF303F" w:rsidP="00B3692B">
      <w:pPr>
        <w:jc w:val="both"/>
        <w:rPr>
          <w:szCs w:val="28"/>
          <w:shd w:val="clear" w:color="auto" w:fill="FFFFFF"/>
          <w:lang w:val="uk-UA"/>
        </w:rPr>
      </w:pPr>
      <w:r w:rsidRPr="004B6BF3">
        <w:rPr>
          <w:color w:val="000000"/>
          <w:szCs w:val="28"/>
          <w:lang w:val="uk-UA"/>
        </w:rPr>
        <w:t xml:space="preserve">для реалізації конкурентоспроможних інвестиційних проектів. </w:t>
      </w:r>
      <w:r w:rsidR="00B3692B" w:rsidRPr="00B3692B">
        <w:rPr>
          <w:color w:val="000000"/>
          <w:szCs w:val="28"/>
          <w:lang w:val="uk-UA"/>
        </w:rPr>
        <w:t xml:space="preserve">За рахунок даної програми виготовляється </w:t>
      </w:r>
      <w:proofErr w:type="spellStart"/>
      <w:r w:rsidR="00B3692B" w:rsidRPr="00B3692B">
        <w:rPr>
          <w:color w:val="000000"/>
          <w:szCs w:val="28"/>
          <w:lang w:val="uk-UA"/>
        </w:rPr>
        <w:t>брендова</w:t>
      </w:r>
      <w:proofErr w:type="spellEnd"/>
      <w:r w:rsidR="00B3692B" w:rsidRPr="00B3692B">
        <w:rPr>
          <w:color w:val="000000"/>
          <w:szCs w:val="28"/>
          <w:lang w:val="uk-UA"/>
        </w:rPr>
        <w:t xml:space="preserve"> продукція з логотипом </w:t>
      </w:r>
      <w:proofErr w:type="spellStart"/>
      <w:r w:rsidR="00B3692B" w:rsidRPr="00B3692B">
        <w:rPr>
          <w:color w:val="000000"/>
          <w:szCs w:val="28"/>
          <w:lang w:val="uk-UA"/>
        </w:rPr>
        <w:t>м.Павлоград</w:t>
      </w:r>
      <w:proofErr w:type="spellEnd"/>
      <w:r w:rsidR="00B3692B" w:rsidRPr="00B3692B">
        <w:rPr>
          <w:color w:val="000000"/>
          <w:szCs w:val="28"/>
          <w:lang w:val="uk-UA"/>
        </w:rPr>
        <w:t xml:space="preserve">, завдяки якій поширюються знання про </w:t>
      </w:r>
      <w:proofErr w:type="spellStart"/>
      <w:r w:rsidR="00B3692B" w:rsidRPr="00B3692B">
        <w:rPr>
          <w:color w:val="000000"/>
          <w:szCs w:val="28"/>
          <w:lang w:val="uk-UA"/>
        </w:rPr>
        <w:t>м.Павлоград</w:t>
      </w:r>
      <w:proofErr w:type="spellEnd"/>
      <w:r w:rsidR="00B3692B" w:rsidRPr="00B3692B">
        <w:rPr>
          <w:color w:val="000000"/>
          <w:szCs w:val="28"/>
          <w:lang w:val="uk-UA"/>
        </w:rPr>
        <w:t>, його історико-культурну спадщину, економічно-інвестиційний потенціал.</w:t>
      </w:r>
    </w:p>
    <w:p w:rsidR="00E94BC1" w:rsidRPr="004B6BF3" w:rsidRDefault="00E94BC1" w:rsidP="00B26A76">
      <w:pPr>
        <w:ind w:firstLine="567"/>
        <w:jc w:val="both"/>
        <w:rPr>
          <w:szCs w:val="28"/>
          <w:lang w:val="uk-UA"/>
        </w:rPr>
      </w:pPr>
      <w:r w:rsidRPr="004B6BF3">
        <w:rPr>
          <w:szCs w:val="28"/>
          <w:lang w:val="uk-UA"/>
        </w:rPr>
        <w:t xml:space="preserve">З метою  вирішення проблем економічного розвитку міста та реалізації інвестиційних проектів, виконавчий комітет </w:t>
      </w:r>
      <w:proofErr w:type="spellStart"/>
      <w:r w:rsidR="00942BB8">
        <w:rPr>
          <w:szCs w:val="28"/>
          <w:lang w:val="uk-UA"/>
        </w:rPr>
        <w:t>Павлоградської</w:t>
      </w:r>
      <w:proofErr w:type="spellEnd"/>
      <w:r w:rsidR="00942BB8">
        <w:rPr>
          <w:szCs w:val="28"/>
          <w:lang w:val="uk-UA"/>
        </w:rPr>
        <w:t xml:space="preserve"> </w:t>
      </w:r>
      <w:r w:rsidRPr="004B6BF3">
        <w:rPr>
          <w:szCs w:val="28"/>
          <w:lang w:val="uk-UA"/>
        </w:rPr>
        <w:t>міської ради</w:t>
      </w:r>
      <w:r w:rsidR="00B26A76">
        <w:rPr>
          <w:szCs w:val="28"/>
          <w:lang w:val="uk-UA"/>
        </w:rPr>
        <w:t xml:space="preserve">                            </w:t>
      </w:r>
    </w:p>
    <w:p w:rsidR="00482E13" w:rsidRDefault="00482E13" w:rsidP="004B6BF3">
      <w:pPr>
        <w:jc w:val="center"/>
        <w:rPr>
          <w:b/>
          <w:szCs w:val="28"/>
          <w:lang w:val="uk-UA"/>
        </w:rPr>
      </w:pPr>
    </w:p>
    <w:p w:rsidR="00E94BC1" w:rsidRPr="004B6BF3" w:rsidRDefault="00E94BC1" w:rsidP="004B6BF3">
      <w:pPr>
        <w:jc w:val="center"/>
        <w:rPr>
          <w:b/>
          <w:szCs w:val="28"/>
          <w:lang w:val="uk-UA"/>
        </w:rPr>
      </w:pPr>
      <w:r w:rsidRPr="004B6BF3">
        <w:rPr>
          <w:b/>
          <w:szCs w:val="28"/>
          <w:lang w:val="uk-UA"/>
        </w:rPr>
        <w:t>ВИРІШИВ:</w:t>
      </w:r>
    </w:p>
    <w:p w:rsidR="00E94BC1" w:rsidRPr="004B6BF3" w:rsidRDefault="00E94BC1" w:rsidP="004B6BF3">
      <w:pPr>
        <w:jc w:val="center"/>
        <w:rPr>
          <w:b/>
          <w:szCs w:val="28"/>
          <w:lang w:val="uk-UA"/>
        </w:rPr>
      </w:pPr>
    </w:p>
    <w:p w:rsidR="00E94BC1" w:rsidRDefault="009C1F50" w:rsidP="001E07DF">
      <w:pPr>
        <w:pStyle w:val="a3"/>
        <w:numPr>
          <w:ilvl w:val="0"/>
          <w:numId w:val="1"/>
        </w:numPr>
        <w:tabs>
          <w:tab w:val="clear" w:pos="1637"/>
          <w:tab w:val="left" w:pos="0"/>
          <w:tab w:val="left" w:pos="426"/>
          <w:tab w:val="num" w:pos="851"/>
        </w:tabs>
        <w:suppressAutoHyphens/>
        <w:ind w:left="0" w:firstLine="426"/>
        <w:rPr>
          <w:sz w:val="28"/>
          <w:szCs w:val="28"/>
        </w:rPr>
      </w:pPr>
      <w:r>
        <w:rPr>
          <w:sz w:val="28"/>
          <w:szCs w:val="28"/>
        </w:rPr>
        <w:t>К</w:t>
      </w:r>
      <w:r w:rsidR="00E94BC1" w:rsidRPr="004B6BF3">
        <w:rPr>
          <w:sz w:val="28"/>
          <w:szCs w:val="28"/>
        </w:rPr>
        <w:t>ерівникам управлінь та відділів міської ради:</w:t>
      </w:r>
    </w:p>
    <w:p w:rsidR="009C1F50" w:rsidRPr="004B6BF3" w:rsidRDefault="009C1F50" w:rsidP="009C1F50">
      <w:pPr>
        <w:pStyle w:val="a3"/>
        <w:tabs>
          <w:tab w:val="left" w:pos="0"/>
          <w:tab w:val="left" w:pos="426"/>
        </w:tabs>
        <w:suppressAutoHyphens/>
        <w:ind w:left="426"/>
        <w:rPr>
          <w:sz w:val="28"/>
          <w:szCs w:val="28"/>
        </w:rPr>
      </w:pPr>
    </w:p>
    <w:p w:rsidR="00E94BC1" w:rsidRDefault="00B15312" w:rsidP="005D6D6C">
      <w:pPr>
        <w:pStyle w:val="a3"/>
        <w:numPr>
          <w:ilvl w:val="1"/>
          <w:numId w:val="1"/>
        </w:numPr>
        <w:tabs>
          <w:tab w:val="left" w:pos="0"/>
          <w:tab w:val="left" w:pos="426"/>
          <w:tab w:val="left" w:pos="851"/>
        </w:tabs>
        <w:ind w:left="0" w:firstLine="426"/>
        <w:rPr>
          <w:sz w:val="28"/>
          <w:szCs w:val="28"/>
        </w:rPr>
      </w:pPr>
      <w:r>
        <w:rPr>
          <w:sz w:val="28"/>
          <w:szCs w:val="28"/>
        </w:rPr>
        <w:t>з</w:t>
      </w:r>
      <w:r w:rsidR="00E94BC1" w:rsidRPr="004B6BF3">
        <w:rPr>
          <w:sz w:val="28"/>
          <w:szCs w:val="28"/>
        </w:rPr>
        <w:t>вернути</w:t>
      </w:r>
      <w:r>
        <w:rPr>
          <w:sz w:val="28"/>
          <w:szCs w:val="28"/>
        </w:rPr>
        <w:t xml:space="preserve"> </w:t>
      </w:r>
      <w:r w:rsidR="00E94BC1" w:rsidRPr="004B6BF3">
        <w:rPr>
          <w:sz w:val="28"/>
          <w:szCs w:val="28"/>
        </w:rPr>
        <w:t>особливу увагу на необхідність розробки  проектної документації  на  об’єкти соціальної інфраструктури міста;</w:t>
      </w:r>
    </w:p>
    <w:p w:rsidR="00B15312" w:rsidRPr="004B6BF3" w:rsidRDefault="00B15312" w:rsidP="005D6D6C">
      <w:pPr>
        <w:pStyle w:val="a3"/>
        <w:tabs>
          <w:tab w:val="left" w:pos="0"/>
          <w:tab w:val="left" w:pos="426"/>
          <w:tab w:val="left" w:pos="851"/>
        </w:tabs>
        <w:ind w:firstLine="426"/>
        <w:rPr>
          <w:sz w:val="28"/>
          <w:szCs w:val="28"/>
        </w:rPr>
      </w:pPr>
    </w:p>
    <w:p w:rsidR="00E94BC1" w:rsidRDefault="007737AD" w:rsidP="005D6D6C">
      <w:pPr>
        <w:pStyle w:val="a3"/>
        <w:numPr>
          <w:ilvl w:val="1"/>
          <w:numId w:val="1"/>
        </w:numPr>
        <w:tabs>
          <w:tab w:val="left" w:pos="0"/>
          <w:tab w:val="left" w:pos="426"/>
        </w:tabs>
        <w:ind w:left="0" w:firstLine="426"/>
        <w:rPr>
          <w:sz w:val="28"/>
          <w:szCs w:val="28"/>
        </w:rPr>
      </w:pPr>
      <w:r>
        <w:rPr>
          <w:sz w:val="28"/>
          <w:szCs w:val="28"/>
        </w:rPr>
        <w:t xml:space="preserve"> </w:t>
      </w:r>
      <w:r w:rsidR="00E94BC1" w:rsidRPr="004B6BF3">
        <w:rPr>
          <w:sz w:val="28"/>
          <w:szCs w:val="28"/>
        </w:rPr>
        <w:t>сприяти розробці та впровадженню  енергозберігаючих програм щодо залучення державних інвестицій та інших коштів, не заборонених законодавством, на їх реалізацію;</w:t>
      </w:r>
    </w:p>
    <w:p w:rsidR="00B15312" w:rsidRDefault="00B15312" w:rsidP="005D6D6C">
      <w:pPr>
        <w:pStyle w:val="a6"/>
        <w:tabs>
          <w:tab w:val="left" w:pos="0"/>
        </w:tabs>
        <w:ind w:left="0" w:firstLine="426"/>
        <w:rPr>
          <w:szCs w:val="28"/>
        </w:rPr>
      </w:pPr>
    </w:p>
    <w:p w:rsidR="00E94BC1" w:rsidRPr="004B6BF3" w:rsidRDefault="00E94BC1" w:rsidP="005D6D6C">
      <w:pPr>
        <w:pStyle w:val="a3"/>
        <w:tabs>
          <w:tab w:val="left" w:pos="0"/>
          <w:tab w:val="left" w:pos="426"/>
        </w:tabs>
        <w:ind w:firstLine="426"/>
        <w:rPr>
          <w:sz w:val="28"/>
          <w:szCs w:val="28"/>
        </w:rPr>
      </w:pPr>
      <w:r w:rsidRPr="004B6BF3">
        <w:rPr>
          <w:sz w:val="28"/>
          <w:szCs w:val="28"/>
        </w:rPr>
        <w:t>3) з метою створення бази інвестиційних проектів та підтримання її в актуальному стані, надавати до відділу з питань залучення інвестицій, реалізації проектів та регуляторної політики щоквартально, до 5 числа місяця, наступного за звітним періодом, інформацію про реалізовані (в тому числі самостійно) проекти та наявну проектну документацію на об’єкти соціальної інфраструктури.</w:t>
      </w:r>
    </w:p>
    <w:p w:rsidR="00E94BC1" w:rsidRPr="004B6BF3" w:rsidRDefault="00E94BC1" w:rsidP="005D6D6C">
      <w:pPr>
        <w:pStyle w:val="a6"/>
        <w:tabs>
          <w:tab w:val="left" w:pos="0"/>
          <w:tab w:val="left" w:pos="426"/>
        </w:tabs>
        <w:ind w:left="0" w:firstLine="426"/>
        <w:rPr>
          <w:szCs w:val="28"/>
          <w:lang w:val="uk-UA"/>
        </w:rPr>
      </w:pPr>
    </w:p>
    <w:p w:rsidR="00E94BC1" w:rsidRPr="004B6BF3" w:rsidRDefault="00E94BC1" w:rsidP="005D6D6C">
      <w:pPr>
        <w:pStyle w:val="a3"/>
        <w:tabs>
          <w:tab w:val="left" w:pos="0"/>
          <w:tab w:val="left" w:pos="426"/>
        </w:tabs>
        <w:suppressAutoHyphens/>
        <w:ind w:firstLine="426"/>
        <w:rPr>
          <w:sz w:val="28"/>
          <w:szCs w:val="28"/>
        </w:rPr>
      </w:pPr>
      <w:r w:rsidRPr="004B6BF3">
        <w:rPr>
          <w:sz w:val="28"/>
          <w:szCs w:val="28"/>
        </w:rPr>
        <w:t>2. Відділу з питань залучення інвестицій, реалізації проектів та регуляторної політики (</w:t>
      </w:r>
      <w:proofErr w:type="spellStart"/>
      <w:r w:rsidRPr="004B6BF3">
        <w:rPr>
          <w:sz w:val="28"/>
          <w:szCs w:val="28"/>
        </w:rPr>
        <w:t>Рашитова</w:t>
      </w:r>
      <w:proofErr w:type="spellEnd"/>
      <w:r w:rsidRPr="004B6BF3">
        <w:rPr>
          <w:sz w:val="28"/>
          <w:szCs w:val="28"/>
        </w:rPr>
        <w:t>):</w:t>
      </w:r>
    </w:p>
    <w:p w:rsidR="00DC01F0" w:rsidRPr="004B6BF3" w:rsidRDefault="00E94BC1" w:rsidP="001201D4">
      <w:pPr>
        <w:pStyle w:val="a3"/>
        <w:tabs>
          <w:tab w:val="left" w:pos="0"/>
        </w:tabs>
        <w:suppressAutoHyphens/>
        <w:rPr>
          <w:sz w:val="28"/>
          <w:szCs w:val="28"/>
        </w:rPr>
      </w:pPr>
      <w:r w:rsidRPr="004B6BF3">
        <w:rPr>
          <w:sz w:val="28"/>
          <w:szCs w:val="28"/>
        </w:rPr>
        <w:t xml:space="preserve">         </w:t>
      </w:r>
    </w:p>
    <w:p w:rsidR="00E94BC1" w:rsidRDefault="007737AD" w:rsidP="007737AD">
      <w:pPr>
        <w:pStyle w:val="a3"/>
        <w:numPr>
          <w:ilvl w:val="0"/>
          <w:numId w:val="12"/>
        </w:numPr>
        <w:tabs>
          <w:tab w:val="left" w:pos="142"/>
        </w:tabs>
        <w:suppressAutoHyphens/>
        <w:ind w:left="0" w:firstLine="426"/>
        <w:rPr>
          <w:sz w:val="28"/>
          <w:szCs w:val="28"/>
        </w:rPr>
      </w:pPr>
      <w:r>
        <w:rPr>
          <w:sz w:val="28"/>
          <w:szCs w:val="28"/>
        </w:rPr>
        <w:t xml:space="preserve">  </w:t>
      </w:r>
      <w:r w:rsidR="00E94BC1" w:rsidRPr="004B6BF3">
        <w:rPr>
          <w:sz w:val="28"/>
          <w:szCs w:val="28"/>
        </w:rPr>
        <w:t>продовжити роботу спільно з відділами та управліннями міської ради щодо  реалізації проектів з УФСІ «Сприяння розвитку соціальної інфраструктури»</w:t>
      </w:r>
      <w:r w:rsidR="00CE4F0B" w:rsidRPr="004B6BF3">
        <w:rPr>
          <w:sz w:val="28"/>
          <w:szCs w:val="28"/>
        </w:rPr>
        <w:t xml:space="preserve">, </w:t>
      </w:r>
      <w:r w:rsidR="00CE4F0B" w:rsidRPr="00B3692B">
        <w:rPr>
          <w:sz w:val="28"/>
          <w:szCs w:val="28"/>
        </w:rPr>
        <w:t>GIZ</w:t>
      </w:r>
      <w:r w:rsidR="00B3692B" w:rsidRPr="00B3692B">
        <w:rPr>
          <w:sz w:val="28"/>
          <w:szCs w:val="28"/>
        </w:rPr>
        <w:t xml:space="preserve">, Асоціацією міст України, </w:t>
      </w:r>
      <w:r w:rsidR="00B3692B" w:rsidRPr="00B3692B">
        <w:rPr>
          <w:sz w:val="28"/>
          <w:szCs w:val="28"/>
          <w:lang w:val="en-US"/>
        </w:rPr>
        <w:t>NEFCO</w:t>
      </w:r>
      <w:r w:rsidR="00C65417" w:rsidRPr="004B6BF3">
        <w:rPr>
          <w:sz w:val="28"/>
          <w:szCs w:val="28"/>
        </w:rPr>
        <w:t xml:space="preserve"> та іншими </w:t>
      </w:r>
      <w:r w:rsidR="001B00B0">
        <w:rPr>
          <w:sz w:val="28"/>
          <w:szCs w:val="28"/>
        </w:rPr>
        <w:t>донорами</w:t>
      </w:r>
      <w:r w:rsidR="00B15312">
        <w:rPr>
          <w:sz w:val="28"/>
          <w:szCs w:val="28"/>
        </w:rPr>
        <w:t>;</w:t>
      </w:r>
    </w:p>
    <w:p w:rsidR="00036BF2" w:rsidRDefault="00036BF2" w:rsidP="00036BF2">
      <w:pPr>
        <w:pStyle w:val="a3"/>
        <w:tabs>
          <w:tab w:val="left" w:pos="142"/>
        </w:tabs>
        <w:suppressAutoHyphens/>
        <w:ind w:left="426"/>
        <w:rPr>
          <w:sz w:val="28"/>
          <w:szCs w:val="28"/>
        </w:rPr>
      </w:pPr>
    </w:p>
    <w:p w:rsidR="001201D4" w:rsidRDefault="007737AD" w:rsidP="007737AD">
      <w:pPr>
        <w:pStyle w:val="a3"/>
        <w:numPr>
          <w:ilvl w:val="0"/>
          <w:numId w:val="12"/>
        </w:numPr>
        <w:tabs>
          <w:tab w:val="left" w:pos="0"/>
        </w:tabs>
        <w:ind w:left="0" w:firstLine="426"/>
        <w:rPr>
          <w:sz w:val="28"/>
          <w:szCs w:val="28"/>
        </w:rPr>
      </w:pPr>
      <w:r>
        <w:rPr>
          <w:sz w:val="28"/>
          <w:szCs w:val="28"/>
        </w:rPr>
        <w:t xml:space="preserve">  </w:t>
      </w:r>
      <w:r w:rsidR="001201D4" w:rsidRPr="004B6BF3">
        <w:rPr>
          <w:sz w:val="28"/>
          <w:szCs w:val="28"/>
        </w:rPr>
        <w:t>надавати  допомогу підприємствам, установам та організаціям міста у реалізації інвестиційних, інноваційних проектів з метою залучення інвестицій;</w:t>
      </w:r>
    </w:p>
    <w:p w:rsidR="00036BF2" w:rsidRPr="00DB2306" w:rsidRDefault="00036BF2" w:rsidP="00036BF2">
      <w:pPr>
        <w:pStyle w:val="a6"/>
        <w:rPr>
          <w:szCs w:val="28"/>
          <w:lang w:val="uk-UA"/>
        </w:rPr>
      </w:pPr>
    </w:p>
    <w:p w:rsidR="001201D4" w:rsidRPr="001201D4" w:rsidRDefault="007737AD" w:rsidP="007737AD">
      <w:pPr>
        <w:pStyle w:val="a3"/>
        <w:numPr>
          <w:ilvl w:val="0"/>
          <w:numId w:val="12"/>
        </w:numPr>
        <w:tabs>
          <w:tab w:val="left" w:pos="0"/>
        </w:tabs>
        <w:ind w:left="0" w:firstLine="426"/>
        <w:rPr>
          <w:sz w:val="28"/>
          <w:szCs w:val="28"/>
        </w:rPr>
      </w:pPr>
      <w:r>
        <w:rPr>
          <w:sz w:val="28"/>
          <w:szCs w:val="28"/>
        </w:rPr>
        <w:t xml:space="preserve">  </w:t>
      </w:r>
      <w:r w:rsidR="001201D4" w:rsidRPr="001201D4">
        <w:rPr>
          <w:sz w:val="28"/>
          <w:szCs w:val="28"/>
        </w:rPr>
        <w:t>забезпечити систематичну роботу з питань створення та актуалізації бази інвестиційних проектів міста.</w:t>
      </w:r>
    </w:p>
    <w:p w:rsidR="001201D4" w:rsidRPr="001201D4" w:rsidRDefault="001201D4" w:rsidP="007737AD">
      <w:pPr>
        <w:pStyle w:val="a3"/>
        <w:tabs>
          <w:tab w:val="left" w:pos="0"/>
        </w:tabs>
        <w:ind w:firstLine="426"/>
        <w:rPr>
          <w:sz w:val="28"/>
          <w:szCs w:val="28"/>
        </w:rPr>
      </w:pPr>
    </w:p>
    <w:p w:rsidR="00B3692B" w:rsidRPr="008B7BFE" w:rsidRDefault="009269FE" w:rsidP="0053574C">
      <w:pPr>
        <w:tabs>
          <w:tab w:val="left" w:pos="0"/>
          <w:tab w:val="left" w:pos="426"/>
        </w:tabs>
        <w:ind w:firstLine="426"/>
        <w:jc w:val="both"/>
        <w:rPr>
          <w:bCs/>
          <w:szCs w:val="28"/>
          <w:lang w:val="uk-UA"/>
        </w:rPr>
      </w:pPr>
      <w:r>
        <w:rPr>
          <w:szCs w:val="28"/>
          <w:lang w:val="uk-UA"/>
        </w:rPr>
        <w:t>3</w:t>
      </w:r>
      <w:r w:rsidR="00906DC0" w:rsidRPr="00906DC0">
        <w:rPr>
          <w:szCs w:val="28"/>
          <w:lang w:val="uk-UA"/>
        </w:rPr>
        <w:t>. Управлінню комунального господарства та будівництва (</w:t>
      </w:r>
      <w:proofErr w:type="spellStart"/>
      <w:r w:rsidR="00906DC0" w:rsidRPr="00906DC0">
        <w:rPr>
          <w:szCs w:val="28"/>
          <w:lang w:val="uk-UA"/>
        </w:rPr>
        <w:t>Завгородній</w:t>
      </w:r>
      <w:proofErr w:type="spellEnd"/>
      <w:r w:rsidR="00906DC0" w:rsidRPr="00906DC0">
        <w:rPr>
          <w:szCs w:val="28"/>
          <w:lang w:val="uk-UA"/>
        </w:rPr>
        <w:t>),  відділу освіти (Дем’яненко), відділу охорони здоров’я (</w:t>
      </w:r>
      <w:proofErr w:type="spellStart"/>
      <w:r w:rsidR="00906DC0" w:rsidRPr="00906DC0">
        <w:rPr>
          <w:szCs w:val="28"/>
          <w:lang w:val="uk-UA"/>
        </w:rPr>
        <w:t>Герасименко</w:t>
      </w:r>
      <w:proofErr w:type="spellEnd"/>
      <w:r w:rsidR="00906DC0" w:rsidRPr="00906DC0">
        <w:rPr>
          <w:szCs w:val="28"/>
          <w:lang w:val="uk-UA"/>
        </w:rPr>
        <w:t>) спільно з відділом з питань залучення інвестицій, реалізації проектів та регуляторної політики (</w:t>
      </w:r>
      <w:proofErr w:type="spellStart"/>
      <w:r w:rsidR="00906DC0" w:rsidRPr="00906DC0">
        <w:rPr>
          <w:szCs w:val="28"/>
          <w:lang w:val="uk-UA"/>
        </w:rPr>
        <w:t>Рашитова</w:t>
      </w:r>
      <w:proofErr w:type="spellEnd"/>
      <w:r w:rsidR="00906DC0" w:rsidRPr="00906DC0">
        <w:rPr>
          <w:szCs w:val="28"/>
          <w:lang w:val="uk-UA"/>
        </w:rPr>
        <w:t>)</w:t>
      </w:r>
      <w:r w:rsidR="00906DC0">
        <w:rPr>
          <w:szCs w:val="28"/>
          <w:lang w:val="uk-UA"/>
        </w:rPr>
        <w:t xml:space="preserve"> </w:t>
      </w:r>
      <w:r w:rsidR="00822A9A" w:rsidRPr="0053574C">
        <w:rPr>
          <w:szCs w:val="28"/>
          <w:lang w:val="uk-UA"/>
        </w:rPr>
        <w:t xml:space="preserve">сприяти </w:t>
      </w:r>
      <w:r w:rsidR="003170B1" w:rsidRPr="0053574C">
        <w:rPr>
          <w:szCs w:val="28"/>
          <w:lang w:val="uk-UA"/>
        </w:rPr>
        <w:t>залученню державної підтримки, міжнародної технічної допомоги</w:t>
      </w:r>
      <w:r w:rsidR="0053574C">
        <w:rPr>
          <w:szCs w:val="28"/>
          <w:lang w:val="uk-UA"/>
        </w:rPr>
        <w:t xml:space="preserve">, яка направлена на </w:t>
      </w:r>
      <w:r w:rsidR="003170B1" w:rsidRPr="0053574C">
        <w:rPr>
          <w:szCs w:val="28"/>
          <w:lang w:val="uk-UA"/>
        </w:rPr>
        <w:t xml:space="preserve"> </w:t>
      </w:r>
      <w:r w:rsidR="0053574C" w:rsidRPr="004B6BF3">
        <w:rPr>
          <w:szCs w:val="28"/>
          <w:lang w:val="uk-UA"/>
        </w:rPr>
        <w:t>впровадження</w:t>
      </w:r>
      <w:r w:rsidR="0053574C">
        <w:rPr>
          <w:bCs/>
          <w:szCs w:val="28"/>
          <w:lang w:val="uk-UA"/>
        </w:rPr>
        <w:t xml:space="preserve"> енергозберігаючих </w:t>
      </w:r>
    </w:p>
    <w:p w:rsidR="00B3692B" w:rsidRPr="008B7BFE" w:rsidRDefault="00B3692B" w:rsidP="0053574C">
      <w:pPr>
        <w:tabs>
          <w:tab w:val="left" w:pos="0"/>
          <w:tab w:val="left" w:pos="426"/>
        </w:tabs>
        <w:ind w:firstLine="426"/>
        <w:jc w:val="both"/>
        <w:rPr>
          <w:bCs/>
          <w:szCs w:val="28"/>
          <w:lang w:val="uk-UA"/>
        </w:rPr>
      </w:pPr>
    </w:p>
    <w:p w:rsidR="00B3692B" w:rsidRDefault="00B3692B" w:rsidP="00B3692B">
      <w:pPr>
        <w:pStyle w:val="a3"/>
        <w:tabs>
          <w:tab w:val="left" w:pos="0"/>
          <w:tab w:val="left" w:pos="426"/>
        </w:tabs>
        <w:ind w:firstLine="426"/>
        <w:jc w:val="center"/>
        <w:rPr>
          <w:sz w:val="28"/>
          <w:szCs w:val="28"/>
        </w:rPr>
      </w:pPr>
      <w:r>
        <w:rPr>
          <w:sz w:val="28"/>
          <w:szCs w:val="28"/>
        </w:rPr>
        <w:lastRenderedPageBreak/>
        <w:t>4</w:t>
      </w:r>
    </w:p>
    <w:p w:rsidR="00B3692B" w:rsidRPr="008B7BFE" w:rsidRDefault="00B3692B" w:rsidP="0053574C">
      <w:pPr>
        <w:tabs>
          <w:tab w:val="left" w:pos="0"/>
          <w:tab w:val="left" w:pos="426"/>
        </w:tabs>
        <w:ind w:firstLine="426"/>
        <w:jc w:val="both"/>
        <w:rPr>
          <w:bCs/>
          <w:szCs w:val="28"/>
          <w:lang w:val="uk-UA"/>
        </w:rPr>
      </w:pPr>
    </w:p>
    <w:p w:rsidR="0053574C" w:rsidRPr="004B6BF3" w:rsidRDefault="0053574C" w:rsidP="00B3692B">
      <w:pPr>
        <w:tabs>
          <w:tab w:val="left" w:pos="0"/>
          <w:tab w:val="left" w:pos="426"/>
        </w:tabs>
        <w:jc w:val="both"/>
        <w:rPr>
          <w:bCs/>
          <w:szCs w:val="28"/>
          <w:lang w:val="uk-UA"/>
        </w:rPr>
      </w:pPr>
      <w:r>
        <w:rPr>
          <w:bCs/>
          <w:szCs w:val="28"/>
          <w:lang w:val="uk-UA"/>
        </w:rPr>
        <w:t>технологій, покращення матеріальної ба</w:t>
      </w:r>
      <w:r w:rsidR="00634314">
        <w:rPr>
          <w:bCs/>
          <w:szCs w:val="28"/>
          <w:lang w:val="uk-UA"/>
        </w:rPr>
        <w:t xml:space="preserve">зи бюджетної сфери та  підтримку інноваційних </w:t>
      </w:r>
      <w:r>
        <w:rPr>
          <w:bCs/>
          <w:szCs w:val="28"/>
          <w:lang w:val="uk-UA"/>
        </w:rPr>
        <w:t xml:space="preserve"> </w:t>
      </w:r>
      <w:r w:rsidR="00634314">
        <w:rPr>
          <w:bCs/>
          <w:szCs w:val="28"/>
          <w:lang w:val="uk-UA"/>
        </w:rPr>
        <w:t>ідей.</w:t>
      </w:r>
    </w:p>
    <w:p w:rsidR="009577CF" w:rsidRDefault="009577CF" w:rsidP="009577CF">
      <w:pPr>
        <w:pStyle w:val="a3"/>
        <w:tabs>
          <w:tab w:val="left" w:pos="0"/>
          <w:tab w:val="left" w:pos="426"/>
        </w:tabs>
        <w:ind w:firstLine="426"/>
        <w:jc w:val="center"/>
        <w:rPr>
          <w:sz w:val="28"/>
          <w:szCs w:val="28"/>
        </w:rPr>
      </w:pPr>
    </w:p>
    <w:p w:rsidR="00E94BC1" w:rsidRDefault="009269FE" w:rsidP="005D6D6C">
      <w:pPr>
        <w:pStyle w:val="a3"/>
        <w:tabs>
          <w:tab w:val="left" w:pos="0"/>
          <w:tab w:val="left" w:pos="426"/>
        </w:tabs>
        <w:ind w:firstLine="426"/>
        <w:rPr>
          <w:sz w:val="28"/>
          <w:szCs w:val="28"/>
        </w:rPr>
      </w:pPr>
      <w:r>
        <w:rPr>
          <w:sz w:val="28"/>
          <w:szCs w:val="28"/>
        </w:rPr>
        <w:t>4</w:t>
      </w:r>
      <w:r w:rsidR="00E94BC1" w:rsidRPr="004B6BF3">
        <w:rPr>
          <w:sz w:val="28"/>
          <w:szCs w:val="28"/>
        </w:rPr>
        <w:t>.  Юридичному відділу (</w:t>
      </w:r>
      <w:proofErr w:type="spellStart"/>
      <w:r w:rsidR="00E94BC1" w:rsidRPr="004B6BF3">
        <w:rPr>
          <w:sz w:val="28"/>
          <w:szCs w:val="28"/>
        </w:rPr>
        <w:t>Ялинний</w:t>
      </w:r>
      <w:proofErr w:type="spellEnd"/>
      <w:r w:rsidR="00E94BC1" w:rsidRPr="004B6BF3">
        <w:rPr>
          <w:sz w:val="28"/>
          <w:szCs w:val="28"/>
        </w:rPr>
        <w:t>)  забезпечити юридичний супровід проектів і програм, які реалізуються в місті за рахунок коштів міжнародних</w:t>
      </w:r>
      <w:r w:rsidR="00B15312">
        <w:rPr>
          <w:sz w:val="28"/>
          <w:szCs w:val="28"/>
        </w:rPr>
        <w:t xml:space="preserve"> </w:t>
      </w:r>
      <w:r w:rsidR="00E94BC1" w:rsidRPr="004B6BF3">
        <w:rPr>
          <w:sz w:val="28"/>
          <w:szCs w:val="28"/>
        </w:rPr>
        <w:t>фінансових організацій.</w:t>
      </w:r>
    </w:p>
    <w:p w:rsidR="009577CF" w:rsidRPr="004B6BF3" w:rsidRDefault="009577CF" w:rsidP="005D6D6C">
      <w:pPr>
        <w:pStyle w:val="a3"/>
        <w:tabs>
          <w:tab w:val="left" w:pos="0"/>
          <w:tab w:val="left" w:pos="426"/>
        </w:tabs>
        <w:ind w:firstLine="426"/>
        <w:rPr>
          <w:sz w:val="28"/>
          <w:szCs w:val="28"/>
        </w:rPr>
      </w:pPr>
    </w:p>
    <w:p w:rsidR="00C65417" w:rsidRPr="004B6BF3" w:rsidRDefault="009269FE" w:rsidP="005D6D6C">
      <w:pPr>
        <w:tabs>
          <w:tab w:val="left" w:pos="0"/>
          <w:tab w:val="left" w:pos="426"/>
        </w:tabs>
        <w:ind w:firstLine="426"/>
        <w:jc w:val="both"/>
        <w:rPr>
          <w:szCs w:val="28"/>
          <w:lang w:val="uk-UA"/>
        </w:rPr>
      </w:pPr>
      <w:r>
        <w:rPr>
          <w:szCs w:val="28"/>
          <w:lang w:val="uk-UA"/>
        </w:rPr>
        <w:t>5</w:t>
      </w:r>
      <w:r w:rsidR="00C65417" w:rsidRPr="004B6BF3">
        <w:rPr>
          <w:szCs w:val="28"/>
          <w:lang w:val="uk-UA"/>
        </w:rPr>
        <w:t>. Відділу з питань регіональної політики (</w:t>
      </w:r>
      <w:proofErr w:type="spellStart"/>
      <w:r w:rsidR="00C65417" w:rsidRPr="004B6BF3">
        <w:rPr>
          <w:szCs w:val="28"/>
          <w:lang w:val="uk-UA"/>
        </w:rPr>
        <w:t>Кашталян</w:t>
      </w:r>
      <w:proofErr w:type="spellEnd"/>
      <w:r w:rsidR="00C65417" w:rsidRPr="004B6BF3">
        <w:rPr>
          <w:szCs w:val="28"/>
          <w:lang w:val="uk-UA"/>
        </w:rPr>
        <w:t>) забезпечити широке висвітлення у засобах масової інформації діяльності виконавчого комітету міської ради щодо реалізації інвестиційних проектів та  грантових програм міста.</w:t>
      </w:r>
      <w:bookmarkStart w:id="1" w:name="_GoBack"/>
      <w:bookmarkEnd w:id="1"/>
    </w:p>
    <w:p w:rsidR="00C65417" w:rsidRPr="004B6BF3" w:rsidRDefault="00C65417" w:rsidP="005D6D6C">
      <w:pPr>
        <w:tabs>
          <w:tab w:val="left" w:pos="0"/>
          <w:tab w:val="left" w:pos="426"/>
        </w:tabs>
        <w:ind w:firstLine="426"/>
        <w:jc w:val="both"/>
        <w:rPr>
          <w:szCs w:val="28"/>
          <w:lang w:val="uk-UA"/>
        </w:rPr>
      </w:pPr>
    </w:p>
    <w:p w:rsidR="00E94BC1" w:rsidRPr="004B6BF3" w:rsidRDefault="009269FE" w:rsidP="005D6D6C">
      <w:pPr>
        <w:tabs>
          <w:tab w:val="left" w:pos="0"/>
          <w:tab w:val="left" w:pos="426"/>
        </w:tabs>
        <w:ind w:firstLine="426"/>
        <w:jc w:val="both"/>
        <w:rPr>
          <w:bCs/>
          <w:szCs w:val="28"/>
          <w:lang w:val="uk-UA"/>
        </w:rPr>
      </w:pPr>
      <w:r>
        <w:rPr>
          <w:szCs w:val="28"/>
          <w:lang w:val="uk-UA"/>
        </w:rPr>
        <w:t>6</w:t>
      </w:r>
      <w:r w:rsidR="00C65417" w:rsidRPr="004B6BF3">
        <w:rPr>
          <w:szCs w:val="28"/>
          <w:lang w:val="uk-UA"/>
        </w:rPr>
        <w:t>.</w:t>
      </w:r>
      <w:r>
        <w:rPr>
          <w:szCs w:val="28"/>
          <w:lang w:val="uk-UA"/>
        </w:rPr>
        <w:t xml:space="preserve"> </w:t>
      </w:r>
      <w:r w:rsidR="00E94BC1" w:rsidRPr="004B6BF3">
        <w:rPr>
          <w:szCs w:val="28"/>
          <w:lang w:val="uk-UA"/>
        </w:rPr>
        <w:t xml:space="preserve">Координацію роботи щодо виконання цього рішення покласти на начальника відділу з питань залучення інвестицій, реалізації проектів та регуляторної політики  </w:t>
      </w:r>
      <w:proofErr w:type="spellStart"/>
      <w:r w:rsidR="00E94BC1" w:rsidRPr="004B6BF3">
        <w:rPr>
          <w:szCs w:val="28"/>
          <w:lang w:val="uk-UA"/>
        </w:rPr>
        <w:t>Рашитову</w:t>
      </w:r>
      <w:proofErr w:type="spellEnd"/>
      <w:r w:rsidR="00E94BC1" w:rsidRPr="004B6BF3">
        <w:rPr>
          <w:szCs w:val="28"/>
          <w:lang w:val="uk-UA"/>
        </w:rPr>
        <w:t xml:space="preserve"> О.С., контроль – на заступника міського голови з питань діяльності виконавчих органів ради </w:t>
      </w:r>
      <w:proofErr w:type="spellStart"/>
      <w:r w:rsidR="00E94BC1" w:rsidRPr="004B6BF3">
        <w:rPr>
          <w:szCs w:val="28"/>
          <w:lang w:val="uk-UA"/>
        </w:rPr>
        <w:t>Радіонова</w:t>
      </w:r>
      <w:proofErr w:type="spellEnd"/>
      <w:r w:rsidR="00E94BC1" w:rsidRPr="004B6BF3">
        <w:rPr>
          <w:szCs w:val="28"/>
          <w:lang w:val="uk-UA"/>
        </w:rPr>
        <w:t xml:space="preserve"> О.М.</w:t>
      </w:r>
    </w:p>
    <w:p w:rsidR="00E94BC1" w:rsidRPr="004B6BF3" w:rsidRDefault="00E94BC1" w:rsidP="005D6D6C">
      <w:pPr>
        <w:tabs>
          <w:tab w:val="left" w:pos="0"/>
        </w:tabs>
        <w:ind w:firstLine="426"/>
        <w:rPr>
          <w:szCs w:val="28"/>
          <w:lang w:val="uk-UA"/>
        </w:rPr>
      </w:pPr>
    </w:p>
    <w:p w:rsidR="00E94BC1" w:rsidRPr="004B6BF3" w:rsidRDefault="00E94BC1" w:rsidP="004B6BF3">
      <w:pPr>
        <w:ind w:firstLine="851"/>
        <w:rPr>
          <w:szCs w:val="28"/>
          <w:lang w:val="uk-UA"/>
        </w:rPr>
      </w:pPr>
    </w:p>
    <w:p w:rsidR="00E94BC1" w:rsidRPr="004B6BF3" w:rsidRDefault="00E94BC1" w:rsidP="004B6BF3">
      <w:pPr>
        <w:rPr>
          <w:szCs w:val="28"/>
          <w:lang w:val="uk-UA"/>
        </w:rPr>
      </w:pPr>
      <w:r w:rsidRPr="004B6BF3">
        <w:rPr>
          <w:szCs w:val="28"/>
          <w:lang w:val="uk-UA"/>
        </w:rPr>
        <w:t xml:space="preserve">Міський голова              </w:t>
      </w:r>
      <w:r w:rsidRPr="004B6BF3">
        <w:rPr>
          <w:szCs w:val="28"/>
          <w:lang w:val="uk-UA"/>
        </w:rPr>
        <w:tab/>
      </w:r>
      <w:r w:rsidRPr="004B6BF3">
        <w:rPr>
          <w:szCs w:val="28"/>
          <w:lang w:val="uk-UA"/>
        </w:rPr>
        <w:tab/>
      </w:r>
      <w:r w:rsidRPr="004B6BF3">
        <w:rPr>
          <w:szCs w:val="28"/>
          <w:lang w:val="uk-UA"/>
        </w:rPr>
        <w:tab/>
      </w:r>
      <w:r w:rsidRPr="004B6BF3">
        <w:rPr>
          <w:szCs w:val="28"/>
          <w:lang w:val="uk-UA"/>
        </w:rPr>
        <w:tab/>
      </w:r>
      <w:r w:rsidR="00C65417" w:rsidRPr="004B6BF3">
        <w:rPr>
          <w:szCs w:val="28"/>
          <w:lang w:val="uk-UA"/>
        </w:rPr>
        <w:tab/>
      </w:r>
      <w:r w:rsidR="00C65417" w:rsidRPr="004B6BF3">
        <w:rPr>
          <w:szCs w:val="28"/>
          <w:lang w:val="uk-UA"/>
        </w:rPr>
        <w:tab/>
        <w:t xml:space="preserve">  </w:t>
      </w:r>
      <w:r w:rsidR="00B322B2">
        <w:rPr>
          <w:szCs w:val="28"/>
          <w:lang w:val="uk-UA"/>
        </w:rPr>
        <w:t xml:space="preserve"> </w:t>
      </w:r>
      <w:r w:rsidR="00C65417" w:rsidRPr="004B6BF3">
        <w:rPr>
          <w:szCs w:val="28"/>
          <w:lang w:val="uk-UA"/>
        </w:rPr>
        <w:t xml:space="preserve">   </w:t>
      </w:r>
      <w:r w:rsidRPr="004B6BF3">
        <w:rPr>
          <w:szCs w:val="28"/>
          <w:lang w:val="uk-UA"/>
        </w:rPr>
        <w:t>А.О.Вершина</w:t>
      </w:r>
    </w:p>
    <w:p w:rsidR="006D45EC" w:rsidRPr="004B6BF3" w:rsidRDefault="006D45EC" w:rsidP="004B6BF3">
      <w:pPr>
        <w:rPr>
          <w:lang w:val="uk-UA"/>
        </w:rPr>
      </w:pPr>
    </w:p>
    <w:sectPr w:rsidR="006D45EC" w:rsidRPr="004B6BF3" w:rsidSect="009269FE">
      <w:headerReference w:type="default" r:id="rId9"/>
      <w:pgSz w:w="11906" w:h="16838"/>
      <w:pgMar w:top="709" w:right="850" w:bottom="567" w:left="1701" w:header="140"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B76" w:rsidRDefault="00F70B76">
      <w:r>
        <w:separator/>
      </w:r>
    </w:p>
  </w:endnote>
  <w:endnote w:type="continuationSeparator" w:id="0">
    <w:p w:rsidR="00F70B76" w:rsidRDefault="00F70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B76" w:rsidRDefault="00F70B76">
      <w:r>
        <w:separator/>
      </w:r>
    </w:p>
  </w:footnote>
  <w:footnote w:type="continuationSeparator" w:id="0">
    <w:p w:rsidR="00F70B76" w:rsidRDefault="00F70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06" w:rsidRDefault="00DB2306">
    <w:pPr>
      <w:pStyle w:val="a8"/>
      <w:jc w:val="center"/>
    </w:pPr>
  </w:p>
  <w:p w:rsidR="00DB2306" w:rsidRPr="00125374" w:rsidRDefault="00DB2306" w:rsidP="00926745">
    <w:pPr>
      <w:pStyle w:val="a8"/>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B8A4748"/>
    <w:name w:val="WW8Num16"/>
    <w:lvl w:ilvl="0">
      <w:start w:val="1"/>
      <w:numFmt w:val="decimal"/>
      <w:lvlText w:val="%1."/>
      <w:lvlJc w:val="left"/>
      <w:pPr>
        <w:tabs>
          <w:tab w:val="num" w:pos="1637"/>
        </w:tabs>
        <w:ind w:left="1637" w:hanging="360"/>
      </w:pPr>
    </w:lvl>
    <w:lvl w:ilvl="1">
      <w:start w:val="1"/>
      <w:numFmt w:val="decimal"/>
      <w:lvlText w:val="%2)"/>
      <w:lvlJc w:val="left"/>
      <w:pPr>
        <w:ind w:left="1931" w:hanging="360"/>
      </w:pPr>
      <w:rPr>
        <w:rFonts w:hint="default"/>
        <w:i w:val="0"/>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
    <w:nsid w:val="08E31A74"/>
    <w:multiLevelType w:val="hybridMultilevel"/>
    <w:tmpl w:val="32D8E2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F269E5"/>
    <w:multiLevelType w:val="hybridMultilevel"/>
    <w:tmpl w:val="9386FE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45AFB"/>
    <w:multiLevelType w:val="hybridMultilevel"/>
    <w:tmpl w:val="23D85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C1C8D"/>
    <w:multiLevelType w:val="hybridMultilevel"/>
    <w:tmpl w:val="8C6C9824"/>
    <w:lvl w:ilvl="0" w:tplc="0B60AAD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CF55DE0"/>
    <w:multiLevelType w:val="hybridMultilevel"/>
    <w:tmpl w:val="1A0CB098"/>
    <w:lvl w:ilvl="0" w:tplc="542229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DEB667E"/>
    <w:multiLevelType w:val="hybridMultilevel"/>
    <w:tmpl w:val="DB32B628"/>
    <w:lvl w:ilvl="0" w:tplc="70C8104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8C0155"/>
    <w:multiLevelType w:val="hybridMultilevel"/>
    <w:tmpl w:val="70B6887C"/>
    <w:lvl w:ilvl="0" w:tplc="E2A8F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9F084E"/>
    <w:multiLevelType w:val="hybridMultilevel"/>
    <w:tmpl w:val="A1DCF926"/>
    <w:lvl w:ilvl="0" w:tplc="A3C40D54">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D4715CA"/>
    <w:multiLevelType w:val="multilevel"/>
    <w:tmpl w:val="5B8A4748"/>
    <w:lvl w:ilvl="0">
      <w:start w:val="1"/>
      <w:numFmt w:val="decimal"/>
      <w:lvlText w:val="%1."/>
      <w:lvlJc w:val="left"/>
      <w:pPr>
        <w:tabs>
          <w:tab w:val="num" w:pos="786"/>
        </w:tabs>
        <w:ind w:left="786" w:hanging="360"/>
      </w:pPr>
    </w:lvl>
    <w:lvl w:ilvl="1">
      <w:start w:val="1"/>
      <w:numFmt w:val="decimal"/>
      <w:lvlText w:val="%2)"/>
      <w:lvlJc w:val="left"/>
      <w:pPr>
        <w:ind w:left="1080" w:hanging="360"/>
      </w:pPr>
      <w:rPr>
        <w:rFonts w:hint="default"/>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A0614B2"/>
    <w:multiLevelType w:val="hybridMultilevel"/>
    <w:tmpl w:val="36C6B11E"/>
    <w:lvl w:ilvl="0" w:tplc="FF0E4CBE">
      <w:start w:val="1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6"/>
    </w:lvlOverride>
  </w:num>
  <w:num w:numId="3">
    <w:abstractNumId w:val="7"/>
  </w:num>
  <w:num w:numId="4">
    <w:abstractNumId w:val="5"/>
  </w:num>
  <w:num w:numId="5">
    <w:abstractNumId w:val="4"/>
  </w:num>
  <w:num w:numId="6">
    <w:abstractNumId w:val="3"/>
  </w:num>
  <w:num w:numId="7">
    <w:abstractNumId w:val="2"/>
  </w:num>
  <w:num w:numId="8">
    <w:abstractNumId w:val="6"/>
  </w:num>
  <w:num w:numId="9">
    <w:abstractNumId w:val="9"/>
  </w:num>
  <w:num w:numId="10">
    <w:abstractNumId w:val="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4BC1"/>
    <w:rsid w:val="00036BF2"/>
    <w:rsid w:val="00041C5C"/>
    <w:rsid w:val="0004781A"/>
    <w:rsid w:val="00051887"/>
    <w:rsid w:val="00077CEF"/>
    <w:rsid w:val="00083F38"/>
    <w:rsid w:val="000A132A"/>
    <w:rsid w:val="000B11DE"/>
    <w:rsid w:val="000C1D54"/>
    <w:rsid w:val="000E7569"/>
    <w:rsid w:val="001201D4"/>
    <w:rsid w:val="00183801"/>
    <w:rsid w:val="001846DF"/>
    <w:rsid w:val="001B00B0"/>
    <w:rsid w:val="001E07DF"/>
    <w:rsid w:val="001F49CD"/>
    <w:rsid w:val="001F5EAC"/>
    <w:rsid w:val="002175E6"/>
    <w:rsid w:val="002223BA"/>
    <w:rsid w:val="00224549"/>
    <w:rsid w:val="00246053"/>
    <w:rsid w:val="00273D0F"/>
    <w:rsid w:val="002B3142"/>
    <w:rsid w:val="002C0D5A"/>
    <w:rsid w:val="002F55CF"/>
    <w:rsid w:val="003014B1"/>
    <w:rsid w:val="003170B1"/>
    <w:rsid w:val="003611B1"/>
    <w:rsid w:val="00384FE8"/>
    <w:rsid w:val="003E034B"/>
    <w:rsid w:val="00412368"/>
    <w:rsid w:val="00423ECD"/>
    <w:rsid w:val="00481B4D"/>
    <w:rsid w:val="00482E13"/>
    <w:rsid w:val="0049741D"/>
    <w:rsid w:val="004975EF"/>
    <w:rsid w:val="004B5CDB"/>
    <w:rsid w:val="004B6BF3"/>
    <w:rsid w:val="004C6056"/>
    <w:rsid w:val="004E0B92"/>
    <w:rsid w:val="0053574C"/>
    <w:rsid w:val="00595D66"/>
    <w:rsid w:val="005D6D6C"/>
    <w:rsid w:val="005E4D7A"/>
    <w:rsid w:val="006009CF"/>
    <w:rsid w:val="006111DE"/>
    <w:rsid w:val="00634314"/>
    <w:rsid w:val="006769AA"/>
    <w:rsid w:val="006D44B1"/>
    <w:rsid w:val="006D45EC"/>
    <w:rsid w:val="006E097E"/>
    <w:rsid w:val="00705DA6"/>
    <w:rsid w:val="007120BD"/>
    <w:rsid w:val="007163C9"/>
    <w:rsid w:val="00725C85"/>
    <w:rsid w:val="007548E1"/>
    <w:rsid w:val="00757134"/>
    <w:rsid w:val="007737AD"/>
    <w:rsid w:val="00796E27"/>
    <w:rsid w:val="007B34AF"/>
    <w:rsid w:val="007C3BA0"/>
    <w:rsid w:val="007D7207"/>
    <w:rsid w:val="00822A9A"/>
    <w:rsid w:val="00824C79"/>
    <w:rsid w:val="00826F7B"/>
    <w:rsid w:val="008B7BFE"/>
    <w:rsid w:val="00906DC0"/>
    <w:rsid w:val="00926745"/>
    <w:rsid w:val="009269FE"/>
    <w:rsid w:val="009274B8"/>
    <w:rsid w:val="00942BB8"/>
    <w:rsid w:val="009577CF"/>
    <w:rsid w:val="009C1F50"/>
    <w:rsid w:val="00A005C3"/>
    <w:rsid w:val="00A134DC"/>
    <w:rsid w:val="00A5336A"/>
    <w:rsid w:val="00A72B2C"/>
    <w:rsid w:val="00AA022C"/>
    <w:rsid w:val="00AA79FF"/>
    <w:rsid w:val="00AC1EE7"/>
    <w:rsid w:val="00AD1FF4"/>
    <w:rsid w:val="00AD35A0"/>
    <w:rsid w:val="00AE7380"/>
    <w:rsid w:val="00AF303F"/>
    <w:rsid w:val="00B03BFE"/>
    <w:rsid w:val="00B1091D"/>
    <w:rsid w:val="00B15312"/>
    <w:rsid w:val="00B26A76"/>
    <w:rsid w:val="00B322B2"/>
    <w:rsid w:val="00B3692B"/>
    <w:rsid w:val="00B41DCF"/>
    <w:rsid w:val="00B429E9"/>
    <w:rsid w:val="00B63522"/>
    <w:rsid w:val="00BC5FF9"/>
    <w:rsid w:val="00BE54E7"/>
    <w:rsid w:val="00BF32FE"/>
    <w:rsid w:val="00C10E3D"/>
    <w:rsid w:val="00C1207F"/>
    <w:rsid w:val="00C2202E"/>
    <w:rsid w:val="00C373D4"/>
    <w:rsid w:val="00C65417"/>
    <w:rsid w:val="00C90363"/>
    <w:rsid w:val="00C920E5"/>
    <w:rsid w:val="00CB621F"/>
    <w:rsid w:val="00CB7937"/>
    <w:rsid w:val="00CC69CA"/>
    <w:rsid w:val="00CD77BC"/>
    <w:rsid w:val="00CE4F0B"/>
    <w:rsid w:val="00D06F27"/>
    <w:rsid w:val="00D227E1"/>
    <w:rsid w:val="00D25FD2"/>
    <w:rsid w:val="00D35C93"/>
    <w:rsid w:val="00D5443D"/>
    <w:rsid w:val="00D67B6B"/>
    <w:rsid w:val="00DB2306"/>
    <w:rsid w:val="00DC01F0"/>
    <w:rsid w:val="00DE35AE"/>
    <w:rsid w:val="00E00FA8"/>
    <w:rsid w:val="00E35FD9"/>
    <w:rsid w:val="00E4093F"/>
    <w:rsid w:val="00E47483"/>
    <w:rsid w:val="00E83B37"/>
    <w:rsid w:val="00E8608A"/>
    <w:rsid w:val="00E94BC1"/>
    <w:rsid w:val="00EC4679"/>
    <w:rsid w:val="00ED5C41"/>
    <w:rsid w:val="00EE07BD"/>
    <w:rsid w:val="00F671DB"/>
    <w:rsid w:val="00F70B76"/>
    <w:rsid w:val="00F94407"/>
    <w:rsid w:val="00FA4A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C1"/>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BC1"/>
    <w:pPr>
      <w:suppressAutoHyphens w:val="0"/>
      <w:jc w:val="both"/>
    </w:pPr>
    <w:rPr>
      <w:sz w:val="24"/>
      <w:lang w:val="uk-UA" w:eastAsia="ru-RU"/>
    </w:rPr>
  </w:style>
  <w:style w:type="character" w:customStyle="1" w:styleId="a4">
    <w:name w:val="Основной текст Знак"/>
    <w:basedOn w:val="a0"/>
    <w:link w:val="a3"/>
    <w:rsid w:val="00E94BC1"/>
    <w:rPr>
      <w:rFonts w:ascii="Times New Roman" w:eastAsia="Times New Roman" w:hAnsi="Times New Roman" w:cs="Times New Roman"/>
      <w:sz w:val="24"/>
      <w:szCs w:val="24"/>
      <w:lang w:val="uk-UA" w:eastAsia="ru-RU"/>
    </w:rPr>
  </w:style>
  <w:style w:type="paragraph" w:customStyle="1" w:styleId="a5">
    <w:name w:val="Базовый"/>
    <w:rsid w:val="00E94BC1"/>
    <w:pPr>
      <w:tabs>
        <w:tab w:val="left" w:pos="708"/>
      </w:tabs>
      <w:suppressAutoHyphens/>
    </w:pPr>
    <w:rPr>
      <w:rFonts w:ascii="Times New Roman" w:eastAsia="Times New Roman" w:hAnsi="Times New Roman" w:cs="Times New Roman"/>
      <w:sz w:val="20"/>
      <w:szCs w:val="20"/>
      <w:lang w:eastAsia="ru-RU"/>
    </w:rPr>
  </w:style>
  <w:style w:type="paragraph" w:styleId="a6">
    <w:name w:val="List Paragraph"/>
    <w:basedOn w:val="a"/>
    <w:uiPriority w:val="34"/>
    <w:qFormat/>
    <w:rsid w:val="00E94BC1"/>
    <w:pPr>
      <w:ind w:left="720"/>
      <w:contextualSpacing/>
    </w:pPr>
  </w:style>
  <w:style w:type="paragraph" w:styleId="a7">
    <w:name w:val="Normal (Web)"/>
    <w:basedOn w:val="a"/>
    <w:uiPriority w:val="99"/>
    <w:unhideWhenUsed/>
    <w:rsid w:val="00E94BC1"/>
    <w:pPr>
      <w:suppressAutoHyphens w:val="0"/>
      <w:spacing w:before="100" w:beforeAutospacing="1" w:after="100" w:afterAutospacing="1"/>
    </w:pPr>
    <w:rPr>
      <w:sz w:val="24"/>
      <w:lang w:eastAsia="ru-RU"/>
    </w:rPr>
  </w:style>
  <w:style w:type="character" w:customStyle="1" w:styleId="translation-chunk">
    <w:name w:val="translation-chunk"/>
    <w:basedOn w:val="a0"/>
    <w:rsid w:val="00E94BC1"/>
  </w:style>
  <w:style w:type="paragraph" w:styleId="a8">
    <w:name w:val="header"/>
    <w:basedOn w:val="a"/>
    <w:link w:val="a9"/>
    <w:uiPriority w:val="99"/>
    <w:unhideWhenUsed/>
    <w:rsid w:val="00E94BC1"/>
    <w:pPr>
      <w:tabs>
        <w:tab w:val="center" w:pos="4677"/>
        <w:tab w:val="right" w:pos="9355"/>
      </w:tabs>
    </w:pPr>
  </w:style>
  <w:style w:type="character" w:customStyle="1" w:styleId="a9">
    <w:name w:val="Верхний колонтитул Знак"/>
    <w:basedOn w:val="a0"/>
    <w:link w:val="a8"/>
    <w:uiPriority w:val="99"/>
    <w:rsid w:val="00E94BC1"/>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E94BC1"/>
    <w:rPr>
      <w:rFonts w:ascii="Tahoma" w:hAnsi="Tahoma" w:cs="Tahoma"/>
      <w:sz w:val="16"/>
      <w:szCs w:val="16"/>
    </w:rPr>
  </w:style>
  <w:style w:type="character" w:customStyle="1" w:styleId="ab">
    <w:name w:val="Текст выноски Знак"/>
    <w:basedOn w:val="a0"/>
    <w:link w:val="aa"/>
    <w:uiPriority w:val="99"/>
    <w:semiHidden/>
    <w:rsid w:val="00E94BC1"/>
    <w:rPr>
      <w:rFonts w:ascii="Tahoma" w:eastAsia="Times New Roman" w:hAnsi="Tahoma" w:cs="Tahoma"/>
      <w:sz w:val="16"/>
      <w:szCs w:val="16"/>
      <w:lang w:eastAsia="ar-SA"/>
    </w:rPr>
  </w:style>
  <w:style w:type="paragraph" w:styleId="HTML">
    <w:name w:val="HTML Preformatted"/>
    <w:basedOn w:val="a"/>
    <w:link w:val="HTML0"/>
    <w:uiPriority w:val="99"/>
    <w:unhideWhenUsed/>
    <w:rsid w:val="000A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0A132A"/>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C1"/>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BC1"/>
    <w:pPr>
      <w:suppressAutoHyphens w:val="0"/>
      <w:jc w:val="both"/>
    </w:pPr>
    <w:rPr>
      <w:sz w:val="24"/>
      <w:lang w:val="uk-UA" w:eastAsia="ru-RU"/>
    </w:rPr>
  </w:style>
  <w:style w:type="character" w:customStyle="1" w:styleId="a4">
    <w:name w:val="Основной текст Знак"/>
    <w:basedOn w:val="a0"/>
    <w:link w:val="a3"/>
    <w:rsid w:val="00E94BC1"/>
    <w:rPr>
      <w:rFonts w:ascii="Times New Roman" w:eastAsia="Times New Roman" w:hAnsi="Times New Roman" w:cs="Times New Roman"/>
      <w:sz w:val="24"/>
      <w:szCs w:val="24"/>
      <w:lang w:val="uk-UA" w:eastAsia="ru-RU"/>
    </w:rPr>
  </w:style>
  <w:style w:type="paragraph" w:customStyle="1" w:styleId="a5">
    <w:name w:val="Базовый"/>
    <w:rsid w:val="00E94BC1"/>
    <w:pPr>
      <w:tabs>
        <w:tab w:val="left" w:pos="708"/>
      </w:tabs>
      <w:suppressAutoHyphens/>
    </w:pPr>
    <w:rPr>
      <w:rFonts w:ascii="Times New Roman" w:eastAsia="Times New Roman" w:hAnsi="Times New Roman" w:cs="Times New Roman"/>
      <w:sz w:val="20"/>
      <w:szCs w:val="20"/>
      <w:lang w:eastAsia="ru-RU"/>
    </w:rPr>
  </w:style>
  <w:style w:type="paragraph" w:styleId="a6">
    <w:name w:val="List Paragraph"/>
    <w:basedOn w:val="a"/>
    <w:uiPriority w:val="34"/>
    <w:qFormat/>
    <w:rsid w:val="00E94BC1"/>
    <w:pPr>
      <w:ind w:left="720"/>
      <w:contextualSpacing/>
    </w:pPr>
  </w:style>
  <w:style w:type="paragraph" w:styleId="a7">
    <w:name w:val="Normal (Web)"/>
    <w:basedOn w:val="a"/>
    <w:uiPriority w:val="99"/>
    <w:unhideWhenUsed/>
    <w:rsid w:val="00E94BC1"/>
    <w:pPr>
      <w:suppressAutoHyphens w:val="0"/>
      <w:spacing w:before="100" w:beforeAutospacing="1" w:after="100" w:afterAutospacing="1"/>
    </w:pPr>
    <w:rPr>
      <w:sz w:val="24"/>
      <w:lang w:eastAsia="ru-RU"/>
    </w:rPr>
  </w:style>
  <w:style w:type="character" w:customStyle="1" w:styleId="translation-chunk">
    <w:name w:val="translation-chunk"/>
    <w:basedOn w:val="a0"/>
    <w:rsid w:val="00E94BC1"/>
  </w:style>
  <w:style w:type="paragraph" w:styleId="a8">
    <w:name w:val="header"/>
    <w:basedOn w:val="a"/>
    <w:link w:val="a9"/>
    <w:uiPriority w:val="99"/>
    <w:unhideWhenUsed/>
    <w:rsid w:val="00E94BC1"/>
    <w:pPr>
      <w:tabs>
        <w:tab w:val="center" w:pos="4677"/>
        <w:tab w:val="right" w:pos="9355"/>
      </w:tabs>
    </w:pPr>
  </w:style>
  <w:style w:type="character" w:customStyle="1" w:styleId="a9">
    <w:name w:val="Верхний колонтитул Знак"/>
    <w:basedOn w:val="a0"/>
    <w:link w:val="a8"/>
    <w:uiPriority w:val="99"/>
    <w:rsid w:val="00E94BC1"/>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E94BC1"/>
    <w:rPr>
      <w:rFonts w:ascii="Tahoma" w:hAnsi="Tahoma" w:cs="Tahoma"/>
      <w:sz w:val="16"/>
      <w:szCs w:val="16"/>
    </w:rPr>
  </w:style>
  <w:style w:type="character" w:customStyle="1" w:styleId="ab">
    <w:name w:val="Текст выноски Знак"/>
    <w:basedOn w:val="a0"/>
    <w:link w:val="aa"/>
    <w:uiPriority w:val="99"/>
    <w:semiHidden/>
    <w:rsid w:val="00E94BC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63293878">
      <w:bodyDiv w:val="1"/>
      <w:marLeft w:val="0"/>
      <w:marRight w:val="0"/>
      <w:marTop w:val="0"/>
      <w:marBottom w:val="0"/>
      <w:divBdr>
        <w:top w:val="none" w:sz="0" w:space="0" w:color="auto"/>
        <w:left w:val="none" w:sz="0" w:space="0" w:color="auto"/>
        <w:bottom w:val="none" w:sz="0" w:space="0" w:color="auto"/>
        <w:right w:val="none" w:sz="0" w:space="0" w:color="auto"/>
      </w:divBdr>
    </w:div>
    <w:div w:id="132272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7870-9370-4A4C-9634-7960B4AA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5078</Words>
  <Characters>2895</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Рашитова</dc:creator>
  <cp:lastModifiedBy>zagal3</cp:lastModifiedBy>
  <cp:revision>5</cp:revision>
  <cp:lastPrinted>2017-12-06T11:21:00Z</cp:lastPrinted>
  <dcterms:created xsi:type="dcterms:W3CDTF">2018-12-18T07:30:00Z</dcterms:created>
  <dcterms:modified xsi:type="dcterms:W3CDTF">2019-01-29T09:28:00Z</dcterms:modified>
</cp:coreProperties>
</file>