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A5" w:rsidRPr="00B43A46" w:rsidRDefault="00B43A46" w:rsidP="006C1C38">
      <w:pPr>
        <w:jc w:val="center"/>
        <w:rPr>
          <w:rFonts w:ascii="Times New Roman" w:hAnsi="Times New Roman" w:cs="Times New Roman"/>
          <w:i/>
          <w:sz w:val="44"/>
          <w:szCs w:val="44"/>
          <w:lang w:val="uk-UA"/>
        </w:rPr>
      </w:pPr>
      <w:proofErr w:type="spellStart"/>
      <w:r w:rsidRPr="00B43A46">
        <w:rPr>
          <w:rFonts w:ascii="Times New Roman" w:hAnsi="Times New Roman" w:cs="Times New Roman"/>
          <w:i/>
          <w:sz w:val="44"/>
          <w:szCs w:val="44"/>
          <w:lang w:val="uk-UA"/>
        </w:rPr>
        <w:t>Дім,в</w:t>
      </w:r>
      <w:proofErr w:type="spellEnd"/>
      <w:r w:rsidRPr="00B43A46">
        <w:rPr>
          <w:rFonts w:ascii="Times New Roman" w:hAnsi="Times New Roman" w:cs="Times New Roman"/>
          <w:i/>
          <w:sz w:val="44"/>
          <w:szCs w:val="44"/>
          <w:lang w:val="uk-UA"/>
        </w:rPr>
        <w:t xml:space="preserve"> якому живе історія</w:t>
      </w:r>
    </w:p>
    <w:p w:rsidR="00B43A46" w:rsidRDefault="00B43A46" w:rsidP="006C1C38">
      <w:pPr>
        <w:ind w:firstLine="708"/>
        <w:jc w:val="both"/>
        <w:rPr>
          <w:rFonts w:ascii="Times New Roman" w:hAnsi="Times New Roman" w:cs="Times New Roman"/>
          <w:sz w:val="28"/>
          <w:szCs w:val="28"/>
          <w:lang w:val="uk-UA"/>
        </w:rPr>
      </w:pPr>
    </w:p>
    <w:p w:rsidR="00B43A46" w:rsidRDefault="00B43A46" w:rsidP="006C1C38">
      <w:pPr>
        <w:ind w:firstLine="708"/>
        <w:jc w:val="both"/>
        <w:rPr>
          <w:rFonts w:ascii="Times New Roman" w:hAnsi="Times New Roman" w:cs="Times New Roman"/>
          <w:sz w:val="28"/>
          <w:szCs w:val="28"/>
          <w:lang w:val="uk-UA"/>
        </w:rPr>
      </w:pPr>
      <w:bookmarkStart w:id="0" w:name="_GoBack"/>
      <w:bookmarkEnd w:id="0"/>
    </w:p>
    <w:p w:rsidR="004013A0" w:rsidRDefault="00B43A46" w:rsidP="00B43A46">
      <w:pPr>
        <w:jc w:val="both"/>
        <w:rPr>
          <w:rFonts w:ascii="Times New Roman" w:hAnsi="Times New Roman" w:cs="Times New Roman"/>
          <w:sz w:val="28"/>
          <w:szCs w:val="28"/>
          <w:lang w:val="uk-UA"/>
        </w:rPr>
      </w:pPr>
      <w:r w:rsidRPr="00B43A46">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3275330" cy="1971675"/>
            <wp:effectExtent l="0" t="0" r="1270" b="9525"/>
            <wp:wrapTight wrapText="bothSides">
              <wp:wrapPolygon edited="0">
                <wp:start x="0" y="0"/>
                <wp:lineTo x="0" y="21496"/>
                <wp:lineTo x="21483" y="21496"/>
                <wp:lineTo x="21483" y="0"/>
                <wp:lineTo x="0" y="0"/>
              </wp:wrapPolygon>
            </wp:wrapTight>
            <wp:docPr id="1" name="Рисунок 1" descr="C:\Users\USER\Desktop\IMG_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84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33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3A0" w:rsidRPr="0041380E">
        <w:rPr>
          <w:rFonts w:ascii="Times New Roman" w:hAnsi="Times New Roman" w:cs="Times New Roman"/>
          <w:sz w:val="28"/>
          <w:szCs w:val="28"/>
          <w:lang w:val="uk-UA"/>
        </w:rPr>
        <w:t xml:space="preserve">Міжнародний день музеїв – щорічне свято музейництва, яке відзначається 18 травня. Воно було започатковано у 1977 році, </w:t>
      </w:r>
      <w:r w:rsidR="0041066A">
        <w:rPr>
          <w:rFonts w:ascii="Times New Roman" w:hAnsi="Times New Roman" w:cs="Times New Roman"/>
          <w:sz w:val="28"/>
          <w:szCs w:val="28"/>
          <w:lang w:val="uk-UA"/>
        </w:rPr>
        <w:t xml:space="preserve">відмічається </w:t>
      </w:r>
      <w:r w:rsidR="004013A0" w:rsidRPr="0041380E">
        <w:rPr>
          <w:rFonts w:ascii="Times New Roman" w:hAnsi="Times New Roman" w:cs="Times New Roman"/>
          <w:sz w:val="28"/>
          <w:szCs w:val="28"/>
          <w:lang w:val="uk-UA"/>
        </w:rPr>
        <w:t xml:space="preserve"> з 1978 року. І великі, і зовсім маленькі музеї святкують цей день надзвичайно урочисто – влаштовують виставки, концерти, дні відкритих дверей, коли всі бажаючі можуть відвідати музеї безкоштовно, проводять нетрадиційні екскурсії, наукові конференції, організовують музейні свята просто неба. 50 тисяч музеїв світу у 200 країнах у свій професійний день демонструють свої успіхи й досягнення щодо комплектування, збереження, обліку, вивчення і популяризації унікальних історико-культурних пам’яток. </w:t>
      </w:r>
      <w:r w:rsidR="004013A0" w:rsidRPr="0041380E">
        <w:rPr>
          <w:rFonts w:ascii="Times New Roman" w:hAnsi="Times New Roman" w:cs="Times New Roman"/>
          <w:sz w:val="28"/>
          <w:szCs w:val="28"/>
          <w:lang w:val="uk-UA"/>
        </w:rPr>
        <w:tab/>
      </w:r>
      <w:r w:rsidR="004013A0" w:rsidRPr="0041380E">
        <w:rPr>
          <w:rFonts w:ascii="Times New Roman" w:hAnsi="Times New Roman" w:cs="Times New Roman"/>
          <w:sz w:val="28"/>
          <w:szCs w:val="28"/>
          <w:lang w:val="uk-UA"/>
        </w:rPr>
        <w:tab/>
      </w:r>
      <w:r w:rsidR="004013A0" w:rsidRPr="0041380E">
        <w:rPr>
          <w:rFonts w:ascii="Times New Roman" w:hAnsi="Times New Roman" w:cs="Times New Roman"/>
          <w:sz w:val="28"/>
          <w:szCs w:val="28"/>
          <w:lang w:val="uk-UA"/>
        </w:rPr>
        <w:tab/>
      </w:r>
      <w:r w:rsidR="006C1C38" w:rsidRPr="0041380E">
        <w:rPr>
          <w:rFonts w:ascii="Times New Roman" w:hAnsi="Times New Roman" w:cs="Times New Roman"/>
          <w:sz w:val="28"/>
          <w:szCs w:val="28"/>
          <w:lang w:val="uk-UA"/>
        </w:rPr>
        <w:tab/>
      </w:r>
      <w:r w:rsidR="006C1C38" w:rsidRPr="0041380E">
        <w:rPr>
          <w:rFonts w:ascii="Times New Roman" w:hAnsi="Times New Roman" w:cs="Times New Roman"/>
          <w:sz w:val="28"/>
          <w:szCs w:val="28"/>
          <w:lang w:val="uk-UA"/>
        </w:rPr>
        <w:tab/>
      </w:r>
      <w:r w:rsidR="004013A0" w:rsidRPr="0041380E">
        <w:rPr>
          <w:rFonts w:ascii="Times New Roman" w:hAnsi="Times New Roman" w:cs="Times New Roman"/>
          <w:sz w:val="28"/>
          <w:szCs w:val="28"/>
          <w:lang w:val="uk-UA"/>
        </w:rPr>
        <w:t>В Україні налічується майже 500 державних</w:t>
      </w:r>
      <w:r w:rsidR="006C1C38" w:rsidRPr="0041380E">
        <w:rPr>
          <w:rFonts w:ascii="Times New Roman" w:hAnsi="Times New Roman" w:cs="Times New Roman"/>
          <w:sz w:val="28"/>
          <w:szCs w:val="28"/>
          <w:lang w:val="uk-UA"/>
        </w:rPr>
        <w:t>, к</w:t>
      </w:r>
      <w:r w:rsidR="004013A0" w:rsidRPr="0041380E">
        <w:rPr>
          <w:rFonts w:ascii="Times New Roman" w:hAnsi="Times New Roman" w:cs="Times New Roman"/>
          <w:sz w:val="28"/>
          <w:szCs w:val="28"/>
          <w:lang w:val="uk-UA"/>
        </w:rPr>
        <w:t xml:space="preserve">омунальних та приватних музейних закладів і понад 2 тисяч громадських музеїв. За </w:t>
      </w:r>
      <w:r w:rsidR="006C1C38" w:rsidRPr="0041380E">
        <w:rPr>
          <w:rFonts w:ascii="Times New Roman" w:hAnsi="Times New Roman" w:cs="Times New Roman"/>
          <w:sz w:val="28"/>
          <w:szCs w:val="28"/>
          <w:lang w:val="uk-UA"/>
        </w:rPr>
        <w:t xml:space="preserve"> розгалуженістю музейної мережі і за багатством культурної спадщини Україна посідає чільне місце в Європі. Найпоширенішим видом музеїв в Україні є краєзнавчі – аналогів їм у західних країнах не існує.</w:t>
      </w:r>
      <w:r w:rsidR="009D1D6D" w:rsidRPr="0041380E">
        <w:rPr>
          <w:rFonts w:ascii="Times New Roman" w:hAnsi="Times New Roman" w:cs="Times New Roman"/>
          <w:sz w:val="28"/>
          <w:szCs w:val="28"/>
          <w:lang w:val="uk-UA"/>
        </w:rPr>
        <w:t xml:space="preserve"> До армії світових та українських музеїв приєднуються й музеї Дніпропетровської області – 24 комунальні, 1 державний</w:t>
      </w:r>
      <w:r w:rsidR="0041066A">
        <w:rPr>
          <w:rFonts w:ascii="Times New Roman" w:hAnsi="Times New Roman" w:cs="Times New Roman"/>
          <w:sz w:val="28"/>
          <w:szCs w:val="28"/>
          <w:lang w:val="uk-UA"/>
        </w:rPr>
        <w:t xml:space="preserve"> (національний)</w:t>
      </w:r>
      <w:r w:rsidR="009D1D6D" w:rsidRPr="0041380E">
        <w:rPr>
          <w:rFonts w:ascii="Times New Roman" w:hAnsi="Times New Roman" w:cs="Times New Roman"/>
          <w:sz w:val="28"/>
          <w:szCs w:val="28"/>
          <w:lang w:val="uk-UA"/>
        </w:rPr>
        <w:t xml:space="preserve">, 5 приватних, 105 музеїв на громадських засадах на підприємствах, в навчальних закладах, клубах, банках. Існують також майже  200 різноманітних музеїв та музейних кімнат у середніх учбових закладах, які виконують свою місію щодо виховної роботи </w:t>
      </w:r>
      <w:r w:rsidR="003E1594" w:rsidRPr="0041380E">
        <w:rPr>
          <w:rFonts w:ascii="Times New Roman" w:hAnsi="Times New Roman" w:cs="Times New Roman"/>
          <w:sz w:val="28"/>
          <w:szCs w:val="28"/>
          <w:lang w:val="uk-UA"/>
        </w:rPr>
        <w:t>серед підростаючого покоління</w:t>
      </w:r>
      <w:r w:rsidR="0041066A">
        <w:rPr>
          <w:rFonts w:ascii="Times New Roman" w:hAnsi="Times New Roman" w:cs="Times New Roman"/>
          <w:sz w:val="28"/>
          <w:szCs w:val="28"/>
          <w:lang w:val="uk-UA"/>
        </w:rPr>
        <w:t>, залучення</w:t>
      </w:r>
      <w:r w:rsidR="003E1594" w:rsidRPr="0041380E">
        <w:rPr>
          <w:rFonts w:ascii="Times New Roman" w:hAnsi="Times New Roman" w:cs="Times New Roman"/>
          <w:sz w:val="28"/>
          <w:szCs w:val="28"/>
          <w:lang w:val="uk-UA"/>
        </w:rPr>
        <w:t xml:space="preserve"> учнів до пошукової роботи. Здебільшого на Дніпропетровщині працюють музеї історико-краєзнавчого та художн</w:t>
      </w:r>
      <w:r w:rsidR="0041066A">
        <w:rPr>
          <w:rFonts w:ascii="Times New Roman" w:hAnsi="Times New Roman" w:cs="Times New Roman"/>
          <w:sz w:val="28"/>
          <w:szCs w:val="28"/>
          <w:lang w:val="uk-UA"/>
        </w:rPr>
        <w:t>ь</w:t>
      </w:r>
      <w:r w:rsidR="003E1594" w:rsidRPr="0041380E">
        <w:rPr>
          <w:rFonts w:ascii="Times New Roman" w:hAnsi="Times New Roman" w:cs="Times New Roman"/>
          <w:sz w:val="28"/>
          <w:szCs w:val="28"/>
          <w:lang w:val="uk-UA"/>
        </w:rPr>
        <w:t>ого напрямів, є також меморіальні, природні, літературні, художні, етнографічні та технічні музеї. В фондах музеїв області налічується понад 1 млн</w:t>
      </w:r>
      <w:r w:rsidR="00406BDE" w:rsidRPr="0041380E">
        <w:rPr>
          <w:rFonts w:ascii="Times New Roman" w:hAnsi="Times New Roman" w:cs="Times New Roman"/>
          <w:sz w:val="28"/>
          <w:szCs w:val="28"/>
          <w:lang w:val="uk-UA"/>
        </w:rPr>
        <w:t>.</w:t>
      </w:r>
      <w:r w:rsidR="003E1594" w:rsidRPr="0041380E">
        <w:rPr>
          <w:rFonts w:ascii="Times New Roman" w:hAnsi="Times New Roman" w:cs="Times New Roman"/>
          <w:sz w:val="28"/>
          <w:szCs w:val="28"/>
          <w:lang w:val="uk-UA"/>
        </w:rPr>
        <w:t xml:space="preserve"> одиниць музейних предметів – пам’яток історії і культури краю від палеоліту до сьогодення. Найціннішими збірками можна вважати археологічні матеріали, козацькі старожитності, етнографічні речі, живопис, стародруковані  книги, нумізматичні колекції та меморіальні </w:t>
      </w:r>
      <w:r w:rsidR="003C59D8" w:rsidRPr="0041380E">
        <w:rPr>
          <w:rFonts w:ascii="Times New Roman" w:hAnsi="Times New Roman" w:cs="Times New Roman"/>
          <w:sz w:val="28"/>
          <w:szCs w:val="28"/>
          <w:lang w:val="uk-UA"/>
        </w:rPr>
        <w:t>персонологічні комплекси різних часів. Музеї – це справжні культурні скарбниці, що стверджують сучасне, пов’язують нас з минулим.</w:t>
      </w:r>
      <w:r w:rsidR="003C59D8" w:rsidRPr="0041380E">
        <w:rPr>
          <w:rFonts w:ascii="Times New Roman" w:hAnsi="Times New Roman" w:cs="Times New Roman"/>
          <w:sz w:val="28"/>
          <w:szCs w:val="28"/>
          <w:lang w:val="uk-UA"/>
        </w:rPr>
        <w:tab/>
      </w:r>
      <w:r w:rsidR="003C59D8" w:rsidRPr="0041380E">
        <w:rPr>
          <w:rFonts w:ascii="Times New Roman" w:hAnsi="Times New Roman" w:cs="Times New Roman"/>
          <w:sz w:val="28"/>
          <w:szCs w:val="28"/>
          <w:lang w:val="uk-UA"/>
        </w:rPr>
        <w:tab/>
        <w:t xml:space="preserve">У лютому 2019 року комунальному закладу «Павлоградський історико-краєзнавчий музей» виповнилося 57 років. Один чеський письменник якось сказав: «Місто без музею все рівно, що людина без голови». Кращі представники павлоградської інтелігенції розуміли необхідність створення у Павлограді свого </w:t>
      </w:r>
      <w:r w:rsidR="003C59D8" w:rsidRPr="0041380E">
        <w:rPr>
          <w:rFonts w:ascii="Times New Roman" w:hAnsi="Times New Roman" w:cs="Times New Roman"/>
          <w:sz w:val="28"/>
          <w:szCs w:val="28"/>
          <w:lang w:val="uk-UA"/>
        </w:rPr>
        <w:lastRenderedPageBreak/>
        <w:t xml:space="preserve">музею. Але його вдалося організувати далеко не відразу. Перша спроба відбулася ще на початку ХХ століття, у 1914 році. Тоді почалися роботи по створенню при Павлоградській Повітовій Земській управі сільськогосподарського музею. Але Перша світова війна завадила реалізації цієї ідеї. Після Жовтневої революції 1917 року один із заступників голови Ради робочих та солдатських депутатів П.М. </w:t>
      </w:r>
      <w:proofErr w:type="spellStart"/>
      <w:r w:rsidR="003C59D8" w:rsidRPr="0041380E">
        <w:rPr>
          <w:rFonts w:ascii="Times New Roman" w:hAnsi="Times New Roman" w:cs="Times New Roman"/>
          <w:sz w:val="28"/>
          <w:szCs w:val="28"/>
          <w:lang w:val="uk-UA"/>
        </w:rPr>
        <w:t>Казьмін</w:t>
      </w:r>
      <w:proofErr w:type="spellEnd"/>
      <w:r w:rsidR="003C59D8" w:rsidRPr="0041380E">
        <w:rPr>
          <w:rFonts w:ascii="Times New Roman" w:hAnsi="Times New Roman" w:cs="Times New Roman"/>
          <w:sz w:val="28"/>
          <w:szCs w:val="28"/>
          <w:lang w:val="uk-UA"/>
        </w:rPr>
        <w:t xml:space="preserve"> (згодом народний артист</w:t>
      </w:r>
      <w:r w:rsidR="00991EAE" w:rsidRPr="0041380E">
        <w:rPr>
          <w:rFonts w:ascii="Times New Roman" w:hAnsi="Times New Roman" w:cs="Times New Roman"/>
          <w:sz w:val="28"/>
          <w:szCs w:val="28"/>
          <w:lang w:val="uk-UA"/>
        </w:rPr>
        <w:t xml:space="preserve"> СРСР, лауреат Державної премії, художній керівник російського народного хору ім. </w:t>
      </w:r>
      <w:proofErr w:type="spellStart"/>
      <w:r w:rsidR="00991EAE" w:rsidRPr="0041380E">
        <w:rPr>
          <w:rFonts w:ascii="Times New Roman" w:hAnsi="Times New Roman" w:cs="Times New Roman"/>
          <w:sz w:val="28"/>
          <w:szCs w:val="28"/>
          <w:lang w:val="uk-UA"/>
        </w:rPr>
        <w:t>П'ятницького</w:t>
      </w:r>
      <w:proofErr w:type="spellEnd"/>
      <w:r w:rsidR="00991EAE" w:rsidRPr="0041380E">
        <w:rPr>
          <w:rFonts w:ascii="Times New Roman" w:hAnsi="Times New Roman" w:cs="Times New Roman"/>
          <w:sz w:val="28"/>
          <w:szCs w:val="28"/>
          <w:lang w:val="uk-UA"/>
        </w:rPr>
        <w:t xml:space="preserve">) і павлоградський скульптор </w:t>
      </w:r>
      <w:proofErr w:type="spellStart"/>
      <w:r w:rsidR="00991EAE" w:rsidRPr="0041380E">
        <w:rPr>
          <w:rFonts w:ascii="Times New Roman" w:hAnsi="Times New Roman" w:cs="Times New Roman"/>
          <w:sz w:val="28"/>
          <w:szCs w:val="28"/>
          <w:lang w:val="uk-UA"/>
        </w:rPr>
        <w:t>Вайнер</w:t>
      </w:r>
      <w:proofErr w:type="spellEnd"/>
      <w:r w:rsidR="00991EAE" w:rsidRPr="0041380E">
        <w:rPr>
          <w:rFonts w:ascii="Times New Roman" w:hAnsi="Times New Roman" w:cs="Times New Roman"/>
          <w:sz w:val="28"/>
          <w:szCs w:val="28"/>
          <w:lang w:val="uk-UA"/>
        </w:rPr>
        <w:t xml:space="preserve"> відкрили у Міській Управі музей, де демонструвалися картини, предмети побуту, різноманітна старовинна зброя, які вивезли із місцевих поміщицьких садиб. Цей музей проіснував тільки кілька років. Спочатку його розгромили денікінці, потім експонати </w:t>
      </w:r>
      <w:r w:rsidR="003C59D8" w:rsidRPr="0041380E">
        <w:rPr>
          <w:rFonts w:ascii="Times New Roman" w:hAnsi="Times New Roman" w:cs="Times New Roman"/>
          <w:sz w:val="28"/>
          <w:szCs w:val="28"/>
          <w:lang w:val="uk-UA"/>
        </w:rPr>
        <w:t xml:space="preserve"> </w:t>
      </w:r>
      <w:r w:rsidR="00991EAE" w:rsidRPr="0041380E">
        <w:rPr>
          <w:rFonts w:ascii="Times New Roman" w:hAnsi="Times New Roman" w:cs="Times New Roman"/>
          <w:sz w:val="28"/>
          <w:szCs w:val="28"/>
          <w:lang w:val="uk-UA"/>
        </w:rPr>
        <w:t xml:space="preserve">перенесли в військову («солдатську») церкву, а незабаром важке економічне становище, голод, відсутність коштів на утримання стали основною причиною його закриття. </w:t>
      </w:r>
      <w:r w:rsidR="00406BDE" w:rsidRPr="0041380E">
        <w:rPr>
          <w:rFonts w:ascii="Times New Roman" w:hAnsi="Times New Roman" w:cs="Times New Roman"/>
          <w:sz w:val="28"/>
          <w:szCs w:val="28"/>
          <w:lang w:val="uk-UA"/>
        </w:rPr>
        <w:tab/>
      </w:r>
      <w:r w:rsidR="0041380E">
        <w:rPr>
          <w:rFonts w:ascii="Times New Roman" w:hAnsi="Times New Roman" w:cs="Times New Roman"/>
          <w:sz w:val="28"/>
          <w:szCs w:val="28"/>
          <w:lang w:val="uk-UA"/>
        </w:rPr>
        <w:tab/>
      </w:r>
      <w:r w:rsidR="0041380E">
        <w:rPr>
          <w:rFonts w:ascii="Times New Roman" w:hAnsi="Times New Roman" w:cs="Times New Roman"/>
          <w:sz w:val="28"/>
          <w:szCs w:val="28"/>
          <w:lang w:val="uk-UA"/>
        </w:rPr>
        <w:tab/>
      </w:r>
      <w:r w:rsidR="0041380E">
        <w:rPr>
          <w:rFonts w:ascii="Times New Roman" w:hAnsi="Times New Roman" w:cs="Times New Roman"/>
          <w:sz w:val="28"/>
          <w:szCs w:val="28"/>
          <w:lang w:val="uk-UA"/>
        </w:rPr>
        <w:tab/>
      </w:r>
      <w:r w:rsidR="0041380E">
        <w:rPr>
          <w:rFonts w:ascii="Times New Roman" w:hAnsi="Times New Roman" w:cs="Times New Roman"/>
          <w:sz w:val="28"/>
          <w:szCs w:val="28"/>
          <w:lang w:val="uk-UA"/>
        </w:rPr>
        <w:tab/>
      </w:r>
      <w:r w:rsidR="00406BDE" w:rsidRPr="0041380E">
        <w:rPr>
          <w:rFonts w:ascii="Times New Roman" w:hAnsi="Times New Roman" w:cs="Times New Roman"/>
          <w:sz w:val="28"/>
          <w:szCs w:val="28"/>
          <w:lang w:val="uk-UA"/>
        </w:rPr>
        <w:tab/>
      </w:r>
      <w:r w:rsidR="00406BDE" w:rsidRPr="0041380E">
        <w:rPr>
          <w:rFonts w:ascii="Times New Roman" w:hAnsi="Times New Roman" w:cs="Times New Roman"/>
          <w:sz w:val="28"/>
          <w:szCs w:val="28"/>
          <w:lang w:val="uk-UA"/>
        </w:rPr>
        <w:tab/>
        <w:t xml:space="preserve">Після Другої світової війни, у 1958 році, коли готувалися відзначити 40-річчя ВЛКСМ, було прийнято рішення створити музей комсомольської слави. Ініціатором та душею музею став Дмитро Тимофійович Федоренко, майбутній автор </w:t>
      </w:r>
      <w:r w:rsidR="004304E5">
        <w:rPr>
          <w:rFonts w:ascii="Times New Roman" w:hAnsi="Times New Roman" w:cs="Times New Roman"/>
          <w:sz w:val="28"/>
          <w:szCs w:val="28"/>
          <w:lang w:val="uk-UA"/>
        </w:rPr>
        <w:t xml:space="preserve"> двох </w:t>
      </w:r>
      <w:r w:rsidR="00406BDE" w:rsidRPr="0041380E">
        <w:rPr>
          <w:rFonts w:ascii="Times New Roman" w:hAnsi="Times New Roman" w:cs="Times New Roman"/>
          <w:sz w:val="28"/>
          <w:szCs w:val="28"/>
          <w:lang w:val="uk-UA"/>
        </w:rPr>
        <w:t>книг: «Нескорений Павлоград» і «Нескорені павлоградці». У теперішній час йому присвоєно звання «Почесний громадянин</w:t>
      </w:r>
      <w:r w:rsidR="00DF3550" w:rsidRPr="0041380E">
        <w:rPr>
          <w:rFonts w:ascii="Times New Roman" w:hAnsi="Times New Roman" w:cs="Times New Roman"/>
          <w:sz w:val="28"/>
          <w:szCs w:val="28"/>
          <w:lang w:val="uk-UA"/>
        </w:rPr>
        <w:t xml:space="preserve"> міста». Подібного музею не існувало на всій території країни. Але відсутність вільного приміщення не дала можливості для подальшого розвитку цього музею.</w:t>
      </w:r>
      <w:r w:rsidRPr="00B43A46">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62699E4" wp14:editId="41EAA6B4">
            <wp:simplePos x="0" y="0"/>
            <wp:positionH relativeFrom="column">
              <wp:posOffset>128270</wp:posOffset>
            </wp:positionH>
            <wp:positionV relativeFrom="paragraph">
              <wp:posOffset>4631055</wp:posOffset>
            </wp:positionV>
            <wp:extent cx="3666490" cy="1952625"/>
            <wp:effectExtent l="0" t="0" r="0" b="9525"/>
            <wp:wrapTight wrapText="bothSides">
              <wp:wrapPolygon edited="0">
                <wp:start x="0" y="0"/>
                <wp:lineTo x="0" y="21495"/>
                <wp:lineTo x="21435" y="21495"/>
                <wp:lineTo x="21435" y="0"/>
                <wp:lineTo x="0" y="0"/>
              </wp:wrapPolygon>
            </wp:wrapTight>
            <wp:docPr id="2" name="Рисунок 2" descr="D:\Света 2010\2010 р.Света\ФОТО\2017\Українська садиба\Відкриття\IMG_3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вета 2010\2010 р.Света\ФОТО\2017\Українська садиба\Відкриття\IMG_32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649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550" w:rsidRPr="0041380E">
        <w:rPr>
          <w:rFonts w:ascii="Times New Roman" w:hAnsi="Times New Roman" w:cs="Times New Roman"/>
          <w:sz w:val="28"/>
          <w:szCs w:val="28"/>
          <w:lang w:val="uk-UA"/>
        </w:rPr>
        <w:tab/>
      </w:r>
      <w:r w:rsidR="00DF3550" w:rsidRPr="0041380E">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4304E5">
        <w:rPr>
          <w:rFonts w:ascii="Times New Roman" w:hAnsi="Times New Roman" w:cs="Times New Roman"/>
          <w:sz w:val="28"/>
          <w:szCs w:val="28"/>
          <w:lang w:val="uk-UA"/>
        </w:rPr>
        <w:tab/>
      </w:r>
      <w:r w:rsidR="00DF3550" w:rsidRPr="0041380E">
        <w:rPr>
          <w:rFonts w:ascii="Times New Roman" w:hAnsi="Times New Roman" w:cs="Times New Roman"/>
          <w:sz w:val="28"/>
          <w:szCs w:val="28"/>
          <w:lang w:val="uk-UA"/>
        </w:rPr>
        <w:tab/>
        <w:t>Наступна спроба організувати у Павлограді музей виявилася найбільш щасливою. 23 лютого 1962 року</w:t>
      </w:r>
      <w:r w:rsidR="00B37B9C">
        <w:rPr>
          <w:rFonts w:ascii="Times New Roman" w:hAnsi="Times New Roman" w:cs="Times New Roman"/>
          <w:sz w:val="28"/>
          <w:szCs w:val="28"/>
          <w:lang w:val="uk-UA"/>
        </w:rPr>
        <w:t xml:space="preserve"> відкрив двері для відвідувачів Павлоградський історико-революційний музей, один з найкращих в Україні. Невипадково перший Всесоюзний семінар по обміну досвідом музеїв на громадських засадах був проведений у 1963 році на базі павлоградського музею. Його незмінним директором на протязі 16 років працювала Почесний громадянин міста Комісарова Марія Іванівна. У 1967 році музей став народним, з 1976 року – державним. У теперішній час</w:t>
      </w:r>
      <w:r w:rsidR="004E4F4F">
        <w:rPr>
          <w:rFonts w:ascii="Times New Roman" w:hAnsi="Times New Roman" w:cs="Times New Roman"/>
          <w:sz w:val="28"/>
          <w:szCs w:val="28"/>
          <w:lang w:val="uk-UA"/>
        </w:rPr>
        <w:t xml:space="preserve"> фонди Павлоградського історико-краєзнавчого музею налічують 5</w:t>
      </w:r>
      <w:r w:rsidR="00493432">
        <w:rPr>
          <w:rFonts w:ascii="Times New Roman" w:hAnsi="Times New Roman" w:cs="Times New Roman"/>
          <w:sz w:val="28"/>
          <w:szCs w:val="28"/>
          <w:lang w:val="uk-UA"/>
        </w:rPr>
        <w:t>3</w:t>
      </w:r>
      <w:r w:rsidR="004E4F4F">
        <w:rPr>
          <w:rFonts w:ascii="Times New Roman" w:hAnsi="Times New Roman" w:cs="Times New Roman"/>
          <w:sz w:val="28"/>
          <w:szCs w:val="28"/>
          <w:lang w:val="uk-UA"/>
        </w:rPr>
        <w:t xml:space="preserve"> тисяч</w:t>
      </w:r>
      <w:r w:rsidR="00493432">
        <w:rPr>
          <w:rFonts w:ascii="Times New Roman" w:hAnsi="Times New Roman" w:cs="Times New Roman"/>
          <w:sz w:val="28"/>
          <w:szCs w:val="28"/>
          <w:lang w:val="uk-UA"/>
        </w:rPr>
        <w:t>и</w:t>
      </w:r>
      <w:r w:rsidR="004E4F4F">
        <w:rPr>
          <w:rFonts w:ascii="Times New Roman" w:hAnsi="Times New Roman" w:cs="Times New Roman"/>
          <w:sz w:val="28"/>
          <w:szCs w:val="28"/>
          <w:lang w:val="uk-UA"/>
        </w:rPr>
        <w:t xml:space="preserve"> експонатів. У 2018 році близько тисячі експонатів було передано в державний музей  </w:t>
      </w:r>
      <w:r w:rsidR="009B41ED">
        <w:rPr>
          <w:rFonts w:ascii="Times New Roman" w:hAnsi="Times New Roman" w:cs="Times New Roman"/>
          <w:sz w:val="28"/>
          <w:szCs w:val="28"/>
          <w:lang w:val="uk-UA"/>
        </w:rPr>
        <w:t xml:space="preserve">із </w:t>
      </w:r>
      <w:r w:rsidR="004E4F4F">
        <w:rPr>
          <w:rFonts w:ascii="Times New Roman" w:hAnsi="Times New Roman" w:cs="Times New Roman"/>
          <w:sz w:val="28"/>
          <w:szCs w:val="28"/>
          <w:lang w:val="uk-UA"/>
        </w:rPr>
        <w:t xml:space="preserve">народного музею заводу ПрАТ «Павлоградхіммаш». Нещодавно фонди музею поповнилися музейними предметами шкільних музеїв ЗОШ № 9. Співробітники музею щорічно всіма формами роботи обслуговують </w:t>
      </w:r>
      <w:r w:rsidR="00493432">
        <w:rPr>
          <w:rFonts w:ascii="Times New Roman" w:hAnsi="Times New Roman" w:cs="Times New Roman"/>
          <w:sz w:val="28"/>
          <w:szCs w:val="28"/>
          <w:lang w:val="uk-UA"/>
        </w:rPr>
        <w:t>понад</w:t>
      </w:r>
      <w:r w:rsidR="004E4F4F">
        <w:rPr>
          <w:rFonts w:ascii="Times New Roman" w:hAnsi="Times New Roman" w:cs="Times New Roman"/>
          <w:sz w:val="28"/>
          <w:szCs w:val="28"/>
          <w:lang w:val="uk-UA"/>
        </w:rPr>
        <w:t xml:space="preserve"> 50 тис. </w:t>
      </w:r>
      <w:proofErr w:type="spellStart"/>
      <w:r w:rsidR="004E4F4F">
        <w:rPr>
          <w:rFonts w:ascii="Times New Roman" w:hAnsi="Times New Roman" w:cs="Times New Roman"/>
          <w:sz w:val="28"/>
          <w:szCs w:val="28"/>
          <w:lang w:val="uk-UA"/>
        </w:rPr>
        <w:t>чол</w:t>
      </w:r>
      <w:proofErr w:type="spellEnd"/>
      <w:r w:rsidR="004E4F4F">
        <w:rPr>
          <w:rFonts w:ascii="Times New Roman" w:hAnsi="Times New Roman" w:cs="Times New Roman"/>
          <w:sz w:val="28"/>
          <w:szCs w:val="28"/>
          <w:lang w:val="uk-UA"/>
        </w:rPr>
        <w:t xml:space="preserve">. Напередодні свого свята  музей запрошує всіх </w:t>
      </w:r>
      <w:proofErr w:type="spellStart"/>
      <w:r w:rsidR="004E4F4F">
        <w:rPr>
          <w:rFonts w:ascii="Times New Roman" w:hAnsi="Times New Roman" w:cs="Times New Roman"/>
          <w:sz w:val="28"/>
          <w:szCs w:val="28"/>
          <w:lang w:val="uk-UA"/>
        </w:rPr>
        <w:t>павлоградців</w:t>
      </w:r>
      <w:proofErr w:type="spellEnd"/>
      <w:r w:rsidR="004E4F4F">
        <w:rPr>
          <w:rFonts w:ascii="Times New Roman" w:hAnsi="Times New Roman" w:cs="Times New Roman"/>
          <w:sz w:val="28"/>
          <w:szCs w:val="28"/>
          <w:lang w:val="uk-UA"/>
        </w:rPr>
        <w:t xml:space="preserve"> і гостей міста відвідати нові виставки – «Живу, люблю і дихаю тобою, моє найкраще місто на землі», присвячену 235-річчю </w:t>
      </w:r>
      <w:r w:rsidR="004E4F4F">
        <w:rPr>
          <w:rFonts w:ascii="Times New Roman" w:hAnsi="Times New Roman" w:cs="Times New Roman"/>
          <w:sz w:val="28"/>
          <w:szCs w:val="28"/>
          <w:lang w:val="uk-UA"/>
        </w:rPr>
        <w:lastRenderedPageBreak/>
        <w:t>заснування Павлограда та «Крихкий символ життя»</w:t>
      </w:r>
      <w:r w:rsidR="009B41ED">
        <w:rPr>
          <w:rFonts w:ascii="Times New Roman" w:hAnsi="Times New Roman" w:cs="Times New Roman"/>
          <w:sz w:val="28"/>
          <w:szCs w:val="28"/>
          <w:lang w:val="uk-UA"/>
        </w:rPr>
        <w:t xml:space="preserve"> -</w:t>
      </w:r>
      <w:r w:rsidR="004E4F4F">
        <w:rPr>
          <w:rFonts w:ascii="Times New Roman" w:hAnsi="Times New Roman" w:cs="Times New Roman"/>
          <w:sz w:val="28"/>
          <w:szCs w:val="28"/>
          <w:lang w:val="uk-UA"/>
        </w:rPr>
        <w:t xml:space="preserve"> дивовижну виставку майстрині із Києва Ганни Савенко. </w:t>
      </w:r>
    </w:p>
    <w:p w:rsidR="00493432" w:rsidRPr="0041380E" w:rsidRDefault="00493432" w:rsidP="006C1C3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Л.Г.Губарєва</w:t>
      </w:r>
      <w:proofErr w:type="spellEnd"/>
      <w:r>
        <w:rPr>
          <w:rFonts w:ascii="Times New Roman" w:hAnsi="Times New Roman" w:cs="Times New Roman"/>
          <w:sz w:val="28"/>
          <w:szCs w:val="28"/>
          <w:lang w:val="uk-UA"/>
        </w:rPr>
        <w:t>, головний зберігач Павлоградського історико-</w:t>
      </w:r>
      <w:proofErr w:type="spellStart"/>
      <w:r>
        <w:rPr>
          <w:rFonts w:ascii="Times New Roman" w:hAnsi="Times New Roman" w:cs="Times New Roman"/>
          <w:sz w:val="28"/>
          <w:szCs w:val="28"/>
          <w:lang w:val="uk-UA"/>
        </w:rPr>
        <w:t>краєзеавчого</w:t>
      </w:r>
      <w:proofErr w:type="spellEnd"/>
      <w:r>
        <w:rPr>
          <w:rFonts w:ascii="Times New Roman" w:hAnsi="Times New Roman" w:cs="Times New Roman"/>
          <w:sz w:val="28"/>
          <w:szCs w:val="28"/>
          <w:lang w:val="uk-UA"/>
        </w:rPr>
        <w:t xml:space="preserve"> музею</w:t>
      </w:r>
    </w:p>
    <w:sectPr w:rsidR="00493432" w:rsidRPr="0041380E" w:rsidSect="00B43A4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A0"/>
    <w:rsid w:val="00213439"/>
    <w:rsid w:val="003C59D8"/>
    <w:rsid w:val="003E1594"/>
    <w:rsid w:val="004013A0"/>
    <w:rsid w:val="00406BDE"/>
    <w:rsid w:val="0041066A"/>
    <w:rsid w:val="0041380E"/>
    <w:rsid w:val="004304E5"/>
    <w:rsid w:val="00493432"/>
    <w:rsid w:val="004E4F4F"/>
    <w:rsid w:val="0061522C"/>
    <w:rsid w:val="00697EA5"/>
    <w:rsid w:val="006C1C38"/>
    <w:rsid w:val="00991EAE"/>
    <w:rsid w:val="009B41ED"/>
    <w:rsid w:val="009D1D6D"/>
    <w:rsid w:val="00B37B9C"/>
    <w:rsid w:val="00B43A46"/>
    <w:rsid w:val="00DF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98E0"/>
  <w15:chartTrackingRefBased/>
  <w15:docId w15:val="{6781FFAF-5C28-4A77-9F44-39D8C949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2019-05-03T05:16:00Z</dcterms:created>
  <dcterms:modified xsi:type="dcterms:W3CDTF">2019-05-10T12:25:00Z</dcterms:modified>
</cp:coreProperties>
</file>