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46" w:rsidRPr="008C62A7" w:rsidRDefault="008C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Протокол № 1</w:t>
      </w: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br/>
        <w:t>установчих зборів</w:t>
      </w: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br/>
        <w:t xml:space="preserve">по формуванню Громадської ради при виконкомі </w:t>
      </w:r>
    </w:p>
    <w:p w:rsidR="001E3A46" w:rsidRPr="008C62A7" w:rsidRDefault="008C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Павлоградської міської ради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11.07.2019 року                                                                м. Павлоград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Присутні: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- кандидати до нового складу Громадської ради - 38 чол.</w:t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Кашталян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М.В. - начальник відділу з питань регіональної політики;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     Розпочала засідання установчих зборів голова ініціативно</w:t>
      </w:r>
      <w:r w:rsidR="00510869">
        <w:rPr>
          <w:rFonts w:ascii="Times New Roman" w:eastAsia="Times New Roman" w:hAnsi="Times New Roman" w:cs="Times New Roman"/>
          <w:sz w:val="28"/>
          <w:lang w:val="uk-UA"/>
        </w:rPr>
        <w:t>ї групи Горова О.П. Вона запропо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нувала обрати лічильну комісію. До складу лічильної комісії були запропоновані три кандидатури: Найда Т.М.,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Уставицька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Н.І., Анікєєв В.І .</w:t>
      </w:r>
    </w:p>
    <w:p w:rsidR="001E3A46" w:rsidRPr="008C62A7" w:rsidRDefault="008C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Обрано одноголосно.</w:t>
      </w:r>
    </w:p>
    <w:p w:rsidR="001E3A46" w:rsidRPr="008C62A7" w:rsidRDefault="008C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Горова О.П. запропонувала обрати секретарем установчих зборів Борисенко Т.В. Проголосували:  "За" 36, "проти" -0, "утримався" -2.</w:t>
      </w: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Горова О.П. запропонувала чергу денну.</w:t>
      </w:r>
    </w:p>
    <w:p w:rsidR="001E3A46" w:rsidRPr="008C62A7" w:rsidRDefault="001E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Черга денна:</w:t>
      </w:r>
    </w:p>
    <w:p w:rsidR="001E3A46" w:rsidRPr="008C62A7" w:rsidRDefault="00510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br/>
        <w:t xml:space="preserve">1. Звіт про діяльність </w:t>
      </w:r>
      <w:r w:rsidR="008C62A7" w:rsidRPr="008C62A7">
        <w:rPr>
          <w:rFonts w:ascii="Times New Roman" w:eastAsia="Times New Roman" w:hAnsi="Times New Roman" w:cs="Times New Roman"/>
          <w:sz w:val="28"/>
          <w:lang w:val="uk-UA"/>
        </w:rPr>
        <w:t>Громадської Ради  попереднього скликання про проведену роботу.</w:t>
      </w: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2. Голосування за новий склад Громадської ради</w:t>
      </w: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>при виконкомі Павлоградської міської ради</w:t>
      </w: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3. Обрання голови Громадської ради, заступників та секретаря.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br/>
        <w:t xml:space="preserve">4. </w:t>
      </w:r>
      <w:r>
        <w:rPr>
          <w:rFonts w:ascii="Times New Roman" w:eastAsia="Times New Roman" w:hAnsi="Times New Roman" w:cs="Times New Roman"/>
          <w:sz w:val="28"/>
          <w:lang w:val="uk-UA"/>
        </w:rPr>
        <w:t>Різне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1E3A46" w:rsidRPr="008C62A7" w:rsidRDefault="001E3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Голосували: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«за» - одноголосно.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1. Звіт про діяльність  Громадської Ради  попереднього скликання та проведену роботу.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Слухали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>: Горова О.П.  прозвітувала про діяльність Громадської ради попереднього скликання та про проведену роботу ініціативної групи, яка збирала та опрацьовувала документи усіх бажаючих увійти до нового складу ради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2.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Представлення зареєстрованих для участі у зборах представників від громадських організацій. Голосування за новий склад Громадської ради.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br/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Слухали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>: Горова О.П. розповіла присутнім про кількість поданих заяв.</w:t>
      </w:r>
    </w:p>
    <w:p w:rsidR="001E3A46" w:rsidRPr="008C62A7" w:rsidRDefault="008C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Так, було подано 39 заяв. Допущено до установчих зборів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39 кандидатів. На установчих зборах присутні два кандидати за дорученням: Бондаренко В.Ф.- 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за дорученням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Стегаря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В.І. та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Краснянська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О. В. - за дорученням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Протасовой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Н.Г. Кандидат Мажара С.В. не з'явився з нез'ясованих  причин.</w:t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      Двоє кандидатів прислали делегатів за дорученням. Горова О.П.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>запропонувала вважати  поважними причини, вказані у дорученнях, і зарахувати їх до складу Громадської ради при Павлоградському міськвиконкомі.</w:t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     Кандидат Мажара С.В. був відсутній на установчих зборах по формуванню Громадської ради,  тому було запропоновано обрати</w:t>
      </w: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>склад Громадської ради з 38 представників від громадських організацій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br/>
        <w:t xml:space="preserve">   Далі усі присутні були представлені за переліком складеним ініціативною групою, згідно поданих документів.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81"/>
        <w:gridCol w:w="4067"/>
        <w:gridCol w:w="4525"/>
      </w:tblGrid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jc w:val="center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jc w:val="center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ПІБ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jc w:val="center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Назва громадської організації</w:t>
            </w:r>
          </w:p>
        </w:tc>
      </w:tr>
      <w:tr w:rsidR="001E3A46" w:rsidRPr="008C62A7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  <w:p w:rsidR="001E3A46" w:rsidRPr="008C62A7" w:rsidRDefault="001E3A4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Анікєєв Володимир Ілліч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«ЗДГОВОІ "Союз Чорнобиль України"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Анікіна Галина Борисівна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ПМГО «ОСББ – майбутнє Павлограда»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Антонюк Григорій Дмитрович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ПМГО ветеранів органів та військ МВС України в Дніпропетровській області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Близниченко Тетяна Леонідівна</w:t>
            </w:r>
          </w:p>
          <w:p w:rsidR="001E3A46" w:rsidRPr="008C62A7" w:rsidRDefault="001E3A4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"Ліга захисту тварин "Шанс"</w:t>
            </w:r>
          </w:p>
          <w:p w:rsidR="001E3A46" w:rsidRPr="008C62A7" w:rsidRDefault="001E3A46">
            <w:pPr>
              <w:spacing w:after="0" w:line="240" w:lineRule="auto"/>
              <w:rPr>
                <w:lang w:val="uk-UA"/>
              </w:rPr>
            </w:pP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</w:p>
          <w:p w:rsidR="001E3A46" w:rsidRPr="008C62A7" w:rsidRDefault="001E3A4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Бобков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Олександр Олексійович</w:t>
            </w:r>
          </w:p>
          <w:p w:rsidR="001E3A46" w:rsidRPr="008C62A7" w:rsidRDefault="001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1E3A46" w:rsidRPr="008C62A7" w:rsidRDefault="001E3A4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Громадська спілка «Дніпропетровська обласна спілка інвалідів праці та потерпілих на виробництві «Мир»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  <w:p w:rsidR="001E3A46" w:rsidRPr="008C62A7" w:rsidRDefault="001E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1E3A46" w:rsidRPr="008C62A7" w:rsidRDefault="001E3A4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Борисенко Тетяна Володимирівна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Павлоградська міська організація профспілки працівників закладів культури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  <w:p w:rsidR="001E3A46" w:rsidRPr="008C62A7" w:rsidRDefault="001E3A4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Борцова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Надія Григорівна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Павлоградська міська організація профспілки працівників державних установ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Бугайов Володимир Вікторович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Незалежна первинна профспілкова організація "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Павлоградвугілля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"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Буряк Володимир Михайлович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Енергія.Сила.Перемога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Упевненість.Справедливість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."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Вітковський Олександр Миколайович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"Чесна країна"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Волкова Тетяна Юріївна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 Молодіжний центр спілкування «Позитивний Павлоград»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Греченко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Ірина Гаврилівна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ТОВ «Газета «Бегемот»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Греченкова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Лариса Володимирівна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Благодійна організація «Імпульс плюс»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Горова Оксана Петрівна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Благодійний фонд «Перлина»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Горовий Сергій Олегович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Релігійна організація «Релігійна  громада "Християнська євангельська церква "Слово віри"</w:t>
            </w:r>
          </w:p>
        </w:tc>
      </w:tr>
      <w:tr w:rsidR="001E3A46" w:rsidRPr="00510869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Добровольський Броніслав Броніславович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Відокремлений підрозділ ВГО спілки шахтарів-інвалідів, потерпілих на виробництві та козацтва України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17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Єрмаков Олександр Геннадійович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 "Федерація футболу 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м.Павлоград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"</w:t>
            </w:r>
          </w:p>
        </w:tc>
      </w:tr>
      <w:tr w:rsidR="001E3A46" w:rsidRPr="00510869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18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Житник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Микола Павлович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Первинна профспілкова організація Незалежних профспілок гірняків України , відділення виконавчої дирекції Фонду соціального страхування від нещасних випадків на виробництві та профзахворювань України 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м.Павлоград</w:t>
            </w:r>
            <w:proofErr w:type="spellEnd"/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19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Заремба Микола Анатолійович</w:t>
            </w:r>
          </w:p>
          <w:p w:rsidR="001E3A46" w:rsidRPr="008C62A7" w:rsidRDefault="001E3A4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Павлоградське міське товариство «Просвіта» 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ім.Т.Г.Шевченка</w:t>
            </w:r>
            <w:proofErr w:type="spellEnd"/>
          </w:p>
        </w:tc>
      </w:tr>
      <w:tr w:rsidR="001E3A46" w:rsidRPr="00510869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20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Зєнін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Олександр Леонідович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"Павлоградське об'єднання воїнів учасників АТО і волонтерів «Патріот»</w:t>
            </w:r>
          </w:p>
        </w:tc>
      </w:tr>
      <w:tr w:rsidR="001E3A46" w:rsidRPr="00510869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Іваніченко Ігор Іванович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Павлоградська регіональна філія Дніпропетровської обласної асоціації прикордонників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22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Ізюмська Алла Анатоліївна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Павлоградська міська організація Товариство Червоного Хреста України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23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Козорог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Євген Іванович 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Обласне об’єднання незалежних профспілок гірників України Західного Донбасу 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24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Куксенко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Анжела Дмитрівна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"Ресурсний центр - епіцентр змін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25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Левченко Сергій Петрович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"Союз чорнобильців-ліквідаторів м. Павлограда"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26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Михайлова Олена Валентинівна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РГО «Центр практичної психології і 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людознавства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Прикосновение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27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Найда Тетяна Миколаївна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Представництво ГО "Об'єднання "Самопоміч" у м. Павлоград</w:t>
            </w:r>
          </w:p>
        </w:tc>
      </w:tr>
      <w:tr w:rsidR="001E3A46" w:rsidRPr="00510869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28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Огли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Кертулай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Халілович</w:t>
            </w:r>
            <w:proofErr w:type="spellEnd"/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Павлоградська міськрайонна громадська організація 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ромів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Амаро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Кхер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» Дніпропетровської області </w:t>
            </w:r>
          </w:p>
        </w:tc>
      </w:tr>
      <w:tr w:rsidR="001E3A46" w:rsidRPr="00510869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29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Осіпчук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Микола Михайлович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"Українське об'єднання учасників бойових дій і волонтерів АТО Західного Донбасу"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30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Павленко Олександр Григорович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"Майдан Павлограда"</w:t>
            </w:r>
          </w:p>
        </w:tc>
      </w:tr>
      <w:tr w:rsidR="001E3A46" w:rsidRPr="00510869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31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Павук Володимир Дем'янович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 Спілка шахтарів-інвалідів шахтоуправлінь Західного Донбасу"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32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51086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Пє</w:t>
            </w:r>
            <w:r w:rsidR="008C62A7"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сков</w:t>
            </w:r>
            <w:proofErr w:type="spellEnd"/>
            <w:r w:rsidR="008C62A7"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Микола Вікторович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Благодійний фонд допомоги шахтарям-інвалідам  «</w:t>
            </w: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Західнодонбаський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33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Протасова Наталя Іванівна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"Основний дохід"</w:t>
            </w:r>
          </w:p>
        </w:tc>
      </w:tr>
      <w:tr w:rsidR="001E3A46" w:rsidRPr="00510869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34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Стегар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Володимир Іванович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«Спілка інвалідів праці, потерпілих та сімей загиблих на виробництві «Захист»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35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Уставицька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Наталя Іванівна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Благодійний фонд «Турбота»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36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proofErr w:type="spellStart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Шальська</w:t>
            </w:r>
            <w:proofErr w:type="spellEnd"/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Євгенія Василівна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"Павлоградська  регіональна  асоціація підприємців" (ПРАП)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37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Швець Олександр Іванович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ГО «Самозахист підприємців»</w:t>
            </w:r>
          </w:p>
        </w:tc>
      </w:tr>
      <w:tr w:rsidR="001E3A46" w:rsidRPr="008C62A7">
        <w:trPr>
          <w:trHeight w:val="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38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Щербина Сергій Васильович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46" w:rsidRPr="008C62A7" w:rsidRDefault="008C62A7">
            <w:pPr>
              <w:spacing w:after="0" w:line="240" w:lineRule="auto"/>
              <w:rPr>
                <w:lang w:val="uk-UA"/>
              </w:rPr>
            </w:pPr>
            <w:r w:rsidRPr="008C62A7">
              <w:rPr>
                <w:rFonts w:ascii="Times New Roman" w:eastAsia="Times New Roman" w:hAnsi="Times New Roman" w:cs="Times New Roman"/>
                <w:sz w:val="28"/>
                <w:lang w:val="uk-UA"/>
              </w:rPr>
              <w:t>Дніпропетровська обласна громадська організація «Спілка шахтарів-інвалідів, потерпілих на виробництвах та козацтва»</w:t>
            </w:r>
          </w:p>
        </w:tc>
      </w:tr>
    </w:tbl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Також, було акцентовано увагу, що згідно зазначеної постанови КМУ, Громадська рада є тимчасовим консультативно-дорадчим органом, утвореним для сприяння участі громадськості у формуванні та реалізації державної політики. Тому участь у роботі Громадської ради кожного представника ГО є важливою.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Вирішили: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Затвердити новий склад Громадської ради з 38 представників громадських організацій.</w:t>
      </w:r>
    </w:p>
    <w:p w:rsidR="008C62A7" w:rsidRDefault="008C62A7" w:rsidP="008C6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C62A7" w:rsidRPr="008C62A7" w:rsidRDefault="008C62A7" w:rsidP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Голосували: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«за» - одноголосно.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3. Обрання голови Громадської ради, заступників та секретаря.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Слухали: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Горова О.П. запропонувала присутнім обрати голову Громадської ради, заступників та секретаря. </w:t>
      </w:r>
    </w:p>
    <w:p w:rsidR="001E3A46" w:rsidRPr="008C62A7" w:rsidRDefault="001E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Від представника РГО «Центр практичної психології і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людознавства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«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Прикосновение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»  Михайлової Олени Валентинівни надійшла пропозиція обрати головою Горову О.П. (Благодійний фонд «Перлина»). </w:t>
      </w:r>
    </w:p>
    <w:p w:rsidR="001E3A46" w:rsidRPr="008C62A7" w:rsidRDefault="001E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Бобков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О.О (Громадська спілка «Дніпропетровська обласна спілка інвалідів праці та потерпілих на виробництві «Мир») запропонував кандидатуру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Уставицької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Н.І. (Благодійна організація "Благодійний фонд "Турбота"). Ще була запропонована кандидатура Павленка О.Г. (ГО "Майдан") та Анікєєва В.І. 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lastRenderedPageBreak/>
        <w:t>(ГО «ЗДГОВОІ "Союз Чорнобиль України").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Павленко О.Г.  та Анікєєв В.І. заявили про самовідвід. </w:t>
      </w: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Кожен із запропонованих кандидатів розповів біографічні відомості про себе та про власне бачення роботи на місці голови Громадської ради.</w:t>
      </w: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Горова О.П запропонувала провести рейтингове голосування.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Голосували: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Уставицька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Н.І. – «за» проголосували 10 чол.;</w:t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- Горова О.П. – «за» проголосували 21 чол.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Вирішили: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Обрати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головою Громадської ради при виконкомі Павлоградської міської ради Горову О.П.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Горова О.П. запропонувала обрати заступник</w:t>
      </w:r>
      <w:r>
        <w:rPr>
          <w:rFonts w:ascii="Times New Roman" w:eastAsia="Times New Roman" w:hAnsi="Times New Roman" w:cs="Times New Roman"/>
          <w:sz w:val="28"/>
          <w:lang w:val="uk-UA"/>
        </w:rPr>
        <w:t>ом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голови ГР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Уставицьку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Н.І..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Куксенко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А.Д. ( ГО "Ресурсний центр - епіцентр змін)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10869">
        <w:rPr>
          <w:rFonts w:ascii="Times New Roman" w:eastAsia="Times New Roman" w:hAnsi="Times New Roman" w:cs="Times New Roman"/>
          <w:sz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lang w:val="uk-UA"/>
        </w:rPr>
        <w:t>Анікіну Г.Б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uk-UA"/>
        </w:rPr>
        <w:t>Були також запропоновані кандидатури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на посаду заступників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Осипчук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М.М. (ГО "Українське об'єднання учасників бойових дій і волонтерів АТО Західного Донбасу") та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Житник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М.П. (Первинна профспілкова організація Незалежних профспілок гірняків України , відділення виконавчої дирекції Фонду соціального страхування від нещасних випадків на виробництві та профзахворювань України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м.Павлоград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>), які заявили про самовідвід.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Горова О.П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поставила на голосування кандидатури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Анікін</w:t>
      </w:r>
      <w:r>
        <w:rPr>
          <w:rFonts w:ascii="Times New Roman" w:eastAsia="Times New Roman" w:hAnsi="Times New Roman" w:cs="Times New Roman"/>
          <w:sz w:val="28"/>
          <w:lang w:val="uk-UA"/>
        </w:rPr>
        <w:t>ої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Г.Б. та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Уставицьк</w:t>
      </w:r>
      <w:r>
        <w:rPr>
          <w:rFonts w:ascii="Times New Roman" w:eastAsia="Times New Roman" w:hAnsi="Times New Roman" w:cs="Times New Roman"/>
          <w:sz w:val="28"/>
          <w:lang w:val="uk-UA"/>
        </w:rPr>
        <w:t>ої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Н.І.. 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 xml:space="preserve">Голосували: 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>«за» -36, «утримався» -2</w:t>
      </w:r>
    </w:p>
    <w:p w:rsidR="008C62A7" w:rsidRPr="008C62A7" w:rsidRDefault="008C62A7" w:rsidP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Вирішили: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Обрати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заступником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Громадської ради при виконкомі Павлоградської міської ради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Анікіну Г.Б. та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Уставицьку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Н.І.</w:t>
      </w:r>
    </w:p>
    <w:p w:rsidR="008C62A7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Горова О.П. запропонувала обрати секретарем ГР – Борисенко Т.В.</w:t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 xml:space="preserve">Голосували: 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>«за» -36, «проти» - 2.</w:t>
      </w:r>
    </w:p>
    <w:p w:rsidR="008C62A7" w:rsidRPr="008C62A7" w:rsidRDefault="008C62A7" w:rsidP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Вирішили: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Обрати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секретарем</w:t>
      </w: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Громадської ради при виконкомі Павлоградської міської ради Борисенко Т.В.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Різне.</w:t>
      </w: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   </w:t>
      </w:r>
      <w:proofErr w:type="spellStart"/>
      <w:r w:rsidRPr="008C62A7">
        <w:rPr>
          <w:rFonts w:ascii="Times New Roman" w:eastAsia="Times New Roman" w:hAnsi="Times New Roman" w:cs="Times New Roman"/>
          <w:sz w:val="28"/>
          <w:lang w:val="uk-UA"/>
        </w:rPr>
        <w:t>Уставицька</w:t>
      </w:r>
      <w:proofErr w:type="spellEnd"/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Н.І. запропонувала до наступного засідання всім новообраним членам Громадської ради підготувати письмові відповіді на питання:</w:t>
      </w: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1.Чим я пишаюся у своєму місті?</w:t>
      </w: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2.Що я хочу, щоб змінилося у місті?</w:t>
      </w: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3.Що я для цього можу зробити особисто?</w:t>
      </w:r>
    </w:p>
    <w:p w:rsidR="001E3A46" w:rsidRPr="008C62A7" w:rsidRDefault="008C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     Горова О.П. винесла пропозицію провести наступне засідання Громадської ради 02.08.2019 року о 14.00, яку присутні підтримали. Також, вона запропонувала присутнім підготувати пропозиції стосовно створення комітетів та пропозиції щодо плану роботи на 2019 рік.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b/>
          <w:sz w:val="28"/>
          <w:lang w:val="uk-UA"/>
        </w:rPr>
        <w:t>Вирішили:</w:t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lastRenderedPageBreak/>
        <w:t>1. Провести наступне засідання Громадської ради 02.08.2019 року о 14.00.</w:t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2. Членам Громадської ради підготувати та надати пропозиції стосовно створення комітетів та пропозиції щодо плану роботи на 2019 рік.</w:t>
      </w:r>
    </w:p>
    <w:p w:rsidR="001E3A46" w:rsidRPr="008C62A7" w:rsidRDefault="001E3A46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Голова установчих зборів ____________/ Горова О.П.</w:t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>Секретар зборів                   ____________/ Борисенко Т.В.</w:t>
      </w:r>
    </w:p>
    <w:p w:rsidR="001E3A46" w:rsidRPr="008C62A7" w:rsidRDefault="008C62A7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8C62A7">
        <w:rPr>
          <w:rFonts w:ascii="Times New Roman" w:eastAsia="Times New Roman" w:hAnsi="Times New Roman" w:cs="Times New Roman"/>
          <w:sz w:val="28"/>
          <w:lang w:val="uk-UA"/>
        </w:rPr>
        <w:t xml:space="preserve">           </w:t>
      </w:r>
    </w:p>
    <w:sectPr w:rsidR="001E3A46" w:rsidRPr="008C62A7" w:rsidSect="002673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3A46"/>
    <w:rsid w:val="001E3A46"/>
    <w:rsid w:val="002673C0"/>
    <w:rsid w:val="00510869"/>
    <w:rsid w:val="008C62A7"/>
    <w:rsid w:val="00B9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6000</Words>
  <Characters>3420</Characters>
  <Application>Microsoft Office Word</Application>
  <DocSecurity>0</DocSecurity>
  <Lines>28</Lines>
  <Paragraphs>18</Paragraphs>
  <ScaleCrop>false</ScaleCrop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Іщук</dc:creator>
  <cp:lastModifiedBy>regp2</cp:lastModifiedBy>
  <cp:revision>2</cp:revision>
  <dcterms:created xsi:type="dcterms:W3CDTF">2019-07-17T12:44:00Z</dcterms:created>
  <dcterms:modified xsi:type="dcterms:W3CDTF">2019-07-17T12:44:00Z</dcterms:modified>
</cp:coreProperties>
</file>