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98" w:rsidRPr="00B401FD" w:rsidRDefault="00DD298B" w:rsidP="00881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 w:rsidR="00881E98">
        <w:rPr>
          <w:rFonts w:ascii="Times New Roman" w:hAnsi="Times New Roman"/>
          <w:b/>
          <w:sz w:val="28"/>
          <w:szCs w:val="28"/>
          <w:lang w:val="uk-UA"/>
        </w:rPr>
        <w:t>ротокол №</w:t>
      </w:r>
      <w:r w:rsidR="00881E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002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881E98" w:rsidRDefault="00881E98" w:rsidP="00881E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ради</w:t>
      </w:r>
      <w:r>
        <w:rPr>
          <w:rFonts w:ascii="Times New Roman" w:hAnsi="Times New Roman"/>
          <w:sz w:val="24"/>
          <w:szCs w:val="24"/>
          <w:lang w:val="uk-UA"/>
        </w:rPr>
        <w:br/>
        <w:t>при виконавчому комітеті Павлоградської міської ради</w:t>
      </w:r>
    </w:p>
    <w:p w:rsidR="00881E98" w:rsidRDefault="00881E98" w:rsidP="00881E9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81E98" w:rsidRPr="00656BF9" w:rsidRDefault="00881E98" w:rsidP="00881E9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 xml:space="preserve">м. Павлоград                                                                                              </w:t>
      </w:r>
      <w:r w:rsidR="00006E9F" w:rsidRPr="00656BF9">
        <w:rPr>
          <w:rFonts w:ascii="Times New Roman" w:hAnsi="Times New Roman"/>
          <w:lang w:val="uk-UA"/>
        </w:rPr>
        <w:t>2</w:t>
      </w:r>
      <w:r w:rsidR="004F1002">
        <w:rPr>
          <w:rFonts w:ascii="Times New Roman" w:hAnsi="Times New Roman"/>
          <w:lang w:val="uk-UA"/>
        </w:rPr>
        <w:t>9</w:t>
      </w:r>
      <w:r w:rsidR="00006E9F" w:rsidRPr="00656BF9">
        <w:rPr>
          <w:rFonts w:ascii="Times New Roman" w:hAnsi="Times New Roman"/>
          <w:lang w:val="uk-UA"/>
        </w:rPr>
        <w:t xml:space="preserve"> серпня</w:t>
      </w:r>
      <w:r w:rsidRPr="00656BF9">
        <w:rPr>
          <w:rFonts w:ascii="Times New Roman" w:hAnsi="Times New Roman"/>
          <w:lang w:val="uk-UA"/>
        </w:rPr>
        <w:t xml:space="preserve"> 201</w:t>
      </w:r>
      <w:r w:rsidR="001F041F" w:rsidRPr="00656BF9">
        <w:rPr>
          <w:rFonts w:ascii="Times New Roman" w:hAnsi="Times New Roman"/>
          <w:lang w:val="uk-UA"/>
        </w:rPr>
        <w:t>9</w:t>
      </w:r>
      <w:r w:rsidRPr="00656BF9">
        <w:rPr>
          <w:rFonts w:ascii="Times New Roman" w:hAnsi="Times New Roman"/>
          <w:lang w:val="uk-UA"/>
        </w:rPr>
        <w:t xml:space="preserve"> року </w:t>
      </w:r>
    </w:p>
    <w:p w:rsidR="00881E98" w:rsidRPr="00656BF9" w:rsidRDefault="00881E98" w:rsidP="00881E98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81E98" w:rsidRPr="00656BF9" w:rsidRDefault="00881E98" w:rsidP="00881E9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>Головуюча – Горов</w:t>
      </w:r>
      <w:r w:rsidR="00006E9F" w:rsidRPr="00656BF9">
        <w:rPr>
          <w:rFonts w:ascii="Times New Roman" w:hAnsi="Times New Roman"/>
          <w:lang w:val="uk-UA"/>
        </w:rPr>
        <w:t>а О. П., секретар – Борисенко Т</w:t>
      </w:r>
      <w:r w:rsidRPr="00656BF9">
        <w:rPr>
          <w:rFonts w:ascii="Times New Roman" w:hAnsi="Times New Roman"/>
          <w:lang w:val="uk-UA"/>
        </w:rPr>
        <w:t>.</w:t>
      </w:r>
      <w:r w:rsidR="00006E9F" w:rsidRPr="00656BF9">
        <w:rPr>
          <w:rFonts w:ascii="Times New Roman" w:hAnsi="Times New Roman"/>
          <w:lang w:val="uk-UA"/>
        </w:rPr>
        <w:t>В.</w:t>
      </w:r>
    </w:p>
    <w:p w:rsidR="00881E98" w:rsidRPr="00656BF9" w:rsidRDefault="00881E98" w:rsidP="00881E9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>Присутні – 2</w:t>
      </w:r>
      <w:r w:rsidR="004F1002">
        <w:rPr>
          <w:rFonts w:ascii="Times New Roman" w:hAnsi="Times New Roman"/>
          <w:lang w:val="uk-UA"/>
        </w:rPr>
        <w:t>1</w:t>
      </w:r>
      <w:r w:rsidRPr="00656BF9">
        <w:rPr>
          <w:rFonts w:ascii="Times New Roman" w:hAnsi="Times New Roman"/>
          <w:lang w:val="uk-UA"/>
        </w:rPr>
        <w:t xml:space="preserve"> чл</w:t>
      </w:r>
      <w:r w:rsidR="00006E9F" w:rsidRPr="00656BF9">
        <w:rPr>
          <w:rFonts w:ascii="Times New Roman" w:hAnsi="Times New Roman"/>
          <w:lang w:val="uk-UA"/>
        </w:rPr>
        <w:t>ен Громадської ради (всього - 38</w:t>
      </w:r>
      <w:r w:rsidRPr="00656BF9">
        <w:rPr>
          <w:rFonts w:ascii="Times New Roman" w:hAnsi="Times New Roman"/>
          <w:lang w:val="uk-UA"/>
        </w:rPr>
        <w:t>). Лист реєстрації додається.</w:t>
      </w:r>
    </w:p>
    <w:p w:rsidR="00881E98" w:rsidRPr="00656BF9" w:rsidRDefault="00881E98" w:rsidP="00881E9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>Присутні:</w:t>
      </w:r>
    </w:p>
    <w:p w:rsidR="00600C64" w:rsidRPr="00656BF9" w:rsidRDefault="004F1002" w:rsidP="00006E9F">
      <w:pPr>
        <w:pStyle w:val="a6"/>
        <w:numPr>
          <w:ilvl w:val="0"/>
          <w:numId w:val="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Іщук  О.П.</w:t>
      </w:r>
      <w:r w:rsidR="00B401FD" w:rsidRPr="00656BF9">
        <w:rPr>
          <w:sz w:val="22"/>
          <w:szCs w:val="22"/>
          <w:lang w:val="uk-UA"/>
        </w:rPr>
        <w:t>, начальник відділу з питань регіональної політики.</w:t>
      </w:r>
    </w:p>
    <w:p w:rsidR="00881E98" w:rsidRPr="00656BF9" w:rsidRDefault="004F1002" w:rsidP="00881E98">
      <w:pPr>
        <w:pStyle w:val="a6"/>
        <w:numPr>
          <w:ilvl w:val="0"/>
          <w:numId w:val="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Представники ЗМІ</w:t>
      </w:r>
      <w:r w:rsidR="00881E98" w:rsidRPr="00656BF9">
        <w:rPr>
          <w:sz w:val="22"/>
          <w:szCs w:val="22"/>
          <w:lang w:val="uk-UA"/>
        </w:rPr>
        <w:t>.</w:t>
      </w:r>
    </w:p>
    <w:p w:rsidR="00881E98" w:rsidRPr="00656BF9" w:rsidRDefault="00881E98" w:rsidP="00881E98">
      <w:pPr>
        <w:spacing w:after="0" w:line="240" w:lineRule="auto"/>
        <w:ind w:firstLine="709"/>
        <w:rPr>
          <w:rFonts w:ascii="Times New Roman" w:hAnsi="Times New Roman"/>
          <w:b/>
          <w:lang w:val="uk-UA"/>
        </w:rPr>
      </w:pPr>
    </w:p>
    <w:p w:rsidR="00FC5C64" w:rsidRDefault="004F1002" w:rsidP="00881E98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ІзюмськаА.А.та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Шальська</w:t>
      </w:r>
      <w:proofErr w:type="spellEnd"/>
      <w:r>
        <w:rPr>
          <w:rFonts w:ascii="Times New Roman" w:hAnsi="Times New Roman"/>
          <w:lang w:val="uk-UA"/>
        </w:rPr>
        <w:t xml:space="preserve"> Є.В. попередили про відсутність за хворобою.</w:t>
      </w:r>
    </w:p>
    <w:p w:rsidR="004F1002" w:rsidRDefault="004F1002" w:rsidP="00881E9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CC390D" w:rsidRPr="000B0A96" w:rsidRDefault="00CC390D" w:rsidP="00881E98">
      <w:pPr>
        <w:spacing w:after="0" w:line="240" w:lineRule="auto"/>
        <w:rPr>
          <w:rFonts w:ascii="Times New Roman" w:hAnsi="Times New Roman"/>
          <w:lang w:val="uk-UA"/>
        </w:rPr>
      </w:pPr>
      <w:r w:rsidRPr="00CC390D">
        <w:rPr>
          <w:rFonts w:ascii="Times New Roman" w:hAnsi="Times New Roman"/>
          <w:lang w:val="uk-UA"/>
        </w:rPr>
        <w:t xml:space="preserve">Попов </w:t>
      </w:r>
      <w:r>
        <w:rPr>
          <w:rFonts w:ascii="Times New Roman" w:hAnsi="Times New Roman"/>
          <w:lang w:val="uk-UA"/>
        </w:rPr>
        <w:t>О.Г. привітав членів ГР, які нещодавно святкували дні народження.</w:t>
      </w:r>
      <w:r w:rsidR="000B0A96">
        <w:rPr>
          <w:rFonts w:ascii="Times New Roman" w:hAnsi="Times New Roman"/>
          <w:lang w:val="uk-UA"/>
        </w:rPr>
        <w:t xml:space="preserve"> А також </w:t>
      </w:r>
      <w:r>
        <w:rPr>
          <w:rFonts w:ascii="Times New Roman" w:hAnsi="Times New Roman"/>
          <w:lang w:val="uk-UA"/>
        </w:rPr>
        <w:t xml:space="preserve"> </w:t>
      </w:r>
      <w:r w:rsidR="000B0A96">
        <w:rPr>
          <w:rFonts w:ascii="Times New Roman" w:hAnsi="Times New Roman"/>
          <w:lang w:val="uk-UA"/>
        </w:rPr>
        <w:t>з</w:t>
      </w:r>
      <w:r>
        <w:rPr>
          <w:rFonts w:ascii="Times New Roman" w:hAnsi="Times New Roman"/>
          <w:lang w:val="uk-UA"/>
        </w:rPr>
        <w:t xml:space="preserve">апропонував </w:t>
      </w:r>
      <w:r w:rsidR="000B0A96">
        <w:rPr>
          <w:rFonts w:ascii="Times New Roman" w:hAnsi="Times New Roman"/>
          <w:lang w:val="uk-UA"/>
        </w:rPr>
        <w:t>вшанувати хвилиною мовчання</w:t>
      </w:r>
      <w:r w:rsidR="000B0A96" w:rsidRPr="000B0A96">
        <w:rPr>
          <w:rFonts w:ascii="Arial" w:hAnsi="Arial" w:cs="Arial"/>
          <w:color w:val="333333"/>
          <w:sz w:val="26"/>
          <w:szCs w:val="26"/>
          <w:shd w:val="clear" w:color="auto" w:fill="FFFFFF"/>
          <w:lang w:val="uk-UA"/>
        </w:rPr>
        <w:t xml:space="preserve">  </w:t>
      </w:r>
      <w:r w:rsidR="000B0A96" w:rsidRPr="000B0A96">
        <w:rPr>
          <w:rFonts w:ascii="Times New Roman" w:hAnsi="Times New Roman"/>
          <w:lang w:val="uk-UA"/>
        </w:rPr>
        <w:t>захисників України, які загинули в боротьбі за незалежність, суверенітет і територіальну цілісність держави.</w:t>
      </w:r>
      <w:r w:rsidR="000B0A96">
        <w:rPr>
          <w:rFonts w:ascii="Times New Roman" w:hAnsi="Times New Roman"/>
          <w:lang w:val="uk-UA"/>
        </w:rPr>
        <w:t xml:space="preserve"> Члени ГР підтримали пропозицію.</w:t>
      </w:r>
    </w:p>
    <w:p w:rsidR="000B0A96" w:rsidRDefault="000B0A96" w:rsidP="00881E9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81E98" w:rsidRPr="00656BF9" w:rsidRDefault="00881E98" w:rsidP="00881E98">
      <w:pPr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Слухали: </w:t>
      </w:r>
      <w:r w:rsidRPr="00656BF9">
        <w:rPr>
          <w:rFonts w:ascii="Times New Roman" w:hAnsi="Times New Roman"/>
          <w:lang w:val="uk-UA"/>
        </w:rPr>
        <w:t xml:space="preserve"> Горову</w:t>
      </w:r>
      <w:r w:rsidR="00656BF9">
        <w:rPr>
          <w:rFonts w:ascii="Times New Roman" w:hAnsi="Times New Roman"/>
          <w:lang w:val="uk-UA"/>
        </w:rPr>
        <w:t xml:space="preserve"> О.П. </w:t>
      </w:r>
      <w:r w:rsidRPr="00656BF9">
        <w:rPr>
          <w:rFonts w:ascii="Times New Roman" w:hAnsi="Times New Roman"/>
          <w:lang w:val="uk-UA"/>
        </w:rPr>
        <w:t>про затвердження порядку денного.</w:t>
      </w:r>
    </w:p>
    <w:p w:rsidR="00881E98" w:rsidRPr="00656BF9" w:rsidRDefault="00881E98" w:rsidP="00881E98">
      <w:pPr>
        <w:spacing w:after="0" w:line="240" w:lineRule="auto"/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Вирішили: </w:t>
      </w:r>
      <w:r w:rsidR="00771ED3" w:rsidRPr="00656BF9">
        <w:rPr>
          <w:rFonts w:ascii="Times New Roman" w:hAnsi="Times New Roman"/>
          <w:lang w:val="uk-UA"/>
        </w:rPr>
        <w:t>з</w:t>
      </w:r>
      <w:r w:rsidRPr="00656BF9">
        <w:rPr>
          <w:rFonts w:ascii="Times New Roman" w:hAnsi="Times New Roman"/>
          <w:lang w:val="uk-UA"/>
        </w:rPr>
        <w:t>атвердити запропонований порядок денний.</w:t>
      </w:r>
      <w:r w:rsidRPr="00656BF9">
        <w:rPr>
          <w:rFonts w:ascii="Times New Roman" w:hAnsi="Times New Roman"/>
          <w:b/>
          <w:lang w:val="uk-UA"/>
        </w:rPr>
        <w:t xml:space="preserve"> </w:t>
      </w:r>
    </w:p>
    <w:p w:rsidR="00881E98" w:rsidRPr="00656BF9" w:rsidRDefault="00881E98" w:rsidP="00881E98">
      <w:pPr>
        <w:spacing w:after="0" w:line="240" w:lineRule="auto"/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Голосували: </w:t>
      </w:r>
      <w:r w:rsidRPr="00656BF9">
        <w:rPr>
          <w:rFonts w:ascii="Times New Roman" w:hAnsi="Times New Roman"/>
          <w:lang w:val="uk-UA"/>
        </w:rPr>
        <w:t>«за» - 2</w:t>
      </w:r>
      <w:r w:rsidR="004F1002">
        <w:rPr>
          <w:rFonts w:ascii="Times New Roman" w:hAnsi="Times New Roman"/>
          <w:lang w:val="uk-UA"/>
        </w:rPr>
        <w:t>1</w:t>
      </w:r>
      <w:r w:rsidRPr="00656BF9">
        <w:rPr>
          <w:rFonts w:ascii="Times New Roman" w:hAnsi="Times New Roman"/>
          <w:lang w:val="uk-UA"/>
        </w:rPr>
        <w:t>, «проти» - 0, «утримались» - 0</w:t>
      </w:r>
    </w:p>
    <w:p w:rsidR="00881E98" w:rsidRPr="00656BF9" w:rsidRDefault="00881E98" w:rsidP="00881E9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81E98" w:rsidRPr="00656BF9" w:rsidRDefault="00881E98" w:rsidP="00881E9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lang w:val="uk-UA"/>
        </w:rPr>
        <w:t>ЧЕРГА ДЕННА</w:t>
      </w:r>
      <w:r w:rsidRPr="00656BF9">
        <w:rPr>
          <w:rFonts w:ascii="Times New Roman" w:hAnsi="Times New Roman"/>
          <w:b/>
          <w:lang w:val="uk-UA"/>
        </w:rPr>
        <w:t>:</w:t>
      </w:r>
    </w:p>
    <w:p w:rsidR="000D00A7" w:rsidRPr="00656BF9" w:rsidRDefault="000D00A7" w:rsidP="00881E9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0D00A7" w:rsidRPr="00656BF9" w:rsidRDefault="000D00A7" w:rsidP="000D00A7">
      <w:pPr>
        <w:tabs>
          <w:tab w:val="left" w:pos="6315"/>
        </w:tabs>
        <w:spacing w:line="100" w:lineRule="atLeast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 xml:space="preserve">1. </w:t>
      </w:r>
      <w:r w:rsidR="004D6F1C">
        <w:rPr>
          <w:rFonts w:ascii="Times New Roman" w:hAnsi="Times New Roman"/>
          <w:lang w:val="uk-UA"/>
        </w:rPr>
        <w:t>Про листи-відповіді, які надійшли  на запити ГР.</w:t>
      </w:r>
    </w:p>
    <w:p w:rsidR="004D6F1C" w:rsidRDefault="00600C64" w:rsidP="00600C64">
      <w:pPr>
        <w:tabs>
          <w:tab w:val="left" w:pos="6315"/>
        </w:tabs>
        <w:spacing w:line="100" w:lineRule="atLeast"/>
        <w:jc w:val="both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t xml:space="preserve">2. </w:t>
      </w:r>
      <w:r w:rsidR="004D6F1C">
        <w:rPr>
          <w:rFonts w:ascii="Times New Roman" w:hAnsi="Times New Roman"/>
          <w:lang w:val="uk-UA"/>
        </w:rPr>
        <w:t xml:space="preserve">Про внесені пропозиції до плану роботи ГР у 2019-2021 </w:t>
      </w:r>
      <w:proofErr w:type="spellStart"/>
      <w:r w:rsidR="004D6F1C">
        <w:rPr>
          <w:rFonts w:ascii="Times New Roman" w:hAnsi="Times New Roman"/>
          <w:lang w:val="uk-UA"/>
        </w:rPr>
        <w:t>р.р</w:t>
      </w:r>
      <w:proofErr w:type="spellEnd"/>
      <w:r w:rsidR="004D6F1C">
        <w:rPr>
          <w:rFonts w:ascii="Times New Roman" w:hAnsi="Times New Roman"/>
          <w:lang w:val="uk-UA"/>
        </w:rPr>
        <w:t>. Формування профільних  комісій.</w:t>
      </w:r>
    </w:p>
    <w:p w:rsidR="00DD298B" w:rsidRPr="00656BF9" w:rsidRDefault="00DD298B" w:rsidP="00600C64">
      <w:pPr>
        <w:tabs>
          <w:tab w:val="left" w:pos="6315"/>
        </w:tabs>
        <w:spacing w:line="100" w:lineRule="atLeas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3.Різне.</w:t>
      </w:r>
    </w:p>
    <w:p w:rsidR="004D6F1C" w:rsidRPr="00656BF9" w:rsidRDefault="000D00A7" w:rsidP="000D00A7">
      <w:pPr>
        <w:tabs>
          <w:tab w:val="left" w:pos="6315"/>
        </w:tabs>
        <w:spacing w:line="100" w:lineRule="atLeast"/>
        <w:jc w:val="both"/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1. </w:t>
      </w:r>
      <w:r w:rsidR="004D6F1C">
        <w:rPr>
          <w:rFonts w:ascii="Times New Roman" w:hAnsi="Times New Roman"/>
          <w:b/>
          <w:lang w:val="uk-UA"/>
        </w:rPr>
        <w:t>Про листи-відповіді, які надійшли на запити ГР.</w:t>
      </w:r>
    </w:p>
    <w:p w:rsidR="000D00A7" w:rsidRDefault="000D00A7" w:rsidP="004D6F1C">
      <w:pPr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Слухали: </w:t>
      </w:r>
      <w:r w:rsidRPr="00656BF9">
        <w:rPr>
          <w:rFonts w:ascii="Times New Roman" w:hAnsi="Times New Roman"/>
          <w:lang w:val="uk-UA"/>
        </w:rPr>
        <w:t xml:space="preserve">Горову  О. П., яка довела до присутніх зміст </w:t>
      </w:r>
      <w:r w:rsidR="000B6419">
        <w:rPr>
          <w:rFonts w:ascii="Times New Roman" w:hAnsi="Times New Roman"/>
          <w:lang w:val="uk-UA"/>
        </w:rPr>
        <w:t xml:space="preserve">листів </w:t>
      </w:r>
      <w:r w:rsidR="004D6F1C">
        <w:rPr>
          <w:rFonts w:ascii="Times New Roman" w:hAnsi="Times New Roman"/>
          <w:lang w:val="uk-UA"/>
        </w:rPr>
        <w:t>від Національної комісії, що здійснює державне регулювання у</w:t>
      </w:r>
      <w:r w:rsidR="004B5468">
        <w:rPr>
          <w:rFonts w:ascii="Times New Roman" w:hAnsi="Times New Roman"/>
          <w:lang w:val="uk-UA"/>
        </w:rPr>
        <w:t xml:space="preserve"> сферах енергетики та комунальних послуг</w:t>
      </w:r>
      <w:r w:rsidR="000B6419">
        <w:rPr>
          <w:rFonts w:ascii="Times New Roman" w:hAnsi="Times New Roman"/>
          <w:lang w:val="uk-UA"/>
        </w:rPr>
        <w:t xml:space="preserve"> та </w:t>
      </w:r>
      <w:proofErr w:type="spellStart"/>
      <w:r w:rsidR="000B6419">
        <w:rPr>
          <w:rFonts w:ascii="Times New Roman" w:hAnsi="Times New Roman"/>
          <w:lang w:val="uk-UA"/>
        </w:rPr>
        <w:t>Департамента</w:t>
      </w:r>
      <w:proofErr w:type="spellEnd"/>
      <w:r w:rsidR="000B6419">
        <w:rPr>
          <w:rFonts w:ascii="Times New Roman" w:hAnsi="Times New Roman"/>
          <w:lang w:val="uk-UA"/>
        </w:rPr>
        <w:t xml:space="preserve"> житлово-комунального </w:t>
      </w:r>
      <w:proofErr w:type="spellStart"/>
      <w:r w:rsidR="000B6419">
        <w:rPr>
          <w:rFonts w:ascii="Times New Roman" w:hAnsi="Times New Roman"/>
          <w:lang w:val="uk-UA"/>
        </w:rPr>
        <w:t>господарсва</w:t>
      </w:r>
      <w:proofErr w:type="spellEnd"/>
      <w:r w:rsidR="000B6419">
        <w:rPr>
          <w:rFonts w:ascii="Times New Roman" w:hAnsi="Times New Roman"/>
          <w:lang w:val="uk-UA"/>
        </w:rPr>
        <w:t xml:space="preserve"> та будівництва </w:t>
      </w:r>
      <w:r w:rsidR="004B5468">
        <w:rPr>
          <w:rFonts w:ascii="Times New Roman" w:hAnsi="Times New Roman"/>
          <w:lang w:val="uk-UA"/>
        </w:rPr>
        <w:t xml:space="preserve"> щодо роз</w:t>
      </w:r>
      <w:r w:rsidR="004B5468" w:rsidRPr="004B5468">
        <w:rPr>
          <w:rFonts w:ascii="Times New Roman" w:hAnsi="Times New Roman"/>
        </w:rPr>
        <w:t>’</w:t>
      </w:r>
      <w:proofErr w:type="spellStart"/>
      <w:r w:rsidR="004B5468">
        <w:rPr>
          <w:rFonts w:ascii="Times New Roman" w:hAnsi="Times New Roman"/>
          <w:lang w:val="uk-UA"/>
        </w:rPr>
        <w:t>яснень</w:t>
      </w:r>
      <w:proofErr w:type="spellEnd"/>
      <w:r w:rsidR="000B6419">
        <w:rPr>
          <w:rFonts w:ascii="Times New Roman" w:hAnsi="Times New Roman"/>
          <w:lang w:val="uk-UA"/>
        </w:rPr>
        <w:t xml:space="preserve"> за запитом про водопостачання міста.</w:t>
      </w:r>
    </w:p>
    <w:p w:rsidR="004B5468" w:rsidRPr="004B5468" w:rsidRDefault="004B5468" w:rsidP="004D6F1C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</w:p>
    <w:p w:rsidR="000D00A7" w:rsidRPr="00656BF9" w:rsidRDefault="000D00A7" w:rsidP="000D00A7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0B6419" w:rsidRDefault="00600C64" w:rsidP="008B0615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>2</w:t>
      </w:r>
      <w:r w:rsidR="00881E98" w:rsidRPr="00656BF9">
        <w:rPr>
          <w:rFonts w:ascii="Times New Roman" w:hAnsi="Times New Roman"/>
          <w:b/>
          <w:lang w:val="uk-UA"/>
        </w:rPr>
        <w:t xml:space="preserve">. </w:t>
      </w:r>
      <w:r w:rsidR="000B6419">
        <w:rPr>
          <w:rFonts w:ascii="Times New Roman" w:hAnsi="Times New Roman"/>
          <w:lang w:val="uk-UA"/>
        </w:rPr>
        <w:t xml:space="preserve">Про внесені пропозиції до плану роботи ГР у 2019-2021 </w:t>
      </w:r>
      <w:proofErr w:type="spellStart"/>
      <w:r w:rsidR="000B6419">
        <w:rPr>
          <w:rFonts w:ascii="Times New Roman" w:hAnsi="Times New Roman"/>
          <w:lang w:val="uk-UA"/>
        </w:rPr>
        <w:t>р.р</w:t>
      </w:r>
      <w:proofErr w:type="spellEnd"/>
      <w:r w:rsidR="000B6419">
        <w:rPr>
          <w:rFonts w:ascii="Times New Roman" w:hAnsi="Times New Roman"/>
          <w:lang w:val="uk-UA"/>
        </w:rPr>
        <w:t>. Формування профільних  комісій.</w:t>
      </w:r>
    </w:p>
    <w:p w:rsidR="00881E98" w:rsidRPr="00656BF9" w:rsidRDefault="00881E98" w:rsidP="00881E9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0659D3" w:rsidRDefault="00F1529B" w:rsidP="000B6419">
      <w:pPr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Слухали: </w:t>
      </w:r>
      <w:r w:rsidRPr="00656BF9">
        <w:rPr>
          <w:rFonts w:ascii="Times New Roman" w:hAnsi="Times New Roman"/>
          <w:lang w:val="uk-UA"/>
        </w:rPr>
        <w:t xml:space="preserve">Горову  О. П., яка </w:t>
      </w:r>
      <w:r w:rsidR="000B6419">
        <w:rPr>
          <w:rFonts w:ascii="Times New Roman" w:hAnsi="Times New Roman"/>
          <w:lang w:val="uk-UA"/>
        </w:rPr>
        <w:t>доповіла, що робоча група опрацювала пропозиції від 9 членів ГР та визначила</w:t>
      </w:r>
      <w:r w:rsidR="000C3203">
        <w:rPr>
          <w:rFonts w:ascii="Times New Roman" w:hAnsi="Times New Roman"/>
          <w:lang w:val="uk-UA"/>
        </w:rPr>
        <w:t xml:space="preserve"> ряд напрямків роботи  ГР у 2019-2021 </w:t>
      </w:r>
      <w:proofErr w:type="spellStart"/>
      <w:r w:rsidR="000C3203">
        <w:rPr>
          <w:rFonts w:ascii="Times New Roman" w:hAnsi="Times New Roman"/>
          <w:lang w:val="uk-UA"/>
        </w:rPr>
        <w:t>р.р</w:t>
      </w:r>
      <w:proofErr w:type="spellEnd"/>
      <w:r w:rsidR="000C3203">
        <w:rPr>
          <w:rFonts w:ascii="Times New Roman" w:hAnsi="Times New Roman"/>
          <w:lang w:val="uk-UA"/>
        </w:rPr>
        <w:t>., а саме:</w:t>
      </w:r>
    </w:p>
    <w:p w:rsidR="000C3203" w:rsidRDefault="000C3203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1.Ефективність роботи  напрямку зменшення кількості безпритульних тварин. За поданням Близниченко Т.Л.</w:t>
      </w:r>
    </w:p>
    <w:p w:rsidR="000C3203" w:rsidRDefault="000C3203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2.Допомога та сприяння у впровадженні закону «Про забезпечення функціонування української мови як державної».</w:t>
      </w:r>
      <w:r w:rsidR="00F1789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За поданням </w:t>
      </w:r>
      <w:r w:rsidR="00F1789F">
        <w:rPr>
          <w:rFonts w:ascii="Times New Roman" w:hAnsi="Times New Roman"/>
          <w:lang w:val="uk-UA"/>
        </w:rPr>
        <w:t>Заремби М.А.</w:t>
      </w:r>
    </w:p>
    <w:p w:rsidR="000C3203" w:rsidRDefault="000C3203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3.Сприяння і допомога розвитку регіональної преси</w:t>
      </w:r>
      <w:r w:rsidR="00F1789F">
        <w:rPr>
          <w:rFonts w:ascii="Times New Roman" w:hAnsi="Times New Roman"/>
          <w:lang w:val="uk-UA"/>
        </w:rPr>
        <w:t>.</w:t>
      </w:r>
      <w:r w:rsidR="00CC390D">
        <w:rPr>
          <w:rFonts w:ascii="Times New Roman" w:hAnsi="Times New Roman"/>
          <w:lang w:val="uk-UA"/>
        </w:rPr>
        <w:t xml:space="preserve"> </w:t>
      </w:r>
      <w:r w:rsidR="00F1789F">
        <w:rPr>
          <w:rFonts w:ascii="Times New Roman" w:hAnsi="Times New Roman"/>
          <w:lang w:val="uk-UA"/>
        </w:rPr>
        <w:t xml:space="preserve">За поданням  </w:t>
      </w:r>
      <w:proofErr w:type="spellStart"/>
      <w:r w:rsidR="00F1789F">
        <w:rPr>
          <w:rFonts w:ascii="Times New Roman" w:hAnsi="Times New Roman"/>
          <w:lang w:val="uk-UA"/>
        </w:rPr>
        <w:t>Шальської</w:t>
      </w:r>
      <w:proofErr w:type="spellEnd"/>
      <w:r w:rsidR="00F1789F">
        <w:rPr>
          <w:rFonts w:ascii="Times New Roman" w:hAnsi="Times New Roman"/>
          <w:lang w:val="uk-UA"/>
        </w:rPr>
        <w:t xml:space="preserve"> Є.В.</w:t>
      </w:r>
    </w:p>
    <w:p w:rsidR="00F1789F" w:rsidRDefault="00F1789F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4.Робота з допомоги ветеранам АТО/ООС.</w:t>
      </w:r>
      <w:r w:rsidR="00CC390D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 поданням Найди Т.М.</w:t>
      </w:r>
    </w:p>
    <w:p w:rsidR="00F1789F" w:rsidRDefault="00F1789F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5.Запровадження у місті </w:t>
      </w:r>
      <w:proofErr w:type="spellStart"/>
      <w:r>
        <w:rPr>
          <w:rFonts w:ascii="Times New Roman" w:hAnsi="Times New Roman"/>
          <w:lang w:val="uk-UA"/>
        </w:rPr>
        <w:t>партиципаторного</w:t>
      </w:r>
      <w:proofErr w:type="spellEnd"/>
      <w:r>
        <w:rPr>
          <w:rFonts w:ascii="Times New Roman" w:hAnsi="Times New Roman"/>
          <w:lang w:val="uk-UA"/>
        </w:rPr>
        <w:t xml:space="preserve"> бюджетування.</w:t>
      </w:r>
      <w:r w:rsidR="00CC390D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 поданням найди Т.М.</w:t>
      </w:r>
    </w:p>
    <w:p w:rsidR="00F1789F" w:rsidRDefault="00F1789F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6.Допомога щодо створення  міських програм рівномірного розвитку мікрорайонів. За поданням </w:t>
      </w:r>
      <w:proofErr w:type="spellStart"/>
      <w:r>
        <w:rPr>
          <w:rFonts w:ascii="Times New Roman" w:hAnsi="Times New Roman"/>
          <w:lang w:val="uk-UA"/>
        </w:rPr>
        <w:t>Куксенко</w:t>
      </w:r>
      <w:proofErr w:type="spellEnd"/>
      <w:r>
        <w:rPr>
          <w:rFonts w:ascii="Times New Roman" w:hAnsi="Times New Roman"/>
          <w:lang w:val="uk-UA"/>
        </w:rPr>
        <w:t xml:space="preserve"> А.Д.</w:t>
      </w:r>
    </w:p>
    <w:p w:rsidR="00F1789F" w:rsidRDefault="00F1789F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7.Ініціювання створення стратегії теплозабезпечення міста.</w:t>
      </w:r>
      <w:r w:rsidR="00F3492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 поданням Горової О.П.</w:t>
      </w:r>
    </w:p>
    <w:p w:rsidR="00F3492A" w:rsidRDefault="00F1789F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8. Допомо</w:t>
      </w:r>
      <w:r w:rsidR="00F3492A">
        <w:rPr>
          <w:rFonts w:ascii="Times New Roman" w:hAnsi="Times New Roman"/>
          <w:lang w:val="uk-UA"/>
        </w:rPr>
        <w:t xml:space="preserve">га у вирішенні питання постійного і якісного водопостачання в місті. За поданням </w:t>
      </w:r>
    </w:p>
    <w:p w:rsidR="00F1789F" w:rsidRDefault="00F3492A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Горової О.П.</w:t>
      </w:r>
    </w:p>
    <w:p w:rsidR="00F3492A" w:rsidRDefault="00F3492A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9.Впровадження програми, яка </w:t>
      </w:r>
      <w:proofErr w:type="spellStart"/>
      <w:r>
        <w:rPr>
          <w:rFonts w:ascii="Times New Roman" w:hAnsi="Times New Roman"/>
          <w:lang w:val="uk-UA"/>
        </w:rPr>
        <w:t>надасть</w:t>
      </w:r>
      <w:proofErr w:type="spellEnd"/>
      <w:r>
        <w:rPr>
          <w:rFonts w:ascii="Times New Roman" w:hAnsi="Times New Roman"/>
          <w:lang w:val="uk-UA"/>
        </w:rPr>
        <w:t xml:space="preserve">  рівні можливості</w:t>
      </w:r>
      <w:r w:rsidR="00CC390D">
        <w:rPr>
          <w:rFonts w:ascii="Times New Roman" w:hAnsi="Times New Roman"/>
          <w:lang w:val="uk-UA"/>
        </w:rPr>
        <w:t xml:space="preserve"> </w:t>
      </w:r>
      <w:proofErr w:type="spellStart"/>
      <w:r w:rsidR="00CC390D">
        <w:rPr>
          <w:rFonts w:ascii="Times New Roman" w:hAnsi="Times New Roman"/>
          <w:lang w:val="uk-UA"/>
        </w:rPr>
        <w:t>співфінансува</w:t>
      </w:r>
      <w:r>
        <w:rPr>
          <w:rFonts w:ascii="Times New Roman" w:hAnsi="Times New Roman"/>
          <w:lang w:val="uk-UA"/>
        </w:rPr>
        <w:t>ння</w:t>
      </w:r>
      <w:proofErr w:type="spellEnd"/>
      <w:r>
        <w:rPr>
          <w:rFonts w:ascii="Times New Roman" w:hAnsi="Times New Roman"/>
          <w:lang w:val="uk-UA"/>
        </w:rPr>
        <w:t xml:space="preserve">  капітальних ремонтів в багатоповерхових будинках. За поданням </w:t>
      </w:r>
      <w:proofErr w:type="spellStart"/>
      <w:r>
        <w:rPr>
          <w:rFonts w:ascii="Times New Roman" w:hAnsi="Times New Roman"/>
          <w:lang w:val="uk-UA"/>
        </w:rPr>
        <w:t>Анікіної</w:t>
      </w:r>
      <w:proofErr w:type="spellEnd"/>
      <w:r>
        <w:rPr>
          <w:rFonts w:ascii="Times New Roman" w:hAnsi="Times New Roman"/>
          <w:lang w:val="uk-UA"/>
        </w:rPr>
        <w:t xml:space="preserve"> Г.Б.</w:t>
      </w:r>
    </w:p>
    <w:p w:rsidR="00F3492A" w:rsidRDefault="000C4F71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10.Ініціювання та допомога</w:t>
      </w:r>
      <w:r w:rsidR="00F3492A">
        <w:rPr>
          <w:rFonts w:ascii="Times New Roman" w:hAnsi="Times New Roman"/>
          <w:lang w:val="uk-UA"/>
        </w:rPr>
        <w:t xml:space="preserve"> у розробці </w:t>
      </w:r>
      <w:r>
        <w:rPr>
          <w:rFonts w:ascii="Times New Roman" w:hAnsi="Times New Roman"/>
          <w:lang w:val="uk-UA"/>
        </w:rPr>
        <w:t xml:space="preserve">міської програми боротьби з амброзією та іншими рослинами-алергенами. За поданням </w:t>
      </w:r>
      <w:proofErr w:type="spellStart"/>
      <w:r>
        <w:rPr>
          <w:rFonts w:ascii="Times New Roman" w:hAnsi="Times New Roman"/>
          <w:lang w:val="uk-UA"/>
        </w:rPr>
        <w:t>Осіпчука</w:t>
      </w:r>
      <w:proofErr w:type="spellEnd"/>
      <w:r>
        <w:rPr>
          <w:rFonts w:ascii="Times New Roman" w:hAnsi="Times New Roman"/>
          <w:lang w:val="uk-UA"/>
        </w:rPr>
        <w:t xml:space="preserve"> М.М.</w:t>
      </w:r>
    </w:p>
    <w:p w:rsidR="000C4F71" w:rsidRDefault="000C4F71" w:rsidP="000B6419">
      <w:pPr>
        <w:spacing w:after="0" w:line="240" w:lineRule="auto"/>
        <w:rPr>
          <w:rFonts w:ascii="Times New Roman" w:hAnsi="Times New Roman"/>
          <w:lang w:val="uk-UA"/>
        </w:rPr>
      </w:pPr>
    </w:p>
    <w:p w:rsidR="000C4F71" w:rsidRDefault="000C4F71" w:rsidP="000B6419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Члени ГР активно обгов</w:t>
      </w:r>
      <w:r w:rsidR="00CC390D">
        <w:rPr>
          <w:rFonts w:ascii="Times New Roman" w:hAnsi="Times New Roman"/>
          <w:lang w:val="uk-UA"/>
        </w:rPr>
        <w:t>орювали запропоновані напрямки роботи, доповнювали перелік комісій за напрямками.</w:t>
      </w:r>
    </w:p>
    <w:p w:rsidR="000B6419" w:rsidRPr="00656BF9" w:rsidRDefault="000B6419" w:rsidP="000B6419">
      <w:pPr>
        <w:spacing w:after="0" w:line="240" w:lineRule="auto"/>
        <w:rPr>
          <w:rFonts w:ascii="Times New Roman" w:hAnsi="Times New Roman"/>
          <w:lang w:val="uk-UA"/>
        </w:rPr>
      </w:pPr>
    </w:p>
    <w:p w:rsidR="00CC390D" w:rsidRDefault="009579C9" w:rsidP="00CC390D">
      <w:pPr>
        <w:spacing w:after="0" w:line="240" w:lineRule="auto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lang w:val="uk-UA"/>
        </w:rPr>
        <w:lastRenderedPageBreak/>
        <w:t xml:space="preserve"> </w:t>
      </w:r>
      <w:r w:rsidR="0056172C" w:rsidRPr="00656BF9">
        <w:rPr>
          <w:rFonts w:ascii="Times New Roman" w:hAnsi="Times New Roman"/>
          <w:b/>
          <w:lang w:val="uk-UA"/>
        </w:rPr>
        <w:t>Вирішили:</w:t>
      </w:r>
      <w:r w:rsidRPr="00656BF9">
        <w:rPr>
          <w:rFonts w:ascii="Times New Roman" w:hAnsi="Times New Roman"/>
          <w:lang w:val="uk-UA"/>
        </w:rPr>
        <w:t xml:space="preserve">  </w:t>
      </w:r>
      <w:r w:rsidR="00CC390D">
        <w:rPr>
          <w:rFonts w:ascii="Times New Roman" w:hAnsi="Times New Roman"/>
          <w:lang w:val="uk-UA"/>
        </w:rPr>
        <w:t xml:space="preserve">Прийняти запропоновані Горової О.П. напрямки роботи у 2019-2021 </w:t>
      </w:r>
      <w:proofErr w:type="spellStart"/>
      <w:r w:rsidR="00CC390D">
        <w:rPr>
          <w:rFonts w:ascii="Times New Roman" w:hAnsi="Times New Roman"/>
          <w:lang w:val="uk-UA"/>
        </w:rPr>
        <w:t>р.р</w:t>
      </w:r>
      <w:proofErr w:type="spellEnd"/>
      <w:r w:rsidR="00CC390D">
        <w:rPr>
          <w:rFonts w:ascii="Times New Roman" w:hAnsi="Times New Roman"/>
          <w:lang w:val="uk-UA"/>
        </w:rPr>
        <w:t>, створити профільні комісії:</w:t>
      </w:r>
    </w:p>
    <w:p w:rsidR="00CC390D" w:rsidRDefault="00CC390D" w:rsidP="00CC390D">
      <w:pPr>
        <w:spacing w:after="0" w:line="240" w:lineRule="auto"/>
        <w:rPr>
          <w:rFonts w:ascii="Times New Roman" w:hAnsi="Times New Roman"/>
          <w:lang w:val="uk-UA"/>
        </w:rPr>
      </w:pP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1.Комісія з питань безпритульних тварин у місті.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2.Комісія по культурі та освіті.</w:t>
      </w:r>
    </w:p>
    <w:p w:rsidR="000B4D4F" w:rsidRDefault="00F877BA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3.Комісія зі сприяння свободі слова, інформаційній  та регіональній  політиці</w:t>
      </w:r>
      <w:r w:rsidR="000B4D4F">
        <w:rPr>
          <w:rFonts w:ascii="Times New Roman" w:hAnsi="Times New Roman"/>
          <w:lang w:val="uk-UA"/>
        </w:rPr>
        <w:t>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4.Комісія з питань ветеранів бойових дій, ВПО.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5.Комісія  з соціального захист та охорони </w:t>
      </w:r>
      <w:proofErr w:type="spellStart"/>
      <w:r>
        <w:rPr>
          <w:rFonts w:ascii="Times New Roman" w:hAnsi="Times New Roman"/>
          <w:lang w:val="uk-UA"/>
        </w:rPr>
        <w:t>здоров</w:t>
      </w:r>
      <w:proofErr w:type="spellEnd"/>
      <w:r w:rsidRPr="000B0A96"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>я.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6.Комісія з впровадження  місцевих програм розвитку міста.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7.Комісія з питань ЖКГ та благоустрою.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8.Коміся з захисту навколишнього середовища.</w:t>
      </w:r>
    </w:p>
    <w:p w:rsidR="000B4D4F" w:rsidRPr="000B0A96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9.Комісія з громадського порядку та захисту прав громадян.</w:t>
      </w:r>
    </w:p>
    <w:p w:rsidR="00881E98" w:rsidRPr="00656BF9" w:rsidRDefault="00881E98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881E98" w:rsidRDefault="0056172C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 w:rsidRPr="00656BF9">
        <w:rPr>
          <w:rFonts w:ascii="Times New Roman" w:hAnsi="Times New Roman"/>
          <w:b/>
          <w:lang w:val="uk-UA"/>
        </w:rPr>
        <w:t xml:space="preserve">    </w:t>
      </w:r>
      <w:r w:rsidR="00881E98" w:rsidRPr="00656BF9">
        <w:rPr>
          <w:rFonts w:ascii="Times New Roman" w:hAnsi="Times New Roman"/>
          <w:b/>
          <w:lang w:val="uk-UA"/>
        </w:rPr>
        <w:t>Голосували:</w:t>
      </w:r>
      <w:r w:rsidR="00881E98" w:rsidRPr="00656BF9">
        <w:rPr>
          <w:rFonts w:ascii="Times New Roman" w:hAnsi="Times New Roman"/>
          <w:lang w:val="uk-UA"/>
        </w:rPr>
        <w:t xml:space="preserve"> «за» -  </w:t>
      </w:r>
      <w:r w:rsidR="0003705B">
        <w:rPr>
          <w:rFonts w:ascii="Times New Roman" w:hAnsi="Times New Roman"/>
          <w:lang w:val="uk-UA"/>
        </w:rPr>
        <w:t>20</w:t>
      </w:r>
      <w:r w:rsidR="00881E98" w:rsidRPr="00656BF9">
        <w:rPr>
          <w:rFonts w:ascii="Times New Roman" w:hAnsi="Times New Roman"/>
          <w:lang w:val="uk-UA"/>
        </w:rPr>
        <w:t xml:space="preserve">, «проти» - </w:t>
      </w:r>
      <w:r w:rsidR="0003705B">
        <w:rPr>
          <w:rFonts w:ascii="Times New Roman" w:hAnsi="Times New Roman"/>
          <w:lang w:val="uk-UA"/>
        </w:rPr>
        <w:t>1</w:t>
      </w:r>
      <w:r w:rsidR="00881E98" w:rsidRPr="00656BF9">
        <w:rPr>
          <w:rFonts w:ascii="Times New Roman" w:hAnsi="Times New Roman"/>
          <w:lang w:val="uk-UA"/>
        </w:rPr>
        <w:t>, «утримались» - 0</w:t>
      </w:r>
      <w:r w:rsidRPr="00656BF9">
        <w:rPr>
          <w:rFonts w:ascii="Times New Roman" w:hAnsi="Times New Roman"/>
          <w:lang w:val="uk-UA"/>
        </w:rPr>
        <w:t>.</w:t>
      </w:r>
    </w:p>
    <w:p w:rsidR="00BC32CD" w:rsidRDefault="00BC32CD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Список  розподілу  присутніх членів ГР за комісіями на 29.08 2019  додається.</w:t>
      </w:r>
    </w:p>
    <w:p w:rsidR="00DD298B" w:rsidRDefault="00DD298B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56172C" w:rsidRPr="00656BF9" w:rsidRDefault="0056172C" w:rsidP="00881E98">
      <w:pPr>
        <w:tabs>
          <w:tab w:val="left" w:pos="6946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881E98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  <w:r w:rsidRPr="00B34B80">
        <w:rPr>
          <w:rFonts w:ascii="Times New Roman" w:hAnsi="Times New Roman"/>
          <w:b/>
          <w:lang w:val="uk-UA"/>
        </w:rPr>
        <w:t>3.Різне</w:t>
      </w:r>
      <w:r>
        <w:rPr>
          <w:rFonts w:ascii="Times New Roman" w:hAnsi="Times New Roman"/>
          <w:b/>
          <w:lang w:val="uk-UA"/>
        </w:rPr>
        <w:t>.</w:t>
      </w:r>
    </w:p>
    <w:p w:rsidR="0003705B" w:rsidRDefault="0003705B" w:rsidP="00881E98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03705B" w:rsidRDefault="0003705B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proofErr w:type="spellStart"/>
      <w:r w:rsidRPr="0003705B">
        <w:rPr>
          <w:rFonts w:ascii="Times New Roman" w:hAnsi="Times New Roman"/>
          <w:lang w:val="uk-UA"/>
        </w:rPr>
        <w:t>Вітковський</w:t>
      </w:r>
      <w:proofErr w:type="spellEnd"/>
      <w:r>
        <w:rPr>
          <w:rFonts w:ascii="Times New Roman" w:hAnsi="Times New Roman"/>
          <w:lang w:val="uk-UA"/>
        </w:rPr>
        <w:t xml:space="preserve"> О.М. запропонував:</w:t>
      </w:r>
    </w:p>
    <w:p w:rsidR="00B34B80" w:rsidRDefault="0003705B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ініціювати проведення постійних обходів депутатам міської ради дільниць, закріплених за ними, організацію прибирань, тощо.</w:t>
      </w:r>
    </w:p>
    <w:p w:rsidR="0003705B" w:rsidRDefault="0003705B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BC32CD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впровадити делегування членів ГР для здійснення громадського контролю за роботою депутатів міської ради.</w:t>
      </w:r>
    </w:p>
    <w:p w:rsidR="0003705B" w:rsidRDefault="0003705B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Горова О.П. поставила на голосування дані пропозиції.</w:t>
      </w:r>
    </w:p>
    <w:p w:rsidR="00BC32CD" w:rsidRDefault="00BC32CD" w:rsidP="00881E98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BC32CD" w:rsidRDefault="0003705B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 w:rsidRPr="00BC32CD">
        <w:rPr>
          <w:rFonts w:ascii="Times New Roman" w:hAnsi="Times New Roman"/>
          <w:b/>
          <w:lang w:val="uk-UA"/>
        </w:rPr>
        <w:t>Голосували</w:t>
      </w:r>
      <w:r w:rsidR="00BC32CD">
        <w:rPr>
          <w:rFonts w:ascii="Times New Roman" w:hAnsi="Times New Roman"/>
          <w:b/>
          <w:lang w:val="uk-UA"/>
        </w:rPr>
        <w:t xml:space="preserve">: </w:t>
      </w:r>
      <w:r w:rsidR="00BC32CD" w:rsidRPr="00656BF9">
        <w:rPr>
          <w:rFonts w:ascii="Times New Roman" w:hAnsi="Times New Roman"/>
          <w:b/>
          <w:lang w:val="uk-UA"/>
        </w:rPr>
        <w:t xml:space="preserve"> </w:t>
      </w:r>
      <w:r w:rsidR="00BC32CD" w:rsidRPr="00656BF9">
        <w:rPr>
          <w:rFonts w:ascii="Times New Roman" w:hAnsi="Times New Roman"/>
          <w:lang w:val="uk-UA"/>
        </w:rPr>
        <w:t xml:space="preserve">«за» -  </w:t>
      </w:r>
      <w:r w:rsidR="00BC32CD">
        <w:rPr>
          <w:rFonts w:ascii="Times New Roman" w:hAnsi="Times New Roman"/>
          <w:lang w:val="uk-UA"/>
        </w:rPr>
        <w:t>4, «проти» - 17, «утримались» - 0</w:t>
      </w:r>
      <w:r w:rsidR="00BC32CD" w:rsidRPr="00656BF9">
        <w:rPr>
          <w:rFonts w:ascii="Times New Roman" w:hAnsi="Times New Roman"/>
          <w:lang w:val="uk-UA"/>
        </w:rPr>
        <w:t>.</w:t>
      </w:r>
      <w:r w:rsidR="00BC32CD">
        <w:rPr>
          <w:rFonts w:ascii="Times New Roman" w:hAnsi="Times New Roman"/>
          <w:lang w:val="uk-UA"/>
        </w:rPr>
        <w:t xml:space="preserve"> Рішення не прийняте.</w:t>
      </w:r>
    </w:p>
    <w:p w:rsidR="00BC32CD" w:rsidRPr="00BC32CD" w:rsidRDefault="00BC32CD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B34B80" w:rsidRDefault="006661CB" w:rsidP="0003705B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Горова О.П. </w:t>
      </w:r>
      <w:r w:rsidR="00BC32CD">
        <w:rPr>
          <w:rFonts w:ascii="Times New Roman" w:hAnsi="Times New Roman"/>
          <w:lang w:val="uk-UA"/>
        </w:rPr>
        <w:t xml:space="preserve">запропонувала  всім членам ГР допомогу щодо визначення та формулювання питань до плану роботи на 2019-2021 </w:t>
      </w:r>
      <w:proofErr w:type="spellStart"/>
      <w:r w:rsidR="00BC32CD">
        <w:rPr>
          <w:rFonts w:ascii="Times New Roman" w:hAnsi="Times New Roman"/>
          <w:lang w:val="uk-UA"/>
        </w:rPr>
        <w:t>р.р</w:t>
      </w:r>
      <w:proofErr w:type="spellEnd"/>
      <w:r w:rsidR="00BC32CD">
        <w:rPr>
          <w:rFonts w:ascii="Times New Roman" w:hAnsi="Times New Roman"/>
          <w:lang w:val="uk-UA"/>
        </w:rPr>
        <w:t>.</w:t>
      </w:r>
    </w:p>
    <w:p w:rsidR="00BC32CD" w:rsidRDefault="00BC32CD" w:rsidP="0003705B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BC32CD" w:rsidRDefault="00BC32CD" w:rsidP="0003705B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Попов О.Г. </w:t>
      </w:r>
      <w:proofErr w:type="spellStart"/>
      <w:r>
        <w:rPr>
          <w:rFonts w:ascii="Times New Roman" w:hAnsi="Times New Roman"/>
          <w:lang w:val="uk-UA"/>
        </w:rPr>
        <w:t>вніс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пропозіції</w:t>
      </w:r>
      <w:proofErr w:type="spellEnd"/>
      <w:r>
        <w:rPr>
          <w:rFonts w:ascii="Times New Roman" w:hAnsi="Times New Roman"/>
          <w:lang w:val="uk-UA"/>
        </w:rPr>
        <w:t xml:space="preserve"> щодо ведення  окремого журналу звернень громадян до ГР, якій буде перебувати на першому поверсі будівлі Павлоградської міської ради, а також ініціював введення посвідчень для членів ГР.</w:t>
      </w:r>
      <w:r w:rsidR="004B5295">
        <w:rPr>
          <w:rFonts w:ascii="Times New Roman" w:hAnsi="Times New Roman"/>
          <w:lang w:val="uk-UA"/>
        </w:rPr>
        <w:t xml:space="preserve"> Г</w:t>
      </w:r>
      <w:r>
        <w:rPr>
          <w:rFonts w:ascii="Times New Roman" w:hAnsi="Times New Roman"/>
          <w:lang w:val="uk-UA"/>
        </w:rPr>
        <w:t xml:space="preserve">орова О.П. наголосила, що </w:t>
      </w:r>
      <w:r w:rsidR="004B5295">
        <w:rPr>
          <w:rFonts w:ascii="Times New Roman" w:hAnsi="Times New Roman"/>
          <w:lang w:val="uk-UA"/>
        </w:rPr>
        <w:t>ведення журналу звернень та посвідчення для членів ГР не передбачені відповідною постановою КМУ. Горова О.П. поставила  пропозицію Попова О.Г. на голосування.</w:t>
      </w:r>
    </w:p>
    <w:p w:rsidR="000B4D4F" w:rsidRDefault="000B4D4F" w:rsidP="004B5295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4B5295" w:rsidRDefault="004B5295" w:rsidP="004B5295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 w:rsidRPr="00BC32CD">
        <w:rPr>
          <w:rFonts w:ascii="Times New Roman" w:hAnsi="Times New Roman"/>
          <w:b/>
          <w:lang w:val="uk-UA"/>
        </w:rPr>
        <w:t>Голосували</w:t>
      </w:r>
      <w:r>
        <w:rPr>
          <w:rFonts w:ascii="Times New Roman" w:hAnsi="Times New Roman"/>
          <w:b/>
          <w:lang w:val="uk-UA"/>
        </w:rPr>
        <w:t xml:space="preserve">: </w:t>
      </w:r>
      <w:r w:rsidRPr="00656BF9">
        <w:rPr>
          <w:rFonts w:ascii="Times New Roman" w:hAnsi="Times New Roman"/>
          <w:b/>
          <w:lang w:val="uk-UA"/>
        </w:rPr>
        <w:t xml:space="preserve"> </w:t>
      </w:r>
      <w:r w:rsidRPr="00656BF9">
        <w:rPr>
          <w:rFonts w:ascii="Times New Roman" w:hAnsi="Times New Roman"/>
          <w:lang w:val="uk-UA"/>
        </w:rPr>
        <w:t xml:space="preserve">«за» -  </w:t>
      </w:r>
      <w:r>
        <w:rPr>
          <w:rFonts w:ascii="Times New Roman" w:hAnsi="Times New Roman"/>
          <w:lang w:val="uk-UA"/>
        </w:rPr>
        <w:t>3, «проти» - 5, «утримались» - 13</w:t>
      </w:r>
      <w:r w:rsidRPr="00656BF9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Рішення не прийняте.</w:t>
      </w:r>
    </w:p>
    <w:p w:rsidR="000B4D4F" w:rsidRDefault="000B4D4F" w:rsidP="0003705B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4B5295" w:rsidRDefault="004B5295" w:rsidP="0003705B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Горова О.П. запропонувала відсутнім членам ГР до 20.09 2019  визначитися з участю у комісіях та повідомити про це секретаря, а також призначити наступне засідання ГР  на 26.09  о 15.00 за умови виникнення  питань для опрацювання.</w:t>
      </w:r>
    </w:p>
    <w:p w:rsidR="004B5295" w:rsidRDefault="004B5295" w:rsidP="0003705B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1E71F4" w:rsidRPr="001E71F4" w:rsidRDefault="001E71F4" w:rsidP="00881E98">
      <w:pPr>
        <w:pStyle w:val="1"/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B34B80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B34B80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B34B80" w:rsidRPr="00B34B80" w:rsidRDefault="00B34B80" w:rsidP="00881E98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881E98" w:rsidRPr="00656BF9" w:rsidRDefault="00881E98" w:rsidP="00881E98">
      <w:pPr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>Голова Громадської ради ___________________ / Горова О.П.</w:t>
      </w:r>
    </w:p>
    <w:p w:rsidR="000D412B" w:rsidRDefault="00881E98">
      <w:pPr>
        <w:rPr>
          <w:rFonts w:ascii="Times New Roman" w:hAnsi="Times New Roman"/>
          <w:b/>
          <w:lang w:val="uk-UA"/>
        </w:rPr>
      </w:pPr>
      <w:r w:rsidRPr="00656BF9">
        <w:rPr>
          <w:rFonts w:ascii="Times New Roman" w:hAnsi="Times New Roman"/>
          <w:b/>
          <w:lang w:val="uk-UA"/>
        </w:rPr>
        <w:t>Секретар Громадської рад</w:t>
      </w:r>
      <w:r w:rsidR="0056172C" w:rsidRPr="00656BF9">
        <w:rPr>
          <w:rFonts w:ascii="Times New Roman" w:hAnsi="Times New Roman"/>
          <w:b/>
          <w:lang w:val="uk-UA"/>
        </w:rPr>
        <w:t>и _________________/ Борисенко Т</w:t>
      </w:r>
      <w:r w:rsidRPr="00656BF9">
        <w:rPr>
          <w:rFonts w:ascii="Times New Roman" w:hAnsi="Times New Roman"/>
          <w:b/>
          <w:lang w:val="uk-UA"/>
        </w:rPr>
        <w:t>.</w:t>
      </w:r>
      <w:r w:rsidR="0056172C" w:rsidRPr="00656BF9">
        <w:rPr>
          <w:rFonts w:ascii="Times New Roman" w:hAnsi="Times New Roman"/>
          <w:b/>
          <w:lang w:val="uk-UA"/>
        </w:rPr>
        <w:t>В.</w:t>
      </w:r>
    </w:p>
    <w:p w:rsidR="000B4D4F" w:rsidRDefault="000B4D4F">
      <w:pPr>
        <w:rPr>
          <w:rFonts w:ascii="Times New Roman" w:hAnsi="Times New Roman"/>
          <w:b/>
          <w:lang w:val="uk-UA"/>
        </w:rPr>
      </w:pPr>
    </w:p>
    <w:p w:rsidR="000B4D4F" w:rsidRDefault="000B4D4F">
      <w:pPr>
        <w:rPr>
          <w:rFonts w:ascii="Times New Roman" w:hAnsi="Times New Roman"/>
          <w:b/>
          <w:lang w:val="uk-UA"/>
        </w:rPr>
      </w:pPr>
    </w:p>
    <w:p w:rsidR="000B4D4F" w:rsidRDefault="000B4D4F">
      <w:pPr>
        <w:rPr>
          <w:rFonts w:ascii="Times New Roman" w:hAnsi="Times New Roman"/>
          <w:b/>
          <w:lang w:val="uk-UA"/>
        </w:rPr>
      </w:pPr>
    </w:p>
    <w:p w:rsidR="000B4D4F" w:rsidRDefault="000B4D4F">
      <w:pPr>
        <w:rPr>
          <w:rFonts w:ascii="Times New Roman" w:hAnsi="Times New Roman"/>
          <w:b/>
          <w:lang w:val="uk-UA"/>
        </w:rPr>
      </w:pPr>
    </w:p>
    <w:p w:rsidR="000B4D4F" w:rsidRDefault="000B4D4F">
      <w:pPr>
        <w:rPr>
          <w:rFonts w:ascii="Times New Roman" w:hAnsi="Times New Roman"/>
          <w:b/>
          <w:lang w:val="uk-UA"/>
        </w:rPr>
      </w:pPr>
    </w:p>
    <w:p w:rsidR="000B4D4F" w:rsidRDefault="000B4D4F">
      <w:pPr>
        <w:rPr>
          <w:rFonts w:ascii="Times New Roman" w:hAnsi="Times New Roman"/>
          <w:b/>
          <w:lang w:val="uk-UA"/>
        </w:rPr>
      </w:pPr>
    </w:p>
    <w:p w:rsidR="00934003" w:rsidRDefault="00934003" w:rsidP="00934003">
      <w:pPr>
        <w:jc w:val="right"/>
        <w:rPr>
          <w:rFonts w:ascii="Times New Roman" w:hAnsi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lang w:val="uk-UA"/>
        </w:rPr>
        <w:lastRenderedPageBreak/>
        <w:t>Додаток</w:t>
      </w:r>
    </w:p>
    <w:p w:rsidR="000B4D4F" w:rsidRDefault="000B4D4F" w:rsidP="000B4D4F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Розподіл</w:t>
      </w:r>
    </w:p>
    <w:p w:rsidR="000B4D4F" w:rsidRDefault="000B4D4F" w:rsidP="000B4D4F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членів Громадської ради по комісіях</w:t>
      </w:r>
    </w:p>
    <w:p w:rsidR="000B4D4F" w:rsidRDefault="000B4D4F" w:rsidP="000B4D4F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на 29.08.2019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 w:rsidRPr="000B4D4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1</w:t>
      </w:r>
      <w:r w:rsidR="00F877BA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Комісія з питань безпритульних тварин у місті.</w:t>
      </w:r>
    </w:p>
    <w:p w:rsidR="000B4D4F" w:rsidRDefault="00F877BA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Близниченко Т.Л.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2.Комісія по культурі та освіті.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Заремба М.А.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Вітковський</w:t>
      </w:r>
      <w:proofErr w:type="spellEnd"/>
      <w:r>
        <w:rPr>
          <w:rFonts w:ascii="Times New Roman" w:hAnsi="Times New Roman"/>
          <w:lang w:val="uk-UA"/>
        </w:rPr>
        <w:t xml:space="preserve"> О.М.</w:t>
      </w:r>
    </w:p>
    <w:p w:rsidR="000B4D4F" w:rsidRDefault="00F877BA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3.Комісія зі сприяння свободі</w:t>
      </w:r>
      <w:r w:rsidR="000B4D4F">
        <w:rPr>
          <w:rFonts w:ascii="Times New Roman" w:hAnsi="Times New Roman"/>
          <w:lang w:val="uk-UA"/>
        </w:rPr>
        <w:t xml:space="preserve"> слова, інформаційної та регіональної політики.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Греченко</w:t>
      </w:r>
      <w:proofErr w:type="spellEnd"/>
      <w:r>
        <w:rPr>
          <w:rFonts w:ascii="Times New Roman" w:hAnsi="Times New Roman"/>
          <w:lang w:val="uk-UA"/>
        </w:rPr>
        <w:t xml:space="preserve"> І.Г.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4.Комісія з питань ветеранів бойових дій, ВПО.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Найда Т.М.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Іваніченко</w:t>
      </w:r>
      <w:proofErr w:type="spellEnd"/>
      <w:r>
        <w:rPr>
          <w:rFonts w:ascii="Times New Roman" w:hAnsi="Times New Roman"/>
          <w:lang w:val="uk-UA"/>
        </w:rPr>
        <w:t xml:space="preserve"> І.І.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Павленко О.Г.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5.Комісія  з соціального захист та охорони </w:t>
      </w:r>
      <w:proofErr w:type="spellStart"/>
      <w:r>
        <w:rPr>
          <w:rFonts w:ascii="Times New Roman" w:hAnsi="Times New Roman"/>
          <w:lang w:val="uk-UA"/>
        </w:rPr>
        <w:t>здоров</w:t>
      </w:r>
      <w:proofErr w:type="spellEnd"/>
      <w:r w:rsidRPr="000B0A96"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>я.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Бобков</w:t>
      </w:r>
      <w:proofErr w:type="spellEnd"/>
      <w:r>
        <w:rPr>
          <w:rFonts w:ascii="Times New Roman" w:hAnsi="Times New Roman"/>
          <w:lang w:val="uk-UA"/>
        </w:rPr>
        <w:t xml:space="preserve"> О.О.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Житник</w:t>
      </w:r>
      <w:proofErr w:type="spellEnd"/>
      <w:r>
        <w:rPr>
          <w:rFonts w:ascii="Times New Roman" w:hAnsi="Times New Roman"/>
          <w:lang w:val="uk-UA"/>
        </w:rPr>
        <w:t xml:space="preserve"> М.П.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Козорог</w:t>
      </w:r>
      <w:proofErr w:type="spellEnd"/>
      <w:r>
        <w:rPr>
          <w:rFonts w:ascii="Times New Roman" w:hAnsi="Times New Roman"/>
          <w:lang w:val="uk-UA"/>
        </w:rPr>
        <w:t xml:space="preserve"> Є.І.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Паук</w:t>
      </w:r>
      <w:proofErr w:type="spellEnd"/>
      <w:r>
        <w:rPr>
          <w:rFonts w:ascii="Times New Roman" w:hAnsi="Times New Roman"/>
          <w:lang w:val="uk-UA"/>
        </w:rPr>
        <w:t xml:space="preserve"> В.Д.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Вітковський</w:t>
      </w:r>
      <w:proofErr w:type="spellEnd"/>
      <w:r>
        <w:rPr>
          <w:rFonts w:ascii="Times New Roman" w:hAnsi="Times New Roman"/>
          <w:lang w:val="uk-UA"/>
        </w:rPr>
        <w:t xml:space="preserve"> О.М.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6.Комісія з впровадження  місцевих програм розвитку міста.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Протасова Н.Г.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Найда Т.М.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Буряк В.М.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Єрмаков О.Г.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Куксенко</w:t>
      </w:r>
      <w:proofErr w:type="spellEnd"/>
      <w:r>
        <w:rPr>
          <w:rFonts w:ascii="Times New Roman" w:hAnsi="Times New Roman"/>
          <w:lang w:val="uk-UA"/>
        </w:rPr>
        <w:t xml:space="preserve"> А.Д.</w:t>
      </w:r>
    </w:p>
    <w:p w:rsidR="00F877BA" w:rsidRDefault="00F877BA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Анікіна Г.Б.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7.Комісія з питань ЖКГ та благоустрою.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Греченкова</w:t>
      </w:r>
      <w:proofErr w:type="spellEnd"/>
      <w:r>
        <w:rPr>
          <w:rFonts w:ascii="Times New Roman" w:hAnsi="Times New Roman"/>
          <w:lang w:val="uk-UA"/>
        </w:rPr>
        <w:t xml:space="preserve"> Л.В.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 w:rsidR="00274EE2">
        <w:rPr>
          <w:rFonts w:ascii="Times New Roman" w:hAnsi="Times New Roman"/>
          <w:lang w:val="uk-UA"/>
        </w:rPr>
        <w:t>Борцова</w:t>
      </w:r>
      <w:proofErr w:type="spellEnd"/>
      <w:r w:rsidR="00274EE2">
        <w:rPr>
          <w:rFonts w:ascii="Times New Roman" w:hAnsi="Times New Roman"/>
          <w:lang w:val="uk-UA"/>
        </w:rPr>
        <w:t xml:space="preserve"> Н.Г.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Буряк В.М.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Куксенко</w:t>
      </w:r>
      <w:proofErr w:type="spellEnd"/>
      <w:r>
        <w:rPr>
          <w:rFonts w:ascii="Times New Roman" w:hAnsi="Times New Roman"/>
          <w:lang w:val="uk-UA"/>
        </w:rPr>
        <w:t xml:space="preserve"> А.О.</w:t>
      </w:r>
    </w:p>
    <w:p w:rsidR="00274EE2" w:rsidRDefault="00274EE2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>
        <w:rPr>
          <w:rFonts w:ascii="Times New Roman" w:hAnsi="Times New Roman"/>
          <w:lang w:val="uk-UA"/>
        </w:rPr>
        <w:t>Вітковський</w:t>
      </w:r>
      <w:proofErr w:type="spellEnd"/>
      <w:r>
        <w:rPr>
          <w:rFonts w:ascii="Times New Roman" w:hAnsi="Times New Roman"/>
          <w:lang w:val="uk-UA"/>
        </w:rPr>
        <w:t xml:space="preserve"> О.М.</w:t>
      </w:r>
    </w:p>
    <w:p w:rsidR="00F877BA" w:rsidRDefault="00F877BA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Анікіна Г.Б.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8.Коміся з захисту навколишнього середовища.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9.Комісія з громадського порядку та захисту прав громадян.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Антонюк Г.Д.</w:t>
      </w:r>
    </w:p>
    <w:p w:rsidR="000B4D4F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Щербина С.В.</w:t>
      </w:r>
    </w:p>
    <w:p w:rsidR="000B4D4F" w:rsidRPr="000B0A96" w:rsidRDefault="000B4D4F" w:rsidP="000B4D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Добровольський  Б.Б.</w:t>
      </w:r>
    </w:p>
    <w:p w:rsidR="000B4D4F" w:rsidRPr="000B4D4F" w:rsidRDefault="000B4D4F" w:rsidP="000B4D4F">
      <w:pPr>
        <w:rPr>
          <w:lang w:val="uk-UA"/>
        </w:rPr>
      </w:pPr>
    </w:p>
    <w:sectPr w:rsidR="000B4D4F" w:rsidRPr="000B4D4F" w:rsidSect="00014B7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55DA"/>
    <w:multiLevelType w:val="hybridMultilevel"/>
    <w:tmpl w:val="83887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6CD2"/>
    <w:multiLevelType w:val="hybridMultilevel"/>
    <w:tmpl w:val="EBDAC5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05CA"/>
    <w:multiLevelType w:val="hybridMultilevel"/>
    <w:tmpl w:val="A790D78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124E8E"/>
    <w:multiLevelType w:val="hybridMultilevel"/>
    <w:tmpl w:val="AD4A9AC2"/>
    <w:lvl w:ilvl="0" w:tplc="C23A9C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98"/>
    <w:rsid w:val="00006E9F"/>
    <w:rsid w:val="00014B7D"/>
    <w:rsid w:val="0003705B"/>
    <w:rsid w:val="000659D3"/>
    <w:rsid w:val="000B0A96"/>
    <w:rsid w:val="000B4D4F"/>
    <w:rsid w:val="000B6419"/>
    <w:rsid w:val="000C3203"/>
    <w:rsid w:val="000C4F71"/>
    <w:rsid w:val="000D00A7"/>
    <w:rsid w:val="000D412B"/>
    <w:rsid w:val="001E6614"/>
    <w:rsid w:val="001E71F4"/>
    <w:rsid w:val="001F041F"/>
    <w:rsid w:val="00274EE2"/>
    <w:rsid w:val="002B4E6E"/>
    <w:rsid w:val="003E290E"/>
    <w:rsid w:val="004562D6"/>
    <w:rsid w:val="004A758B"/>
    <w:rsid w:val="004B5295"/>
    <w:rsid w:val="004B5468"/>
    <w:rsid w:val="004D6F1C"/>
    <w:rsid w:val="004F1002"/>
    <w:rsid w:val="0056172C"/>
    <w:rsid w:val="00581BB5"/>
    <w:rsid w:val="005A5AE5"/>
    <w:rsid w:val="00600C64"/>
    <w:rsid w:val="0062005E"/>
    <w:rsid w:val="00656BF9"/>
    <w:rsid w:val="006661CB"/>
    <w:rsid w:val="006944F3"/>
    <w:rsid w:val="006A2731"/>
    <w:rsid w:val="006B0A88"/>
    <w:rsid w:val="006F74EF"/>
    <w:rsid w:val="00771ED3"/>
    <w:rsid w:val="00785B61"/>
    <w:rsid w:val="007D354F"/>
    <w:rsid w:val="007F7A27"/>
    <w:rsid w:val="008315F5"/>
    <w:rsid w:val="00881E98"/>
    <w:rsid w:val="008B0615"/>
    <w:rsid w:val="008C6C04"/>
    <w:rsid w:val="008F0DDE"/>
    <w:rsid w:val="009006C6"/>
    <w:rsid w:val="00934003"/>
    <w:rsid w:val="009579C9"/>
    <w:rsid w:val="009A0480"/>
    <w:rsid w:val="009F7AD3"/>
    <w:rsid w:val="00A314FA"/>
    <w:rsid w:val="00B01B33"/>
    <w:rsid w:val="00B34B80"/>
    <w:rsid w:val="00B401FD"/>
    <w:rsid w:val="00B727A2"/>
    <w:rsid w:val="00B73CE2"/>
    <w:rsid w:val="00BC32CD"/>
    <w:rsid w:val="00C022AC"/>
    <w:rsid w:val="00C77C60"/>
    <w:rsid w:val="00CC390D"/>
    <w:rsid w:val="00CE0CEB"/>
    <w:rsid w:val="00DD298B"/>
    <w:rsid w:val="00E14989"/>
    <w:rsid w:val="00EA29AC"/>
    <w:rsid w:val="00ED5648"/>
    <w:rsid w:val="00F1529B"/>
    <w:rsid w:val="00F1789F"/>
    <w:rsid w:val="00F3492A"/>
    <w:rsid w:val="00F4319F"/>
    <w:rsid w:val="00F877BA"/>
    <w:rsid w:val="00F915DF"/>
    <w:rsid w:val="00FA072A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8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1E9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7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27A2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014B7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600C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en-US"/>
    </w:rPr>
  </w:style>
  <w:style w:type="character" w:styleId="a7">
    <w:name w:val="Hyperlink"/>
    <w:basedOn w:val="a0"/>
    <w:uiPriority w:val="99"/>
    <w:unhideWhenUsed/>
    <w:rsid w:val="008F0DDE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F915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8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1E9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7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27A2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014B7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600C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en-US"/>
    </w:rPr>
  </w:style>
  <w:style w:type="character" w:styleId="a7">
    <w:name w:val="Hyperlink"/>
    <w:basedOn w:val="a0"/>
    <w:uiPriority w:val="99"/>
    <w:unhideWhenUsed/>
    <w:rsid w:val="008F0DDE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F91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A61F-F1A6-4026-B143-7A9C1520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3798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Public</cp:lastModifiedBy>
  <cp:revision>15</cp:revision>
  <cp:lastPrinted>2018-05-22T05:32:00Z</cp:lastPrinted>
  <dcterms:created xsi:type="dcterms:W3CDTF">2019-03-17T17:35:00Z</dcterms:created>
  <dcterms:modified xsi:type="dcterms:W3CDTF">2019-09-16T13:00:00Z</dcterms:modified>
</cp:coreProperties>
</file>