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84" w:rsidRDefault="00893CC1" w:rsidP="00553B71">
      <w:pPr>
        <w:ind w:left="-1200"/>
        <w:jc w:val="center"/>
        <w:rPr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457200" cy="571500"/>
            <wp:effectExtent l="19050" t="0" r="0" b="0"/>
            <wp:wrapSquare wrapText="right"/>
            <wp:docPr id="11" name="Рисунок 1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B71" w:rsidRDefault="00E90BC7" w:rsidP="00553B71">
      <w:pPr>
        <w:ind w:left="-1200"/>
        <w:jc w:val="center"/>
        <w:rPr>
          <w:sz w:val="16"/>
        </w:rPr>
      </w:pPr>
      <w:r>
        <w:rPr>
          <w:lang w:val="uk-UA"/>
        </w:rPr>
        <w:t xml:space="preserve">               </w:t>
      </w:r>
      <w:r w:rsidR="001C12BC">
        <w:rPr>
          <w:lang w:val="uk-UA"/>
        </w:rPr>
        <w:t xml:space="preserve">                       </w:t>
      </w:r>
      <w:r w:rsidR="001C12BC">
        <w:rPr>
          <w:sz w:val="32"/>
          <w:lang w:val="uk-UA"/>
        </w:rPr>
        <w:t xml:space="preserve">    </w:t>
      </w:r>
    </w:p>
    <w:p w:rsidR="008C4AC4" w:rsidRPr="00103518" w:rsidRDefault="008C4AC4" w:rsidP="008C4AC4">
      <w:pPr>
        <w:ind w:left="-1200"/>
        <w:jc w:val="center"/>
        <w:rPr>
          <w:sz w:val="32"/>
        </w:rPr>
      </w:pPr>
      <w:r w:rsidRPr="00103518">
        <w:rPr>
          <w:sz w:val="32"/>
        </w:rPr>
        <w:t>ПАВЛОГРАДСЬКА МІСЬКА РАДА</w:t>
      </w:r>
    </w:p>
    <w:p w:rsidR="008C4AC4" w:rsidRPr="00103518" w:rsidRDefault="008C4AC4" w:rsidP="008C4AC4">
      <w:pPr>
        <w:ind w:left="-1200"/>
        <w:jc w:val="center"/>
        <w:rPr>
          <w:sz w:val="32"/>
        </w:rPr>
      </w:pPr>
      <w:r w:rsidRPr="00103518">
        <w:rPr>
          <w:sz w:val="32"/>
        </w:rPr>
        <w:t>ВИКОНАВЧИЙ КОМІТЕТ</w:t>
      </w:r>
    </w:p>
    <w:p w:rsidR="008C4AC4" w:rsidRPr="008C4AC4" w:rsidRDefault="008C4AC4" w:rsidP="008C4AC4">
      <w:pPr>
        <w:ind w:left="-1200"/>
        <w:jc w:val="center"/>
        <w:rPr>
          <w:sz w:val="22"/>
          <w:lang w:val="uk-UA"/>
        </w:rPr>
      </w:pPr>
    </w:p>
    <w:p w:rsidR="008C4AC4" w:rsidRPr="00103518" w:rsidRDefault="008C4AC4" w:rsidP="008C4AC4">
      <w:pPr>
        <w:pStyle w:val="2"/>
        <w:tabs>
          <w:tab w:val="left" w:pos="-7200"/>
        </w:tabs>
        <w:ind w:left="-1200"/>
        <w:rPr>
          <w:b w:val="0"/>
          <w:szCs w:val="36"/>
        </w:rPr>
      </w:pPr>
      <w:r w:rsidRPr="00103518">
        <w:rPr>
          <w:b w:val="0"/>
          <w:szCs w:val="36"/>
        </w:rPr>
        <w:t xml:space="preserve">Р І Ш Е Н </w:t>
      </w:r>
      <w:proofErr w:type="spellStart"/>
      <w:r w:rsidRPr="00103518">
        <w:rPr>
          <w:b w:val="0"/>
          <w:szCs w:val="36"/>
        </w:rPr>
        <w:t>Н</w:t>
      </w:r>
      <w:proofErr w:type="spellEnd"/>
      <w:r w:rsidRPr="00103518">
        <w:rPr>
          <w:b w:val="0"/>
          <w:szCs w:val="36"/>
        </w:rPr>
        <w:t xml:space="preserve"> Я</w:t>
      </w:r>
    </w:p>
    <w:p w:rsidR="008C4AC4" w:rsidRPr="00103518" w:rsidRDefault="008C4AC4" w:rsidP="008C4AC4">
      <w:pPr>
        <w:spacing w:line="200" w:lineRule="exact"/>
        <w:ind w:left="-1200"/>
        <w:jc w:val="center"/>
      </w:pPr>
    </w:p>
    <w:p w:rsidR="008C4AC4" w:rsidRPr="001F5D51" w:rsidRDefault="00E833E3" w:rsidP="008C4AC4">
      <w:pPr>
        <w:rPr>
          <w:szCs w:val="28"/>
          <w:lang w:val="uk-UA"/>
        </w:rPr>
      </w:pPr>
      <w:r w:rsidRPr="00E833E3">
        <w:rPr>
          <w:szCs w:val="28"/>
        </w:rPr>
        <w:t>0</w:t>
      </w:r>
      <w:r>
        <w:rPr>
          <w:szCs w:val="28"/>
          <w:lang w:val="uk-UA"/>
        </w:rPr>
        <w:t>9.10.2019р.</w:t>
      </w:r>
      <w:r w:rsidR="008C4AC4" w:rsidRPr="00103518">
        <w:rPr>
          <w:szCs w:val="28"/>
        </w:rPr>
        <w:t xml:space="preserve">      </w:t>
      </w:r>
      <w:r w:rsidR="000C2DFF">
        <w:rPr>
          <w:szCs w:val="28"/>
          <w:lang w:val="uk-UA"/>
        </w:rPr>
        <w:t xml:space="preserve">                </w:t>
      </w:r>
      <w:r w:rsidR="008C4AC4" w:rsidRPr="00103518">
        <w:rPr>
          <w:szCs w:val="28"/>
        </w:rPr>
        <w:t xml:space="preserve">  </w:t>
      </w:r>
      <w:r w:rsidR="00202DA9">
        <w:rPr>
          <w:szCs w:val="28"/>
          <w:lang w:val="uk-UA"/>
        </w:rPr>
        <w:t xml:space="preserve">   </w:t>
      </w:r>
      <w:r w:rsidR="008C4AC4" w:rsidRPr="00103518">
        <w:rPr>
          <w:szCs w:val="28"/>
        </w:rPr>
        <w:t>м.</w:t>
      </w:r>
      <w:r w:rsidR="008C4AC4">
        <w:rPr>
          <w:szCs w:val="28"/>
        </w:rPr>
        <w:t xml:space="preserve"> </w:t>
      </w:r>
      <w:r w:rsidR="008C4AC4" w:rsidRPr="00103518">
        <w:rPr>
          <w:szCs w:val="28"/>
        </w:rPr>
        <w:t>Павлоград</w:t>
      </w:r>
      <w:r w:rsidR="008C4AC4" w:rsidRPr="00103518">
        <w:rPr>
          <w:szCs w:val="28"/>
        </w:rPr>
        <w:tab/>
      </w:r>
      <w:r w:rsidR="008C4AC4" w:rsidRPr="00103518">
        <w:rPr>
          <w:szCs w:val="28"/>
        </w:rPr>
        <w:tab/>
      </w:r>
      <w:r w:rsidR="008C4AC4" w:rsidRPr="0010351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C4AC4" w:rsidRPr="00103518">
        <w:rPr>
          <w:szCs w:val="28"/>
        </w:rPr>
        <w:t>№</w:t>
      </w:r>
      <w:r w:rsidR="000C2DF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896</w:t>
      </w:r>
    </w:p>
    <w:p w:rsidR="00553B71" w:rsidRPr="001F5D51" w:rsidRDefault="00553B71" w:rsidP="00553B71">
      <w:pPr>
        <w:rPr>
          <w:szCs w:val="28"/>
          <w:lang w:val="uk-UA"/>
        </w:rPr>
      </w:pPr>
    </w:p>
    <w:p w:rsidR="00036ACF" w:rsidRDefault="00E90BC7">
      <w:pPr>
        <w:pStyle w:val="2"/>
        <w:jc w:val="both"/>
        <w:rPr>
          <w:b w:val="0"/>
          <w:bCs w:val="0"/>
          <w:sz w:val="28"/>
        </w:rPr>
      </w:pPr>
      <w:r w:rsidRPr="00340809">
        <w:rPr>
          <w:b w:val="0"/>
          <w:bCs w:val="0"/>
          <w:sz w:val="28"/>
        </w:rPr>
        <w:t xml:space="preserve">Про </w:t>
      </w:r>
      <w:r w:rsidR="00B91DE3">
        <w:rPr>
          <w:b w:val="0"/>
          <w:bCs w:val="0"/>
          <w:sz w:val="28"/>
        </w:rPr>
        <w:t>заходи щодо</w:t>
      </w:r>
      <w:r w:rsidR="00036ACF">
        <w:rPr>
          <w:b w:val="0"/>
          <w:bCs w:val="0"/>
          <w:sz w:val="28"/>
        </w:rPr>
        <w:t xml:space="preserve"> попередження</w:t>
      </w:r>
    </w:p>
    <w:p w:rsidR="00E90BC7" w:rsidRPr="00B91DE3" w:rsidRDefault="00036ACF" w:rsidP="00B91DE3">
      <w:pPr>
        <w:pStyle w:val="2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</w:rPr>
        <w:t>виникнення надзвичайних ситуацій</w:t>
      </w:r>
      <w:r w:rsidR="00E90BC7" w:rsidRPr="00B91DE3">
        <w:rPr>
          <w:b w:val="0"/>
          <w:sz w:val="28"/>
          <w:szCs w:val="28"/>
        </w:rPr>
        <w:t xml:space="preserve"> в  </w:t>
      </w:r>
    </w:p>
    <w:p w:rsidR="00E90BC7" w:rsidRPr="00340809" w:rsidRDefault="000D6A9E">
      <w:pPr>
        <w:jc w:val="both"/>
        <w:rPr>
          <w:lang w:val="uk-UA"/>
        </w:rPr>
      </w:pPr>
      <w:r w:rsidRPr="00340809">
        <w:rPr>
          <w:lang w:val="uk-UA"/>
        </w:rPr>
        <w:t xml:space="preserve">осінньо-зимовий </w:t>
      </w:r>
      <w:r w:rsidR="00E90BC7" w:rsidRPr="00340809">
        <w:rPr>
          <w:lang w:val="uk-UA"/>
        </w:rPr>
        <w:t>період 20</w:t>
      </w:r>
      <w:r w:rsidR="006C0AC6">
        <w:rPr>
          <w:lang w:val="uk-UA"/>
        </w:rPr>
        <w:t>1</w:t>
      </w:r>
      <w:r w:rsidR="005416D5">
        <w:rPr>
          <w:lang w:val="uk-UA"/>
        </w:rPr>
        <w:t>9</w:t>
      </w:r>
      <w:r w:rsidR="00E90BC7" w:rsidRPr="00340809">
        <w:rPr>
          <w:lang w:val="uk-UA"/>
        </w:rPr>
        <w:t>-20</w:t>
      </w:r>
      <w:r w:rsidR="005416D5">
        <w:rPr>
          <w:lang w:val="uk-UA"/>
        </w:rPr>
        <w:t>20</w:t>
      </w:r>
      <w:r w:rsidR="00C701F6">
        <w:rPr>
          <w:lang w:val="uk-UA"/>
        </w:rPr>
        <w:t xml:space="preserve"> років</w:t>
      </w:r>
    </w:p>
    <w:p w:rsidR="00D7762E" w:rsidRDefault="00D7762E">
      <w:pPr>
        <w:jc w:val="both"/>
        <w:rPr>
          <w:szCs w:val="28"/>
          <w:lang w:val="uk-UA"/>
        </w:rPr>
      </w:pPr>
    </w:p>
    <w:p w:rsidR="00A1769E" w:rsidRPr="00A1769E" w:rsidRDefault="00A1769E">
      <w:pPr>
        <w:jc w:val="both"/>
        <w:rPr>
          <w:szCs w:val="28"/>
          <w:lang w:val="uk-UA"/>
        </w:rPr>
      </w:pPr>
    </w:p>
    <w:p w:rsidR="00E90BC7" w:rsidRPr="00340809" w:rsidRDefault="009F08BA" w:rsidP="00223F28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</w:t>
      </w:r>
      <w:r w:rsidR="00480BB6" w:rsidRPr="00340809">
        <w:rPr>
          <w:lang w:val="uk-UA"/>
        </w:rPr>
        <w:t xml:space="preserve">ст.18, </w:t>
      </w:r>
      <w:proofErr w:type="spellStart"/>
      <w:r w:rsidR="00480BB6" w:rsidRPr="00340809">
        <w:rPr>
          <w:lang w:val="uk-UA"/>
        </w:rPr>
        <w:t>п.</w:t>
      </w:r>
      <w:r w:rsidR="00203CAF" w:rsidRPr="00340809">
        <w:rPr>
          <w:lang w:val="uk-UA"/>
        </w:rPr>
        <w:t>п</w:t>
      </w:r>
      <w:proofErr w:type="spellEnd"/>
      <w:r w:rsidR="00203CAF" w:rsidRPr="00340809">
        <w:rPr>
          <w:lang w:val="uk-UA"/>
        </w:rPr>
        <w:t xml:space="preserve">. </w:t>
      </w:r>
      <w:r w:rsidR="00480BB6" w:rsidRPr="00340809">
        <w:rPr>
          <w:lang w:val="uk-UA"/>
        </w:rPr>
        <w:t xml:space="preserve">1, </w:t>
      </w:r>
      <w:r w:rsidR="00203CAF" w:rsidRPr="00340809">
        <w:rPr>
          <w:lang w:val="uk-UA"/>
        </w:rPr>
        <w:t>п. «а» ч.1 ст.</w:t>
      </w:r>
      <w:r w:rsidR="00480BB6" w:rsidRPr="00340809">
        <w:rPr>
          <w:lang w:val="uk-UA"/>
        </w:rPr>
        <w:t xml:space="preserve">30, 40, ч.1,2 ст.52  </w:t>
      </w:r>
      <w:r w:rsidR="008D1A82">
        <w:rPr>
          <w:lang w:val="uk-UA"/>
        </w:rPr>
        <w:t>Закону України «</w:t>
      </w:r>
      <w:r w:rsidR="00E90BC7" w:rsidRPr="00340809">
        <w:rPr>
          <w:lang w:val="uk-UA"/>
        </w:rPr>
        <w:t xml:space="preserve">Про місцеве самоврядування в </w:t>
      </w:r>
      <w:r w:rsidR="007E7804" w:rsidRPr="00340809">
        <w:rPr>
          <w:lang w:val="uk-UA"/>
        </w:rPr>
        <w:t>Україні</w:t>
      </w:r>
      <w:r w:rsidR="008D1A82">
        <w:rPr>
          <w:lang w:val="uk-UA"/>
        </w:rPr>
        <w:t>»</w:t>
      </w:r>
      <w:r w:rsidR="00E90BC7" w:rsidRPr="00340809">
        <w:rPr>
          <w:lang w:val="uk-UA"/>
        </w:rPr>
        <w:t>,</w:t>
      </w:r>
      <w:r w:rsidR="00CC0362" w:rsidRPr="00291F44">
        <w:rPr>
          <w:lang w:val="uk-UA"/>
        </w:rPr>
        <w:t xml:space="preserve">  Кодексу цивільного захисту України</w:t>
      </w:r>
      <w:r w:rsidR="00270129">
        <w:rPr>
          <w:lang w:val="uk-UA"/>
        </w:rPr>
        <w:t>,</w:t>
      </w:r>
      <w:r w:rsidR="00E90BC7" w:rsidRPr="00340809">
        <w:rPr>
          <w:lang w:val="uk-UA"/>
        </w:rPr>
        <w:t xml:space="preserve"> з метою</w:t>
      </w:r>
      <w:r w:rsidR="00036ACF">
        <w:rPr>
          <w:lang w:val="uk-UA"/>
        </w:rPr>
        <w:t xml:space="preserve"> попередження в</w:t>
      </w:r>
      <w:r w:rsidR="000A7A10">
        <w:rPr>
          <w:lang w:val="uk-UA"/>
        </w:rPr>
        <w:t>иникнення надзвичайних ситуацій</w:t>
      </w:r>
      <w:r w:rsidR="00974A96">
        <w:rPr>
          <w:lang w:val="uk-UA"/>
        </w:rPr>
        <w:t>, запобігання випадків переохолодження людей</w:t>
      </w:r>
      <w:r w:rsidR="000A7A10">
        <w:rPr>
          <w:lang w:val="uk-UA"/>
        </w:rPr>
        <w:t xml:space="preserve"> та </w:t>
      </w:r>
      <w:r w:rsidR="00036ACF">
        <w:rPr>
          <w:lang w:val="uk-UA"/>
        </w:rPr>
        <w:t>забезпечення</w:t>
      </w:r>
      <w:r w:rsidR="000A7A10">
        <w:rPr>
          <w:lang w:val="uk-UA"/>
        </w:rPr>
        <w:t xml:space="preserve"> безперебійного,</w:t>
      </w:r>
      <w:r w:rsidR="004B7ED5">
        <w:rPr>
          <w:lang w:val="uk-UA"/>
        </w:rPr>
        <w:t xml:space="preserve"> безпечного</w:t>
      </w:r>
      <w:r w:rsidR="00E90BC7" w:rsidRPr="00340809">
        <w:rPr>
          <w:lang w:val="uk-UA"/>
        </w:rPr>
        <w:t xml:space="preserve"> руху автомобільного </w:t>
      </w:r>
      <w:r w:rsidR="00E90BC7" w:rsidRPr="004B7ED5">
        <w:rPr>
          <w:lang w:val="uk-UA"/>
        </w:rPr>
        <w:t>транспорту</w:t>
      </w:r>
      <w:r>
        <w:rPr>
          <w:lang w:val="uk-UA"/>
        </w:rPr>
        <w:t xml:space="preserve"> та пішоходів</w:t>
      </w:r>
      <w:r w:rsidR="000A7A10">
        <w:rPr>
          <w:lang w:val="uk-UA"/>
        </w:rPr>
        <w:t xml:space="preserve"> </w:t>
      </w:r>
      <w:r w:rsidR="00E90BC7" w:rsidRPr="00340809">
        <w:rPr>
          <w:lang w:val="uk-UA"/>
        </w:rPr>
        <w:t xml:space="preserve">під час </w:t>
      </w:r>
      <w:r w:rsidR="00036ACF">
        <w:rPr>
          <w:lang w:val="uk-UA"/>
        </w:rPr>
        <w:t>ускладнення погодних умов</w:t>
      </w:r>
      <w:r w:rsidR="00E90BC7" w:rsidRPr="00340809">
        <w:rPr>
          <w:lang w:val="uk-UA"/>
        </w:rPr>
        <w:t xml:space="preserve"> </w:t>
      </w:r>
      <w:r w:rsidR="00036ACF">
        <w:rPr>
          <w:lang w:val="uk-UA"/>
        </w:rPr>
        <w:t>в осінньо-</w:t>
      </w:r>
      <w:r w:rsidR="00E90BC7" w:rsidRPr="00340809">
        <w:rPr>
          <w:lang w:val="uk-UA"/>
        </w:rPr>
        <w:t>зимовий період 20</w:t>
      </w:r>
      <w:r w:rsidR="00F13275">
        <w:rPr>
          <w:lang w:val="uk-UA"/>
        </w:rPr>
        <w:t>1</w:t>
      </w:r>
      <w:r w:rsidR="005416D5">
        <w:rPr>
          <w:lang w:val="uk-UA"/>
        </w:rPr>
        <w:t>9</w:t>
      </w:r>
      <w:r w:rsidR="00E90BC7" w:rsidRPr="00340809">
        <w:rPr>
          <w:lang w:val="uk-UA"/>
        </w:rPr>
        <w:t>-20</w:t>
      </w:r>
      <w:r w:rsidR="005416D5">
        <w:rPr>
          <w:lang w:val="uk-UA"/>
        </w:rPr>
        <w:t>20</w:t>
      </w:r>
      <w:r w:rsidR="00C701F6">
        <w:rPr>
          <w:lang w:val="uk-UA"/>
        </w:rPr>
        <w:t xml:space="preserve"> років</w:t>
      </w:r>
      <w:r w:rsidR="00E90BC7" w:rsidRPr="00340809">
        <w:rPr>
          <w:lang w:val="uk-UA"/>
        </w:rPr>
        <w:t>, виконавчий комітет міської ради</w:t>
      </w:r>
    </w:p>
    <w:p w:rsidR="006D59C6" w:rsidRPr="00A1769E" w:rsidRDefault="006D59C6">
      <w:pPr>
        <w:tabs>
          <w:tab w:val="left" w:pos="2745"/>
        </w:tabs>
        <w:jc w:val="center"/>
        <w:rPr>
          <w:b/>
          <w:bCs/>
          <w:szCs w:val="28"/>
          <w:lang w:val="uk-UA"/>
        </w:rPr>
      </w:pPr>
    </w:p>
    <w:p w:rsidR="00E90BC7" w:rsidRDefault="00E90BC7">
      <w:pPr>
        <w:tabs>
          <w:tab w:val="left" w:pos="2745"/>
        </w:tabs>
        <w:jc w:val="center"/>
        <w:rPr>
          <w:b/>
          <w:bCs/>
          <w:lang w:val="uk-UA"/>
        </w:rPr>
      </w:pPr>
      <w:r w:rsidRPr="00A36ACF">
        <w:rPr>
          <w:b/>
          <w:bCs/>
          <w:lang w:val="uk-UA"/>
        </w:rPr>
        <w:t>В И Р І Ш И В:</w:t>
      </w:r>
    </w:p>
    <w:p w:rsidR="00A1769E" w:rsidRDefault="00A1769E">
      <w:pPr>
        <w:tabs>
          <w:tab w:val="left" w:pos="2745"/>
        </w:tabs>
        <w:jc w:val="center"/>
        <w:rPr>
          <w:b/>
          <w:bCs/>
          <w:lang w:val="uk-UA"/>
        </w:rPr>
      </w:pPr>
    </w:p>
    <w:p w:rsidR="00E90BC7" w:rsidRDefault="00E90BC7" w:rsidP="00DC2A28">
      <w:pPr>
        <w:pStyle w:val="a3"/>
        <w:ind w:firstLine="708"/>
      </w:pPr>
      <w:r>
        <w:t xml:space="preserve">1. </w:t>
      </w:r>
      <w:r w:rsidR="00CC02CB">
        <w:t>Затвердити персональний склад</w:t>
      </w:r>
      <w:r w:rsidR="006B225E">
        <w:t xml:space="preserve"> </w:t>
      </w:r>
      <w:r w:rsidR="00CC02CB">
        <w:t>о</w:t>
      </w:r>
      <w:r w:rsidR="00B26BEB">
        <w:t>пера</w:t>
      </w:r>
      <w:r w:rsidR="00CC02CB">
        <w:t>тивного</w:t>
      </w:r>
      <w:r w:rsidR="00B26BEB">
        <w:t xml:space="preserve"> ш</w:t>
      </w:r>
      <w:r w:rsidR="006B225E">
        <w:t>таб</w:t>
      </w:r>
      <w:r w:rsidR="00CC02CB">
        <w:t>у</w:t>
      </w:r>
      <w:r w:rsidR="006B225E">
        <w:t xml:space="preserve"> </w:t>
      </w:r>
      <w:r w:rsidR="00B26BEB">
        <w:t xml:space="preserve">для вжиття заходів у разі виникнення надзвичайних ситуацій </w:t>
      </w:r>
      <w:r w:rsidR="006B225E" w:rsidRPr="00340809">
        <w:t>в осінньо-зимовий період 20</w:t>
      </w:r>
      <w:r w:rsidR="006B225E">
        <w:t>1</w:t>
      </w:r>
      <w:r w:rsidR="005416D5">
        <w:t>9</w:t>
      </w:r>
      <w:r w:rsidR="006B225E" w:rsidRPr="00340809">
        <w:t>-20</w:t>
      </w:r>
      <w:r w:rsidR="005416D5">
        <w:t>20</w:t>
      </w:r>
      <w:r w:rsidR="006B225E">
        <w:t xml:space="preserve"> років </w:t>
      </w:r>
      <w:r w:rsidR="00B26BEB">
        <w:t>(додається</w:t>
      </w:r>
      <w:r w:rsidR="006B225E">
        <w:t>).</w:t>
      </w:r>
    </w:p>
    <w:p w:rsidR="00F12F3B" w:rsidRPr="00A1769E" w:rsidRDefault="009659B4" w:rsidP="000C0563">
      <w:pPr>
        <w:tabs>
          <w:tab w:val="left" w:pos="2805"/>
        </w:tabs>
        <w:jc w:val="both"/>
        <w:rPr>
          <w:szCs w:val="28"/>
          <w:lang w:val="uk-UA"/>
        </w:rPr>
      </w:pPr>
      <w:r>
        <w:rPr>
          <w:lang w:val="uk-UA"/>
        </w:rPr>
        <w:t xml:space="preserve">         </w:t>
      </w:r>
    </w:p>
    <w:p w:rsidR="006B225E" w:rsidRDefault="009F08BA" w:rsidP="006B225E">
      <w:pPr>
        <w:pStyle w:val="a3"/>
        <w:ind w:firstLine="708"/>
      </w:pPr>
      <w:r>
        <w:t>2</w:t>
      </w:r>
      <w:r w:rsidR="00E90BC7" w:rsidRPr="00F5104B">
        <w:t xml:space="preserve">. </w:t>
      </w:r>
      <w:r w:rsidR="006B225E">
        <w:t xml:space="preserve">Зобов’язати керівників комунальних підприємств міста та рекомендувати керівникам суб’єктів господарювання до </w:t>
      </w:r>
      <w:r w:rsidR="00527037" w:rsidRPr="002A20AF">
        <w:t>0</w:t>
      </w:r>
      <w:r w:rsidR="005416D5">
        <w:t>6</w:t>
      </w:r>
      <w:r w:rsidR="006B225E" w:rsidRPr="002A20AF">
        <w:t>.1</w:t>
      </w:r>
      <w:r w:rsidR="005416D5">
        <w:t>1</w:t>
      </w:r>
      <w:r w:rsidR="006B225E" w:rsidRPr="002A20AF">
        <w:t>.201</w:t>
      </w:r>
      <w:r w:rsidR="005416D5">
        <w:t>9</w:t>
      </w:r>
      <w:r w:rsidR="004C68CD" w:rsidRPr="002A20AF">
        <w:t>р.</w:t>
      </w:r>
      <w:r w:rsidR="004C68CD" w:rsidRPr="004C68CD">
        <w:t xml:space="preserve"> </w:t>
      </w:r>
      <w:r w:rsidR="004C68CD">
        <w:t>розробити</w:t>
      </w:r>
      <w:r w:rsidR="006B225E">
        <w:t xml:space="preserve"> план</w:t>
      </w:r>
      <w:r w:rsidR="00B91DE3">
        <w:t>и</w:t>
      </w:r>
      <w:r w:rsidR="006B225E">
        <w:t xml:space="preserve"> заходів </w:t>
      </w:r>
      <w:r w:rsidR="00B91DE3">
        <w:t xml:space="preserve">щодо </w:t>
      </w:r>
      <w:r w:rsidR="006B225E">
        <w:t>попередження виникнення надзвичайних ситуацій</w:t>
      </w:r>
      <w:r w:rsidR="00F533C1" w:rsidRPr="00F533C1">
        <w:t xml:space="preserve"> </w:t>
      </w:r>
      <w:r w:rsidR="00F533C1">
        <w:t xml:space="preserve">при ускладненні </w:t>
      </w:r>
      <w:r w:rsidR="00F533C1" w:rsidRPr="00340809">
        <w:t>погодних умов  в осінньо-зимовий період 20</w:t>
      </w:r>
      <w:r w:rsidR="00F13275">
        <w:t>1</w:t>
      </w:r>
      <w:r w:rsidR="005416D5">
        <w:t>9</w:t>
      </w:r>
      <w:r w:rsidR="00F533C1" w:rsidRPr="00340809">
        <w:t>-20</w:t>
      </w:r>
      <w:r w:rsidR="005416D5">
        <w:t>20</w:t>
      </w:r>
      <w:r w:rsidR="00F533C1">
        <w:t xml:space="preserve"> років</w:t>
      </w:r>
      <w:r w:rsidR="006B225E">
        <w:t>.</w:t>
      </w:r>
    </w:p>
    <w:p w:rsidR="006B225E" w:rsidRDefault="006B225E">
      <w:pPr>
        <w:tabs>
          <w:tab w:val="left" w:pos="2745"/>
        </w:tabs>
        <w:jc w:val="both"/>
        <w:rPr>
          <w:lang w:val="uk-UA"/>
        </w:rPr>
      </w:pPr>
    </w:p>
    <w:p w:rsidR="00080BD2" w:rsidRDefault="00F533C1">
      <w:pPr>
        <w:tabs>
          <w:tab w:val="left" w:pos="2745"/>
        </w:tabs>
        <w:jc w:val="both"/>
        <w:rPr>
          <w:lang w:val="uk-UA"/>
        </w:rPr>
      </w:pPr>
      <w:r>
        <w:rPr>
          <w:lang w:val="uk-UA"/>
        </w:rPr>
        <w:t xml:space="preserve">          3</w:t>
      </w:r>
      <w:r w:rsidR="00240C78">
        <w:rPr>
          <w:lang w:val="uk-UA"/>
        </w:rPr>
        <w:t xml:space="preserve">. </w:t>
      </w:r>
      <w:r w:rsidR="00BA14F9" w:rsidRPr="00DC2A28">
        <w:rPr>
          <w:lang w:val="uk-UA"/>
        </w:rPr>
        <w:t>Рекомендувати</w:t>
      </w:r>
      <w:r w:rsidR="00BA14F9">
        <w:rPr>
          <w:lang w:val="uk-UA"/>
        </w:rPr>
        <w:t xml:space="preserve"> к</w:t>
      </w:r>
      <w:r w:rsidR="00E90BC7" w:rsidRPr="00584B52">
        <w:rPr>
          <w:lang w:val="uk-UA"/>
        </w:rPr>
        <w:t xml:space="preserve">ерівникам </w:t>
      </w:r>
      <w:r w:rsidR="006D59C6" w:rsidRPr="006D59C6">
        <w:rPr>
          <w:lang w:val="uk-UA"/>
        </w:rPr>
        <w:t>суб’єктів господарювання</w:t>
      </w:r>
      <w:r w:rsidR="00E90BC7" w:rsidRPr="00584B52">
        <w:rPr>
          <w:lang w:val="uk-UA"/>
        </w:rPr>
        <w:t xml:space="preserve"> усіх форм власності</w:t>
      </w:r>
      <w:r w:rsidR="00080BD2">
        <w:rPr>
          <w:lang w:val="uk-UA"/>
        </w:rPr>
        <w:t xml:space="preserve"> та зобов’язати директора КП «Затишне місто»</w:t>
      </w:r>
      <w:r w:rsidR="00EF5189">
        <w:rPr>
          <w:lang w:val="uk-UA"/>
        </w:rPr>
        <w:t xml:space="preserve"> </w:t>
      </w:r>
      <w:proofErr w:type="spellStart"/>
      <w:r w:rsidR="006325BE">
        <w:rPr>
          <w:lang w:val="uk-UA"/>
        </w:rPr>
        <w:t>Корі</w:t>
      </w:r>
      <w:r w:rsidR="00EF5189">
        <w:rPr>
          <w:lang w:val="uk-UA"/>
        </w:rPr>
        <w:t>невського</w:t>
      </w:r>
      <w:proofErr w:type="spellEnd"/>
      <w:r w:rsidR="00EF5189">
        <w:rPr>
          <w:lang w:val="uk-UA"/>
        </w:rPr>
        <w:t xml:space="preserve"> В.В.</w:t>
      </w:r>
      <w:r w:rsidR="00080BD2">
        <w:rPr>
          <w:lang w:val="uk-UA"/>
        </w:rPr>
        <w:t>:</w:t>
      </w:r>
    </w:p>
    <w:p w:rsidR="00080BD2" w:rsidRPr="00A1769E" w:rsidRDefault="00E90BC7">
      <w:pPr>
        <w:tabs>
          <w:tab w:val="left" w:pos="2745"/>
        </w:tabs>
        <w:jc w:val="both"/>
        <w:rPr>
          <w:szCs w:val="28"/>
          <w:lang w:val="uk-UA"/>
        </w:rPr>
      </w:pPr>
      <w:r w:rsidRPr="00584B52">
        <w:rPr>
          <w:lang w:val="uk-UA"/>
        </w:rPr>
        <w:t xml:space="preserve"> </w:t>
      </w:r>
    </w:p>
    <w:p w:rsidR="00F12F3B" w:rsidRPr="00DC2A28" w:rsidRDefault="00BA14F9" w:rsidP="000D6A9E">
      <w:pPr>
        <w:numPr>
          <w:ilvl w:val="0"/>
          <w:numId w:val="4"/>
        </w:numPr>
        <w:tabs>
          <w:tab w:val="num" w:pos="-120"/>
        </w:tabs>
        <w:ind w:left="0" w:firstLine="705"/>
        <w:jc w:val="both"/>
        <w:rPr>
          <w:lang w:val="uk-UA"/>
        </w:rPr>
      </w:pPr>
      <w:r w:rsidRPr="00DC2A28">
        <w:rPr>
          <w:lang w:val="uk-UA"/>
        </w:rPr>
        <w:t>створити</w:t>
      </w:r>
      <w:r w:rsidR="00E90BC7" w:rsidRPr="00DC2A28">
        <w:rPr>
          <w:lang w:val="uk-UA"/>
        </w:rPr>
        <w:t xml:space="preserve"> </w:t>
      </w:r>
      <w:r w:rsidR="00E90BC7" w:rsidRPr="00584B52">
        <w:rPr>
          <w:lang w:val="uk-UA"/>
        </w:rPr>
        <w:t>запас сипучих та пал</w:t>
      </w:r>
      <w:r w:rsidR="008D2FC1">
        <w:rPr>
          <w:lang w:val="uk-UA"/>
        </w:rPr>
        <w:t>ь</w:t>
      </w:r>
      <w:r w:rsidR="00004FBB">
        <w:rPr>
          <w:lang w:val="uk-UA"/>
        </w:rPr>
        <w:t>но</w:t>
      </w:r>
      <w:r w:rsidR="00E90BC7" w:rsidRPr="00584B52">
        <w:rPr>
          <w:lang w:val="uk-UA"/>
        </w:rPr>
        <w:t xml:space="preserve">-мастильних  матеріалів для </w:t>
      </w:r>
      <w:r w:rsidR="006D59C6">
        <w:rPr>
          <w:lang w:val="uk-UA"/>
        </w:rPr>
        <w:t xml:space="preserve">недопущення виникнення надзвичайних ситуацій, забезпечення безперебійного руху автотранспорту під час </w:t>
      </w:r>
      <w:r w:rsidR="00E90BC7" w:rsidRPr="00584B52">
        <w:rPr>
          <w:lang w:val="uk-UA"/>
        </w:rPr>
        <w:t>сн</w:t>
      </w:r>
      <w:r w:rsidR="00434226">
        <w:rPr>
          <w:lang w:val="uk-UA"/>
        </w:rPr>
        <w:t>ігових заметів та</w:t>
      </w:r>
      <w:r w:rsidR="006D59C6">
        <w:rPr>
          <w:lang w:val="uk-UA"/>
        </w:rPr>
        <w:t xml:space="preserve"> ожеледиці,</w:t>
      </w:r>
      <w:r w:rsidR="00080BD2">
        <w:rPr>
          <w:lang w:val="uk-UA"/>
        </w:rPr>
        <w:t xml:space="preserve"> для</w:t>
      </w:r>
      <w:r w:rsidR="00004FBB" w:rsidRPr="00004FBB">
        <w:rPr>
          <w:color w:val="FF0000"/>
          <w:lang w:val="uk-UA"/>
        </w:rPr>
        <w:t xml:space="preserve"> </w:t>
      </w:r>
      <w:r w:rsidR="00004FBB" w:rsidRPr="00DC2A28">
        <w:rPr>
          <w:lang w:val="uk-UA"/>
        </w:rPr>
        <w:t>проведення аварійно-рятувальних</w:t>
      </w:r>
      <w:r w:rsidR="009802E6">
        <w:rPr>
          <w:lang w:val="uk-UA"/>
        </w:rPr>
        <w:t>,</w:t>
      </w:r>
      <w:r w:rsidR="00004FBB" w:rsidRPr="00DC2A28">
        <w:rPr>
          <w:lang w:val="uk-UA"/>
        </w:rPr>
        <w:t xml:space="preserve"> </w:t>
      </w:r>
      <w:r w:rsidR="00434226">
        <w:rPr>
          <w:lang w:val="uk-UA"/>
        </w:rPr>
        <w:t>аварійно-відновлювальних,</w:t>
      </w:r>
      <w:r w:rsidR="00004FBB" w:rsidRPr="00DC2A28">
        <w:rPr>
          <w:lang w:val="uk-UA"/>
        </w:rPr>
        <w:t xml:space="preserve"> інших невідкладних робіт</w:t>
      </w:r>
      <w:r w:rsidR="006D59C6" w:rsidRPr="006D59C6">
        <w:rPr>
          <w:lang w:val="uk-UA"/>
        </w:rPr>
        <w:t xml:space="preserve"> </w:t>
      </w:r>
      <w:r w:rsidR="006D59C6" w:rsidRPr="00340809">
        <w:rPr>
          <w:lang w:val="uk-UA"/>
        </w:rPr>
        <w:t>в осінньо-зимовий період 20</w:t>
      </w:r>
      <w:r w:rsidR="006D59C6">
        <w:rPr>
          <w:lang w:val="uk-UA"/>
        </w:rPr>
        <w:t>1</w:t>
      </w:r>
      <w:r w:rsidR="005416D5">
        <w:rPr>
          <w:lang w:val="uk-UA"/>
        </w:rPr>
        <w:t>9</w:t>
      </w:r>
      <w:r w:rsidR="006D59C6" w:rsidRPr="00340809">
        <w:rPr>
          <w:lang w:val="uk-UA"/>
        </w:rPr>
        <w:t>-20</w:t>
      </w:r>
      <w:r w:rsidR="005416D5">
        <w:rPr>
          <w:lang w:val="uk-UA"/>
        </w:rPr>
        <w:t>20</w:t>
      </w:r>
      <w:r w:rsidR="006D59C6">
        <w:rPr>
          <w:lang w:val="uk-UA"/>
        </w:rPr>
        <w:t xml:space="preserve"> років</w:t>
      </w:r>
      <w:r w:rsidR="00080BD2" w:rsidRPr="00DC2A28">
        <w:rPr>
          <w:lang w:val="uk-UA"/>
        </w:rPr>
        <w:t>;</w:t>
      </w:r>
    </w:p>
    <w:p w:rsidR="00080BD2" w:rsidRDefault="00080BD2" w:rsidP="00080BD2">
      <w:pPr>
        <w:tabs>
          <w:tab w:val="left" w:pos="-120"/>
        </w:tabs>
        <w:jc w:val="both"/>
        <w:rPr>
          <w:color w:val="FF0000"/>
          <w:szCs w:val="28"/>
          <w:lang w:val="uk-UA"/>
        </w:rPr>
      </w:pPr>
    </w:p>
    <w:p w:rsidR="00080BD2" w:rsidRDefault="000D6A9E" w:rsidP="000D6A9E">
      <w:pPr>
        <w:numPr>
          <w:ilvl w:val="0"/>
          <w:numId w:val="4"/>
        </w:numPr>
        <w:tabs>
          <w:tab w:val="left" w:pos="-120"/>
        </w:tabs>
        <w:ind w:left="0" w:firstLine="705"/>
        <w:jc w:val="both"/>
        <w:rPr>
          <w:lang w:val="uk-UA"/>
        </w:rPr>
      </w:pPr>
      <w:r w:rsidRPr="00DC2A28">
        <w:rPr>
          <w:lang w:val="uk-UA"/>
        </w:rPr>
        <w:t xml:space="preserve">забезпечити </w:t>
      </w:r>
      <w:r w:rsidR="00080BD2" w:rsidRPr="00DC2A28">
        <w:rPr>
          <w:lang w:val="uk-UA"/>
        </w:rPr>
        <w:t xml:space="preserve">утримання в постійній готовності до дій в умовах зимового періоду дорожньої та спеціальної інженерної техніки, техніки </w:t>
      </w:r>
      <w:r w:rsidR="006D59C6">
        <w:rPr>
          <w:lang w:val="uk-UA"/>
        </w:rPr>
        <w:t>для розчищення снігу</w:t>
      </w:r>
      <w:r w:rsidRPr="00DC2A28">
        <w:rPr>
          <w:lang w:val="uk-UA"/>
        </w:rPr>
        <w:t>;</w:t>
      </w:r>
    </w:p>
    <w:p w:rsidR="006D59C6" w:rsidRDefault="006D59C6" w:rsidP="006D59C6">
      <w:pPr>
        <w:tabs>
          <w:tab w:val="left" w:pos="-120"/>
        </w:tabs>
        <w:jc w:val="both"/>
        <w:rPr>
          <w:szCs w:val="28"/>
          <w:lang w:val="uk-UA"/>
        </w:rPr>
      </w:pPr>
    </w:p>
    <w:p w:rsidR="00F533C1" w:rsidRDefault="00F533C1" w:rsidP="006D59C6">
      <w:pPr>
        <w:tabs>
          <w:tab w:val="left" w:pos="-120"/>
        </w:tabs>
        <w:jc w:val="both"/>
        <w:rPr>
          <w:szCs w:val="28"/>
          <w:lang w:val="uk-UA"/>
        </w:rPr>
      </w:pPr>
    </w:p>
    <w:p w:rsidR="00F533C1" w:rsidRDefault="00F533C1" w:rsidP="006D59C6">
      <w:pPr>
        <w:tabs>
          <w:tab w:val="left" w:pos="-120"/>
        </w:tabs>
        <w:jc w:val="both"/>
        <w:rPr>
          <w:szCs w:val="28"/>
          <w:lang w:val="uk-UA"/>
        </w:rPr>
      </w:pPr>
    </w:p>
    <w:p w:rsidR="00364AFC" w:rsidRDefault="00364AFC" w:rsidP="00F533C1">
      <w:pPr>
        <w:tabs>
          <w:tab w:val="left" w:pos="945"/>
        </w:tabs>
        <w:jc w:val="center"/>
        <w:rPr>
          <w:szCs w:val="28"/>
          <w:lang w:val="uk-UA"/>
        </w:rPr>
      </w:pPr>
    </w:p>
    <w:p w:rsidR="00F533C1" w:rsidRPr="000C0563" w:rsidRDefault="00F533C1" w:rsidP="00F533C1">
      <w:pPr>
        <w:tabs>
          <w:tab w:val="left" w:pos="945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2</w:t>
      </w:r>
    </w:p>
    <w:p w:rsidR="00F533C1" w:rsidRPr="00A1769E" w:rsidRDefault="00F533C1" w:rsidP="00F533C1">
      <w:pPr>
        <w:tabs>
          <w:tab w:val="left" w:pos="-120"/>
        </w:tabs>
        <w:jc w:val="center"/>
        <w:rPr>
          <w:szCs w:val="28"/>
          <w:lang w:val="uk-UA"/>
        </w:rPr>
      </w:pPr>
    </w:p>
    <w:p w:rsidR="00CA2DBD" w:rsidRPr="005C42C6" w:rsidRDefault="00A1769E" w:rsidP="00CA2DBD">
      <w:pPr>
        <w:numPr>
          <w:ilvl w:val="0"/>
          <w:numId w:val="4"/>
        </w:numPr>
        <w:tabs>
          <w:tab w:val="num" w:pos="0"/>
          <w:tab w:val="left" w:pos="945"/>
        </w:tabs>
        <w:ind w:left="0" w:firstLine="705"/>
        <w:jc w:val="both"/>
        <w:rPr>
          <w:szCs w:val="28"/>
          <w:lang w:val="uk-UA"/>
        </w:rPr>
      </w:pPr>
      <w:r w:rsidRPr="005C42C6">
        <w:rPr>
          <w:lang w:val="uk-UA"/>
        </w:rPr>
        <w:t xml:space="preserve"> </w:t>
      </w:r>
      <w:r w:rsidR="006325BE" w:rsidRPr="005C42C6">
        <w:rPr>
          <w:lang w:val="uk-UA"/>
        </w:rPr>
        <w:t xml:space="preserve"> </w:t>
      </w:r>
      <w:r w:rsidR="000D6A9E" w:rsidRPr="005C42C6">
        <w:rPr>
          <w:lang w:val="uk-UA"/>
        </w:rPr>
        <w:t>забезпечити</w:t>
      </w:r>
      <w:r w:rsidR="004C68CD" w:rsidRPr="005C42C6">
        <w:rPr>
          <w:lang w:val="uk-UA"/>
        </w:rPr>
        <w:t xml:space="preserve"> своєчасне очищення</w:t>
      </w:r>
      <w:r w:rsidR="00364AFC" w:rsidRPr="005C42C6">
        <w:rPr>
          <w:lang w:val="uk-UA"/>
        </w:rPr>
        <w:t xml:space="preserve"> від снігу</w:t>
      </w:r>
      <w:r w:rsidR="004C68CD" w:rsidRPr="005C42C6">
        <w:rPr>
          <w:lang w:val="uk-UA"/>
        </w:rPr>
        <w:t xml:space="preserve"> та посипання</w:t>
      </w:r>
      <w:r w:rsidR="008D1A82">
        <w:rPr>
          <w:lang w:val="uk-UA"/>
        </w:rPr>
        <w:t xml:space="preserve"> сипучими  матеріалами</w:t>
      </w:r>
      <w:r w:rsidR="00F533C1" w:rsidRPr="005C42C6">
        <w:rPr>
          <w:lang w:val="uk-UA"/>
        </w:rPr>
        <w:t xml:space="preserve"> </w:t>
      </w:r>
      <w:r w:rsidR="003B0B81" w:rsidRPr="005C42C6">
        <w:rPr>
          <w:lang w:val="uk-UA"/>
        </w:rPr>
        <w:t xml:space="preserve">прилеглих і </w:t>
      </w:r>
      <w:r w:rsidR="000D6A9E" w:rsidRPr="005C42C6">
        <w:rPr>
          <w:lang w:val="uk-UA"/>
        </w:rPr>
        <w:t>закріплених</w:t>
      </w:r>
      <w:r w:rsidR="008D2FC1" w:rsidRPr="005C42C6">
        <w:rPr>
          <w:lang w:val="uk-UA"/>
        </w:rPr>
        <w:t xml:space="preserve"> </w:t>
      </w:r>
      <w:r w:rsidR="008D1A82">
        <w:rPr>
          <w:lang w:val="uk-UA"/>
        </w:rPr>
        <w:t>територій</w:t>
      </w:r>
      <w:r w:rsidR="005C42C6">
        <w:rPr>
          <w:lang w:val="uk-UA"/>
        </w:rPr>
        <w:t>.</w:t>
      </w:r>
    </w:p>
    <w:p w:rsidR="005C42C6" w:rsidRPr="005C42C6" w:rsidRDefault="005C42C6" w:rsidP="005C42C6">
      <w:pPr>
        <w:tabs>
          <w:tab w:val="left" w:pos="0"/>
          <w:tab w:val="left" w:pos="945"/>
        </w:tabs>
        <w:ind w:left="705"/>
        <w:jc w:val="both"/>
        <w:rPr>
          <w:szCs w:val="28"/>
          <w:lang w:val="uk-UA"/>
        </w:rPr>
      </w:pPr>
    </w:p>
    <w:p w:rsidR="00223F28" w:rsidRDefault="003B0B81" w:rsidP="00A1769E">
      <w:pPr>
        <w:jc w:val="both"/>
        <w:rPr>
          <w:lang w:val="uk-UA"/>
        </w:rPr>
      </w:pPr>
      <w:r>
        <w:rPr>
          <w:lang w:val="uk-UA"/>
        </w:rPr>
        <w:tab/>
      </w:r>
      <w:r w:rsidR="00364AFC">
        <w:rPr>
          <w:lang w:val="uk-UA"/>
        </w:rPr>
        <w:t>4</w:t>
      </w:r>
      <w:r w:rsidR="00E90BC7" w:rsidRPr="00584B52">
        <w:rPr>
          <w:lang w:val="uk-UA"/>
        </w:rPr>
        <w:t xml:space="preserve">. </w:t>
      </w:r>
      <w:r w:rsidR="00F12F3B">
        <w:rPr>
          <w:lang w:val="uk-UA"/>
        </w:rPr>
        <w:t xml:space="preserve"> </w:t>
      </w:r>
      <w:r w:rsidR="00BB34B7">
        <w:rPr>
          <w:lang w:val="uk-UA"/>
        </w:rPr>
        <w:t xml:space="preserve">Директору  комунального підприємства </w:t>
      </w:r>
      <w:r w:rsidR="00E90BC7" w:rsidRPr="00584B52">
        <w:rPr>
          <w:lang w:val="uk-UA"/>
        </w:rPr>
        <w:t xml:space="preserve"> </w:t>
      </w:r>
      <w:r w:rsidR="002356AE" w:rsidRPr="00584B52">
        <w:rPr>
          <w:lang w:val="uk-UA"/>
        </w:rPr>
        <w:t xml:space="preserve">«Затишне місто» </w:t>
      </w:r>
      <w:proofErr w:type="spellStart"/>
      <w:r w:rsidR="00DC330F">
        <w:rPr>
          <w:lang w:val="uk-UA"/>
        </w:rPr>
        <w:t>Корі</w:t>
      </w:r>
      <w:r w:rsidR="00943195">
        <w:rPr>
          <w:lang w:val="uk-UA"/>
        </w:rPr>
        <w:t>невському</w:t>
      </w:r>
      <w:proofErr w:type="spellEnd"/>
      <w:r w:rsidR="00943195">
        <w:rPr>
          <w:lang w:val="uk-UA"/>
        </w:rPr>
        <w:t xml:space="preserve"> В.В.</w:t>
      </w:r>
      <w:r w:rsidR="00E90BC7" w:rsidRPr="00584B52">
        <w:rPr>
          <w:lang w:val="uk-UA"/>
        </w:rPr>
        <w:t>:</w:t>
      </w:r>
    </w:p>
    <w:p w:rsidR="004C68CD" w:rsidRDefault="004C68CD" w:rsidP="00A1769E">
      <w:pPr>
        <w:jc w:val="both"/>
        <w:rPr>
          <w:lang w:val="uk-UA"/>
        </w:rPr>
      </w:pPr>
    </w:p>
    <w:p w:rsidR="004C68CD" w:rsidRPr="00F52AF8" w:rsidRDefault="004C68CD" w:rsidP="00A1769E">
      <w:pPr>
        <w:jc w:val="both"/>
        <w:rPr>
          <w:lang w:val="uk-UA"/>
        </w:rPr>
      </w:pPr>
      <w:r>
        <w:rPr>
          <w:lang w:val="uk-UA"/>
        </w:rPr>
        <w:tab/>
      </w:r>
      <w:r w:rsidRPr="00F52AF8">
        <w:rPr>
          <w:lang w:val="uk-UA"/>
        </w:rPr>
        <w:t xml:space="preserve">1) розробити схему черговості очищення </w:t>
      </w:r>
      <w:r w:rsidR="003B0B81">
        <w:rPr>
          <w:lang w:val="uk-UA"/>
        </w:rPr>
        <w:t>і</w:t>
      </w:r>
      <w:r w:rsidRPr="00F52AF8">
        <w:rPr>
          <w:lang w:val="uk-UA"/>
        </w:rPr>
        <w:t xml:space="preserve"> посипання міських автошляхів та тротуарів під час снігопадів та ожеледиці в осінньо-зимовий період </w:t>
      </w:r>
      <w:r w:rsidR="001E4C0F">
        <w:rPr>
          <w:lang w:val="uk-UA"/>
        </w:rPr>
        <w:t xml:space="preserve">         </w:t>
      </w:r>
      <w:r w:rsidRPr="00F52AF8">
        <w:rPr>
          <w:lang w:val="uk-UA"/>
        </w:rPr>
        <w:t>201</w:t>
      </w:r>
      <w:r w:rsidR="005416D5">
        <w:rPr>
          <w:lang w:val="uk-UA"/>
        </w:rPr>
        <w:t>9</w:t>
      </w:r>
      <w:r w:rsidRPr="00F52AF8">
        <w:rPr>
          <w:lang w:val="uk-UA"/>
        </w:rPr>
        <w:t>-20</w:t>
      </w:r>
      <w:r w:rsidR="005416D5">
        <w:rPr>
          <w:lang w:val="uk-UA"/>
        </w:rPr>
        <w:t>20</w:t>
      </w:r>
      <w:r w:rsidRPr="00F52AF8">
        <w:rPr>
          <w:lang w:val="uk-UA"/>
        </w:rPr>
        <w:t xml:space="preserve"> років;</w:t>
      </w:r>
    </w:p>
    <w:p w:rsidR="00BB34B7" w:rsidRPr="00A1769E" w:rsidRDefault="00BB34B7" w:rsidP="00CB0C6B">
      <w:pPr>
        <w:rPr>
          <w:szCs w:val="28"/>
          <w:lang w:val="uk-UA"/>
        </w:rPr>
      </w:pPr>
    </w:p>
    <w:p w:rsidR="004C68CD" w:rsidRDefault="00223F28" w:rsidP="00223F28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="004C68CD">
        <w:rPr>
          <w:lang w:val="uk-UA"/>
        </w:rPr>
        <w:t>2</w:t>
      </w:r>
      <w:r w:rsidR="00BB34B7" w:rsidRPr="00DC2A28">
        <w:rPr>
          <w:lang w:val="uk-UA"/>
        </w:rPr>
        <w:t xml:space="preserve">) </w:t>
      </w:r>
      <w:r w:rsidR="004C68CD">
        <w:rPr>
          <w:lang w:val="uk-UA"/>
        </w:rPr>
        <w:t xml:space="preserve">укласти угоди </w:t>
      </w:r>
      <w:r w:rsidR="004C68CD" w:rsidRPr="00DC2A28">
        <w:rPr>
          <w:lang w:val="uk-UA"/>
        </w:rPr>
        <w:t xml:space="preserve">з </w:t>
      </w:r>
      <w:r w:rsidR="00602121">
        <w:rPr>
          <w:lang w:val="uk-UA"/>
        </w:rPr>
        <w:t>суб’єктами господарювання</w:t>
      </w:r>
      <w:r w:rsidR="0084749E">
        <w:rPr>
          <w:lang w:val="uk-UA"/>
        </w:rPr>
        <w:t xml:space="preserve"> </w:t>
      </w:r>
      <w:r w:rsidR="00CA2DBD">
        <w:rPr>
          <w:lang w:val="uk-UA"/>
        </w:rPr>
        <w:t>про</w:t>
      </w:r>
      <w:r w:rsidR="004C68CD" w:rsidRPr="00DC2A28">
        <w:rPr>
          <w:lang w:val="uk-UA"/>
        </w:rPr>
        <w:t xml:space="preserve"> залучення спеціалізованої техніки, сил та засобів для всебічного забезпечення  аварійно-рятувальних</w:t>
      </w:r>
      <w:r w:rsidR="004C68CD">
        <w:rPr>
          <w:lang w:val="uk-UA"/>
        </w:rPr>
        <w:t>,</w:t>
      </w:r>
      <w:r w:rsidR="004C68CD" w:rsidRPr="001807E6">
        <w:rPr>
          <w:lang w:val="uk-UA"/>
        </w:rPr>
        <w:t xml:space="preserve"> </w:t>
      </w:r>
      <w:r w:rsidR="004C68CD" w:rsidRPr="00DC2A28">
        <w:rPr>
          <w:lang w:val="uk-UA"/>
        </w:rPr>
        <w:t>аварійно-відновлювальних та інших невідкладних робіт при ускладненні погодних умов</w:t>
      </w:r>
      <w:r w:rsidR="004C68CD">
        <w:rPr>
          <w:lang w:val="uk-UA"/>
        </w:rPr>
        <w:t>;</w:t>
      </w:r>
    </w:p>
    <w:p w:rsidR="004C68CD" w:rsidRDefault="004C68CD" w:rsidP="00223F28">
      <w:pPr>
        <w:tabs>
          <w:tab w:val="left" w:pos="720"/>
        </w:tabs>
        <w:jc w:val="both"/>
        <w:rPr>
          <w:lang w:val="uk-UA"/>
        </w:rPr>
      </w:pPr>
    </w:p>
    <w:p w:rsidR="004C68CD" w:rsidRDefault="00223F28" w:rsidP="004C68CD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="004C68CD">
        <w:rPr>
          <w:lang w:val="uk-UA"/>
        </w:rPr>
        <w:t>3</w:t>
      </w:r>
      <w:r w:rsidR="00BB34B7">
        <w:rPr>
          <w:lang w:val="uk-UA"/>
        </w:rPr>
        <w:t>)</w:t>
      </w:r>
      <w:r w:rsidR="004C68CD">
        <w:rPr>
          <w:lang w:val="uk-UA"/>
        </w:rPr>
        <w:t xml:space="preserve"> </w:t>
      </w:r>
      <w:r w:rsidR="004C68CD" w:rsidRPr="00DC2A28">
        <w:rPr>
          <w:lang w:val="uk-UA"/>
        </w:rPr>
        <w:t>забезпечити готовність пунктів життєзабезпечення для відпочинку та харчування особового</w:t>
      </w:r>
      <w:r w:rsidR="004C68CD">
        <w:rPr>
          <w:lang w:val="uk-UA"/>
        </w:rPr>
        <w:t xml:space="preserve"> складу, який передбачено залуча</w:t>
      </w:r>
      <w:r w:rsidR="004C68CD" w:rsidRPr="00DC2A28">
        <w:rPr>
          <w:lang w:val="uk-UA"/>
        </w:rPr>
        <w:t>ти</w:t>
      </w:r>
      <w:r w:rsidR="004C68CD">
        <w:rPr>
          <w:lang w:val="uk-UA"/>
        </w:rPr>
        <w:t xml:space="preserve"> до забезпечення безперебійного руху автотранспорту під час </w:t>
      </w:r>
      <w:r w:rsidR="004C68CD" w:rsidRPr="00584B52">
        <w:rPr>
          <w:lang w:val="uk-UA"/>
        </w:rPr>
        <w:t>сн</w:t>
      </w:r>
      <w:r w:rsidR="004C68CD">
        <w:rPr>
          <w:lang w:val="uk-UA"/>
        </w:rPr>
        <w:t>ігових заметів, ожеледиці</w:t>
      </w:r>
      <w:r w:rsidR="004C68CD" w:rsidRPr="00DC2A28">
        <w:rPr>
          <w:lang w:val="uk-UA"/>
        </w:rPr>
        <w:t xml:space="preserve"> та проведення аварійно-рятувальних, аварійно-відно</w:t>
      </w:r>
      <w:r w:rsidR="004C68CD">
        <w:rPr>
          <w:lang w:val="uk-UA"/>
        </w:rPr>
        <w:t>влювальних,</w:t>
      </w:r>
      <w:r w:rsidR="004C68CD" w:rsidRPr="00DC2A28">
        <w:rPr>
          <w:lang w:val="uk-UA"/>
        </w:rPr>
        <w:t xml:space="preserve"> інших невідкладних робіт</w:t>
      </w:r>
      <w:r w:rsidR="004C68CD">
        <w:rPr>
          <w:lang w:val="uk-UA"/>
        </w:rPr>
        <w:t>.</w:t>
      </w:r>
    </w:p>
    <w:p w:rsidR="00364AFC" w:rsidRDefault="00364AFC" w:rsidP="004C68CD">
      <w:pPr>
        <w:tabs>
          <w:tab w:val="left" w:pos="720"/>
        </w:tabs>
        <w:jc w:val="both"/>
        <w:rPr>
          <w:lang w:val="uk-UA"/>
        </w:rPr>
      </w:pPr>
    </w:p>
    <w:p w:rsidR="00364AFC" w:rsidRPr="0058747E" w:rsidRDefault="00364AFC" w:rsidP="004C68CD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58747E">
        <w:rPr>
          <w:lang w:val="uk-UA"/>
        </w:rPr>
        <w:t xml:space="preserve">4) здійснювати постійний контроль виконання суб’єктами господарювання робіт по очищенню від снігу  та льоду і посипанню прилеглих </w:t>
      </w:r>
      <w:r w:rsidR="00AB4DEC" w:rsidRPr="0058747E">
        <w:rPr>
          <w:lang w:val="uk-UA"/>
        </w:rPr>
        <w:t>та закріплених</w:t>
      </w:r>
      <w:r w:rsidRPr="0058747E">
        <w:rPr>
          <w:lang w:val="uk-UA"/>
        </w:rPr>
        <w:t xml:space="preserve"> територій.</w:t>
      </w:r>
    </w:p>
    <w:p w:rsidR="008744B7" w:rsidRDefault="008744B7" w:rsidP="004C68CD">
      <w:pPr>
        <w:tabs>
          <w:tab w:val="left" w:pos="720"/>
        </w:tabs>
        <w:jc w:val="both"/>
        <w:rPr>
          <w:lang w:val="uk-UA"/>
        </w:rPr>
      </w:pPr>
    </w:p>
    <w:p w:rsidR="00406B1E" w:rsidRDefault="008744B7" w:rsidP="004C68CD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5. </w:t>
      </w:r>
      <w:r w:rsidR="00261D19" w:rsidRPr="0058747E">
        <w:rPr>
          <w:lang w:val="uk-UA"/>
        </w:rPr>
        <w:t>Зобов’язати</w:t>
      </w:r>
      <w:r w:rsidR="00261D19">
        <w:rPr>
          <w:lang w:val="uk-UA"/>
        </w:rPr>
        <w:t xml:space="preserve"> н</w:t>
      </w:r>
      <w:r>
        <w:rPr>
          <w:rFonts w:ascii="Times New Roman CYR" w:hAnsi="Times New Roman CYR" w:cs="Times New Roman CYR"/>
          <w:szCs w:val="28"/>
          <w:lang w:val="uk-UA"/>
        </w:rPr>
        <w:t>ачальник</w:t>
      </w:r>
      <w:r w:rsidR="00261D19">
        <w:rPr>
          <w:rFonts w:ascii="Times New Roman CYR" w:hAnsi="Times New Roman CYR" w:cs="Times New Roman CYR"/>
          <w:szCs w:val="28"/>
          <w:lang w:val="uk-UA"/>
        </w:rPr>
        <w:t>ів</w:t>
      </w:r>
      <w:r w:rsidRPr="008744B7">
        <w:rPr>
          <w:rFonts w:ascii="Times New Roman CYR" w:hAnsi="Times New Roman CYR" w:cs="Times New Roman CYR"/>
          <w:szCs w:val="28"/>
          <w:lang w:val="uk-UA"/>
        </w:rPr>
        <w:t xml:space="preserve"> відділу з питань НС та ЦЗН міської ради</w:t>
      </w:r>
      <w:r w:rsidR="001A11E7">
        <w:rPr>
          <w:rFonts w:ascii="Times New Roman CYR" w:hAnsi="Times New Roman CYR" w:cs="Times New Roman CYR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  <w:lang w:val="uk-UA"/>
        </w:rPr>
        <w:t>Белякін</w:t>
      </w:r>
      <w:r w:rsidR="00F13275">
        <w:rPr>
          <w:rFonts w:ascii="Times New Roman CYR" w:hAnsi="Times New Roman CYR" w:cs="Times New Roman CYR"/>
          <w:szCs w:val="28"/>
          <w:lang w:val="uk-UA"/>
        </w:rPr>
        <w:t>у</w:t>
      </w:r>
      <w:proofErr w:type="spellEnd"/>
      <w:r w:rsidR="001A11E7">
        <w:rPr>
          <w:rFonts w:ascii="Times New Roman CYR" w:hAnsi="Times New Roman CYR" w:cs="Times New Roman CYR"/>
          <w:szCs w:val="28"/>
          <w:lang w:val="uk-UA"/>
        </w:rPr>
        <w:t xml:space="preserve"> В.Ю.</w:t>
      </w:r>
      <w:r>
        <w:rPr>
          <w:rFonts w:ascii="Times New Roman CYR" w:hAnsi="Times New Roman CYR" w:cs="Times New Roman CYR"/>
          <w:szCs w:val="28"/>
          <w:lang w:val="uk-UA"/>
        </w:rPr>
        <w:t xml:space="preserve">, управління соціального </w:t>
      </w:r>
      <w:r w:rsidR="001A11E7">
        <w:rPr>
          <w:rFonts w:ascii="Times New Roman CYR" w:hAnsi="Times New Roman CYR" w:cs="Times New Roman CYR"/>
          <w:szCs w:val="28"/>
          <w:lang w:val="uk-UA"/>
        </w:rPr>
        <w:t xml:space="preserve">захисту населення міської ради </w:t>
      </w:r>
      <w:proofErr w:type="spellStart"/>
      <w:r w:rsidR="001A11E7">
        <w:rPr>
          <w:rFonts w:ascii="Times New Roman CYR" w:hAnsi="Times New Roman CYR" w:cs="Times New Roman CYR"/>
          <w:szCs w:val="28"/>
          <w:lang w:val="uk-UA"/>
        </w:rPr>
        <w:t>Бобровницькій</w:t>
      </w:r>
      <w:proofErr w:type="spellEnd"/>
      <w:r w:rsidR="001A11E7">
        <w:rPr>
          <w:rFonts w:ascii="Times New Roman CYR" w:hAnsi="Times New Roman CYR" w:cs="Times New Roman CYR"/>
          <w:szCs w:val="28"/>
          <w:lang w:val="uk-UA"/>
        </w:rPr>
        <w:t xml:space="preserve"> Л.В.</w:t>
      </w:r>
      <w:r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="00261D19" w:rsidRPr="0058747E">
        <w:rPr>
          <w:rFonts w:ascii="Times New Roman CYR" w:hAnsi="Times New Roman CYR" w:cs="Times New Roman CYR"/>
          <w:szCs w:val="28"/>
          <w:lang w:val="uk-UA"/>
        </w:rPr>
        <w:t xml:space="preserve">та рекомендувати начальнику </w:t>
      </w:r>
      <w:r w:rsidRPr="0058747E">
        <w:rPr>
          <w:rFonts w:ascii="Times New Roman CYR" w:hAnsi="Times New Roman CYR" w:cs="Times New Roman CYR"/>
          <w:szCs w:val="28"/>
          <w:lang w:val="uk-UA"/>
        </w:rPr>
        <w:t>Павлоградського міськрайонного управління ГУ ДС</w:t>
      </w:r>
      <w:r w:rsidR="001A11E7" w:rsidRPr="0058747E">
        <w:rPr>
          <w:rFonts w:ascii="Times New Roman CYR" w:hAnsi="Times New Roman CYR" w:cs="Times New Roman CYR"/>
          <w:szCs w:val="28"/>
          <w:lang w:val="uk-UA"/>
        </w:rPr>
        <w:t xml:space="preserve">НС у Дніпропетровській області </w:t>
      </w:r>
      <w:proofErr w:type="spellStart"/>
      <w:r w:rsidRPr="0058747E">
        <w:rPr>
          <w:rFonts w:ascii="Times New Roman CYR" w:hAnsi="Times New Roman CYR" w:cs="Times New Roman CYR"/>
          <w:szCs w:val="28"/>
          <w:lang w:val="uk-UA"/>
        </w:rPr>
        <w:t>Мисл</w:t>
      </w:r>
      <w:r w:rsidR="001A11E7" w:rsidRPr="0058747E">
        <w:rPr>
          <w:rFonts w:ascii="Times New Roman CYR" w:hAnsi="Times New Roman CYR" w:cs="Times New Roman CYR"/>
          <w:szCs w:val="28"/>
          <w:lang w:val="uk-UA"/>
        </w:rPr>
        <w:t>авському</w:t>
      </w:r>
      <w:proofErr w:type="spellEnd"/>
      <w:r w:rsidR="001A11E7" w:rsidRPr="0058747E">
        <w:rPr>
          <w:rFonts w:ascii="Times New Roman CYR" w:hAnsi="Times New Roman CYR" w:cs="Times New Roman CYR"/>
          <w:szCs w:val="28"/>
          <w:lang w:val="uk-UA"/>
        </w:rPr>
        <w:t xml:space="preserve"> О.В.</w:t>
      </w:r>
      <w:r w:rsidR="00406B1E" w:rsidRPr="0058747E">
        <w:rPr>
          <w:rFonts w:ascii="Times New Roman CYR" w:hAnsi="Times New Roman CYR" w:cs="Times New Roman CYR"/>
          <w:szCs w:val="28"/>
          <w:lang w:val="uk-UA"/>
        </w:rPr>
        <w:t xml:space="preserve">, </w:t>
      </w:r>
      <w:proofErr w:type="spellStart"/>
      <w:r w:rsidR="00261D19" w:rsidRPr="0058747E">
        <w:rPr>
          <w:rFonts w:ascii="Times New Roman CYR" w:hAnsi="Times New Roman CYR" w:cs="Times New Roman CYR"/>
          <w:szCs w:val="28"/>
          <w:lang w:val="uk-UA"/>
        </w:rPr>
        <w:t>т.в.о</w:t>
      </w:r>
      <w:proofErr w:type="spellEnd"/>
      <w:r w:rsidR="00261D19" w:rsidRPr="0058747E">
        <w:rPr>
          <w:rFonts w:ascii="Times New Roman CYR" w:hAnsi="Times New Roman CYR" w:cs="Times New Roman CYR"/>
          <w:szCs w:val="28"/>
          <w:lang w:val="uk-UA"/>
        </w:rPr>
        <w:t xml:space="preserve">. начальника </w:t>
      </w:r>
      <w:r w:rsidR="00406B1E" w:rsidRPr="0058747E">
        <w:rPr>
          <w:lang w:val="uk-UA"/>
        </w:rPr>
        <w:t>Павлоградського відділу поліції ГУ Н</w:t>
      </w:r>
      <w:r w:rsidR="00742674" w:rsidRPr="0058747E">
        <w:rPr>
          <w:lang w:val="uk-UA"/>
        </w:rPr>
        <w:t>П у Дніпропетровській  області Сердюк</w:t>
      </w:r>
      <w:r w:rsidR="003618BC" w:rsidRPr="0058747E">
        <w:rPr>
          <w:lang w:val="uk-UA"/>
        </w:rPr>
        <w:t>у</w:t>
      </w:r>
      <w:r w:rsidR="00742674" w:rsidRPr="0058747E">
        <w:rPr>
          <w:lang w:val="uk-UA"/>
        </w:rPr>
        <w:t xml:space="preserve"> Д.І.</w:t>
      </w:r>
      <w:r w:rsidR="00406B1E">
        <w:rPr>
          <w:lang w:val="uk-UA"/>
        </w:rPr>
        <w:t xml:space="preserve"> з</w:t>
      </w:r>
      <w:r>
        <w:rPr>
          <w:lang w:val="uk-UA"/>
        </w:rPr>
        <w:t>абезпечити розгортання та функціонування</w:t>
      </w:r>
      <w:r w:rsidR="00406B1E">
        <w:rPr>
          <w:lang w:val="uk-UA"/>
        </w:rPr>
        <w:t xml:space="preserve"> стаціонарних (мобільних </w:t>
      </w:r>
      <w:r>
        <w:rPr>
          <w:lang w:val="uk-UA"/>
        </w:rPr>
        <w:t>в разі потреби</w:t>
      </w:r>
      <w:r w:rsidR="00406B1E">
        <w:rPr>
          <w:lang w:val="uk-UA"/>
        </w:rPr>
        <w:t>)</w:t>
      </w:r>
      <w:r>
        <w:rPr>
          <w:lang w:val="uk-UA"/>
        </w:rPr>
        <w:t xml:space="preserve"> пунктів обігріву</w:t>
      </w:r>
      <w:r w:rsidR="00406B1E">
        <w:rPr>
          <w:lang w:val="uk-UA"/>
        </w:rPr>
        <w:t>, діяльність соціального патруля, спрямованого на раннє виявлення осіб, які перебувають у стані алкогольного сп’яніння, жебракують та мають ризик отримати переохолодження.</w:t>
      </w:r>
    </w:p>
    <w:p w:rsidR="00406B1E" w:rsidRDefault="00406B1E" w:rsidP="004C68CD">
      <w:pPr>
        <w:tabs>
          <w:tab w:val="left" w:pos="720"/>
        </w:tabs>
        <w:jc w:val="both"/>
        <w:rPr>
          <w:lang w:val="uk-UA"/>
        </w:rPr>
      </w:pPr>
    </w:p>
    <w:p w:rsidR="00A57ECA" w:rsidRDefault="00406B1E" w:rsidP="004C68CD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6. Визначити номери телефонів ди</w:t>
      </w:r>
      <w:r w:rsidR="00EF5189">
        <w:rPr>
          <w:lang w:val="uk-UA"/>
        </w:rPr>
        <w:t xml:space="preserve">спетчерської служби міста </w:t>
      </w:r>
      <w:r w:rsidR="00696214">
        <w:rPr>
          <w:lang w:val="uk-UA"/>
        </w:rPr>
        <w:t xml:space="preserve">       </w:t>
      </w:r>
      <w:r w:rsidR="00EF5189">
        <w:rPr>
          <w:lang w:val="uk-UA"/>
        </w:rPr>
        <w:t>(0563</w:t>
      </w:r>
      <w:r>
        <w:rPr>
          <w:lang w:val="uk-UA"/>
        </w:rPr>
        <w:t>)</w:t>
      </w:r>
      <w:r w:rsidR="00EF5189">
        <w:rPr>
          <w:lang w:val="uk-UA"/>
        </w:rPr>
        <w:t>20-45-99</w:t>
      </w:r>
      <w:r>
        <w:rPr>
          <w:lang w:val="uk-UA"/>
        </w:rPr>
        <w:t xml:space="preserve"> та 095</w:t>
      </w:r>
      <w:r w:rsidR="00EF5189">
        <w:rPr>
          <w:lang w:val="uk-UA"/>
        </w:rPr>
        <w:t>-</w:t>
      </w:r>
      <w:r>
        <w:rPr>
          <w:lang w:val="uk-UA"/>
        </w:rPr>
        <w:t>225</w:t>
      </w:r>
      <w:r w:rsidR="00EF5189">
        <w:rPr>
          <w:lang w:val="uk-UA"/>
        </w:rPr>
        <w:t>-</w:t>
      </w:r>
      <w:r>
        <w:rPr>
          <w:lang w:val="uk-UA"/>
        </w:rPr>
        <w:t>41</w:t>
      </w:r>
      <w:r w:rsidR="00EF5189">
        <w:rPr>
          <w:lang w:val="uk-UA"/>
        </w:rPr>
        <w:t>-</w:t>
      </w:r>
      <w:r>
        <w:rPr>
          <w:lang w:val="uk-UA"/>
        </w:rPr>
        <w:t>92 номерами «гарячої» телефонної лінії при ускладненні погодних умов в осінньо-зимовий період 201</w:t>
      </w:r>
      <w:r w:rsidR="005416D5">
        <w:rPr>
          <w:lang w:val="uk-UA"/>
        </w:rPr>
        <w:t>9</w:t>
      </w:r>
      <w:r>
        <w:rPr>
          <w:lang w:val="uk-UA"/>
        </w:rPr>
        <w:t>-20</w:t>
      </w:r>
      <w:r w:rsidR="005416D5">
        <w:rPr>
          <w:lang w:val="uk-UA"/>
        </w:rPr>
        <w:t>20</w:t>
      </w:r>
      <w:r>
        <w:rPr>
          <w:lang w:val="uk-UA"/>
        </w:rPr>
        <w:t xml:space="preserve"> років.</w:t>
      </w:r>
    </w:p>
    <w:p w:rsidR="00A57ECA" w:rsidRDefault="00A57ECA" w:rsidP="004C68CD">
      <w:pPr>
        <w:tabs>
          <w:tab w:val="left" w:pos="720"/>
        </w:tabs>
        <w:jc w:val="both"/>
        <w:rPr>
          <w:lang w:val="uk-UA"/>
        </w:rPr>
      </w:pPr>
    </w:p>
    <w:p w:rsidR="00A57ECA" w:rsidRDefault="00A57ECA" w:rsidP="004C68CD">
      <w:pPr>
        <w:tabs>
          <w:tab w:val="left" w:pos="720"/>
        </w:tabs>
        <w:jc w:val="both"/>
        <w:rPr>
          <w:lang w:val="uk-UA"/>
        </w:rPr>
      </w:pPr>
    </w:p>
    <w:p w:rsidR="001707F8" w:rsidRDefault="001707F8" w:rsidP="004C68CD">
      <w:pPr>
        <w:tabs>
          <w:tab w:val="left" w:pos="720"/>
        </w:tabs>
        <w:jc w:val="both"/>
        <w:rPr>
          <w:lang w:val="uk-UA"/>
        </w:rPr>
      </w:pPr>
    </w:p>
    <w:p w:rsidR="001707F8" w:rsidRDefault="001707F8" w:rsidP="004C68CD">
      <w:pPr>
        <w:tabs>
          <w:tab w:val="left" w:pos="720"/>
        </w:tabs>
        <w:jc w:val="both"/>
        <w:rPr>
          <w:lang w:val="uk-UA"/>
        </w:rPr>
      </w:pPr>
    </w:p>
    <w:p w:rsidR="00A57ECA" w:rsidRDefault="00A57ECA" w:rsidP="004C68CD">
      <w:pPr>
        <w:tabs>
          <w:tab w:val="left" w:pos="720"/>
        </w:tabs>
        <w:jc w:val="both"/>
        <w:rPr>
          <w:lang w:val="uk-UA"/>
        </w:rPr>
      </w:pPr>
    </w:p>
    <w:p w:rsidR="00A57ECA" w:rsidRDefault="00A57ECA" w:rsidP="004C68CD">
      <w:pPr>
        <w:tabs>
          <w:tab w:val="left" w:pos="720"/>
        </w:tabs>
        <w:jc w:val="both"/>
        <w:rPr>
          <w:lang w:val="uk-UA"/>
        </w:rPr>
      </w:pPr>
    </w:p>
    <w:p w:rsidR="00A57ECA" w:rsidRDefault="00A57ECA" w:rsidP="00A57EC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3</w:t>
      </w:r>
    </w:p>
    <w:p w:rsidR="000D6A9E" w:rsidRPr="00A1769E" w:rsidRDefault="000D6A9E" w:rsidP="00223F28">
      <w:pPr>
        <w:tabs>
          <w:tab w:val="left" w:pos="720"/>
        </w:tabs>
        <w:jc w:val="both"/>
        <w:rPr>
          <w:color w:val="0000FF"/>
          <w:szCs w:val="28"/>
          <w:lang w:val="uk-UA"/>
        </w:rPr>
      </w:pPr>
    </w:p>
    <w:p w:rsidR="00A57ECA" w:rsidRDefault="00A57ECA" w:rsidP="0076054E">
      <w:pPr>
        <w:pStyle w:val="2"/>
        <w:ind w:firstLine="708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E90BC7" w:rsidRPr="009659B4">
        <w:rPr>
          <w:b w:val="0"/>
          <w:sz w:val="28"/>
          <w:szCs w:val="28"/>
        </w:rPr>
        <w:t>.</w:t>
      </w:r>
      <w:r w:rsidR="00F12F3B" w:rsidRPr="009659B4">
        <w:rPr>
          <w:b w:val="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 w:val="0"/>
          <w:sz w:val="28"/>
          <w:szCs w:val="28"/>
        </w:rPr>
        <w:t>В</w:t>
      </w:r>
      <w:r w:rsidR="000C0563" w:rsidRPr="000C0563">
        <w:rPr>
          <w:rFonts w:ascii="Times New Roman CYR" w:hAnsi="Times New Roman CYR" w:cs="Times New Roman CYR"/>
          <w:b w:val="0"/>
          <w:sz w:val="28"/>
          <w:szCs w:val="28"/>
        </w:rPr>
        <w:t xml:space="preserve">ідділу з питань НС та ЦЗН міської ради </w:t>
      </w:r>
      <w:r>
        <w:rPr>
          <w:rFonts w:ascii="Times New Roman CYR" w:hAnsi="Times New Roman CYR" w:cs="Times New Roman CYR"/>
          <w:b w:val="0"/>
          <w:sz w:val="28"/>
          <w:szCs w:val="28"/>
        </w:rPr>
        <w:t>(Белякін)</w:t>
      </w:r>
      <w:r w:rsidR="008744B7">
        <w:rPr>
          <w:rFonts w:ascii="Times New Roman CYR" w:hAnsi="Times New Roman CYR" w:cs="Times New Roman CYR"/>
          <w:b w:val="0"/>
          <w:sz w:val="28"/>
          <w:szCs w:val="28"/>
        </w:rPr>
        <w:t xml:space="preserve"> забезпечити</w:t>
      </w:r>
      <w:r>
        <w:rPr>
          <w:rFonts w:ascii="Times New Roman CYR" w:hAnsi="Times New Roman CYR" w:cs="Times New Roman CYR"/>
          <w:b w:val="0"/>
          <w:sz w:val="28"/>
          <w:szCs w:val="28"/>
        </w:rPr>
        <w:t>:</w:t>
      </w:r>
    </w:p>
    <w:p w:rsidR="00E90BC7" w:rsidRDefault="000E4404" w:rsidP="0076054E">
      <w:pPr>
        <w:pStyle w:val="2"/>
        <w:ind w:firstLine="708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sz w:val="28"/>
          <w:szCs w:val="28"/>
        </w:rPr>
        <w:t xml:space="preserve">1) </w:t>
      </w:r>
      <w:r w:rsidR="000C0563" w:rsidRPr="000C0563">
        <w:rPr>
          <w:rFonts w:ascii="Times New Roman CYR" w:hAnsi="Times New Roman CYR" w:cs="Times New Roman CYR"/>
          <w:b w:val="0"/>
          <w:sz w:val="28"/>
          <w:szCs w:val="28"/>
        </w:rPr>
        <w:t xml:space="preserve">моніторинг розвитку несприятливих погодних умов та своєчасне доведення до </w:t>
      </w:r>
      <w:r w:rsidR="00A1769E">
        <w:rPr>
          <w:rFonts w:ascii="Times New Roman CYR" w:hAnsi="Times New Roman CYR" w:cs="Times New Roman CYR"/>
          <w:b w:val="0"/>
          <w:sz w:val="28"/>
          <w:szCs w:val="28"/>
        </w:rPr>
        <w:t>суб’єктів господарювання</w:t>
      </w:r>
      <w:r w:rsidR="000C0563" w:rsidRPr="000C0563">
        <w:rPr>
          <w:rFonts w:ascii="Times New Roman CYR" w:hAnsi="Times New Roman CYR" w:cs="Times New Roman CYR"/>
          <w:b w:val="0"/>
          <w:sz w:val="28"/>
          <w:szCs w:val="28"/>
        </w:rPr>
        <w:t xml:space="preserve"> всіх форм власності попереджень про  небезпечні та стихійні гідрометеорологічні явища</w:t>
      </w:r>
      <w:r w:rsidR="00A57ECA">
        <w:rPr>
          <w:rFonts w:ascii="Times New Roman CYR" w:hAnsi="Times New Roman CYR" w:cs="Times New Roman CYR"/>
          <w:b w:val="0"/>
          <w:sz w:val="28"/>
          <w:szCs w:val="28"/>
        </w:rPr>
        <w:t>;</w:t>
      </w:r>
    </w:p>
    <w:p w:rsidR="00A57ECA" w:rsidRPr="00A57ECA" w:rsidRDefault="00A57ECA" w:rsidP="00A57ECA">
      <w:pPr>
        <w:rPr>
          <w:lang w:val="uk-UA"/>
        </w:rPr>
      </w:pPr>
      <w:r>
        <w:rPr>
          <w:lang w:val="uk-UA"/>
        </w:rPr>
        <w:tab/>
      </w:r>
      <w:r w:rsidR="000E4404">
        <w:rPr>
          <w:lang w:val="uk-UA"/>
        </w:rPr>
        <w:t xml:space="preserve">2) </w:t>
      </w:r>
      <w:r>
        <w:rPr>
          <w:lang w:val="uk-UA"/>
        </w:rPr>
        <w:t>проведення інформаційно-роз</w:t>
      </w:r>
      <w:r w:rsidRPr="00A57ECA">
        <w:t>’</w:t>
      </w:r>
      <w:proofErr w:type="spellStart"/>
      <w:r>
        <w:rPr>
          <w:lang w:val="uk-UA"/>
        </w:rPr>
        <w:t>яснювальної</w:t>
      </w:r>
      <w:proofErr w:type="spellEnd"/>
      <w:r>
        <w:rPr>
          <w:lang w:val="uk-UA"/>
        </w:rPr>
        <w:t xml:space="preserve"> роботи серед населення щодо правил </w:t>
      </w:r>
      <w:r w:rsidR="00F13275">
        <w:rPr>
          <w:lang w:val="uk-UA"/>
        </w:rPr>
        <w:t>безпеки</w:t>
      </w:r>
      <w:r>
        <w:rPr>
          <w:lang w:val="uk-UA"/>
        </w:rPr>
        <w:t xml:space="preserve"> в осінньо-зимовий період</w:t>
      </w:r>
      <w:r w:rsidR="00974A96">
        <w:rPr>
          <w:lang w:val="uk-UA"/>
        </w:rPr>
        <w:t>.</w:t>
      </w:r>
    </w:p>
    <w:p w:rsidR="00F12F3B" w:rsidRPr="00A1769E" w:rsidRDefault="00A57ECA" w:rsidP="00A57ECA">
      <w:pPr>
        <w:rPr>
          <w:szCs w:val="28"/>
          <w:lang w:val="uk-UA"/>
        </w:rPr>
      </w:pPr>
      <w:r>
        <w:rPr>
          <w:lang w:val="uk-UA"/>
        </w:rPr>
        <w:tab/>
      </w:r>
    </w:p>
    <w:p w:rsidR="00822685" w:rsidRPr="000C0563" w:rsidRDefault="00A57ECA" w:rsidP="0076054E">
      <w:pPr>
        <w:ind w:firstLine="708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>8</w:t>
      </w:r>
      <w:r w:rsidR="00E90BC7" w:rsidRPr="004E6B3C">
        <w:rPr>
          <w:lang w:val="uk-UA"/>
        </w:rPr>
        <w:t xml:space="preserve">. </w:t>
      </w:r>
      <w:r w:rsidR="000C0563" w:rsidRPr="000C0563">
        <w:rPr>
          <w:szCs w:val="28"/>
          <w:lang w:val="uk-UA"/>
        </w:rPr>
        <w:t xml:space="preserve">Начальнику фінансового управління міської ради  Роїк Р.В. забезпечити  фінансування заходів </w:t>
      </w:r>
      <w:r w:rsidR="00A819C8">
        <w:rPr>
          <w:bCs/>
          <w:szCs w:val="28"/>
          <w:lang w:val="uk-UA"/>
        </w:rPr>
        <w:t xml:space="preserve">для </w:t>
      </w:r>
      <w:r w:rsidR="000C0563" w:rsidRPr="000C0563">
        <w:rPr>
          <w:bCs/>
          <w:szCs w:val="28"/>
          <w:lang w:val="uk-UA"/>
        </w:rPr>
        <w:t>попередження виникнення</w:t>
      </w:r>
      <w:r w:rsidR="004C68CD">
        <w:rPr>
          <w:bCs/>
          <w:szCs w:val="28"/>
          <w:lang w:val="uk-UA"/>
        </w:rPr>
        <w:t xml:space="preserve"> та ліквідації</w:t>
      </w:r>
      <w:r w:rsidR="000C0563" w:rsidRPr="000C0563">
        <w:rPr>
          <w:bCs/>
          <w:szCs w:val="28"/>
          <w:lang w:val="uk-UA"/>
        </w:rPr>
        <w:t xml:space="preserve"> надзвичайних ситуацій, пов’язаних</w:t>
      </w:r>
      <w:r w:rsidR="000C0563" w:rsidRPr="000C0563">
        <w:rPr>
          <w:szCs w:val="28"/>
          <w:lang w:val="uk-UA"/>
        </w:rPr>
        <w:t xml:space="preserve"> з ускладненням  погодних умов</w:t>
      </w:r>
      <w:r w:rsidR="008C4AC4">
        <w:rPr>
          <w:szCs w:val="28"/>
          <w:lang w:val="uk-UA"/>
        </w:rPr>
        <w:t xml:space="preserve"> в осінньо-зимовий період,</w:t>
      </w:r>
      <w:r w:rsidR="000C0563" w:rsidRPr="000C0563">
        <w:rPr>
          <w:szCs w:val="28"/>
          <w:lang w:val="uk-UA"/>
        </w:rPr>
        <w:t xml:space="preserve">  в межах бюджетних </w:t>
      </w:r>
      <w:r w:rsidR="00943195">
        <w:rPr>
          <w:szCs w:val="28"/>
          <w:lang w:val="uk-UA"/>
        </w:rPr>
        <w:t>призначень на 201</w:t>
      </w:r>
      <w:r w:rsidR="005416D5">
        <w:rPr>
          <w:szCs w:val="28"/>
          <w:lang w:val="uk-UA"/>
        </w:rPr>
        <w:t>9</w:t>
      </w:r>
      <w:r w:rsidR="00943195">
        <w:rPr>
          <w:szCs w:val="28"/>
          <w:lang w:val="uk-UA"/>
        </w:rPr>
        <w:t>-20</w:t>
      </w:r>
      <w:r w:rsidR="005416D5">
        <w:rPr>
          <w:szCs w:val="28"/>
          <w:lang w:val="uk-UA"/>
        </w:rPr>
        <w:t>20</w:t>
      </w:r>
      <w:r w:rsidR="000C0563" w:rsidRPr="000C0563">
        <w:rPr>
          <w:szCs w:val="28"/>
          <w:lang w:val="uk-UA"/>
        </w:rPr>
        <w:t xml:space="preserve"> роки.</w:t>
      </w:r>
    </w:p>
    <w:p w:rsidR="00602121" w:rsidRPr="00602121" w:rsidRDefault="00602121" w:rsidP="006021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szCs w:val="28"/>
          <w:lang w:val="uk-UA"/>
        </w:rPr>
      </w:pPr>
    </w:p>
    <w:p w:rsidR="000C0563" w:rsidRDefault="00E92898" w:rsidP="000C0563">
      <w:pPr>
        <w:jc w:val="both"/>
        <w:rPr>
          <w:rFonts w:ascii="Times New Roman CYR" w:hAnsi="Times New Roman CYR" w:cs="Times New Roman CYR"/>
          <w:szCs w:val="28"/>
          <w:lang w:val="uk-UA"/>
        </w:rPr>
      </w:pPr>
      <w:r w:rsidRPr="00602121">
        <w:rPr>
          <w:rFonts w:ascii="Times New Roman CYR" w:hAnsi="Times New Roman CYR" w:cs="Times New Roman CYR"/>
          <w:color w:val="FF0000"/>
          <w:szCs w:val="28"/>
          <w:lang w:val="uk-UA"/>
        </w:rPr>
        <w:tab/>
      </w:r>
      <w:r w:rsidR="00A57ECA">
        <w:rPr>
          <w:rFonts w:ascii="Times New Roman CYR" w:hAnsi="Times New Roman CYR" w:cs="Times New Roman CYR"/>
          <w:szCs w:val="28"/>
          <w:lang w:val="uk-UA"/>
        </w:rPr>
        <w:t>9</w:t>
      </w:r>
      <w:r w:rsidRPr="00FB77F4">
        <w:rPr>
          <w:rFonts w:ascii="Times New Roman CYR" w:hAnsi="Times New Roman CYR" w:cs="Times New Roman CYR"/>
          <w:szCs w:val="28"/>
          <w:lang w:val="uk-UA"/>
        </w:rPr>
        <w:t xml:space="preserve">. </w:t>
      </w:r>
      <w:r w:rsidR="000E4404">
        <w:rPr>
          <w:rFonts w:ascii="Times New Roman CYR" w:hAnsi="Times New Roman CYR" w:cs="Times New Roman CYR"/>
          <w:szCs w:val="28"/>
          <w:lang w:val="uk-UA"/>
        </w:rPr>
        <w:t>Рекомендувати т.в.о. н</w:t>
      </w:r>
      <w:r w:rsidR="00602121" w:rsidRPr="00520190">
        <w:rPr>
          <w:rFonts w:ascii="Times New Roman CYR" w:hAnsi="Times New Roman CYR" w:cs="Times New Roman CYR"/>
          <w:szCs w:val="28"/>
          <w:lang w:val="uk-UA"/>
        </w:rPr>
        <w:t>ачальник</w:t>
      </w:r>
      <w:r w:rsidR="000E4404">
        <w:rPr>
          <w:rFonts w:ascii="Times New Roman CYR" w:hAnsi="Times New Roman CYR" w:cs="Times New Roman CYR"/>
          <w:szCs w:val="28"/>
          <w:lang w:val="uk-UA"/>
        </w:rPr>
        <w:t>а</w:t>
      </w:r>
      <w:r w:rsidR="00602121" w:rsidRPr="00AF1704">
        <w:rPr>
          <w:rFonts w:ascii="Times New Roman CYR" w:hAnsi="Times New Roman CYR" w:cs="Times New Roman CYR"/>
          <w:color w:val="FF0000"/>
          <w:szCs w:val="28"/>
          <w:lang w:val="uk-UA"/>
        </w:rPr>
        <w:t xml:space="preserve"> </w:t>
      </w:r>
      <w:r w:rsidR="00520190">
        <w:rPr>
          <w:lang w:val="uk-UA"/>
        </w:rPr>
        <w:t xml:space="preserve">Павлоградського відділу поліції ГУ НП у Дніпропетровській  області </w:t>
      </w:r>
      <w:r w:rsidR="00742674">
        <w:rPr>
          <w:lang w:val="uk-UA"/>
        </w:rPr>
        <w:t>Сердюк</w:t>
      </w:r>
      <w:r w:rsidR="003618BC">
        <w:rPr>
          <w:lang w:val="uk-UA"/>
        </w:rPr>
        <w:t>у</w:t>
      </w:r>
      <w:r w:rsidR="00742674">
        <w:rPr>
          <w:lang w:val="uk-UA"/>
        </w:rPr>
        <w:t xml:space="preserve"> Д.І.</w:t>
      </w:r>
      <w:r w:rsidR="00520190">
        <w:rPr>
          <w:lang w:val="uk-UA"/>
        </w:rPr>
        <w:t xml:space="preserve"> </w:t>
      </w:r>
      <w:r w:rsidR="00602121" w:rsidRPr="00520190">
        <w:rPr>
          <w:lang w:val="uk-UA"/>
        </w:rPr>
        <w:t>забезпечити з</w:t>
      </w:r>
      <w:r w:rsidR="000C0563" w:rsidRPr="00520190">
        <w:rPr>
          <w:lang w:val="uk-UA"/>
        </w:rPr>
        <w:t>дійснення контролю  за  станом   автошляхів    в   місті</w:t>
      </w:r>
      <w:r w:rsidR="000C0563" w:rsidRPr="00520190">
        <w:rPr>
          <w:rFonts w:ascii="Times New Roman CYR" w:hAnsi="Times New Roman CYR" w:cs="Times New Roman CYR"/>
          <w:szCs w:val="28"/>
          <w:lang w:val="uk-UA"/>
        </w:rPr>
        <w:t>.</w:t>
      </w:r>
    </w:p>
    <w:p w:rsidR="003F59D6" w:rsidRPr="00A1769E" w:rsidRDefault="003F59D6" w:rsidP="003F59D6">
      <w:pPr>
        <w:jc w:val="center"/>
        <w:rPr>
          <w:szCs w:val="28"/>
          <w:lang w:val="uk-UA"/>
        </w:rPr>
      </w:pPr>
    </w:p>
    <w:p w:rsidR="00EF5DF2" w:rsidRPr="00527037" w:rsidRDefault="00A57ECA" w:rsidP="0076054E">
      <w:pPr>
        <w:pStyle w:val="a3"/>
        <w:spacing w:line="240" w:lineRule="auto"/>
        <w:ind w:firstLine="708"/>
      </w:pPr>
      <w:r w:rsidRPr="0058747E">
        <w:t>1</w:t>
      </w:r>
      <w:r w:rsidR="0058747E" w:rsidRPr="0058747E">
        <w:t>0</w:t>
      </w:r>
      <w:r w:rsidR="00FC705B" w:rsidRPr="0058747E">
        <w:t>.</w:t>
      </w:r>
      <w:r w:rsidR="00FC705B">
        <w:t xml:space="preserve"> Координацію роботи</w:t>
      </w:r>
      <w:r w:rsidR="00E90BC7" w:rsidRPr="00584B52">
        <w:t xml:space="preserve"> </w:t>
      </w:r>
      <w:r w:rsidR="00AB4DEC">
        <w:t>щодо виконання</w:t>
      </w:r>
      <w:r w:rsidR="00E90BC7" w:rsidRPr="00584B52">
        <w:t xml:space="preserve"> </w:t>
      </w:r>
      <w:r w:rsidR="00A1769E">
        <w:t>цього</w:t>
      </w:r>
      <w:r w:rsidR="00627E1D">
        <w:t xml:space="preserve"> рішення покласти на     </w:t>
      </w:r>
      <w:r w:rsidR="00A1769E">
        <w:t xml:space="preserve">відділ з </w:t>
      </w:r>
      <w:r w:rsidR="00A1769E" w:rsidRPr="00A1769E">
        <w:rPr>
          <w:rFonts w:ascii="Times New Roman CYR" w:hAnsi="Times New Roman CYR" w:cs="Times New Roman CYR"/>
          <w:szCs w:val="28"/>
        </w:rPr>
        <w:t>питань НС та ЦЗН міської ради</w:t>
      </w:r>
      <w:r w:rsidR="00627E1D">
        <w:t xml:space="preserve"> (Белякін)</w:t>
      </w:r>
      <w:r w:rsidR="00E90BC7" w:rsidRPr="00584B52">
        <w:t xml:space="preserve">, </w:t>
      </w:r>
      <w:r w:rsidR="00627E1D">
        <w:t xml:space="preserve"> </w:t>
      </w:r>
      <w:r w:rsidR="00E90BC7" w:rsidRPr="00584B52">
        <w:t xml:space="preserve">контроль - </w:t>
      </w:r>
      <w:r w:rsidR="00E90BC7" w:rsidRPr="00527037">
        <w:t xml:space="preserve">на </w:t>
      </w:r>
      <w:r w:rsidR="004B2F44" w:rsidRPr="00527037">
        <w:t xml:space="preserve">першого </w:t>
      </w:r>
      <w:r w:rsidR="00943195" w:rsidRPr="00527037">
        <w:t>заступника міського голови</w:t>
      </w:r>
      <w:r w:rsidR="00FC705B" w:rsidRPr="00527037">
        <w:t xml:space="preserve"> </w:t>
      </w:r>
      <w:r w:rsidR="00943195" w:rsidRPr="00527037">
        <w:t>Мовчана В.С.</w:t>
      </w:r>
    </w:p>
    <w:p w:rsidR="00A1769E" w:rsidRDefault="00A1769E" w:rsidP="00782366">
      <w:pPr>
        <w:tabs>
          <w:tab w:val="left" w:pos="6480"/>
          <w:tab w:val="left" w:pos="6720"/>
        </w:tabs>
        <w:jc w:val="both"/>
        <w:rPr>
          <w:lang w:val="uk-UA"/>
        </w:rPr>
      </w:pPr>
    </w:p>
    <w:p w:rsidR="00A1769E" w:rsidRDefault="00A1769E" w:rsidP="00782366">
      <w:pPr>
        <w:tabs>
          <w:tab w:val="left" w:pos="6480"/>
          <w:tab w:val="left" w:pos="6720"/>
        </w:tabs>
        <w:jc w:val="both"/>
        <w:rPr>
          <w:lang w:val="uk-UA"/>
        </w:rPr>
      </w:pPr>
    </w:p>
    <w:p w:rsidR="006F3E40" w:rsidRDefault="00080BD2" w:rsidP="00782366">
      <w:pPr>
        <w:tabs>
          <w:tab w:val="left" w:pos="6480"/>
          <w:tab w:val="left" w:pos="6720"/>
        </w:tabs>
        <w:jc w:val="both"/>
        <w:rPr>
          <w:lang w:val="uk-UA"/>
        </w:rPr>
      </w:pPr>
      <w:r>
        <w:rPr>
          <w:lang w:val="uk-UA"/>
        </w:rPr>
        <w:t>Міськи</w:t>
      </w:r>
      <w:r w:rsidR="00130797">
        <w:rPr>
          <w:lang w:val="uk-UA"/>
        </w:rPr>
        <w:t>й</w:t>
      </w:r>
      <w:r w:rsidR="003C789C">
        <w:rPr>
          <w:lang w:val="uk-UA"/>
        </w:rPr>
        <w:t xml:space="preserve"> голов</w:t>
      </w:r>
      <w:r w:rsidR="00130797">
        <w:rPr>
          <w:lang w:val="uk-UA"/>
        </w:rPr>
        <w:t>а</w:t>
      </w:r>
      <w:r w:rsidR="00A57ECA">
        <w:rPr>
          <w:lang w:val="uk-UA"/>
        </w:rPr>
        <w:tab/>
      </w:r>
      <w:r w:rsidR="00A57ECA">
        <w:rPr>
          <w:lang w:val="uk-UA"/>
        </w:rPr>
        <w:tab/>
      </w:r>
      <w:r w:rsidR="00A57ECA">
        <w:rPr>
          <w:lang w:val="uk-UA"/>
        </w:rPr>
        <w:tab/>
      </w:r>
      <w:r w:rsidR="00432A2E">
        <w:rPr>
          <w:lang w:val="uk-UA"/>
        </w:rPr>
        <w:t>А.О. Вершина</w:t>
      </w:r>
    </w:p>
    <w:p w:rsidR="00432A2E" w:rsidRDefault="00432A2E" w:rsidP="00782366">
      <w:pPr>
        <w:tabs>
          <w:tab w:val="left" w:pos="6480"/>
          <w:tab w:val="left" w:pos="6720"/>
        </w:tabs>
        <w:jc w:val="both"/>
        <w:rPr>
          <w:lang w:val="uk-UA"/>
        </w:rPr>
      </w:pPr>
    </w:p>
    <w:p w:rsidR="00432A2E" w:rsidRDefault="00432A2E" w:rsidP="00782366">
      <w:pPr>
        <w:tabs>
          <w:tab w:val="left" w:pos="6480"/>
          <w:tab w:val="left" w:pos="6720"/>
        </w:tabs>
        <w:jc w:val="both"/>
        <w:rPr>
          <w:lang w:val="uk-UA"/>
        </w:rPr>
      </w:pPr>
    </w:p>
    <w:p w:rsidR="00F62304" w:rsidRDefault="00F62304" w:rsidP="00D245AE">
      <w:pPr>
        <w:pStyle w:val="a3"/>
      </w:pPr>
    </w:p>
    <w:p w:rsidR="00F62304" w:rsidRDefault="00F62304" w:rsidP="00D245AE">
      <w:pPr>
        <w:pStyle w:val="a3"/>
      </w:pPr>
    </w:p>
    <w:p w:rsidR="00F62304" w:rsidRDefault="00F62304" w:rsidP="00D245AE">
      <w:pPr>
        <w:pStyle w:val="a3"/>
      </w:pPr>
    </w:p>
    <w:p w:rsidR="00F62304" w:rsidRDefault="00F62304" w:rsidP="00D245AE">
      <w:pPr>
        <w:pStyle w:val="a3"/>
      </w:pPr>
    </w:p>
    <w:p w:rsidR="00F62304" w:rsidRDefault="00F62304" w:rsidP="00D245AE">
      <w:pPr>
        <w:pStyle w:val="a3"/>
      </w:pPr>
    </w:p>
    <w:p w:rsidR="00F62304" w:rsidRDefault="00F62304" w:rsidP="00D245AE">
      <w:pPr>
        <w:pStyle w:val="a3"/>
      </w:pPr>
    </w:p>
    <w:p w:rsidR="00F62304" w:rsidRDefault="00F62304" w:rsidP="00D245AE">
      <w:pPr>
        <w:pStyle w:val="a3"/>
      </w:pPr>
    </w:p>
    <w:p w:rsidR="00F62304" w:rsidRDefault="00F62304" w:rsidP="00D245AE">
      <w:pPr>
        <w:pStyle w:val="a3"/>
      </w:pPr>
    </w:p>
    <w:p w:rsidR="00F62304" w:rsidRDefault="00F62304" w:rsidP="00D245AE">
      <w:pPr>
        <w:pStyle w:val="a3"/>
      </w:pPr>
    </w:p>
    <w:p w:rsidR="00F62304" w:rsidRDefault="00F62304" w:rsidP="00D245AE">
      <w:pPr>
        <w:pStyle w:val="a3"/>
      </w:pPr>
    </w:p>
    <w:p w:rsidR="00F62304" w:rsidRDefault="00F62304" w:rsidP="00D245AE">
      <w:pPr>
        <w:pStyle w:val="a3"/>
      </w:pPr>
    </w:p>
    <w:p w:rsidR="00F62304" w:rsidRDefault="00F62304" w:rsidP="00D245AE">
      <w:pPr>
        <w:pStyle w:val="a3"/>
      </w:pPr>
    </w:p>
    <w:p w:rsidR="00F62304" w:rsidRDefault="00F62304" w:rsidP="00D245AE">
      <w:pPr>
        <w:pStyle w:val="a3"/>
      </w:pPr>
    </w:p>
    <w:p w:rsidR="00F62304" w:rsidRDefault="00F62304" w:rsidP="00D245AE">
      <w:pPr>
        <w:pStyle w:val="a3"/>
      </w:pPr>
    </w:p>
    <w:p w:rsidR="00F62304" w:rsidRDefault="00F62304" w:rsidP="00D245AE">
      <w:pPr>
        <w:pStyle w:val="a3"/>
      </w:pPr>
    </w:p>
    <w:p w:rsidR="00F62304" w:rsidRDefault="00F62304" w:rsidP="00D245AE">
      <w:pPr>
        <w:pStyle w:val="a3"/>
      </w:pPr>
    </w:p>
    <w:p w:rsidR="00F62304" w:rsidRDefault="00F62304" w:rsidP="00D245AE">
      <w:pPr>
        <w:pStyle w:val="a3"/>
      </w:pPr>
    </w:p>
    <w:p w:rsidR="001707F8" w:rsidRDefault="00CA2DBD" w:rsidP="00D245AE">
      <w:pPr>
        <w:pStyle w:val="a3"/>
      </w:pPr>
      <w:bookmarkStart w:id="0" w:name="_GoBack"/>
      <w:bookmarkEnd w:id="0"/>
      <w:r>
        <w:t xml:space="preserve">                                                                            </w:t>
      </w:r>
    </w:p>
    <w:p w:rsidR="00F01C76" w:rsidRDefault="00F01C76" w:rsidP="00D245AE">
      <w:pPr>
        <w:pStyle w:val="a3"/>
      </w:pPr>
    </w:p>
    <w:p w:rsidR="00F01C76" w:rsidRDefault="00F01C76" w:rsidP="00D245AE">
      <w:pPr>
        <w:pStyle w:val="a3"/>
      </w:pPr>
    </w:p>
    <w:p w:rsidR="00F01C76" w:rsidRDefault="00F01C76" w:rsidP="00D245AE">
      <w:pPr>
        <w:pStyle w:val="a3"/>
      </w:pPr>
    </w:p>
    <w:p w:rsidR="00A57ECA" w:rsidRDefault="00CA2DBD" w:rsidP="00D245AE">
      <w:pPr>
        <w:pStyle w:val="a3"/>
      </w:pPr>
      <w:r>
        <w:t xml:space="preserve">  </w:t>
      </w:r>
      <w:r w:rsidR="0084749E">
        <w:t xml:space="preserve">     </w:t>
      </w:r>
    </w:p>
    <w:p w:rsidR="0084749E" w:rsidRPr="00E67116" w:rsidRDefault="00A57ECA" w:rsidP="00A57ECA">
      <w:pPr>
        <w:pStyle w:val="a3"/>
        <w:rPr>
          <w:szCs w:val="28"/>
        </w:rPr>
      </w:pPr>
      <w:r>
        <w:lastRenderedPageBreak/>
        <w:t xml:space="preserve">                                                                                     </w:t>
      </w:r>
      <w:r w:rsidR="0084749E" w:rsidRPr="00E67116">
        <w:rPr>
          <w:szCs w:val="28"/>
        </w:rPr>
        <w:t>ЗАТВЕРДЖЕНО</w:t>
      </w:r>
    </w:p>
    <w:p w:rsidR="0084749E" w:rsidRDefault="0084749E" w:rsidP="0084749E">
      <w:pPr>
        <w:tabs>
          <w:tab w:val="left" w:pos="5954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proofErr w:type="spellStart"/>
      <w:r>
        <w:rPr>
          <w:szCs w:val="28"/>
        </w:rPr>
        <w:t>Рішення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виконавчого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комітету</w:t>
      </w:r>
      <w:proofErr w:type="spellEnd"/>
    </w:p>
    <w:p w:rsidR="0084749E" w:rsidRPr="00AF1704" w:rsidRDefault="0084749E" w:rsidP="0084749E">
      <w:pPr>
        <w:tabs>
          <w:tab w:val="left" w:pos="5954"/>
        </w:tabs>
        <w:rPr>
          <w:szCs w:val="28"/>
          <w:lang w:val="uk-UA"/>
        </w:rPr>
      </w:pPr>
      <w:r>
        <w:rPr>
          <w:szCs w:val="28"/>
        </w:rPr>
        <w:t xml:space="preserve">                                                                                    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r w:rsidR="00E833E3">
        <w:rPr>
          <w:szCs w:val="28"/>
          <w:lang w:val="uk-UA"/>
        </w:rPr>
        <w:t xml:space="preserve">09.10.2019р. </w:t>
      </w:r>
      <w:r>
        <w:rPr>
          <w:szCs w:val="28"/>
        </w:rPr>
        <w:t xml:space="preserve">№ </w:t>
      </w:r>
      <w:r w:rsidR="00E833E3">
        <w:rPr>
          <w:szCs w:val="28"/>
          <w:lang w:val="uk-UA"/>
        </w:rPr>
        <w:t>896</w:t>
      </w:r>
    </w:p>
    <w:p w:rsidR="0084749E" w:rsidRPr="00B26BEB" w:rsidRDefault="0084749E" w:rsidP="0084749E">
      <w:pPr>
        <w:tabs>
          <w:tab w:val="left" w:pos="5954"/>
        </w:tabs>
        <w:jc w:val="center"/>
        <w:rPr>
          <w:sz w:val="16"/>
          <w:szCs w:val="16"/>
        </w:rPr>
      </w:pPr>
    </w:p>
    <w:p w:rsidR="00A819C8" w:rsidRPr="004B7ED5" w:rsidRDefault="004B7ED5" w:rsidP="004B7ED5">
      <w:pPr>
        <w:pStyle w:val="1"/>
        <w:rPr>
          <w:b w:val="0"/>
        </w:rPr>
      </w:pPr>
      <w:r w:rsidRPr="00FB77F4">
        <w:rPr>
          <w:b w:val="0"/>
        </w:rPr>
        <w:t>ПЕРСОНАЛЬНИЙ</w:t>
      </w:r>
      <w:r w:rsidRPr="004B7ED5">
        <w:rPr>
          <w:b w:val="0"/>
        </w:rPr>
        <w:t xml:space="preserve"> СКЛАД</w:t>
      </w:r>
    </w:p>
    <w:p w:rsidR="004B7ED5" w:rsidRDefault="00B26BEB" w:rsidP="00974CC3">
      <w:pPr>
        <w:pStyle w:val="a3"/>
        <w:jc w:val="center"/>
      </w:pPr>
      <w:r>
        <w:t xml:space="preserve">оперативного штабу для вжиття заходів у разі виникнення надзвичайних ситуацій </w:t>
      </w:r>
      <w:r w:rsidRPr="00340809">
        <w:t>в осінньо-зимовий період 20</w:t>
      </w:r>
      <w:r w:rsidR="00AF1704">
        <w:t>1</w:t>
      </w:r>
      <w:r w:rsidR="005416D5">
        <w:t>9</w:t>
      </w:r>
      <w:r w:rsidRPr="00340809">
        <w:t>-20</w:t>
      </w:r>
      <w:r w:rsidR="005416D5">
        <w:t>20</w:t>
      </w:r>
      <w:r>
        <w:t xml:space="preserve"> років</w:t>
      </w:r>
    </w:p>
    <w:p w:rsidR="004B7ED5" w:rsidRPr="00B26BEB" w:rsidRDefault="004B7ED5" w:rsidP="00974CC3">
      <w:pPr>
        <w:pStyle w:val="a3"/>
        <w:jc w:val="center"/>
        <w:rPr>
          <w:sz w:val="16"/>
          <w:szCs w:val="16"/>
        </w:rPr>
      </w:pPr>
    </w:p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4188"/>
        <w:gridCol w:w="5520"/>
      </w:tblGrid>
      <w:tr w:rsidR="00974CC3" w:rsidRPr="00462EA0" w:rsidTr="00A819C8">
        <w:tc>
          <w:tcPr>
            <w:tcW w:w="4188" w:type="dxa"/>
          </w:tcPr>
          <w:p w:rsidR="00974CC3" w:rsidRDefault="00EF2137" w:rsidP="000E0DBC">
            <w:pPr>
              <w:tabs>
                <w:tab w:val="left" w:pos="15"/>
              </w:tabs>
              <w:ind w:right="567"/>
              <w:rPr>
                <w:lang w:val="uk-UA"/>
              </w:rPr>
            </w:pPr>
            <w:r>
              <w:rPr>
                <w:lang w:val="uk-UA"/>
              </w:rPr>
              <w:t>Мовчан</w:t>
            </w:r>
          </w:p>
          <w:p w:rsidR="00EF2137" w:rsidRPr="00EF2137" w:rsidRDefault="00EF2137" w:rsidP="000E0DBC">
            <w:pPr>
              <w:tabs>
                <w:tab w:val="left" w:pos="15"/>
              </w:tabs>
              <w:ind w:right="567"/>
              <w:rPr>
                <w:color w:val="000000"/>
                <w:szCs w:val="28"/>
                <w:lang w:val="uk-UA"/>
              </w:rPr>
            </w:pPr>
            <w:r>
              <w:rPr>
                <w:lang w:val="uk-UA"/>
              </w:rPr>
              <w:t>Віталій Сергійович</w:t>
            </w:r>
          </w:p>
        </w:tc>
        <w:tc>
          <w:tcPr>
            <w:tcW w:w="5520" w:type="dxa"/>
          </w:tcPr>
          <w:p w:rsidR="000E0DBC" w:rsidRDefault="000E0DBC" w:rsidP="000E0DBC">
            <w:pPr>
              <w:tabs>
                <w:tab w:val="left" w:pos="1206"/>
              </w:tabs>
              <w:snapToGrid w:val="0"/>
              <w:ind w:right="-3"/>
              <w:rPr>
                <w:lang w:val="uk-UA"/>
              </w:rPr>
            </w:pPr>
            <w:r>
              <w:t>перш</w:t>
            </w:r>
            <w:proofErr w:type="spellStart"/>
            <w:r>
              <w:rPr>
                <w:lang w:val="uk-UA"/>
              </w:rPr>
              <w:t>ий</w:t>
            </w:r>
            <w:proofErr w:type="spellEnd"/>
            <w:r>
              <w:t xml:space="preserve"> заступник</w:t>
            </w:r>
            <w:r w:rsidRPr="00584B52">
              <w:t xml:space="preserve"> </w:t>
            </w:r>
            <w:proofErr w:type="spellStart"/>
            <w:r w:rsidRPr="00584B52">
              <w:t>міського</w:t>
            </w:r>
            <w:proofErr w:type="spellEnd"/>
            <w:r w:rsidRPr="00584B52">
              <w:t xml:space="preserve"> </w:t>
            </w:r>
            <w:proofErr w:type="spellStart"/>
            <w:r w:rsidRPr="00584B52">
              <w:t>голови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974CC3" w:rsidRDefault="0058747E" w:rsidP="000E0DBC">
            <w:pPr>
              <w:tabs>
                <w:tab w:val="left" w:pos="1206"/>
              </w:tabs>
              <w:snapToGrid w:val="0"/>
              <w:ind w:right="-3"/>
              <w:rPr>
                <w:lang w:val="uk-UA"/>
              </w:rPr>
            </w:pPr>
            <w:r>
              <w:rPr>
                <w:lang w:val="uk-UA"/>
              </w:rPr>
              <w:t>керівник штабу</w:t>
            </w:r>
          </w:p>
          <w:p w:rsidR="00A61438" w:rsidRPr="00B26BEB" w:rsidRDefault="00A61438" w:rsidP="000E0DBC">
            <w:pPr>
              <w:tabs>
                <w:tab w:val="left" w:pos="1206"/>
              </w:tabs>
              <w:snapToGrid w:val="0"/>
              <w:ind w:right="-3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0E0DBC" w:rsidRPr="00DF3596" w:rsidTr="00A819C8">
        <w:trPr>
          <w:trHeight w:val="432"/>
        </w:trPr>
        <w:tc>
          <w:tcPr>
            <w:tcW w:w="4188" w:type="dxa"/>
          </w:tcPr>
          <w:p w:rsidR="0084749E" w:rsidRDefault="007E7804" w:rsidP="000E0DBC">
            <w:pPr>
              <w:tabs>
                <w:tab w:val="left" w:pos="15"/>
              </w:tabs>
              <w:ind w:right="567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Завгородній</w:t>
            </w:r>
          </w:p>
          <w:p w:rsidR="007E7804" w:rsidRDefault="007E7804" w:rsidP="000E0DBC">
            <w:pPr>
              <w:tabs>
                <w:tab w:val="left" w:pos="15"/>
              </w:tabs>
              <w:ind w:right="567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Андрій Юрійович</w:t>
            </w:r>
          </w:p>
        </w:tc>
        <w:tc>
          <w:tcPr>
            <w:tcW w:w="5520" w:type="dxa"/>
          </w:tcPr>
          <w:p w:rsidR="00DF3596" w:rsidRDefault="002E63DF" w:rsidP="00DF3596">
            <w:pPr>
              <w:pStyle w:val="20"/>
            </w:pPr>
            <w:r>
              <w:t>н</w:t>
            </w:r>
            <w:r w:rsidR="000E0DBC">
              <w:t>ачальник</w:t>
            </w:r>
            <w:r w:rsidR="00DF3596">
              <w:t xml:space="preserve"> управління </w:t>
            </w:r>
            <w:r w:rsidR="000E0DBC">
              <w:t>комунального господарства та будівництва</w:t>
            </w:r>
            <w:r w:rsidR="00DF3596">
              <w:t xml:space="preserve"> міської ради</w:t>
            </w:r>
          </w:p>
          <w:p w:rsidR="00096358" w:rsidRPr="00B26BEB" w:rsidRDefault="00096358" w:rsidP="00DF3596">
            <w:pPr>
              <w:pStyle w:val="20"/>
              <w:rPr>
                <w:bCs/>
                <w:sz w:val="16"/>
                <w:szCs w:val="16"/>
              </w:rPr>
            </w:pPr>
          </w:p>
        </w:tc>
      </w:tr>
      <w:tr w:rsidR="00974CC3" w:rsidRPr="00DF3596" w:rsidTr="00A819C8">
        <w:tc>
          <w:tcPr>
            <w:tcW w:w="4188" w:type="dxa"/>
          </w:tcPr>
          <w:p w:rsidR="000E0DBC" w:rsidRDefault="00974CC3" w:rsidP="000E0DBC">
            <w:pPr>
              <w:tabs>
                <w:tab w:val="left" w:pos="15"/>
              </w:tabs>
              <w:snapToGrid w:val="0"/>
              <w:ind w:right="567"/>
              <w:rPr>
                <w:lang w:val="uk-UA"/>
              </w:rPr>
            </w:pPr>
            <w:r w:rsidRPr="00584B52">
              <w:rPr>
                <w:lang w:val="uk-UA"/>
              </w:rPr>
              <w:t xml:space="preserve">Белякін  </w:t>
            </w:r>
          </w:p>
          <w:p w:rsidR="00974CC3" w:rsidRPr="00AE48EF" w:rsidRDefault="00974CC3" w:rsidP="000E0DBC">
            <w:pPr>
              <w:tabs>
                <w:tab w:val="left" w:pos="15"/>
              </w:tabs>
              <w:snapToGrid w:val="0"/>
              <w:ind w:right="567"/>
              <w:rPr>
                <w:color w:val="000000"/>
                <w:szCs w:val="28"/>
                <w:lang w:val="uk-UA"/>
              </w:rPr>
            </w:pPr>
            <w:r w:rsidRPr="00584B52">
              <w:rPr>
                <w:lang w:val="uk-UA"/>
              </w:rPr>
              <w:t>Валерій Юрійович</w:t>
            </w:r>
          </w:p>
        </w:tc>
        <w:tc>
          <w:tcPr>
            <w:tcW w:w="5520" w:type="dxa"/>
          </w:tcPr>
          <w:p w:rsidR="00974CC3" w:rsidRDefault="00974CC3" w:rsidP="000E0DBC">
            <w:pPr>
              <w:tabs>
                <w:tab w:val="left" w:pos="4578"/>
              </w:tabs>
              <w:snapToGrid w:val="0"/>
              <w:ind w:right="-3"/>
              <w:rPr>
                <w:lang w:val="uk-UA"/>
              </w:rPr>
            </w:pPr>
            <w:r w:rsidRPr="00584B52">
              <w:rPr>
                <w:lang w:val="uk-UA"/>
              </w:rPr>
              <w:t xml:space="preserve">начальник відділу з питань НС та ЦЗН </w:t>
            </w:r>
            <w:r>
              <w:rPr>
                <w:lang w:val="uk-UA"/>
              </w:rPr>
              <w:t xml:space="preserve">міської ради </w:t>
            </w:r>
          </w:p>
          <w:p w:rsidR="000E0DBC" w:rsidRPr="00B26BEB" w:rsidRDefault="000E0DBC" w:rsidP="000E0DBC">
            <w:pPr>
              <w:tabs>
                <w:tab w:val="left" w:pos="4578"/>
              </w:tabs>
              <w:snapToGrid w:val="0"/>
              <w:ind w:right="-3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B26BEB" w:rsidRPr="00DF3596" w:rsidTr="00A819C8">
        <w:tc>
          <w:tcPr>
            <w:tcW w:w="4188" w:type="dxa"/>
          </w:tcPr>
          <w:p w:rsidR="00B26BEB" w:rsidRDefault="005416D5" w:rsidP="000E0DBC">
            <w:pPr>
              <w:tabs>
                <w:tab w:val="left" w:pos="15"/>
              </w:tabs>
              <w:snapToGrid w:val="0"/>
              <w:ind w:right="567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Самохін</w:t>
            </w:r>
            <w:proofErr w:type="spellEnd"/>
          </w:p>
          <w:p w:rsidR="00B26BEB" w:rsidRPr="00584B52" w:rsidRDefault="005416D5" w:rsidP="000E0DBC">
            <w:pPr>
              <w:tabs>
                <w:tab w:val="left" w:pos="15"/>
              </w:tabs>
              <w:snapToGrid w:val="0"/>
              <w:ind w:right="567"/>
              <w:rPr>
                <w:lang w:val="uk-UA"/>
              </w:rPr>
            </w:pPr>
            <w:r>
              <w:rPr>
                <w:lang w:val="uk-UA"/>
              </w:rPr>
              <w:t xml:space="preserve">Іван Олексійович </w:t>
            </w:r>
          </w:p>
        </w:tc>
        <w:tc>
          <w:tcPr>
            <w:tcW w:w="5520" w:type="dxa"/>
          </w:tcPr>
          <w:p w:rsidR="00B26BEB" w:rsidRDefault="005416D5" w:rsidP="000E0DBC">
            <w:pPr>
              <w:tabs>
                <w:tab w:val="left" w:pos="4578"/>
              </w:tabs>
              <w:snapToGrid w:val="0"/>
              <w:ind w:right="-3"/>
              <w:rPr>
                <w:lang w:val="uk-UA"/>
              </w:rPr>
            </w:pPr>
            <w:r>
              <w:rPr>
                <w:lang w:val="uk-UA"/>
              </w:rPr>
              <w:t>в.о.</w:t>
            </w:r>
            <w:r w:rsidR="00FA53FF">
              <w:rPr>
                <w:lang w:val="uk-UA"/>
              </w:rPr>
              <w:t xml:space="preserve"> </w:t>
            </w:r>
            <w:r w:rsidR="00B26BEB">
              <w:rPr>
                <w:lang w:val="uk-UA"/>
              </w:rPr>
              <w:t>начальник</w:t>
            </w:r>
            <w:r w:rsidR="00FA53FF">
              <w:rPr>
                <w:lang w:val="uk-UA"/>
              </w:rPr>
              <w:t>а</w:t>
            </w:r>
            <w:r w:rsidR="00B26BEB">
              <w:rPr>
                <w:lang w:val="uk-UA"/>
              </w:rPr>
              <w:t xml:space="preserve"> відділу охорони здоров’я </w:t>
            </w:r>
          </w:p>
          <w:p w:rsidR="00B26BEB" w:rsidRDefault="00B26BEB" w:rsidP="000E0DBC">
            <w:pPr>
              <w:tabs>
                <w:tab w:val="left" w:pos="4578"/>
              </w:tabs>
              <w:snapToGrid w:val="0"/>
              <w:ind w:right="-3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  <w:p w:rsidR="00B26BEB" w:rsidRPr="00B26BEB" w:rsidRDefault="00B26BEB" w:rsidP="000E0DBC">
            <w:pPr>
              <w:tabs>
                <w:tab w:val="left" w:pos="4578"/>
              </w:tabs>
              <w:snapToGrid w:val="0"/>
              <w:ind w:right="-3"/>
              <w:rPr>
                <w:sz w:val="16"/>
                <w:szCs w:val="16"/>
                <w:lang w:val="uk-UA"/>
              </w:rPr>
            </w:pPr>
          </w:p>
        </w:tc>
      </w:tr>
      <w:tr w:rsidR="00B26BEB" w:rsidRPr="00DF3596" w:rsidTr="00A819C8">
        <w:tc>
          <w:tcPr>
            <w:tcW w:w="4188" w:type="dxa"/>
          </w:tcPr>
          <w:p w:rsidR="00B26BEB" w:rsidRDefault="00B26BEB" w:rsidP="000E0DBC">
            <w:pPr>
              <w:tabs>
                <w:tab w:val="left" w:pos="15"/>
              </w:tabs>
              <w:snapToGrid w:val="0"/>
              <w:ind w:right="567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Бобровницька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B26BEB" w:rsidRDefault="00B26BEB" w:rsidP="000E0DBC">
            <w:pPr>
              <w:tabs>
                <w:tab w:val="left" w:pos="15"/>
              </w:tabs>
              <w:snapToGrid w:val="0"/>
              <w:ind w:right="567"/>
              <w:rPr>
                <w:lang w:val="uk-UA"/>
              </w:rPr>
            </w:pPr>
            <w:r>
              <w:rPr>
                <w:lang w:val="uk-UA"/>
              </w:rPr>
              <w:t>Лідія Володимирівна</w:t>
            </w:r>
          </w:p>
          <w:p w:rsidR="00B26BEB" w:rsidRPr="00B26BEB" w:rsidRDefault="00B26BEB" w:rsidP="000E0DBC">
            <w:pPr>
              <w:tabs>
                <w:tab w:val="left" w:pos="15"/>
              </w:tabs>
              <w:snapToGrid w:val="0"/>
              <w:ind w:right="567"/>
              <w:rPr>
                <w:sz w:val="16"/>
                <w:szCs w:val="16"/>
                <w:lang w:val="uk-UA"/>
              </w:rPr>
            </w:pPr>
          </w:p>
        </w:tc>
        <w:tc>
          <w:tcPr>
            <w:tcW w:w="5520" w:type="dxa"/>
          </w:tcPr>
          <w:p w:rsidR="00B26BEB" w:rsidRPr="00584B52" w:rsidRDefault="00B26BEB" w:rsidP="000E0DBC">
            <w:pPr>
              <w:tabs>
                <w:tab w:val="left" w:pos="4578"/>
              </w:tabs>
              <w:snapToGrid w:val="0"/>
              <w:ind w:right="-3"/>
              <w:rPr>
                <w:lang w:val="uk-UA"/>
              </w:rPr>
            </w:pPr>
            <w:r>
              <w:rPr>
                <w:lang w:val="uk-UA"/>
              </w:rPr>
              <w:t>начальний управління соціального захисту</w:t>
            </w:r>
            <w:r w:rsidR="00EF5189">
              <w:rPr>
                <w:lang w:val="uk-UA"/>
              </w:rPr>
              <w:t xml:space="preserve"> населення</w:t>
            </w:r>
            <w:r>
              <w:rPr>
                <w:lang w:val="uk-UA"/>
              </w:rPr>
              <w:t xml:space="preserve"> міської ради</w:t>
            </w:r>
          </w:p>
        </w:tc>
      </w:tr>
      <w:tr w:rsidR="00DC330F" w:rsidRPr="00462EA0" w:rsidTr="005416D5">
        <w:trPr>
          <w:trHeight w:val="1029"/>
        </w:trPr>
        <w:tc>
          <w:tcPr>
            <w:tcW w:w="4188" w:type="dxa"/>
          </w:tcPr>
          <w:p w:rsidR="00DC330F" w:rsidRDefault="00DC330F" w:rsidP="00005544">
            <w:pPr>
              <w:tabs>
                <w:tab w:val="left" w:pos="15"/>
              </w:tabs>
              <w:snapToGrid w:val="0"/>
              <w:ind w:right="567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Коріневський</w:t>
            </w:r>
            <w:proofErr w:type="spellEnd"/>
          </w:p>
          <w:p w:rsidR="00DC330F" w:rsidRDefault="00434226" w:rsidP="00005544">
            <w:pPr>
              <w:tabs>
                <w:tab w:val="left" w:pos="15"/>
              </w:tabs>
              <w:snapToGrid w:val="0"/>
              <w:ind w:right="567"/>
              <w:rPr>
                <w:lang w:val="uk-UA"/>
              </w:rPr>
            </w:pPr>
            <w:r>
              <w:rPr>
                <w:lang w:val="uk-UA"/>
              </w:rPr>
              <w:t>Василь Ві</w:t>
            </w:r>
            <w:r w:rsidR="00DC330F">
              <w:rPr>
                <w:lang w:val="uk-UA"/>
              </w:rPr>
              <w:t>кторович</w:t>
            </w:r>
          </w:p>
          <w:p w:rsidR="00DC330F" w:rsidRPr="00B26BEB" w:rsidRDefault="00DC330F" w:rsidP="00005544">
            <w:pPr>
              <w:tabs>
                <w:tab w:val="left" w:pos="15"/>
              </w:tabs>
              <w:snapToGrid w:val="0"/>
              <w:ind w:right="567"/>
              <w:rPr>
                <w:sz w:val="16"/>
                <w:szCs w:val="16"/>
                <w:lang w:val="uk-UA"/>
              </w:rPr>
            </w:pPr>
          </w:p>
        </w:tc>
        <w:tc>
          <w:tcPr>
            <w:tcW w:w="5520" w:type="dxa"/>
          </w:tcPr>
          <w:p w:rsidR="00DC330F" w:rsidRPr="00584B52" w:rsidRDefault="00DC330F" w:rsidP="00005544">
            <w:pPr>
              <w:rPr>
                <w:lang w:val="uk-UA"/>
              </w:rPr>
            </w:pPr>
            <w:r>
              <w:rPr>
                <w:lang w:val="uk-UA"/>
              </w:rPr>
              <w:t>директор КП «Затишне місто»</w:t>
            </w:r>
          </w:p>
        </w:tc>
      </w:tr>
      <w:tr w:rsidR="00005544" w:rsidRPr="00462EA0" w:rsidTr="00A819C8">
        <w:trPr>
          <w:trHeight w:val="507"/>
        </w:trPr>
        <w:tc>
          <w:tcPr>
            <w:tcW w:w="4188" w:type="dxa"/>
          </w:tcPr>
          <w:p w:rsidR="00005544" w:rsidRDefault="00AF1704" w:rsidP="00D0494F">
            <w:pPr>
              <w:tabs>
                <w:tab w:val="left" w:pos="15"/>
              </w:tabs>
              <w:snapToGrid w:val="0"/>
              <w:ind w:right="567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="00AB4DEC">
              <w:rPr>
                <w:lang w:val="uk-UA"/>
              </w:rPr>
              <w:t>і</w:t>
            </w:r>
            <w:r>
              <w:rPr>
                <w:lang w:val="uk-UA"/>
              </w:rPr>
              <w:t>нюков</w:t>
            </w:r>
            <w:proofErr w:type="spellEnd"/>
          </w:p>
          <w:p w:rsidR="00005544" w:rsidRPr="00527037" w:rsidRDefault="00527037" w:rsidP="00D0494F">
            <w:pPr>
              <w:tabs>
                <w:tab w:val="left" w:pos="15"/>
              </w:tabs>
              <w:snapToGrid w:val="0"/>
              <w:ind w:right="567"/>
              <w:rPr>
                <w:lang w:val="uk-UA"/>
              </w:rPr>
            </w:pPr>
            <w:r w:rsidRPr="00527037">
              <w:rPr>
                <w:lang w:val="uk-UA"/>
              </w:rPr>
              <w:t xml:space="preserve">Борис </w:t>
            </w:r>
            <w:proofErr w:type="spellStart"/>
            <w:r w:rsidRPr="00527037">
              <w:rPr>
                <w:lang w:val="uk-UA"/>
              </w:rPr>
              <w:t>Анварович</w:t>
            </w:r>
            <w:proofErr w:type="spellEnd"/>
          </w:p>
          <w:p w:rsidR="00005544" w:rsidRPr="00B26BEB" w:rsidRDefault="00005544" w:rsidP="00D0494F">
            <w:pPr>
              <w:tabs>
                <w:tab w:val="left" w:pos="15"/>
              </w:tabs>
              <w:snapToGrid w:val="0"/>
              <w:ind w:right="567"/>
              <w:rPr>
                <w:sz w:val="16"/>
                <w:szCs w:val="16"/>
                <w:lang w:val="uk-UA"/>
              </w:rPr>
            </w:pPr>
          </w:p>
        </w:tc>
        <w:tc>
          <w:tcPr>
            <w:tcW w:w="5520" w:type="dxa"/>
          </w:tcPr>
          <w:p w:rsidR="00005544" w:rsidRDefault="006325BE" w:rsidP="00D0494F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005544">
              <w:rPr>
                <w:lang w:val="uk-UA"/>
              </w:rPr>
              <w:t>иректор КП «Павлоград</w:t>
            </w:r>
            <w:r w:rsidR="00EF5189">
              <w:rPr>
                <w:lang w:val="uk-UA"/>
              </w:rPr>
              <w:t>-С</w:t>
            </w:r>
            <w:r w:rsidR="00005544">
              <w:rPr>
                <w:lang w:val="uk-UA"/>
              </w:rPr>
              <w:t>вітло»</w:t>
            </w:r>
          </w:p>
        </w:tc>
      </w:tr>
      <w:tr w:rsidR="00005544" w:rsidRPr="00462EA0" w:rsidTr="00A819C8">
        <w:trPr>
          <w:trHeight w:val="507"/>
        </w:trPr>
        <w:tc>
          <w:tcPr>
            <w:tcW w:w="4188" w:type="dxa"/>
          </w:tcPr>
          <w:p w:rsidR="00005544" w:rsidRDefault="005416D5" w:rsidP="00D0494F">
            <w:pPr>
              <w:tabs>
                <w:tab w:val="left" w:pos="15"/>
              </w:tabs>
              <w:snapToGrid w:val="0"/>
              <w:ind w:right="567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Дубовс</w:t>
            </w:r>
            <w:r w:rsidR="00AB4DEC">
              <w:rPr>
                <w:lang w:val="uk-UA"/>
              </w:rPr>
              <w:t>ь</w:t>
            </w:r>
            <w:r>
              <w:rPr>
                <w:lang w:val="uk-UA"/>
              </w:rPr>
              <w:t>к</w:t>
            </w:r>
            <w:r w:rsidR="00AB4DEC">
              <w:rPr>
                <w:lang w:val="uk-UA"/>
              </w:rPr>
              <w:t>о</w:t>
            </w:r>
            <w:r>
              <w:rPr>
                <w:lang w:val="uk-UA"/>
              </w:rPr>
              <w:t>й</w:t>
            </w:r>
            <w:proofErr w:type="spellEnd"/>
            <w:r w:rsidR="00005544">
              <w:rPr>
                <w:lang w:val="uk-UA"/>
              </w:rPr>
              <w:t xml:space="preserve"> </w:t>
            </w:r>
          </w:p>
          <w:p w:rsidR="00005544" w:rsidRDefault="005416D5" w:rsidP="00D0494F">
            <w:pPr>
              <w:tabs>
                <w:tab w:val="left" w:pos="15"/>
              </w:tabs>
              <w:snapToGrid w:val="0"/>
              <w:ind w:right="567"/>
              <w:rPr>
                <w:lang w:val="uk-UA"/>
              </w:rPr>
            </w:pPr>
            <w:r>
              <w:rPr>
                <w:lang w:val="uk-UA"/>
              </w:rPr>
              <w:t>Андрій Романович</w:t>
            </w:r>
          </w:p>
          <w:p w:rsidR="00005544" w:rsidRPr="00B26BEB" w:rsidRDefault="00005544" w:rsidP="00D0494F">
            <w:pPr>
              <w:tabs>
                <w:tab w:val="left" w:pos="15"/>
              </w:tabs>
              <w:snapToGrid w:val="0"/>
              <w:ind w:right="567"/>
              <w:rPr>
                <w:sz w:val="16"/>
                <w:szCs w:val="16"/>
                <w:lang w:val="uk-UA"/>
              </w:rPr>
            </w:pPr>
          </w:p>
        </w:tc>
        <w:tc>
          <w:tcPr>
            <w:tcW w:w="5520" w:type="dxa"/>
          </w:tcPr>
          <w:p w:rsidR="00005544" w:rsidRDefault="00005544" w:rsidP="00D0494F">
            <w:pPr>
              <w:rPr>
                <w:lang w:val="uk-UA"/>
              </w:rPr>
            </w:pPr>
            <w:r>
              <w:rPr>
                <w:lang w:val="uk-UA"/>
              </w:rPr>
              <w:t>директор КП «Павлоградтеплоенерго»</w:t>
            </w:r>
          </w:p>
        </w:tc>
      </w:tr>
      <w:tr w:rsidR="00005544" w:rsidRPr="00462EA0" w:rsidTr="00A819C8">
        <w:trPr>
          <w:trHeight w:val="507"/>
        </w:trPr>
        <w:tc>
          <w:tcPr>
            <w:tcW w:w="4188" w:type="dxa"/>
          </w:tcPr>
          <w:p w:rsidR="00005544" w:rsidRDefault="00005544" w:rsidP="00D0494F">
            <w:pPr>
              <w:tabs>
                <w:tab w:val="left" w:pos="15"/>
              </w:tabs>
              <w:snapToGrid w:val="0"/>
              <w:ind w:right="567"/>
              <w:rPr>
                <w:lang w:val="uk-UA"/>
              </w:rPr>
            </w:pPr>
            <w:r>
              <w:rPr>
                <w:lang w:val="uk-UA"/>
              </w:rPr>
              <w:t>Карпец</w:t>
            </w:r>
            <w:r w:rsidR="0058682E">
              <w:rPr>
                <w:lang w:val="uk-UA"/>
              </w:rPr>
              <w:t>ь</w:t>
            </w:r>
          </w:p>
          <w:p w:rsidR="00005544" w:rsidRDefault="00005544" w:rsidP="00D0494F">
            <w:pPr>
              <w:tabs>
                <w:tab w:val="left" w:pos="15"/>
              </w:tabs>
              <w:snapToGrid w:val="0"/>
              <w:ind w:right="567"/>
              <w:rPr>
                <w:lang w:val="uk-UA"/>
              </w:rPr>
            </w:pPr>
            <w:r>
              <w:rPr>
                <w:lang w:val="uk-UA"/>
              </w:rPr>
              <w:t>Олександр Степанович</w:t>
            </w:r>
          </w:p>
          <w:p w:rsidR="00005544" w:rsidRPr="00B26BEB" w:rsidRDefault="00005544" w:rsidP="00D0494F">
            <w:pPr>
              <w:tabs>
                <w:tab w:val="left" w:pos="15"/>
              </w:tabs>
              <w:snapToGrid w:val="0"/>
              <w:ind w:right="567"/>
              <w:rPr>
                <w:sz w:val="16"/>
                <w:szCs w:val="16"/>
                <w:lang w:val="uk-UA"/>
              </w:rPr>
            </w:pPr>
          </w:p>
        </w:tc>
        <w:tc>
          <w:tcPr>
            <w:tcW w:w="5520" w:type="dxa"/>
          </w:tcPr>
          <w:p w:rsidR="00005544" w:rsidRDefault="00005544" w:rsidP="00D0494F">
            <w:pPr>
              <w:rPr>
                <w:lang w:val="uk-UA"/>
              </w:rPr>
            </w:pPr>
            <w:r>
              <w:rPr>
                <w:lang w:val="uk-UA"/>
              </w:rPr>
              <w:t>директор КП «Павлоградводоканал»</w:t>
            </w:r>
          </w:p>
        </w:tc>
      </w:tr>
      <w:tr w:rsidR="00DC330F" w:rsidRPr="00462EA0" w:rsidTr="00A819C8">
        <w:trPr>
          <w:trHeight w:val="507"/>
        </w:trPr>
        <w:tc>
          <w:tcPr>
            <w:tcW w:w="4188" w:type="dxa"/>
          </w:tcPr>
          <w:p w:rsidR="00DC330F" w:rsidRDefault="005416D5" w:rsidP="00D0494F">
            <w:pPr>
              <w:tabs>
                <w:tab w:val="left" w:pos="15"/>
              </w:tabs>
              <w:snapToGrid w:val="0"/>
              <w:ind w:right="567"/>
              <w:rPr>
                <w:lang w:val="uk-UA"/>
              </w:rPr>
            </w:pPr>
            <w:r>
              <w:rPr>
                <w:lang w:val="uk-UA"/>
              </w:rPr>
              <w:t>Коваленко</w:t>
            </w:r>
          </w:p>
          <w:p w:rsidR="005416D5" w:rsidRDefault="005416D5" w:rsidP="00D0494F">
            <w:pPr>
              <w:tabs>
                <w:tab w:val="left" w:pos="15"/>
              </w:tabs>
              <w:snapToGrid w:val="0"/>
              <w:ind w:right="567"/>
              <w:rPr>
                <w:lang w:val="uk-UA"/>
              </w:rPr>
            </w:pPr>
            <w:r>
              <w:rPr>
                <w:lang w:val="uk-UA"/>
              </w:rPr>
              <w:t>Євген</w:t>
            </w:r>
            <w:r w:rsidR="0058747E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</w:t>
            </w:r>
            <w:r w:rsidR="00893CC1">
              <w:rPr>
                <w:lang w:val="uk-UA"/>
              </w:rPr>
              <w:t>Миколайович</w:t>
            </w:r>
          </w:p>
          <w:p w:rsidR="00DC330F" w:rsidRPr="00B26BEB" w:rsidRDefault="00DC330F" w:rsidP="00D0494F">
            <w:pPr>
              <w:tabs>
                <w:tab w:val="left" w:pos="15"/>
              </w:tabs>
              <w:snapToGrid w:val="0"/>
              <w:ind w:right="567"/>
              <w:rPr>
                <w:sz w:val="16"/>
                <w:szCs w:val="16"/>
                <w:lang w:val="uk-UA"/>
              </w:rPr>
            </w:pPr>
          </w:p>
        </w:tc>
        <w:tc>
          <w:tcPr>
            <w:tcW w:w="5520" w:type="dxa"/>
          </w:tcPr>
          <w:p w:rsidR="00DC330F" w:rsidRDefault="00CD69DD" w:rsidP="004500CF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4500CF">
              <w:rPr>
                <w:lang w:val="uk-UA"/>
              </w:rPr>
              <w:t xml:space="preserve">иректор </w:t>
            </w:r>
            <w:r w:rsidR="002149DE">
              <w:rPr>
                <w:lang w:val="uk-UA"/>
              </w:rPr>
              <w:t xml:space="preserve"> </w:t>
            </w:r>
            <w:r w:rsidR="004500CF">
              <w:rPr>
                <w:lang w:val="uk-UA"/>
              </w:rPr>
              <w:t>філії</w:t>
            </w:r>
            <w:r w:rsidR="002149DE">
              <w:rPr>
                <w:lang w:val="uk-UA"/>
              </w:rPr>
              <w:t xml:space="preserve"> </w:t>
            </w:r>
            <w:r w:rsidR="004500CF">
              <w:rPr>
                <w:lang w:val="uk-UA"/>
              </w:rPr>
              <w:t xml:space="preserve"> «УК </w:t>
            </w:r>
            <w:r w:rsidR="002149DE">
              <w:rPr>
                <w:lang w:val="uk-UA"/>
              </w:rPr>
              <w:t xml:space="preserve"> </w:t>
            </w:r>
            <w:r w:rsidR="004500CF">
              <w:rPr>
                <w:lang w:val="uk-UA"/>
              </w:rPr>
              <w:t xml:space="preserve">Оптімус» </w:t>
            </w:r>
            <w:r w:rsidR="002149DE">
              <w:rPr>
                <w:lang w:val="uk-UA"/>
              </w:rPr>
              <w:t xml:space="preserve"> </w:t>
            </w:r>
            <w:r w:rsidR="004500CF">
              <w:rPr>
                <w:lang w:val="uk-UA"/>
              </w:rPr>
              <w:t xml:space="preserve">ТОВ </w:t>
            </w:r>
            <w:r w:rsidR="002149DE">
              <w:rPr>
                <w:lang w:val="uk-UA"/>
              </w:rPr>
              <w:t xml:space="preserve">       </w:t>
            </w:r>
            <w:r w:rsidR="004500CF">
              <w:rPr>
                <w:lang w:val="uk-UA"/>
              </w:rPr>
              <w:t>«</w:t>
            </w:r>
            <w:r w:rsidR="00893CC1">
              <w:rPr>
                <w:lang w:val="uk-UA"/>
              </w:rPr>
              <w:t>ТБК Оптімус</w:t>
            </w:r>
            <w:r w:rsidR="004500CF">
              <w:rPr>
                <w:lang w:val="uk-UA"/>
              </w:rPr>
              <w:t>»</w:t>
            </w:r>
          </w:p>
        </w:tc>
      </w:tr>
      <w:tr w:rsidR="00DC330F" w:rsidRPr="000C6C98" w:rsidTr="00A819C8">
        <w:trPr>
          <w:trHeight w:val="507"/>
        </w:trPr>
        <w:tc>
          <w:tcPr>
            <w:tcW w:w="4188" w:type="dxa"/>
          </w:tcPr>
          <w:p w:rsidR="00DC330F" w:rsidRDefault="00DC330F" w:rsidP="00D0494F">
            <w:pPr>
              <w:tabs>
                <w:tab w:val="left" w:pos="15"/>
              </w:tabs>
              <w:snapToGrid w:val="0"/>
              <w:ind w:right="567"/>
              <w:rPr>
                <w:lang w:val="uk-UA"/>
              </w:rPr>
            </w:pPr>
            <w:r w:rsidRPr="00584B52">
              <w:rPr>
                <w:lang w:val="uk-UA"/>
              </w:rPr>
              <w:t>Миславський</w:t>
            </w:r>
          </w:p>
          <w:p w:rsidR="00DC330F" w:rsidRPr="00AE48EF" w:rsidRDefault="00DC330F" w:rsidP="00D0494F">
            <w:pPr>
              <w:tabs>
                <w:tab w:val="left" w:pos="15"/>
              </w:tabs>
              <w:snapToGrid w:val="0"/>
              <w:ind w:right="567"/>
              <w:rPr>
                <w:color w:val="000000"/>
                <w:szCs w:val="28"/>
                <w:lang w:val="uk-UA"/>
              </w:rPr>
            </w:pPr>
            <w:r w:rsidRPr="00584B52">
              <w:rPr>
                <w:lang w:val="uk-UA"/>
              </w:rPr>
              <w:t>Олександр Вікторович</w:t>
            </w:r>
          </w:p>
        </w:tc>
        <w:tc>
          <w:tcPr>
            <w:tcW w:w="5520" w:type="dxa"/>
          </w:tcPr>
          <w:p w:rsidR="00DC330F" w:rsidRDefault="00DC330F" w:rsidP="00D0494F">
            <w:pPr>
              <w:pStyle w:val="30"/>
              <w:spacing w:after="0"/>
              <w:rPr>
                <w:sz w:val="28"/>
                <w:szCs w:val="28"/>
                <w:lang w:val="uk-UA"/>
              </w:rPr>
            </w:pPr>
            <w:r w:rsidRPr="00974CC3">
              <w:rPr>
                <w:sz w:val="28"/>
                <w:szCs w:val="28"/>
                <w:lang w:val="uk-UA"/>
              </w:rPr>
              <w:t xml:space="preserve">начальник Павлоградського </w:t>
            </w:r>
            <w:r>
              <w:rPr>
                <w:sz w:val="28"/>
                <w:szCs w:val="28"/>
                <w:lang w:val="uk-UA"/>
              </w:rPr>
              <w:t xml:space="preserve">міськрайонного управління ГУ ДСНС </w:t>
            </w:r>
            <w:r w:rsidRPr="00584B52">
              <w:rPr>
                <w:lang w:val="uk-UA"/>
              </w:rPr>
              <w:t xml:space="preserve"> </w:t>
            </w:r>
            <w:r w:rsidRPr="00974CC3">
              <w:rPr>
                <w:sz w:val="28"/>
                <w:szCs w:val="28"/>
                <w:lang w:val="uk-UA"/>
              </w:rPr>
              <w:t xml:space="preserve">України в </w:t>
            </w:r>
            <w:r>
              <w:rPr>
                <w:sz w:val="28"/>
                <w:szCs w:val="28"/>
                <w:lang w:val="uk-UA"/>
              </w:rPr>
              <w:t>Дніпропетровській області</w:t>
            </w:r>
            <w:r w:rsidRPr="00974CC3">
              <w:rPr>
                <w:sz w:val="28"/>
                <w:szCs w:val="28"/>
                <w:lang w:val="uk-UA"/>
              </w:rPr>
              <w:t xml:space="preserve">                                                             (за згодою)</w:t>
            </w:r>
          </w:p>
          <w:p w:rsidR="00DC330F" w:rsidRPr="00B91DE3" w:rsidRDefault="00DC330F" w:rsidP="00D0494F">
            <w:pPr>
              <w:pStyle w:val="30"/>
              <w:spacing w:after="0"/>
              <w:rPr>
                <w:lang w:val="uk-UA"/>
              </w:rPr>
            </w:pPr>
          </w:p>
        </w:tc>
      </w:tr>
      <w:tr w:rsidR="00DC330F" w:rsidRPr="000C6C98" w:rsidTr="00A819C8">
        <w:trPr>
          <w:trHeight w:val="507"/>
        </w:trPr>
        <w:tc>
          <w:tcPr>
            <w:tcW w:w="4188" w:type="dxa"/>
          </w:tcPr>
          <w:p w:rsidR="00DC330F" w:rsidRDefault="00742674" w:rsidP="00D0494F">
            <w:pPr>
              <w:tabs>
                <w:tab w:val="left" w:pos="15"/>
              </w:tabs>
              <w:snapToGrid w:val="0"/>
              <w:ind w:right="567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Сердюк</w:t>
            </w:r>
          </w:p>
          <w:p w:rsidR="00FF7F4B" w:rsidRPr="00AE48EF" w:rsidRDefault="00742674" w:rsidP="00D0494F">
            <w:pPr>
              <w:tabs>
                <w:tab w:val="left" w:pos="15"/>
              </w:tabs>
              <w:snapToGrid w:val="0"/>
              <w:ind w:right="567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Дмитро Іванович </w:t>
            </w:r>
          </w:p>
        </w:tc>
        <w:tc>
          <w:tcPr>
            <w:tcW w:w="5520" w:type="dxa"/>
          </w:tcPr>
          <w:p w:rsidR="00DC330F" w:rsidRPr="00EF2137" w:rsidRDefault="0058747E" w:rsidP="00D0494F">
            <w:pPr>
              <w:tabs>
                <w:tab w:val="left" w:pos="4578"/>
              </w:tabs>
              <w:snapToGrid w:val="0"/>
              <w:ind w:right="-3"/>
              <w:rPr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т.в.о</w:t>
            </w:r>
            <w:proofErr w:type="spellEnd"/>
            <w:r>
              <w:rPr>
                <w:lang w:val="uk-UA"/>
              </w:rPr>
              <w:t xml:space="preserve">. </w:t>
            </w:r>
            <w:r w:rsidR="00434226">
              <w:rPr>
                <w:lang w:val="uk-UA"/>
              </w:rPr>
              <w:t>н</w:t>
            </w:r>
            <w:r w:rsidR="00DC330F">
              <w:rPr>
                <w:lang w:val="uk-UA"/>
              </w:rPr>
              <w:t>ачальник</w:t>
            </w:r>
            <w:r>
              <w:rPr>
                <w:lang w:val="uk-UA"/>
              </w:rPr>
              <w:t>а</w:t>
            </w:r>
            <w:r w:rsidR="00DC330F">
              <w:rPr>
                <w:lang w:val="uk-UA"/>
              </w:rPr>
              <w:t xml:space="preserve"> Павлоградського відділу поліції ГУ НП у Дніпропетровській  області                                                    </w:t>
            </w:r>
            <w:r w:rsidR="00DC330F" w:rsidRPr="00974CC3">
              <w:rPr>
                <w:szCs w:val="28"/>
                <w:lang w:val="uk-UA"/>
              </w:rPr>
              <w:t>( за  згодою)</w:t>
            </w:r>
          </w:p>
        </w:tc>
      </w:tr>
    </w:tbl>
    <w:p w:rsidR="00783766" w:rsidRDefault="00783766" w:rsidP="00D3197C">
      <w:pPr>
        <w:shd w:val="clear" w:color="auto" w:fill="FFFFFF"/>
        <w:suppressAutoHyphens/>
        <w:ind w:left="4320" w:firstLine="636"/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992"/>
        <w:gridCol w:w="3225"/>
      </w:tblGrid>
      <w:tr w:rsidR="00783766" w:rsidRPr="00CC02CB" w:rsidTr="00432A2E">
        <w:tc>
          <w:tcPr>
            <w:tcW w:w="5637" w:type="dxa"/>
          </w:tcPr>
          <w:p w:rsidR="00432A2E" w:rsidRDefault="00893CC1" w:rsidP="00432A2E">
            <w:pPr>
              <w:shd w:val="clear" w:color="auto" w:fill="FFFFFF"/>
              <w:suppressAutoHyphens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783766" w:rsidRPr="00CC02CB">
              <w:rPr>
                <w:lang w:val="uk-UA"/>
              </w:rPr>
              <w:t xml:space="preserve">ачальник відділу з питань </w:t>
            </w:r>
            <w:r w:rsidR="00432A2E" w:rsidRPr="00CC02CB">
              <w:rPr>
                <w:lang w:val="uk-UA"/>
              </w:rPr>
              <w:t>НС та ЦЗН</w:t>
            </w:r>
          </w:p>
          <w:p w:rsidR="00783766" w:rsidRPr="00CC02CB" w:rsidRDefault="00783766" w:rsidP="00432A2E">
            <w:pPr>
              <w:shd w:val="clear" w:color="auto" w:fill="FFFFFF"/>
              <w:suppressAutoHyphens/>
              <w:rPr>
                <w:lang w:val="uk-UA"/>
              </w:rPr>
            </w:pPr>
            <w:r w:rsidRPr="00CC02CB">
              <w:rPr>
                <w:lang w:val="uk-UA"/>
              </w:rPr>
              <w:t>Павлоградської міської ради</w:t>
            </w:r>
            <w:r w:rsidR="00432A2E">
              <w:rPr>
                <w:lang w:val="uk-UA"/>
              </w:rPr>
              <w:t xml:space="preserve">                                                             </w:t>
            </w:r>
          </w:p>
        </w:tc>
        <w:tc>
          <w:tcPr>
            <w:tcW w:w="992" w:type="dxa"/>
          </w:tcPr>
          <w:p w:rsidR="00783766" w:rsidRPr="00CC02CB" w:rsidRDefault="00783766" w:rsidP="00CC02CB">
            <w:pPr>
              <w:suppressAutoHyphens/>
              <w:jc w:val="both"/>
              <w:rPr>
                <w:lang w:val="uk-UA"/>
              </w:rPr>
            </w:pPr>
          </w:p>
        </w:tc>
        <w:tc>
          <w:tcPr>
            <w:tcW w:w="3225" w:type="dxa"/>
          </w:tcPr>
          <w:p w:rsidR="00783766" w:rsidRPr="00CC02CB" w:rsidRDefault="00432A2E" w:rsidP="00893CC1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="00893CC1">
              <w:rPr>
                <w:lang w:val="uk-UA"/>
              </w:rPr>
              <w:t xml:space="preserve">В.Ю. </w:t>
            </w:r>
            <w:proofErr w:type="spellStart"/>
            <w:r w:rsidR="00893CC1">
              <w:rPr>
                <w:lang w:val="uk-UA"/>
              </w:rPr>
              <w:t>Белякін</w:t>
            </w:r>
            <w:proofErr w:type="spellEnd"/>
          </w:p>
        </w:tc>
      </w:tr>
    </w:tbl>
    <w:p w:rsidR="0058682E" w:rsidRDefault="00D3197C" w:rsidP="00696214">
      <w:pPr>
        <w:shd w:val="clear" w:color="auto" w:fill="FFFFFF"/>
        <w:suppressAutoHyphens/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58682E" w:rsidSect="004537EA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06610"/>
    <w:multiLevelType w:val="hybridMultilevel"/>
    <w:tmpl w:val="FA94A302"/>
    <w:lvl w:ilvl="0" w:tplc="F6BC5700">
      <w:start w:val="1"/>
      <w:numFmt w:val="decimal"/>
      <w:lvlText w:val="%1)"/>
      <w:lvlJc w:val="left"/>
      <w:pPr>
        <w:tabs>
          <w:tab w:val="num" w:pos="1020"/>
        </w:tabs>
        <w:ind w:left="10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7513257"/>
    <w:multiLevelType w:val="hybridMultilevel"/>
    <w:tmpl w:val="238650E8"/>
    <w:lvl w:ilvl="0" w:tplc="078E3088">
      <w:start w:val="4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D1D13A0"/>
    <w:multiLevelType w:val="hybridMultilevel"/>
    <w:tmpl w:val="AB627210"/>
    <w:lvl w:ilvl="0" w:tplc="6452003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 w15:restartNumberingAfterBreak="0">
    <w:nsid w:val="616D6871"/>
    <w:multiLevelType w:val="hybridMultilevel"/>
    <w:tmpl w:val="78B8C84C"/>
    <w:lvl w:ilvl="0" w:tplc="8F3C940E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944D4"/>
    <w:rsid w:val="00001A1D"/>
    <w:rsid w:val="00004FBB"/>
    <w:rsid w:val="00005544"/>
    <w:rsid w:val="00023E55"/>
    <w:rsid w:val="00033CB2"/>
    <w:rsid w:val="00036ACF"/>
    <w:rsid w:val="00036E35"/>
    <w:rsid w:val="000809D4"/>
    <w:rsid w:val="00080BD2"/>
    <w:rsid w:val="00095D89"/>
    <w:rsid w:val="00096358"/>
    <w:rsid w:val="000A7A10"/>
    <w:rsid w:val="000C0563"/>
    <w:rsid w:val="000C2DFF"/>
    <w:rsid w:val="000C7920"/>
    <w:rsid w:val="000D3528"/>
    <w:rsid w:val="000D6A9E"/>
    <w:rsid w:val="000D719C"/>
    <w:rsid w:val="000E0DBC"/>
    <w:rsid w:val="000E39F4"/>
    <w:rsid w:val="000E4404"/>
    <w:rsid w:val="00100FB4"/>
    <w:rsid w:val="00101209"/>
    <w:rsid w:val="001037A5"/>
    <w:rsid w:val="00125ACC"/>
    <w:rsid w:val="00130797"/>
    <w:rsid w:val="00135E1E"/>
    <w:rsid w:val="00144F93"/>
    <w:rsid w:val="00147472"/>
    <w:rsid w:val="00150EDD"/>
    <w:rsid w:val="001638DF"/>
    <w:rsid w:val="001707F8"/>
    <w:rsid w:val="001807E6"/>
    <w:rsid w:val="00182AE7"/>
    <w:rsid w:val="001914C3"/>
    <w:rsid w:val="001936E4"/>
    <w:rsid w:val="001A0883"/>
    <w:rsid w:val="001A11E7"/>
    <w:rsid w:val="001A49AC"/>
    <w:rsid w:val="001A7AF4"/>
    <w:rsid w:val="001B2471"/>
    <w:rsid w:val="001C12BC"/>
    <w:rsid w:val="001D12FC"/>
    <w:rsid w:val="001D1C89"/>
    <w:rsid w:val="001E4C0F"/>
    <w:rsid w:val="001E642A"/>
    <w:rsid w:val="001F2507"/>
    <w:rsid w:val="001F5D51"/>
    <w:rsid w:val="00202DA9"/>
    <w:rsid w:val="00202E8F"/>
    <w:rsid w:val="00203CAF"/>
    <w:rsid w:val="00206B35"/>
    <w:rsid w:val="002149DE"/>
    <w:rsid w:val="00223F28"/>
    <w:rsid w:val="002266A0"/>
    <w:rsid w:val="002356AE"/>
    <w:rsid w:val="00240C78"/>
    <w:rsid w:val="00261D19"/>
    <w:rsid w:val="00270129"/>
    <w:rsid w:val="00286D27"/>
    <w:rsid w:val="00291E43"/>
    <w:rsid w:val="00291F44"/>
    <w:rsid w:val="00297A65"/>
    <w:rsid w:val="002A20AF"/>
    <w:rsid w:val="002A2A4F"/>
    <w:rsid w:val="002A2DA8"/>
    <w:rsid w:val="002B0C34"/>
    <w:rsid w:val="002B6DE0"/>
    <w:rsid w:val="002C0302"/>
    <w:rsid w:val="002C2036"/>
    <w:rsid w:val="002C7597"/>
    <w:rsid w:val="002C7811"/>
    <w:rsid w:val="002E63DF"/>
    <w:rsid w:val="002F5557"/>
    <w:rsid w:val="002F6565"/>
    <w:rsid w:val="003173EB"/>
    <w:rsid w:val="00325151"/>
    <w:rsid w:val="00340809"/>
    <w:rsid w:val="00341902"/>
    <w:rsid w:val="00342685"/>
    <w:rsid w:val="00342F81"/>
    <w:rsid w:val="003618BC"/>
    <w:rsid w:val="00364AFC"/>
    <w:rsid w:val="0038031B"/>
    <w:rsid w:val="003819E5"/>
    <w:rsid w:val="00387353"/>
    <w:rsid w:val="003A3422"/>
    <w:rsid w:val="003A6DEC"/>
    <w:rsid w:val="003A7EA2"/>
    <w:rsid w:val="003B0B81"/>
    <w:rsid w:val="003C5994"/>
    <w:rsid w:val="003C6A05"/>
    <w:rsid w:val="003C789C"/>
    <w:rsid w:val="003D63E8"/>
    <w:rsid w:val="003E049D"/>
    <w:rsid w:val="003F59D6"/>
    <w:rsid w:val="00406B1E"/>
    <w:rsid w:val="004322FA"/>
    <w:rsid w:val="00432A2E"/>
    <w:rsid w:val="00434226"/>
    <w:rsid w:val="004500CF"/>
    <w:rsid w:val="004537EA"/>
    <w:rsid w:val="004548A8"/>
    <w:rsid w:val="00467FB2"/>
    <w:rsid w:val="00477EFF"/>
    <w:rsid w:val="00480BB6"/>
    <w:rsid w:val="004B2F44"/>
    <w:rsid w:val="004B5CBC"/>
    <w:rsid w:val="004B7ED5"/>
    <w:rsid w:val="004C68CD"/>
    <w:rsid w:val="004C7369"/>
    <w:rsid w:val="004D1622"/>
    <w:rsid w:val="004D38B8"/>
    <w:rsid w:val="004D7BD0"/>
    <w:rsid w:val="004E5B25"/>
    <w:rsid w:val="004E6B3C"/>
    <w:rsid w:val="004E6CB2"/>
    <w:rsid w:val="004F0D1C"/>
    <w:rsid w:val="00520190"/>
    <w:rsid w:val="0052048A"/>
    <w:rsid w:val="00527037"/>
    <w:rsid w:val="00537FBB"/>
    <w:rsid w:val="005416D5"/>
    <w:rsid w:val="00553B71"/>
    <w:rsid w:val="005553E2"/>
    <w:rsid w:val="00566549"/>
    <w:rsid w:val="00570B84"/>
    <w:rsid w:val="00576C83"/>
    <w:rsid w:val="00584B52"/>
    <w:rsid w:val="0058682E"/>
    <w:rsid w:val="0058747E"/>
    <w:rsid w:val="005A1D34"/>
    <w:rsid w:val="005B5AE6"/>
    <w:rsid w:val="005B6A76"/>
    <w:rsid w:val="005C3397"/>
    <w:rsid w:val="005C42C6"/>
    <w:rsid w:val="005C605D"/>
    <w:rsid w:val="005C7E86"/>
    <w:rsid w:val="005D3343"/>
    <w:rsid w:val="005D39AB"/>
    <w:rsid w:val="005D5263"/>
    <w:rsid w:val="005D5286"/>
    <w:rsid w:val="005D5C60"/>
    <w:rsid w:val="005F0166"/>
    <w:rsid w:val="00602121"/>
    <w:rsid w:val="006252E1"/>
    <w:rsid w:val="00627E1D"/>
    <w:rsid w:val="006325BE"/>
    <w:rsid w:val="00632AB8"/>
    <w:rsid w:val="00674ADA"/>
    <w:rsid w:val="006760F8"/>
    <w:rsid w:val="0068366E"/>
    <w:rsid w:val="006944D4"/>
    <w:rsid w:val="00696214"/>
    <w:rsid w:val="006A3BD0"/>
    <w:rsid w:val="006B225E"/>
    <w:rsid w:val="006B249C"/>
    <w:rsid w:val="006B4B6A"/>
    <w:rsid w:val="006C0AC6"/>
    <w:rsid w:val="006C20AD"/>
    <w:rsid w:val="006D54E8"/>
    <w:rsid w:val="006D59C6"/>
    <w:rsid w:val="006F3E40"/>
    <w:rsid w:val="007053F6"/>
    <w:rsid w:val="0071445D"/>
    <w:rsid w:val="00722B89"/>
    <w:rsid w:val="007248B5"/>
    <w:rsid w:val="007265EA"/>
    <w:rsid w:val="007309A5"/>
    <w:rsid w:val="00733DB3"/>
    <w:rsid w:val="00741998"/>
    <w:rsid w:val="00742674"/>
    <w:rsid w:val="00753DAC"/>
    <w:rsid w:val="00756C04"/>
    <w:rsid w:val="0076054E"/>
    <w:rsid w:val="00761BA2"/>
    <w:rsid w:val="00766EBF"/>
    <w:rsid w:val="00782366"/>
    <w:rsid w:val="00783766"/>
    <w:rsid w:val="007864CF"/>
    <w:rsid w:val="00786889"/>
    <w:rsid w:val="00787F4E"/>
    <w:rsid w:val="007913C9"/>
    <w:rsid w:val="007B00C7"/>
    <w:rsid w:val="007C5551"/>
    <w:rsid w:val="007D7CBB"/>
    <w:rsid w:val="007E7804"/>
    <w:rsid w:val="007F3A84"/>
    <w:rsid w:val="007F4500"/>
    <w:rsid w:val="008043D6"/>
    <w:rsid w:val="008057B8"/>
    <w:rsid w:val="00822685"/>
    <w:rsid w:val="0084749E"/>
    <w:rsid w:val="00857FDD"/>
    <w:rsid w:val="008744B7"/>
    <w:rsid w:val="008776F8"/>
    <w:rsid w:val="008871F6"/>
    <w:rsid w:val="00887F77"/>
    <w:rsid w:val="00890CC5"/>
    <w:rsid w:val="00893CC1"/>
    <w:rsid w:val="008B057F"/>
    <w:rsid w:val="008C4AC4"/>
    <w:rsid w:val="008D1A82"/>
    <w:rsid w:val="008D2FC1"/>
    <w:rsid w:val="008F22D2"/>
    <w:rsid w:val="00900CD4"/>
    <w:rsid w:val="00900DFA"/>
    <w:rsid w:val="00902947"/>
    <w:rsid w:val="00903832"/>
    <w:rsid w:val="00904F4F"/>
    <w:rsid w:val="00924AC0"/>
    <w:rsid w:val="00943195"/>
    <w:rsid w:val="00945F3E"/>
    <w:rsid w:val="0094636A"/>
    <w:rsid w:val="009659B4"/>
    <w:rsid w:val="009726DB"/>
    <w:rsid w:val="00974A96"/>
    <w:rsid w:val="00974CC3"/>
    <w:rsid w:val="009802E6"/>
    <w:rsid w:val="009825F0"/>
    <w:rsid w:val="00996E12"/>
    <w:rsid w:val="009D3F6D"/>
    <w:rsid w:val="009E672D"/>
    <w:rsid w:val="009F08BA"/>
    <w:rsid w:val="009F54DF"/>
    <w:rsid w:val="00A1769E"/>
    <w:rsid w:val="00A30530"/>
    <w:rsid w:val="00A36ACF"/>
    <w:rsid w:val="00A57ECA"/>
    <w:rsid w:val="00A61438"/>
    <w:rsid w:val="00A74D34"/>
    <w:rsid w:val="00A819C8"/>
    <w:rsid w:val="00AB4DEC"/>
    <w:rsid w:val="00AE7351"/>
    <w:rsid w:val="00AF1704"/>
    <w:rsid w:val="00B21C84"/>
    <w:rsid w:val="00B2341E"/>
    <w:rsid w:val="00B23C0A"/>
    <w:rsid w:val="00B26137"/>
    <w:rsid w:val="00B26BEB"/>
    <w:rsid w:val="00B5013F"/>
    <w:rsid w:val="00B65E6C"/>
    <w:rsid w:val="00B80185"/>
    <w:rsid w:val="00B8182D"/>
    <w:rsid w:val="00B85F08"/>
    <w:rsid w:val="00B869DB"/>
    <w:rsid w:val="00B91BB9"/>
    <w:rsid w:val="00B91DE3"/>
    <w:rsid w:val="00B92399"/>
    <w:rsid w:val="00BA14F9"/>
    <w:rsid w:val="00BB34B7"/>
    <w:rsid w:val="00BB7455"/>
    <w:rsid w:val="00C0596B"/>
    <w:rsid w:val="00C2671E"/>
    <w:rsid w:val="00C45940"/>
    <w:rsid w:val="00C5355B"/>
    <w:rsid w:val="00C701F6"/>
    <w:rsid w:val="00C8154F"/>
    <w:rsid w:val="00C91466"/>
    <w:rsid w:val="00C94247"/>
    <w:rsid w:val="00CA02F5"/>
    <w:rsid w:val="00CA2DBD"/>
    <w:rsid w:val="00CA693B"/>
    <w:rsid w:val="00CB0C6B"/>
    <w:rsid w:val="00CC02CB"/>
    <w:rsid w:val="00CC0362"/>
    <w:rsid w:val="00CC3647"/>
    <w:rsid w:val="00CC6BD7"/>
    <w:rsid w:val="00CD48DB"/>
    <w:rsid w:val="00CD69DD"/>
    <w:rsid w:val="00CE3CDB"/>
    <w:rsid w:val="00D0494F"/>
    <w:rsid w:val="00D07BF4"/>
    <w:rsid w:val="00D07DA8"/>
    <w:rsid w:val="00D22D6E"/>
    <w:rsid w:val="00D241D3"/>
    <w:rsid w:val="00D245AE"/>
    <w:rsid w:val="00D3197C"/>
    <w:rsid w:val="00D40181"/>
    <w:rsid w:val="00D7762E"/>
    <w:rsid w:val="00D77AB6"/>
    <w:rsid w:val="00D84218"/>
    <w:rsid w:val="00DA46FF"/>
    <w:rsid w:val="00DC2A28"/>
    <w:rsid w:val="00DC330F"/>
    <w:rsid w:val="00DC738A"/>
    <w:rsid w:val="00DE7440"/>
    <w:rsid w:val="00DF2424"/>
    <w:rsid w:val="00DF3277"/>
    <w:rsid w:val="00DF3596"/>
    <w:rsid w:val="00E32FA5"/>
    <w:rsid w:val="00E36A09"/>
    <w:rsid w:val="00E36AB7"/>
    <w:rsid w:val="00E61067"/>
    <w:rsid w:val="00E730EF"/>
    <w:rsid w:val="00E833E3"/>
    <w:rsid w:val="00E87050"/>
    <w:rsid w:val="00E90BC7"/>
    <w:rsid w:val="00E92898"/>
    <w:rsid w:val="00EA11AB"/>
    <w:rsid w:val="00EA5D66"/>
    <w:rsid w:val="00EA6206"/>
    <w:rsid w:val="00EA6A07"/>
    <w:rsid w:val="00EA6BDB"/>
    <w:rsid w:val="00EB1559"/>
    <w:rsid w:val="00EC798C"/>
    <w:rsid w:val="00EF2137"/>
    <w:rsid w:val="00EF5189"/>
    <w:rsid w:val="00EF5DF2"/>
    <w:rsid w:val="00F01C76"/>
    <w:rsid w:val="00F12F3B"/>
    <w:rsid w:val="00F13275"/>
    <w:rsid w:val="00F142C8"/>
    <w:rsid w:val="00F16576"/>
    <w:rsid w:val="00F4497C"/>
    <w:rsid w:val="00F5104B"/>
    <w:rsid w:val="00F52AF8"/>
    <w:rsid w:val="00F533C1"/>
    <w:rsid w:val="00F5765B"/>
    <w:rsid w:val="00F62304"/>
    <w:rsid w:val="00F63DB1"/>
    <w:rsid w:val="00F83D9B"/>
    <w:rsid w:val="00FA53FF"/>
    <w:rsid w:val="00FA58EB"/>
    <w:rsid w:val="00FA651D"/>
    <w:rsid w:val="00FB77F4"/>
    <w:rsid w:val="00FC705B"/>
    <w:rsid w:val="00FE31EA"/>
    <w:rsid w:val="00FF303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4A0B6"/>
  <w15:docId w15:val="{48F845FF-D5FC-4792-9844-99BE1D34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A2"/>
    <w:rPr>
      <w:sz w:val="28"/>
      <w:szCs w:val="24"/>
    </w:rPr>
  </w:style>
  <w:style w:type="paragraph" w:styleId="1">
    <w:name w:val="heading 1"/>
    <w:basedOn w:val="a"/>
    <w:next w:val="a"/>
    <w:qFormat/>
    <w:rsid w:val="00761BA2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761BA2"/>
    <w:pPr>
      <w:keepNext/>
      <w:jc w:val="center"/>
      <w:outlineLvl w:val="1"/>
    </w:pPr>
    <w:rPr>
      <w:b/>
      <w:bCs/>
      <w:sz w:val="36"/>
      <w:lang w:val="uk-UA"/>
    </w:rPr>
  </w:style>
  <w:style w:type="paragraph" w:styleId="3">
    <w:name w:val="heading 3"/>
    <w:basedOn w:val="a"/>
    <w:next w:val="a"/>
    <w:qFormat/>
    <w:rsid w:val="00761BA2"/>
    <w:pPr>
      <w:keepNext/>
      <w:jc w:val="center"/>
      <w:outlineLvl w:val="2"/>
    </w:pPr>
    <w:rPr>
      <w:lang w:val="uk-UA"/>
    </w:rPr>
  </w:style>
  <w:style w:type="paragraph" w:styleId="4">
    <w:name w:val="heading 4"/>
    <w:basedOn w:val="a"/>
    <w:next w:val="a"/>
    <w:qFormat/>
    <w:rsid w:val="00761BA2"/>
    <w:pPr>
      <w:keepNext/>
      <w:jc w:val="right"/>
      <w:outlineLvl w:val="3"/>
    </w:pPr>
    <w:rPr>
      <w:lang w:val="uk-UA"/>
    </w:rPr>
  </w:style>
  <w:style w:type="paragraph" w:styleId="5">
    <w:name w:val="heading 5"/>
    <w:basedOn w:val="a"/>
    <w:next w:val="a"/>
    <w:qFormat/>
    <w:rsid w:val="00761BA2"/>
    <w:pPr>
      <w:keepNext/>
      <w:outlineLvl w:val="4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1BA2"/>
    <w:pPr>
      <w:spacing w:line="300" w:lineRule="exact"/>
      <w:jc w:val="both"/>
    </w:pPr>
    <w:rPr>
      <w:lang w:val="uk-UA"/>
    </w:rPr>
  </w:style>
  <w:style w:type="paragraph" w:styleId="a4">
    <w:name w:val="footer"/>
    <w:basedOn w:val="a"/>
    <w:rsid w:val="00761BA2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styleId="20">
    <w:name w:val="Body Text 2"/>
    <w:basedOn w:val="a"/>
    <w:rsid w:val="00761BA2"/>
    <w:pPr>
      <w:tabs>
        <w:tab w:val="left" w:pos="945"/>
      </w:tabs>
      <w:jc w:val="both"/>
    </w:pPr>
    <w:rPr>
      <w:lang w:val="uk-UA"/>
    </w:rPr>
  </w:style>
  <w:style w:type="paragraph" w:styleId="a5">
    <w:name w:val="Balloon Text"/>
    <w:basedOn w:val="a"/>
    <w:semiHidden/>
    <w:rsid w:val="004322FA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2F6565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974CC3"/>
    <w:pPr>
      <w:spacing w:after="120"/>
    </w:pPr>
    <w:rPr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F16576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AE7351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DA46FF"/>
    <w:rPr>
      <w:rFonts w:ascii="Verdana" w:eastAsia="MS Mincho" w:hAnsi="Verdana" w:cs="Verdana"/>
      <w:sz w:val="20"/>
      <w:szCs w:val="20"/>
      <w:lang w:val="en-US" w:eastAsia="en-US"/>
    </w:rPr>
  </w:style>
  <w:style w:type="table" w:styleId="aa">
    <w:name w:val="Table Grid"/>
    <w:basedOn w:val="a1"/>
    <w:rsid w:val="0047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0">
    <w:name w:val="a5"/>
    <w:basedOn w:val="a"/>
    <w:rsid w:val="000809D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CA58-DB95-4062-979D-6310F18B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Олена Сошникова</cp:lastModifiedBy>
  <cp:revision>15</cp:revision>
  <cp:lastPrinted>2019-10-03T05:44:00Z</cp:lastPrinted>
  <dcterms:created xsi:type="dcterms:W3CDTF">2019-09-30T06:10:00Z</dcterms:created>
  <dcterms:modified xsi:type="dcterms:W3CDTF">2019-10-16T08:12:00Z</dcterms:modified>
</cp:coreProperties>
</file>