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AA" w:rsidRPr="00A861AF" w:rsidRDefault="009434A3" w:rsidP="00C867EC">
      <w:pPr>
        <w:pStyle w:val="a6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АНАЛІЗ РЕГУЛЯТОРНОГО ВПЛИВУ</w:t>
      </w:r>
    </w:p>
    <w:p w:rsidR="001F2670" w:rsidRPr="00A861AF" w:rsidRDefault="006538AA" w:rsidP="00C867EC">
      <w:pPr>
        <w:jc w:val="center"/>
        <w:rPr>
          <w:b/>
          <w:sz w:val="28"/>
          <w:szCs w:val="28"/>
          <w:lang w:val="uk-UA"/>
        </w:rPr>
      </w:pPr>
      <w:r w:rsidRPr="00A861AF">
        <w:rPr>
          <w:b/>
          <w:sz w:val="28"/>
          <w:szCs w:val="28"/>
        </w:rPr>
        <w:t xml:space="preserve">до проекту </w:t>
      </w:r>
      <w:proofErr w:type="gramStart"/>
      <w:r w:rsidRPr="00A861AF">
        <w:rPr>
          <w:b/>
          <w:sz w:val="28"/>
          <w:szCs w:val="28"/>
        </w:rPr>
        <w:t>р</w:t>
      </w:r>
      <w:proofErr w:type="gramEnd"/>
      <w:r w:rsidRPr="00A861AF">
        <w:rPr>
          <w:b/>
          <w:sz w:val="28"/>
          <w:szCs w:val="28"/>
        </w:rPr>
        <w:t xml:space="preserve">ішення </w:t>
      </w:r>
      <w:r w:rsidR="000953BF" w:rsidRPr="00A861AF">
        <w:rPr>
          <w:b/>
          <w:sz w:val="28"/>
          <w:szCs w:val="28"/>
          <w:lang w:val="uk-UA"/>
        </w:rPr>
        <w:t xml:space="preserve">виконавчого комітету </w:t>
      </w:r>
      <w:r w:rsidR="0003737B" w:rsidRPr="00A861AF">
        <w:rPr>
          <w:b/>
          <w:sz w:val="28"/>
          <w:szCs w:val="28"/>
        </w:rPr>
        <w:t xml:space="preserve">Павлоградської міської </w:t>
      </w:r>
      <w:r w:rsidR="009F616B" w:rsidRPr="00A861AF">
        <w:rPr>
          <w:b/>
          <w:sz w:val="28"/>
          <w:szCs w:val="28"/>
          <w:lang w:val="uk-UA"/>
        </w:rPr>
        <w:t xml:space="preserve">ради </w:t>
      </w:r>
      <w:r w:rsidR="001F1806" w:rsidRPr="00A861AF">
        <w:rPr>
          <w:b/>
          <w:sz w:val="28"/>
          <w:szCs w:val="28"/>
          <w:lang w:val="uk-UA"/>
        </w:rPr>
        <w:t xml:space="preserve">„ Про </w:t>
      </w:r>
      <w:r w:rsidR="000953BF" w:rsidRPr="00A861AF">
        <w:rPr>
          <w:b/>
          <w:sz w:val="28"/>
          <w:szCs w:val="28"/>
          <w:lang w:val="uk-UA"/>
        </w:rPr>
        <w:t xml:space="preserve">визначення обсягів пайової участі власників тимчасових споруд торговельного, побутового, соціально-культурного чи іншого призначення </w:t>
      </w:r>
      <w:r w:rsidR="001F2670" w:rsidRPr="00A861AF">
        <w:rPr>
          <w:b/>
          <w:sz w:val="28"/>
          <w:szCs w:val="28"/>
          <w:lang w:val="uk-UA"/>
        </w:rPr>
        <w:t>в утриманні об’єктів благоустрою</w:t>
      </w:r>
      <w:r w:rsidR="00195194" w:rsidRPr="00A861AF">
        <w:rPr>
          <w:b/>
          <w:sz w:val="28"/>
          <w:szCs w:val="28"/>
          <w:lang w:val="uk-UA"/>
        </w:rPr>
        <w:t> </w:t>
      </w:r>
      <w:r w:rsidR="001F2670" w:rsidRPr="00A861AF">
        <w:rPr>
          <w:b/>
          <w:sz w:val="28"/>
          <w:szCs w:val="28"/>
          <w:lang w:val="uk-UA"/>
        </w:rPr>
        <w:t>“</w:t>
      </w:r>
    </w:p>
    <w:p w:rsidR="006538AA" w:rsidRPr="00A861AF" w:rsidRDefault="006538AA" w:rsidP="00C867EC">
      <w:pPr>
        <w:pStyle w:val="2"/>
        <w:numPr>
          <w:ilvl w:val="0"/>
          <w:numId w:val="0"/>
        </w:numPr>
        <w:ind w:left="576" w:hanging="576"/>
        <w:rPr>
          <w:b w:val="0"/>
          <w:szCs w:val="28"/>
        </w:rPr>
      </w:pPr>
    </w:p>
    <w:p w:rsidR="00E8481C" w:rsidRPr="00A861AF" w:rsidRDefault="00E8481C" w:rsidP="00953D7C">
      <w:pPr>
        <w:tabs>
          <w:tab w:val="left" w:pos="4860"/>
        </w:tabs>
        <w:spacing w:after="60"/>
        <w:ind w:firstLine="720"/>
        <w:jc w:val="both"/>
        <w:rPr>
          <w:sz w:val="28"/>
          <w:szCs w:val="28"/>
          <w:lang w:val="uk-UA"/>
        </w:rPr>
      </w:pPr>
      <w:r w:rsidRPr="00AD48BE">
        <w:rPr>
          <w:sz w:val="28"/>
          <w:szCs w:val="28"/>
          <w:shd w:val="clear" w:color="auto" w:fill="FFFFFF"/>
          <w:lang w:val="uk-UA"/>
        </w:rPr>
        <w:t>Цей аналіз регуляторного впливу (далі – Аналіз) розроблений відповідно до вимог Закону України „</w:t>
      </w:r>
      <w:r w:rsidR="00231A98" w:rsidRPr="00A861AF">
        <w:rPr>
          <w:sz w:val="28"/>
          <w:szCs w:val="28"/>
          <w:shd w:val="clear" w:color="auto" w:fill="FFFFFF"/>
          <w:lang w:val="uk-UA"/>
        </w:rPr>
        <w:t> </w:t>
      </w:r>
      <w:r w:rsidRPr="00AD48BE">
        <w:rPr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="00231A98" w:rsidRPr="00A861AF">
        <w:rPr>
          <w:sz w:val="28"/>
          <w:szCs w:val="28"/>
          <w:shd w:val="clear" w:color="auto" w:fill="FFFFFF"/>
          <w:lang w:val="uk-UA"/>
        </w:rPr>
        <w:t> </w:t>
      </w:r>
      <w:r w:rsidRPr="00AD48BE">
        <w:rPr>
          <w:sz w:val="28"/>
          <w:szCs w:val="28"/>
          <w:shd w:val="clear" w:color="auto" w:fill="FFFFFF"/>
          <w:lang w:val="uk-UA"/>
        </w:rPr>
        <w:t>“, Методики проведення аналізу впливу регуляторного акта, затвердженої постановою Кабінету Міністрів України від 11.03.2004</w:t>
      </w:r>
      <w:r w:rsidRPr="00A861AF">
        <w:rPr>
          <w:sz w:val="28"/>
          <w:szCs w:val="28"/>
          <w:shd w:val="clear" w:color="auto" w:fill="FFFFFF"/>
          <w:lang w:val="uk-UA"/>
        </w:rPr>
        <w:t xml:space="preserve"> р.</w:t>
      </w:r>
      <w:r w:rsidR="006C7CFF" w:rsidRPr="00AD48BE">
        <w:rPr>
          <w:sz w:val="28"/>
          <w:szCs w:val="28"/>
          <w:shd w:val="clear" w:color="auto" w:fill="FFFFFF"/>
          <w:lang w:val="uk-UA"/>
        </w:rPr>
        <w:t xml:space="preserve"> №</w:t>
      </w:r>
      <w:r w:rsidR="006C7CFF" w:rsidRPr="00A861AF">
        <w:rPr>
          <w:sz w:val="28"/>
          <w:szCs w:val="28"/>
          <w:shd w:val="clear" w:color="auto" w:fill="FFFFFF"/>
          <w:lang w:val="uk-UA"/>
        </w:rPr>
        <w:t> </w:t>
      </w:r>
      <w:r w:rsidRPr="00AD48BE">
        <w:rPr>
          <w:sz w:val="28"/>
          <w:szCs w:val="28"/>
          <w:shd w:val="clear" w:color="auto" w:fill="FFFFFF"/>
          <w:lang w:val="uk-UA"/>
        </w:rPr>
        <w:t>308 з метою забезпечення збалансованого економічного і соціального розвитку міста,</w:t>
      </w:r>
      <w:r w:rsidR="002139E7" w:rsidRPr="00A861AF">
        <w:rPr>
          <w:sz w:val="28"/>
          <w:szCs w:val="28"/>
          <w:shd w:val="clear" w:color="auto" w:fill="FFFFFF"/>
          <w:lang w:val="uk-UA"/>
        </w:rPr>
        <w:t xml:space="preserve"> визначення </w:t>
      </w:r>
      <w:r w:rsidR="00231A98" w:rsidRPr="00A861AF">
        <w:rPr>
          <w:sz w:val="28"/>
          <w:szCs w:val="28"/>
          <w:shd w:val="clear" w:color="auto" w:fill="FFFFFF"/>
          <w:lang w:val="uk-UA"/>
        </w:rPr>
        <w:t xml:space="preserve">обсягів </w:t>
      </w:r>
      <w:r w:rsidR="002139E7" w:rsidRPr="00A861AF">
        <w:rPr>
          <w:sz w:val="28"/>
          <w:szCs w:val="28"/>
          <w:shd w:val="clear" w:color="auto" w:fill="FFFFFF"/>
          <w:lang w:val="uk-UA"/>
        </w:rPr>
        <w:t>та</w:t>
      </w:r>
      <w:r w:rsidRPr="00A861AF">
        <w:rPr>
          <w:sz w:val="28"/>
          <w:szCs w:val="28"/>
          <w:shd w:val="clear" w:color="auto" w:fill="FFFFFF"/>
          <w:lang w:val="uk-UA"/>
        </w:rPr>
        <w:t xml:space="preserve"> </w:t>
      </w:r>
      <w:r w:rsidRPr="00AD48BE">
        <w:rPr>
          <w:sz w:val="28"/>
          <w:szCs w:val="28"/>
          <w:shd w:val="clear" w:color="auto" w:fill="FFFFFF"/>
          <w:lang w:val="uk-UA"/>
        </w:rPr>
        <w:t>залучення</w:t>
      </w:r>
      <w:r w:rsidR="002139E7" w:rsidRPr="00A861AF">
        <w:rPr>
          <w:sz w:val="28"/>
          <w:szCs w:val="28"/>
          <w:shd w:val="clear" w:color="auto" w:fill="FFFFFF"/>
          <w:lang w:val="uk-UA"/>
        </w:rPr>
        <w:t xml:space="preserve"> коштів пайової участі </w:t>
      </w:r>
      <w:r w:rsidR="002139E7" w:rsidRPr="00A861AF">
        <w:rPr>
          <w:sz w:val="28"/>
          <w:szCs w:val="28"/>
          <w:lang w:val="uk-UA"/>
        </w:rPr>
        <w:t xml:space="preserve">власників тимчасових споруд торговельного, побутового, соціально-культурного чи іншого призначення </w:t>
      </w:r>
      <w:r w:rsidRPr="00AD48BE">
        <w:rPr>
          <w:sz w:val="28"/>
          <w:szCs w:val="28"/>
          <w:shd w:val="clear" w:color="auto" w:fill="FFFFFF"/>
          <w:lang w:val="uk-UA"/>
        </w:rPr>
        <w:t>в утриманні об'єктів благоустрою</w:t>
      </w:r>
      <w:r w:rsidR="00DA45A7" w:rsidRPr="00A861AF">
        <w:rPr>
          <w:sz w:val="28"/>
          <w:szCs w:val="28"/>
          <w:shd w:val="clear" w:color="auto" w:fill="FFFFFF"/>
          <w:lang w:val="uk-UA"/>
        </w:rPr>
        <w:t xml:space="preserve"> на території міста Павлоград</w:t>
      </w:r>
      <w:r w:rsidR="00787AC8" w:rsidRPr="00A861AF">
        <w:rPr>
          <w:sz w:val="28"/>
          <w:szCs w:val="28"/>
          <w:shd w:val="clear" w:color="auto" w:fill="FFFFFF"/>
          <w:lang w:val="uk-UA"/>
        </w:rPr>
        <w:t>.</w:t>
      </w:r>
    </w:p>
    <w:p w:rsidR="006538AA" w:rsidRPr="00A861AF" w:rsidRDefault="00913564" w:rsidP="009434A3">
      <w:pPr>
        <w:tabs>
          <w:tab w:val="left" w:pos="4860"/>
        </w:tabs>
        <w:spacing w:after="120"/>
        <w:ind w:left="17"/>
        <w:jc w:val="center"/>
        <w:rPr>
          <w:b/>
          <w:sz w:val="28"/>
          <w:szCs w:val="28"/>
          <w:lang w:val="uk-UA"/>
        </w:rPr>
      </w:pPr>
      <w:r w:rsidRPr="00A861AF">
        <w:rPr>
          <w:b/>
          <w:sz w:val="28"/>
          <w:szCs w:val="28"/>
          <w:lang w:val="uk-UA"/>
        </w:rPr>
        <w:t>І</w:t>
      </w:r>
      <w:r w:rsidR="00F07DB0" w:rsidRPr="00A861AF">
        <w:rPr>
          <w:b/>
          <w:sz w:val="28"/>
          <w:szCs w:val="28"/>
          <w:lang w:val="uk-UA"/>
        </w:rPr>
        <w:t>. </w:t>
      </w:r>
      <w:r w:rsidR="006538AA" w:rsidRPr="00A861AF">
        <w:rPr>
          <w:b/>
          <w:sz w:val="28"/>
          <w:szCs w:val="28"/>
          <w:lang w:val="uk-UA"/>
        </w:rPr>
        <w:t xml:space="preserve">Визначення </w:t>
      </w:r>
      <w:r w:rsidR="004E1413" w:rsidRPr="00A861AF">
        <w:rPr>
          <w:b/>
          <w:sz w:val="28"/>
          <w:szCs w:val="28"/>
          <w:lang w:val="uk-UA"/>
        </w:rPr>
        <w:t>проблеми</w:t>
      </w:r>
    </w:p>
    <w:p w:rsidR="00F01DAA" w:rsidRPr="00A861AF" w:rsidRDefault="00F01DAA" w:rsidP="00953D7C">
      <w:pPr>
        <w:spacing w:after="60"/>
        <w:ind w:firstLine="709"/>
        <w:jc w:val="both"/>
        <w:rPr>
          <w:sz w:val="28"/>
          <w:szCs w:val="28"/>
          <w:lang w:val="uk-UA" w:eastAsia="ru-RU"/>
        </w:rPr>
      </w:pPr>
      <w:r w:rsidRPr="00AD48BE">
        <w:rPr>
          <w:sz w:val="28"/>
          <w:szCs w:val="28"/>
          <w:lang w:val="uk-UA" w:eastAsia="ru-RU"/>
        </w:rPr>
        <w:t xml:space="preserve">Відповідно до п.2, п. 9 ч.2 ст. 10 Закону України </w:t>
      </w:r>
      <w:r w:rsidRPr="00AD48BE">
        <w:rPr>
          <w:sz w:val="28"/>
          <w:szCs w:val="28"/>
          <w:shd w:val="clear" w:color="auto" w:fill="FFFFFF"/>
          <w:lang w:val="uk-UA"/>
        </w:rPr>
        <w:t>„</w:t>
      </w:r>
      <w:r w:rsidR="00231A98" w:rsidRPr="00A861AF">
        <w:rPr>
          <w:sz w:val="28"/>
          <w:szCs w:val="28"/>
          <w:shd w:val="clear" w:color="auto" w:fill="FFFFFF"/>
          <w:lang w:val="uk-UA"/>
        </w:rPr>
        <w:t> </w:t>
      </w:r>
      <w:r w:rsidRPr="00AD48BE">
        <w:rPr>
          <w:sz w:val="28"/>
          <w:szCs w:val="28"/>
          <w:lang w:val="uk-UA" w:eastAsia="ru-RU"/>
        </w:rPr>
        <w:t>Про благоустрій населених пунктів</w:t>
      </w:r>
      <w:r w:rsidR="00231A98" w:rsidRPr="00A861AF">
        <w:rPr>
          <w:sz w:val="28"/>
          <w:szCs w:val="28"/>
          <w:lang w:val="uk-UA" w:eastAsia="ru-RU"/>
        </w:rPr>
        <w:t> </w:t>
      </w:r>
      <w:r w:rsidRPr="00AD48BE">
        <w:rPr>
          <w:sz w:val="28"/>
          <w:szCs w:val="28"/>
          <w:lang w:val="uk-UA" w:eastAsia="ru-RU"/>
        </w:rPr>
        <w:t>“</w:t>
      </w:r>
      <w:r w:rsidR="00CB623D"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до повноважень виконавчих органів місцевих рад належить функції з організації забезпечення на території населеного пункту чистоти і</w:t>
      </w:r>
      <w:r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порядку</w:t>
      </w:r>
      <w:r w:rsidR="00CB623D"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та</w:t>
      </w:r>
      <w:r w:rsidR="00CB623D"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залучення на договірних засадах</w:t>
      </w:r>
      <w:r w:rsidR="00CB623D"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коштів і матеріально-технічних ресурсів</w:t>
      </w:r>
      <w:r w:rsidR="00CB623D"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юридичних та фізичних осіб</w:t>
      </w:r>
      <w:r w:rsidR="00CB623D" w:rsidRPr="00A861AF">
        <w:rPr>
          <w:sz w:val="28"/>
          <w:szCs w:val="28"/>
          <w:lang w:val="uk-UA" w:eastAsia="ru-RU"/>
        </w:rPr>
        <w:t xml:space="preserve"> </w:t>
      </w:r>
      <w:r w:rsidRPr="00AD48BE">
        <w:rPr>
          <w:sz w:val="28"/>
          <w:szCs w:val="28"/>
          <w:lang w:val="uk-UA" w:eastAsia="ru-RU"/>
        </w:rPr>
        <w:t>для здійснення заходів з благоустрою населених пунктів.</w:t>
      </w:r>
    </w:p>
    <w:p w:rsidR="00F01DAA" w:rsidRPr="00A861AF" w:rsidRDefault="00F01DAA" w:rsidP="00953D7C">
      <w:pPr>
        <w:spacing w:after="60"/>
        <w:ind w:firstLine="709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eastAsia="ru-RU"/>
        </w:rPr>
        <w:t xml:space="preserve">Відповідно до ч. 4 ст.15 Закону України </w:t>
      </w:r>
      <w:r w:rsidRPr="00A861AF">
        <w:rPr>
          <w:sz w:val="28"/>
          <w:szCs w:val="28"/>
          <w:shd w:val="clear" w:color="auto" w:fill="FFFFFF"/>
        </w:rPr>
        <w:t>„</w:t>
      </w:r>
      <w:r w:rsidR="00231A98" w:rsidRPr="00A861AF">
        <w:rPr>
          <w:sz w:val="28"/>
          <w:szCs w:val="28"/>
          <w:shd w:val="clear" w:color="auto" w:fill="FFFFFF"/>
          <w:lang w:val="uk-UA"/>
        </w:rPr>
        <w:t> </w:t>
      </w:r>
      <w:r w:rsidRPr="00A861AF">
        <w:rPr>
          <w:sz w:val="28"/>
          <w:szCs w:val="28"/>
          <w:lang w:eastAsia="ru-RU"/>
        </w:rPr>
        <w:t>Про благоустрій населених</w:t>
      </w:r>
      <w:r w:rsidRPr="00A861AF">
        <w:rPr>
          <w:sz w:val="28"/>
          <w:szCs w:val="28"/>
          <w:lang w:val="uk-UA" w:eastAsia="ru-RU"/>
        </w:rPr>
        <w:t xml:space="preserve"> пунктів</w:t>
      </w:r>
      <w:r w:rsidR="00231A98" w:rsidRPr="00A861AF">
        <w:rPr>
          <w:sz w:val="28"/>
          <w:szCs w:val="28"/>
          <w:lang w:val="uk-UA" w:eastAsia="ru-RU"/>
        </w:rPr>
        <w:t> </w:t>
      </w:r>
      <w:r w:rsidRPr="00A861AF">
        <w:rPr>
          <w:sz w:val="28"/>
          <w:szCs w:val="28"/>
          <w:lang w:val="uk-UA" w:eastAsia="ru-RU"/>
        </w:rPr>
        <w:t xml:space="preserve">“ передбачено, що власник тимчасової споруди торговельного, побутового, </w:t>
      </w:r>
      <w:proofErr w:type="gramStart"/>
      <w:r w:rsidRPr="00A861AF">
        <w:rPr>
          <w:sz w:val="28"/>
          <w:szCs w:val="28"/>
          <w:lang w:val="uk-UA" w:eastAsia="ru-RU"/>
        </w:rPr>
        <w:t>соц</w:t>
      </w:r>
      <w:proofErr w:type="gramEnd"/>
      <w:r w:rsidRPr="00A861AF">
        <w:rPr>
          <w:sz w:val="28"/>
          <w:szCs w:val="28"/>
          <w:lang w:val="uk-UA" w:eastAsia="ru-RU"/>
        </w:rPr>
        <w:t>іально-культурного чи іншого призначення, розташованої на території об’єкта благоустрою державної та комунальної власності, зобов’язаний забезпечити належне утримання прилеглої до тимчасової споруди територі</w:t>
      </w:r>
      <w:r w:rsidR="00567542">
        <w:rPr>
          <w:sz w:val="28"/>
          <w:szCs w:val="28"/>
          <w:lang w:val="uk-UA" w:eastAsia="ru-RU"/>
        </w:rPr>
        <w:t>ї або може брати пайову участь в</w:t>
      </w:r>
      <w:r w:rsidRPr="00A861AF">
        <w:rPr>
          <w:sz w:val="28"/>
          <w:szCs w:val="28"/>
          <w:lang w:val="uk-UA" w:eastAsia="ru-RU"/>
        </w:rPr>
        <w:t xml:space="preserve"> утриманні цього об’єкта благоустрою на умовах договору, укладеного із підприємством або балансоутримувачем. </w:t>
      </w:r>
    </w:p>
    <w:p w:rsidR="00F01DAA" w:rsidRPr="00A861AF" w:rsidRDefault="007E38BA" w:rsidP="00953D7C">
      <w:pPr>
        <w:spacing w:after="60"/>
        <w:ind w:firstLine="709"/>
        <w:jc w:val="both"/>
        <w:rPr>
          <w:sz w:val="28"/>
          <w:szCs w:val="28"/>
          <w:lang w:val="uk-UA" w:eastAsia="ru-RU"/>
        </w:rPr>
      </w:pPr>
      <w:r w:rsidRPr="00AD48BE">
        <w:rPr>
          <w:sz w:val="28"/>
          <w:szCs w:val="28"/>
          <w:lang w:val="uk-UA" w:eastAsia="ru-RU"/>
        </w:rPr>
        <w:t xml:space="preserve">Законом України </w:t>
      </w:r>
      <w:r w:rsidRPr="00AD48BE">
        <w:rPr>
          <w:sz w:val="28"/>
          <w:szCs w:val="28"/>
          <w:shd w:val="clear" w:color="auto" w:fill="FFFFFF"/>
          <w:lang w:val="uk-UA"/>
        </w:rPr>
        <w:t>„</w:t>
      </w:r>
      <w:r w:rsidR="00231A98" w:rsidRPr="00A861AF">
        <w:rPr>
          <w:sz w:val="28"/>
          <w:szCs w:val="28"/>
          <w:shd w:val="clear" w:color="auto" w:fill="FFFFFF"/>
          <w:lang w:val="uk-UA"/>
        </w:rPr>
        <w:t> </w:t>
      </w:r>
      <w:r w:rsidR="00F01DAA" w:rsidRPr="00AD48BE">
        <w:rPr>
          <w:sz w:val="28"/>
          <w:szCs w:val="28"/>
          <w:lang w:val="uk-UA" w:eastAsia="ru-RU"/>
        </w:rPr>
        <w:t>Про благоустрій насе</w:t>
      </w:r>
      <w:r w:rsidRPr="00AD48BE">
        <w:rPr>
          <w:sz w:val="28"/>
          <w:szCs w:val="28"/>
          <w:lang w:val="uk-UA" w:eastAsia="ru-RU"/>
        </w:rPr>
        <w:t>лених пунктів</w:t>
      </w:r>
      <w:r w:rsidR="00231A98" w:rsidRPr="00A861AF">
        <w:rPr>
          <w:sz w:val="28"/>
          <w:szCs w:val="28"/>
          <w:lang w:val="uk-UA" w:eastAsia="ru-RU"/>
        </w:rPr>
        <w:t> </w:t>
      </w:r>
      <w:r w:rsidRPr="00AD48BE">
        <w:rPr>
          <w:sz w:val="28"/>
          <w:szCs w:val="28"/>
          <w:lang w:val="uk-UA" w:eastAsia="ru-RU"/>
        </w:rPr>
        <w:t>“ (абз.</w:t>
      </w:r>
      <w:r w:rsidRPr="00A861AF">
        <w:rPr>
          <w:sz w:val="28"/>
          <w:szCs w:val="28"/>
          <w:lang w:val="uk-UA" w:eastAsia="ru-RU"/>
        </w:rPr>
        <w:t> </w:t>
      </w:r>
      <w:r w:rsidRPr="00AD48BE">
        <w:rPr>
          <w:sz w:val="28"/>
          <w:szCs w:val="28"/>
          <w:lang w:val="uk-UA" w:eastAsia="ru-RU"/>
        </w:rPr>
        <w:t>1 ч.</w:t>
      </w:r>
      <w:r w:rsidRPr="00A861AF">
        <w:rPr>
          <w:sz w:val="28"/>
          <w:szCs w:val="28"/>
          <w:lang w:val="uk-UA" w:eastAsia="ru-RU"/>
        </w:rPr>
        <w:t> </w:t>
      </w:r>
      <w:r w:rsidRPr="00AD48BE">
        <w:rPr>
          <w:sz w:val="28"/>
          <w:szCs w:val="28"/>
          <w:lang w:val="uk-UA" w:eastAsia="ru-RU"/>
        </w:rPr>
        <w:t>1 ст.</w:t>
      </w:r>
      <w:r w:rsidRPr="00A861AF">
        <w:rPr>
          <w:sz w:val="28"/>
          <w:szCs w:val="28"/>
          <w:lang w:val="uk-UA" w:eastAsia="ru-RU"/>
        </w:rPr>
        <w:t> </w:t>
      </w:r>
      <w:r w:rsidR="00F01DAA" w:rsidRPr="00AD48BE">
        <w:rPr>
          <w:sz w:val="28"/>
          <w:szCs w:val="28"/>
          <w:lang w:val="uk-UA" w:eastAsia="ru-RU"/>
        </w:rPr>
        <w:t>36) передбачається фінансування заходів з благоустрою населених пунктів, утримання та ремонт об'єктів благоустрою здійснюється за рахунок коштів їх власників або користувачів,</w:t>
      </w:r>
      <w:r w:rsidR="00C867EC" w:rsidRPr="00A861AF">
        <w:rPr>
          <w:sz w:val="28"/>
          <w:szCs w:val="28"/>
          <w:lang w:val="uk-UA" w:eastAsia="ru-RU"/>
        </w:rPr>
        <w:t xml:space="preserve"> </w:t>
      </w:r>
      <w:r w:rsidR="00F01DAA" w:rsidRPr="00AD48BE">
        <w:rPr>
          <w:sz w:val="28"/>
          <w:szCs w:val="28"/>
          <w:lang w:val="uk-UA" w:eastAsia="ru-RU"/>
        </w:rPr>
        <w:t>а також за рахунок</w:t>
      </w:r>
      <w:r w:rsidR="00F01DAA" w:rsidRPr="00A861AF">
        <w:rPr>
          <w:sz w:val="28"/>
          <w:szCs w:val="28"/>
          <w:lang w:val="uk-UA" w:eastAsia="ru-RU"/>
        </w:rPr>
        <w:t xml:space="preserve"> </w:t>
      </w:r>
      <w:r w:rsidR="00F01DAA" w:rsidRPr="00AD48BE">
        <w:rPr>
          <w:sz w:val="28"/>
          <w:szCs w:val="28"/>
          <w:lang w:val="uk-UA" w:eastAsia="ru-RU"/>
        </w:rPr>
        <w:t>їх пайових внесків, або інших передбачених законом джерел фінансування.</w:t>
      </w:r>
    </w:p>
    <w:p w:rsidR="00C867EC" w:rsidRPr="00A861AF" w:rsidRDefault="00C867EC" w:rsidP="00567E6E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val="uk-UA"/>
        </w:rPr>
        <w:t>Пайова участь в утриманні об’єктів благоустрою залучається з метою відшкодування витрат бюджету м. Павлоград на розширене відтворення об’єктів благоустрою.</w:t>
      </w:r>
    </w:p>
    <w:p w:rsidR="00626011" w:rsidRPr="00A861AF" w:rsidRDefault="00626011" w:rsidP="00552F5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Основні групи, на які проблема справляє вплив: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43"/>
        <w:gridCol w:w="1808"/>
      </w:tblGrid>
      <w:tr w:rsidR="00626011" w:rsidRPr="00A861AF" w:rsidTr="001B732D">
        <w:trPr>
          <w:trHeight w:val="393"/>
        </w:trPr>
        <w:tc>
          <w:tcPr>
            <w:tcW w:w="5920" w:type="dxa"/>
          </w:tcPr>
          <w:p w:rsidR="00626011" w:rsidRPr="00A861AF" w:rsidRDefault="00626011" w:rsidP="001B732D">
            <w:pPr>
              <w:spacing w:after="320"/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Групи (підгрупи)</w:t>
            </w:r>
          </w:p>
        </w:tc>
        <w:tc>
          <w:tcPr>
            <w:tcW w:w="1843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08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Ні</w:t>
            </w:r>
          </w:p>
        </w:tc>
      </w:tr>
      <w:tr w:rsidR="00626011" w:rsidRPr="00A861AF" w:rsidTr="001B732D">
        <w:trPr>
          <w:trHeight w:val="295"/>
        </w:trPr>
        <w:tc>
          <w:tcPr>
            <w:tcW w:w="5920" w:type="dxa"/>
          </w:tcPr>
          <w:p w:rsidR="00626011" w:rsidRPr="00A861AF" w:rsidRDefault="00626011" w:rsidP="001B732D">
            <w:pPr>
              <w:spacing w:after="320"/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Громадяни</w:t>
            </w:r>
          </w:p>
        </w:tc>
        <w:tc>
          <w:tcPr>
            <w:tcW w:w="1843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+</w:t>
            </w:r>
          </w:p>
        </w:tc>
        <w:tc>
          <w:tcPr>
            <w:tcW w:w="1808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6"/>
                <w:szCs w:val="26"/>
                <w:lang w:val="uk-UA" w:eastAsia="ru-RU"/>
              </w:rPr>
            </w:pPr>
          </w:p>
        </w:tc>
      </w:tr>
      <w:tr w:rsidR="00626011" w:rsidRPr="00A861AF" w:rsidTr="001B732D">
        <w:trPr>
          <w:trHeight w:val="503"/>
        </w:trPr>
        <w:tc>
          <w:tcPr>
            <w:tcW w:w="5920" w:type="dxa"/>
          </w:tcPr>
          <w:p w:rsidR="00626011" w:rsidRPr="00A861AF" w:rsidRDefault="00C76512" w:rsidP="001B732D">
            <w:pPr>
              <w:spacing w:after="320"/>
              <w:jc w:val="both"/>
              <w:rPr>
                <w:sz w:val="27"/>
                <w:szCs w:val="27"/>
                <w:lang w:val="uk-UA" w:eastAsia="ru-RU"/>
              </w:rPr>
            </w:pPr>
            <w:r w:rsidRPr="00A861AF">
              <w:rPr>
                <w:sz w:val="27"/>
                <w:szCs w:val="27"/>
                <w:lang w:val="uk-UA" w:eastAsia="ru-RU"/>
              </w:rPr>
              <w:t>Держава</w:t>
            </w:r>
          </w:p>
        </w:tc>
        <w:tc>
          <w:tcPr>
            <w:tcW w:w="1843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7"/>
                <w:szCs w:val="27"/>
                <w:lang w:val="uk-UA" w:eastAsia="ru-RU"/>
              </w:rPr>
            </w:pPr>
            <w:r w:rsidRPr="00A861AF">
              <w:rPr>
                <w:sz w:val="27"/>
                <w:szCs w:val="27"/>
                <w:lang w:val="uk-UA" w:eastAsia="ru-RU"/>
              </w:rPr>
              <w:t>+</w:t>
            </w:r>
          </w:p>
        </w:tc>
        <w:tc>
          <w:tcPr>
            <w:tcW w:w="1808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7"/>
                <w:szCs w:val="27"/>
                <w:lang w:val="uk-UA" w:eastAsia="ru-RU"/>
              </w:rPr>
            </w:pPr>
          </w:p>
        </w:tc>
      </w:tr>
      <w:tr w:rsidR="00626011" w:rsidRPr="00A861AF" w:rsidTr="001B732D">
        <w:tc>
          <w:tcPr>
            <w:tcW w:w="5920" w:type="dxa"/>
          </w:tcPr>
          <w:p w:rsidR="00626011" w:rsidRPr="00A861AF" w:rsidRDefault="00626011" w:rsidP="001B732D">
            <w:pPr>
              <w:spacing w:after="320"/>
              <w:jc w:val="both"/>
              <w:rPr>
                <w:sz w:val="27"/>
                <w:szCs w:val="27"/>
                <w:lang w:val="uk-UA" w:eastAsia="ru-RU"/>
              </w:rPr>
            </w:pPr>
            <w:r w:rsidRPr="00A861AF">
              <w:rPr>
                <w:sz w:val="27"/>
                <w:szCs w:val="27"/>
                <w:lang w:val="uk-UA" w:eastAsia="ru-RU"/>
              </w:rPr>
              <w:lastRenderedPageBreak/>
              <w:t>Суб’єкти господарювання</w:t>
            </w:r>
          </w:p>
        </w:tc>
        <w:tc>
          <w:tcPr>
            <w:tcW w:w="1843" w:type="dxa"/>
          </w:tcPr>
          <w:p w:rsidR="00626011" w:rsidRPr="00A861AF" w:rsidRDefault="0056120F" w:rsidP="001B732D">
            <w:pPr>
              <w:spacing w:after="320"/>
              <w:jc w:val="center"/>
              <w:rPr>
                <w:sz w:val="27"/>
                <w:szCs w:val="27"/>
                <w:lang w:val="uk-UA" w:eastAsia="ru-RU"/>
              </w:rPr>
            </w:pPr>
            <w:r w:rsidRPr="00A861AF">
              <w:rPr>
                <w:sz w:val="27"/>
                <w:szCs w:val="27"/>
                <w:lang w:val="uk-UA" w:eastAsia="ru-RU"/>
              </w:rPr>
              <w:t>+</w:t>
            </w:r>
          </w:p>
        </w:tc>
        <w:tc>
          <w:tcPr>
            <w:tcW w:w="1808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7"/>
                <w:szCs w:val="27"/>
                <w:lang w:val="uk-UA" w:eastAsia="ru-RU"/>
              </w:rPr>
            </w:pPr>
          </w:p>
        </w:tc>
      </w:tr>
      <w:tr w:rsidR="00626011" w:rsidRPr="00A861AF" w:rsidTr="001B732D">
        <w:tc>
          <w:tcPr>
            <w:tcW w:w="5920" w:type="dxa"/>
          </w:tcPr>
          <w:p w:rsidR="00626011" w:rsidRPr="00A861AF" w:rsidRDefault="00626011" w:rsidP="001B732D">
            <w:pPr>
              <w:spacing w:after="320"/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у тому числі суб’єкти малого підприємництва</w:t>
            </w:r>
          </w:p>
        </w:tc>
        <w:tc>
          <w:tcPr>
            <w:tcW w:w="1843" w:type="dxa"/>
          </w:tcPr>
          <w:p w:rsidR="00626011" w:rsidRPr="00A861AF" w:rsidRDefault="0056120F" w:rsidP="001B732D">
            <w:pPr>
              <w:spacing w:after="320"/>
              <w:jc w:val="center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+</w:t>
            </w:r>
          </w:p>
        </w:tc>
        <w:tc>
          <w:tcPr>
            <w:tcW w:w="1808" w:type="dxa"/>
          </w:tcPr>
          <w:p w:rsidR="00626011" w:rsidRPr="00A861AF" w:rsidRDefault="00626011" w:rsidP="001B732D">
            <w:pPr>
              <w:spacing w:after="320"/>
              <w:jc w:val="center"/>
              <w:rPr>
                <w:sz w:val="26"/>
                <w:szCs w:val="26"/>
                <w:lang w:val="uk-UA" w:eastAsia="ru-RU"/>
              </w:rPr>
            </w:pPr>
          </w:p>
        </w:tc>
      </w:tr>
    </w:tbl>
    <w:p w:rsidR="00F01DAA" w:rsidRPr="00A861AF" w:rsidRDefault="00F01DAA" w:rsidP="00C867EC">
      <w:pPr>
        <w:spacing w:line="283" w:lineRule="atLeast"/>
        <w:ind w:firstLine="709"/>
        <w:jc w:val="both"/>
        <w:rPr>
          <w:sz w:val="28"/>
          <w:szCs w:val="28"/>
          <w:lang w:val="uk-UA"/>
        </w:rPr>
      </w:pPr>
    </w:p>
    <w:p w:rsidR="0056120F" w:rsidRPr="00A861AF" w:rsidRDefault="0056120F" w:rsidP="00953D7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Проблема, як</w:t>
      </w:r>
      <w:r w:rsidR="0063210A">
        <w:rPr>
          <w:sz w:val="28"/>
          <w:szCs w:val="28"/>
          <w:lang w:val="uk-UA"/>
        </w:rPr>
        <w:t>у</w:t>
      </w:r>
      <w:r w:rsidRPr="00A861AF">
        <w:rPr>
          <w:sz w:val="28"/>
          <w:szCs w:val="28"/>
          <w:lang w:val="uk-UA"/>
        </w:rPr>
        <w:t xml:space="preserve"> пропонується врегулювати в результаті прийняття акта, не може бути розв’язана за допомогою ринкових механізмів, але важлива для всіх членів територіальної громади. Прийняття рішення </w:t>
      </w:r>
      <w:r w:rsidR="009F21BD" w:rsidRPr="00A861AF">
        <w:rPr>
          <w:sz w:val="28"/>
          <w:szCs w:val="28"/>
          <w:lang w:val="uk-UA"/>
        </w:rPr>
        <w:t xml:space="preserve">виконавчого комітету </w:t>
      </w:r>
      <w:r w:rsidR="00C867EC" w:rsidRPr="00A861AF">
        <w:rPr>
          <w:sz w:val="28"/>
          <w:szCs w:val="28"/>
          <w:lang w:val="uk-UA" w:eastAsia="ru-RU"/>
        </w:rPr>
        <w:t xml:space="preserve">Павлоградської </w:t>
      </w:r>
      <w:r w:rsidR="00C867EC" w:rsidRPr="00AD48BE">
        <w:rPr>
          <w:sz w:val="28"/>
          <w:szCs w:val="28"/>
          <w:lang w:val="uk-UA" w:eastAsia="ru-RU"/>
        </w:rPr>
        <w:t>міської ради „</w:t>
      </w:r>
      <w:r w:rsidR="009F21BD" w:rsidRPr="00A861AF">
        <w:rPr>
          <w:sz w:val="28"/>
          <w:szCs w:val="28"/>
          <w:lang w:val="uk-UA" w:eastAsia="ru-RU"/>
        </w:rPr>
        <w:t> </w:t>
      </w:r>
      <w:r w:rsidR="00C867EC" w:rsidRPr="00A861AF">
        <w:rPr>
          <w:sz w:val="28"/>
          <w:szCs w:val="28"/>
          <w:lang w:val="uk-UA"/>
        </w:rPr>
        <w:t>Про</w:t>
      </w:r>
      <w:r w:rsidR="009F21BD" w:rsidRPr="00A861AF">
        <w:rPr>
          <w:sz w:val="28"/>
          <w:szCs w:val="28"/>
          <w:lang w:val="uk-UA"/>
        </w:rPr>
        <w:t xml:space="preserve"> визначення обсягів пайової участі власників тимчасових споруд торговельного, побутового, соціально-культурного чи іншого призначення в утриманні об’єктів благоустрою</w:t>
      </w:r>
      <w:r w:rsidR="00C867EC" w:rsidRPr="00A861AF">
        <w:rPr>
          <w:sz w:val="28"/>
          <w:szCs w:val="28"/>
          <w:lang w:val="uk-UA"/>
        </w:rPr>
        <w:t xml:space="preserve"> “ </w:t>
      </w:r>
      <w:r w:rsidRPr="00A861AF">
        <w:rPr>
          <w:sz w:val="28"/>
          <w:szCs w:val="28"/>
          <w:lang w:val="uk-UA"/>
        </w:rPr>
        <w:t>необхідн</w:t>
      </w:r>
      <w:r w:rsidR="009F21BD" w:rsidRPr="00A861AF">
        <w:rPr>
          <w:sz w:val="28"/>
          <w:szCs w:val="28"/>
          <w:lang w:val="uk-UA"/>
        </w:rPr>
        <w:t>е</w:t>
      </w:r>
      <w:r w:rsidRPr="00A861AF">
        <w:rPr>
          <w:sz w:val="28"/>
          <w:szCs w:val="28"/>
          <w:lang w:val="uk-UA"/>
        </w:rPr>
        <w:t xml:space="preserve"> для врегулювання питання залучення коштів </w:t>
      </w:r>
      <w:r w:rsidR="00C867EC" w:rsidRPr="00A861AF">
        <w:rPr>
          <w:sz w:val="28"/>
          <w:szCs w:val="28"/>
          <w:lang w:val="uk-UA"/>
        </w:rPr>
        <w:t xml:space="preserve">пайової участі </w:t>
      </w:r>
      <w:r w:rsidRPr="00A861AF">
        <w:rPr>
          <w:sz w:val="28"/>
          <w:szCs w:val="28"/>
          <w:lang w:val="uk-UA"/>
        </w:rPr>
        <w:t>на фінансування заходів з благоустрою м. Павлоград (утримання, ремонту, реконструкції та будівництва об’єктів благоустрою</w:t>
      </w:r>
      <w:r w:rsidR="00C867EC" w:rsidRPr="00A861AF">
        <w:rPr>
          <w:sz w:val="28"/>
          <w:szCs w:val="28"/>
          <w:lang w:val="uk-UA"/>
        </w:rPr>
        <w:t>)</w:t>
      </w:r>
      <w:r w:rsidRPr="00A861AF">
        <w:rPr>
          <w:sz w:val="28"/>
          <w:szCs w:val="28"/>
          <w:lang w:val="uk-UA"/>
        </w:rPr>
        <w:t xml:space="preserve">. </w:t>
      </w:r>
    </w:p>
    <w:p w:rsidR="0056120F" w:rsidRPr="00A861AF" w:rsidRDefault="0056120F" w:rsidP="005612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Метою прийняття цього рішення є можливість вирішення питання в рамках правового поля.</w:t>
      </w:r>
    </w:p>
    <w:p w:rsidR="00623713" w:rsidRPr="00A861AF" w:rsidRDefault="00913564" w:rsidP="00913564">
      <w:pPr>
        <w:pStyle w:val="a8"/>
        <w:ind w:left="720" w:hanging="720"/>
        <w:jc w:val="center"/>
        <w:rPr>
          <w:b/>
          <w:sz w:val="28"/>
          <w:szCs w:val="28"/>
          <w:lang w:val="uk-UA"/>
        </w:rPr>
      </w:pPr>
      <w:r w:rsidRPr="00A861AF">
        <w:rPr>
          <w:b/>
          <w:sz w:val="28"/>
          <w:szCs w:val="28"/>
          <w:lang w:val="uk-UA"/>
        </w:rPr>
        <w:t>ІІ</w:t>
      </w:r>
      <w:r w:rsidR="00E65EBB" w:rsidRPr="00A861AF">
        <w:rPr>
          <w:b/>
          <w:sz w:val="28"/>
          <w:szCs w:val="28"/>
          <w:lang w:val="uk-UA"/>
        </w:rPr>
        <w:t>. Цілі державного регулювання</w:t>
      </w:r>
    </w:p>
    <w:p w:rsidR="00953D7C" w:rsidRPr="00A861AF" w:rsidRDefault="00953D7C" w:rsidP="00953D7C">
      <w:pPr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Цілями державного регулювання є:</w:t>
      </w:r>
    </w:p>
    <w:p w:rsidR="00953D7C" w:rsidRPr="00A861AF" w:rsidRDefault="00953D7C" w:rsidP="00953D7C">
      <w:pPr>
        <w:spacing w:after="60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- встановлення прозорого та чітко врегульованого порядку визначення обсягів пайової участі (внеску) в утриманні об’є</w:t>
      </w:r>
      <w:r w:rsidR="0063210A">
        <w:rPr>
          <w:sz w:val="28"/>
          <w:szCs w:val="28"/>
          <w:lang w:val="uk-UA"/>
        </w:rPr>
        <w:t>ктів благоустрою н</w:t>
      </w:r>
      <w:r w:rsidRPr="00A861AF">
        <w:rPr>
          <w:sz w:val="28"/>
          <w:szCs w:val="28"/>
          <w:lang w:val="uk-UA"/>
        </w:rPr>
        <w:t>а території м. Павлоград;</w:t>
      </w:r>
    </w:p>
    <w:p w:rsidR="00623713" w:rsidRPr="00A861AF" w:rsidRDefault="00623713" w:rsidP="009434A3">
      <w:pPr>
        <w:spacing w:after="60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- утримання об’єктів благоустрою міста на належному рівні (своєчасне виконання робіт з реконструкції, ремонту об’єктів благоустрою);</w:t>
      </w:r>
    </w:p>
    <w:p w:rsidR="00623713" w:rsidRPr="00A861AF" w:rsidRDefault="00623713" w:rsidP="009434A3">
      <w:pPr>
        <w:spacing w:after="60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- залучення коштів виключно на фінансування заходів з благоустрою м. Павлоград (утримання, ремонту, реконструкції та будівництва об’єктів благоустрою);</w:t>
      </w:r>
    </w:p>
    <w:p w:rsidR="00623713" w:rsidRPr="00A861AF" w:rsidRDefault="00913564" w:rsidP="009434A3">
      <w:pPr>
        <w:spacing w:after="60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- збільшення надходжень у міський бюджет на розширене відтворення об’єктів благоустрою</w:t>
      </w:r>
      <w:r w:rsidR="009434A3" w:rsidRPr="00A861AF">
        <w:rPr>
          <w:sz w:val="28"/>
          <w:szCs w:val="28"/>
          <w:lang w:val="uk-UA"/>
        </w:rPr>
        <w:t>;</w:t>
      </w:r>
    </w:p>
    <w:p w:rsidR="0056120F" w:rsidRPr="00A861AF" w:rsidRDefault="00913564" w:rsidP="009434A3">
      <w:pPr>
        <w:spacing w:after="120" w:line="283" w:lineRule="atLeast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- можливість вирішення питання в рамках правового поля.</w:t>
      </w:r>
    </w:p>
    <w:p w:rsidR="00913564" w:rsidRPr="00A861AF" w:rsidRDefault="00913564" w:rsidP="00E65EBB">
      <w:pPr>
        <w:tabs>
          <w:tab w:val="left" w:pos="0"/>
        </w:tabs>
        <w:spacing w:after="120"/>
        <w:jc w:val="center"/>
        <w:rPr>
          <w:b/>
          <w:sz w:val="28"/>
          <w:szCs w:val="28"/>
          <w:lang w:val="uk-UA"/>
        </w:rPr>
      </w:pPr>
      <w:r w:rsidRPr="00A861AF">
        <w:rPr>
          <w:b/>
          <w:sz w:val="28"/>
          <w:szCs w:val="28"/>
          <w:lang w:val="uk-UA"/>
        </w:rPr>
        <w:t>ІІІ. Визначення та оцінка альтернат</w:t>
      </w:r>
      <w:r w:rsidR="00E65EBB" w:rsidRPr="00A861AF">
        <w:rPr>
          <w:b/>
          <w:sz w:val="28"/>
          <w:szCs w:val="28"/>
          <w:lang w:val="uk-UA"/>
        </w:rPr>
        <w:t>ивних способів досягнення цілей</w:t>
      </w:r>
    </w:p>
    <w:p w:rsidR="00913564" w:rsidRPr="00A861AF" w:rsidRDefault="00913564" w:rsidP="00BC62F0">
      <w:pPr>
        <w:numPr>
          <w:ilvl w:val="0"/>
          <w:numId w:val="10"/>
        </w:num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A861AF">
        <w:rPr>
          <w:b/>
          <w:i/>
          <w:sz w:val="28"/>
          <w:szCs w:val="28"/>
          <w:lang w:val="uk-UA"/>
        </w:rPr>
        <w:t>Визначення альтернативних способів:</w:t>
      </w:r>
    </w:p>
    <w:p w:rsidR="00BC62F0" w:rsidRPr="00A861AF" w:rsidRDefault="00BC62F0" w:rsidP="00BC62F0">
      <w:pPr>
        <w:tabs>
          <w:tab w:val="left" w:pos="0"/>
        </w:tabs>
        <w:ind w:left="720"/>
        <w:jc w:val="both"/>
        <w:rPr>
          <w:b/>
          <w:i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C52594" w:rsidRPr="00A861AF" w:rsidTr="001B732D">
        <w:tc>
          <w:tcPr>
            <w:tcW w:w="2943" w:type="dxa"/>
          </w:tcPr>
          <w:p w:rsidR="00C52594" w:rsidRPr="00A861AF" w:rsidRDefault="00C52594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6628" w:type="dxa"/>
          </w:tcPr>
          <w:p w:rsidR="00C52594" w:rsidRPr="00A861AF" w:rsidRDefault="00C52594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Опис альтернативи</w:t>
            </w:r>
          </w:p>
        </w:tc>
      </w:tr>
      <w:tr w:rsidR="00C52594" w:rsidRPr="00A861AF" w:rsidTr="001B732D">
        <w:tc>
          <w:tcPr>
            <w:tcW w:w="2943" w:type="dxa"/>
          </w:tcPr>
          <w:p w:rsidR="00C52594" w:rsidRPr="00A861AF" w:rsidRDefault="00C52594" w:rsidP="00B85D38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</w:t>
            </w:r>
            <w:r w:rsidR="007D0BFC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  <w:lang w:val="uk-UA"/>
              </w:rPr>
              <w:t>1</w:t>
            </w:r>
            <w:r w:rsidR="007D0BFC" w:rsidRPr="00A861AF">
              <w:rPr>
                <w:sz w:val="26"/>
                <w:szCs w:val="26"/>
                <w:lang w:val="uk-UA"/>
              </w:rPr>
              <w:t>: прийняття проекту акт</w:t>
            </w:r>
            <w:r w:rsidR="00B85D38" w:rsidRPr="00A861AF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6628" w:type="dxa"/>
          </w:tcPr>
          <w:p w:rsidR="00C52594" w:rsidRPr="00A861AF" w:rsidRDefault="007D0BFC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 xml:space="preserve">Прийняття </w:t>
            </w:r>
            <w:r w:rsidR="00135639" w:rsidRPr="00A861AF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  <w:r w:rsidR="00135639" w:rsidRPr="00A861AF">
              <w:rPr>
                <w:sz w:val="26"/>
                <w:szCs w:val="26"/>
                <w:lang w:val="uk-UA" w:eastAsia="ru-RU"/>
              </w:rPr>
              <w:t xml:space="preserve">Павлоградської </w:t>
            </w:r>
            <w:r w:rsidR="00135639" w:rsidRPr="00AD48BE">
              <w:rPr>
                <w:sz w:val="26"/>
                <w:szCs w:val="26"/>
                <w:lang w:val="uk-UA" w:eastAsia="ru-RU"/>
              </w:rPr>
              <w:t>міської ради „</w:t>
            </w:r>
            <w:r w:rsidR="00135639" w:rsidRPr="00A861AF">
              <w:rPr>
                <w:sz w:val="26"/>
                <w:szCs w:val="26"/>
                <w:lang w:val="uk-UA" w:eastAsia="ru-RU"/>
              </w:rPr>
              <w:t> </w:t>
            </w:r>
            <w:r w:rsidR="00135639" w:rsidRPr="00A861AF">
              <w:rPr>
                <w:sz w:val="26"/>
                <w:szCs w:val="26"/>
                <w:lang w:val="uk-UA"/>
              </w:rPr>
              <w:t>Про визначення обсягів пайової участі власників тимчасових споруд торговельного, побутового, соціально-культурного чи іншого призначення в утриманні об’єктів благоустрою “</w:t>
            </w:r>
          </w:p>
        </w:tc>
      </w:tr>
      <w:tr w:rsidR="007D0BFC" w:rsidRPr="00A861AF" w:rsidTr="001B732D">
        <w:tc>
          <w:tcPr>
            <w:tcW w:w="2943" w:type="dxa"/>
          </w:tcPr>
          <w:p w:rsidR="007D0BFC" w:rsidRPr="00A861AF" w:rsidRDefault="007D0BFC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2: відсутність регулювання</w:t>
            </w:r>
          </w:p>
        </w:tc>
        <w:tc>
          <w:tcPr>
            <w:tcW w:w="6628" w:type="dxa"/>
          </w:tcPr>
          <w:p w:rsidR="007D0BFC" w:rsidRPr="00A861AF" w:rsidRDefault="007D0BFC" w:rsidP="0063210A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 xml:space="preserve">Вирішувати питання щодо залучення </w:t>
            </w:r>
            <w:r w:rsidR="00C76512" w:rsidRPr="00A861AF">
              <w:rPr>
                <w:sz w:val="26"/>
                <w:szCs w:val="26"/>
                <w:lang w:val="uk-UA"/>
              </w:rPr>
              <w:t xml:space="preserve">власників тимчасових споруд торговельного, побутового, </w:t>
            </w:r>
            <w:proofErr w:type="gramStart"/>
            <w:r w:rsidR="00C76512" w:rsidRPr="00A861AF">
              <w:rPr>
                <w:sz w:val="26"/>
                <w:szCs w:val="26"/>
                <w:lang w:val="uk-UA"/>
              </w:rPr>
              <w:t>соц</w:t>
            </w:r>
            <w:proofErr w:type="gramEnd"/>
            <w:r w:rsidR="00C76512" w:rsidRPr="00A861AF">
              <w:rPr>
                <w:sz w:val="26"/>
                <w:szCs w:val="26"/>
                <w:lang w:val="uk-UA"/>
              </w:rPr>
              <w:t>іально-культурного чи іншого призначення</w:t>
            </w:r>
            <w:r w:rsidR="00C76512" w:rsidRPr="00A861AF">
              <w:rPr>
                <w:sz w:val="26"/>
                <w:szCs w:val="26"/>
                <w:lang w:eastAsia="ru-RU"/>
              </w:rPr>
              <w:t xml:space="preserve"> </w:t>
            </w:r>
            <w:r w:rsidRPr="00A861AF">
              <w:rPr>
                <w:sz w:val="26"/>
                <w:szCs w:val="26"/>
                <w:lang w:eastAsia="ru-RU"/>
              </w:rPr>
              <w:t>до добровільного вчинення дій, направлених на участь в утриманні об’єктів благоустрою</w:t>
            </w:r>
            <w:r w:rsidR="0063210A">
              <w:rPr>
                <w:sz w:val="26"/>
                <w:szCs w:val="26"/>
                <w:lang w:val="uk-UA" w:eastAsia="ru-RU"/>
              </w:rPr>
              <w:t>,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 </w:t>
            </w:r>
            <w:r w:rsidRPr="00A861AF">
              <w:rPr>
                <w:sz w:val="26"/>
                <w:szCs w:val="26"/>
                <w:lang w:eastAsia="ru-RU"/>
              </w:rPr>
              <w:t>без наявного рішення з визначення обсягів пайової участі – неможливо</w:t>
            </w:r>
          </w:p>
        </w:tc>
      </w:tr>
      <w:tr w:rsidR="007D0BFC" w:rsidRPr="00A861AF" w:rsidTr="001B732D">
        <w:tc>
          <w:tcPr>
            <w:tcW w:w="2943" w:type="dxa"/>
          </w:tcPr>
          <w:p w:rsidR="007D0BFC" w:rsidRPr="00A861AF" w:rsidRDefault="007D0BFC" w:rsidP="002A584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3:</w:t>
            </w:r>
            <w:r w:rsidRPr="00A861AF">
              <w:rPr>
                <w:sz w:val="26"/>
                <w:szCs w:val="26"/>
                <w:lang w:eastAsia="ru-RU"/>
              </w:rPr>
              <w:t xml:space="preserve"> </w:t>
            </w:r>
            <w:r w:rsidR="002A584A" w:rsidRPr="00A861AF">
              <w:rPr>
                <w:sz w:val="26"/>
                <w:szCs w:val="26"/>
                <w:lang w:val="uk-UA" w:eastAsia="ru-RU"/>
              </w:rPr>
              <w:lastRenderedPageBreak/>
              <w:t>р</w:t>
            </w:r>
            <w:r w:rsidRPr="00A861AF">
              <w:rPr>
                <w:sz w:val="26"/>
                <w:szCs w:val="26"/>
                <w:lang w:eastAsia="ru-RU"/>
              </w:rPr>
              <w:t>озв'язання зазначеної проблеми за допомогою ринкових механізмів</w:t>
            </w:r>
          </w:p>
        </w:tc>
        <w:tc>
          <w:tcPr>
            <w:tcW w:w="6628" w:type="dxa"/>
          </w:tcPr>
          <w:p w:rsidR="007D0BFC" w:rsidRPr="00A861AF" w:rsidRDefault="007D0BFC" w:rsidP="001B732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D48BE">
              <w:rPr>
                <w:sz w:val="26"/>
                <w:szCs w:val="26"/>
                <w:lang w:val="uk-UA" w:eastAsia="ru-RU"/>
              </w:rPr>
              <w:lastRenderedPageBreak/>
              <w:t xml:space="preserve">Не є можливим. Оскільки регулювання питання щодо </w:t>
            </w:r>
            <w:r w:rsidRPr="00AD48BE">
              <w:rPr>
                <w:sz w:val="26"/>
                <w:szCs w:val="26"/>
                <w:lang w:val="uk-UA" w:eastAsia="ru-RU"/>
              </w:rPr>
              <w:lastRenderedPageBreak/>
              <w:t>визначення обсягів пайової участі</w:t>
            </w:r>
            <w:r w:rsidR="00E65EBB" w:rsidRPr="00A861AF">
              <w:rPr>
                <w:sz w:val="26"/>
                <w:szCs w:val="26"/>
                <w:lang w:val="uk-UA" w:eastAsia="ru-RU"/>
              </w:rPr>
              <w:t xml:space="preserve"> </w:t>
            </w:r>
            <w:r w:rsidRPr="00AD48BE">
              <w:rPr>
                <w:sz w:val="26"/>
                <w:szCs w:val="26"/>
                <w:lang w:val="uk-UA" w:eastAsia="ru-RU"/>
              </w:rPr>
              <w:t>в утриманні об’єктів благоустрою належить до повноважень виконавчих органів міської ради</w:t>
            </w:r>
          </w:p>
        </w:tc>
      </w:tr>
    </w:tbl>
    <w:p w:rsidR="00104D9C" w:rsidRPr="00A861AF" w:rsidRDefault="00104D9C" w:rsidP="00104D9C">
      <w:pPr>
        <w:tabs>
          <w:tab w:val="left" w:pos="0"/>
        </w:tabs>
        <w:ind w:left="720"/>
        <w:jc w:val="both"/>
        <w:rPr>
          <w:b/>
          <w:i/>
          <w:sz w:val="28"/>
          <w:szCs w:val="28"/>
          <w:lang w:val="uk-UA"/>
        </w:rPr>
      </w:pPr>
    </w:p>
    <w:p w:rsidR="00104D9C" w:rsidRPr="00A861AF" w:rsidRDefault="00104D9C" w:rsidP="00995D62">
      <w:pPr>
        <w:numPr>
          <w:ilvl w:val="0"/>
          <w:numId w:val="10"/>
        </w:numPr>
        <w:tabs>
          <w:tab w:val="left" w:pos="0"/>
        </w:tabs>
        <w:spacing w:after="120"/>
        <w:ind w:left="714" w:hanging="357"/>
        <w:jc w:val="both"/>
        <w:rPr>
          <w:b/>
          <w:i/>
          <w:sz w:val="28"/>
          <w:szCs w:val="28"/>
          <w:lang w:val="uk-UA"/>
        </w:rPr>
      </w:pPr>
      <w:r w:rsidRPr="00A861AF">
        <w:rPr>
          <w:b/>
          <w:i/>
          <w:sz w:val="28"/>
          <w:szCs w:val="28"/>
          <w:lang w:val="uk-UA"/>
        </w:rPr>
        <w:t>Оцінка вибраних альтернативних способів досягнення цілей:</w:t>
      </w:r>
    </w:p>
    <w:p w:rsidR="00913564" w:rsidRPr="00A861AF" w:rsidRDefault="009434A3" w:rsidP="00995D62">
      <w:p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ab/>
      </w:r>
      <w:r w:rsidR="00104D9C" w:rsidRPr="00A861AF">
        <w:rPr>
          <w:sz w:val="28"/>
          <w:szCs w:val="28"/>
          <w:lang w:val="uk-UA"/>
        </w:rPr>
        <w:t>Впровадження у дію даних альтернатив дає можливість отримати наступні вигоди та витрати.</w:t>
      </w:r>
    </w:p>
    <w:p w:rsidR="00104D9C" w:rsidRPr="00A861AF" w:rsidRDefault="00104D9C" w:rsidP="00913564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A861AF">
        <w:rPr>
          <w:i/>
          <w:sz w:val="28"/>
          <w:szCs w:val="28"/>
          <w:lang w:val="uk-UA"/>
        </w:rPr>
        <w:t xml:space="preserve">Оцінка впливу на сферу інтересів </w:t>
      </w:r>
      <w:r w:rsidR="00C76512" w:rsidRPr="00A861AF">
        <w:rPr>
          <w:i/>
          <w:sz w:val="28"/>
          <w:szCs w:val="28"/>
          <w:lang w:val="uk-UA"/>
        </w:rPr>
        <w:t>держави</w:t>
      </w:r>
      <w:r w:rsidR="004A7C3F" w:rsidRPr="00A861AF">
        <w:rPr>
          <w:i/>
          <w:sz w:val="28"/>
          <w:szCs w:val="28"/>
          <w:lang w:val="uk-UA"/>
        </w:rPr>
        <w:t>:</w:t>
      </w:r>
    </w:p>
    <w:p w:rsidR="004A7C3F" w:rsidRPr="00A861AF" w:rsidRDefault="004A7C3F" w:rsidP="00913564">
      <w:pPr>
        <w:tabs>
          <w:tab w:val="left" w:pos="0"/>
        </w:tabs>
        <w:jc w:val="both"/>
        <w:rPr>
          <w:i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383"/>
      </w:tblGrid>
      <w:tr w:rsidR="00233C22" w:rsidRPr="00A861AF" w:rsidTr="001B732D">
        <w:tc>
          <w:tcPr>
            <w:tcW w:w="3085" w:type="dxa"/>
          </w:tcPr>
          <w:p w:rsidR="00233C22" w:rsidRPr="00A861AF" w:rsidRDefault="00233C22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5103" w:type="dxa"/>
          </w:tcPr>
          <w:p w:rsidR="00233C22" w:rsidRPr="00A861AF" w:rsidRDefault="00233C22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1383" w:type="dxa"/>
          </w:tcPr>
          <w:p w:rsidR="00233C22" w:rsidRPr="00A861AF" w:rsidRDefault="00233C22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Витрати</w:t>
            </w:r>
          </w:p>
        </w:tc>
      </w:tr>
      <w:tr w:rsidR="00233C22" w:rsidRPr="00A861AF" w:rsidTr="001B732D">
        <w:tc>
          <w:tcPr>
            <w:tcW w:w="3085" w:type="dxa"/>
          </w:tcPr>
          <w:p w:rsidR="00233C22" w:rsidRPr="00A861AF" w:rsidRDefault="00233C22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1: прийняття проекту акт</w:t>
            </w:r>
            <w:r w:rsidR="00021A42" w:rsidRPr="00A861AF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5103" w:type="dxa"/>
          </w:tcPr>
          <w:p w:rsidR="00233C22" w:rsidRPr="00A861AF" w:rsidRDefault="004A7C3F" w:rsidP="00E65EBB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Залучення додаткових коштів для забезпечення заходів, направлених на покращення благоустрою та санітарного стану міста</w:t>
            </w:r>
          </w:p>
        </w:tc>
        <w:tc>
          <w:tcPr>
            <w:tcW w:w="1383" w:type="dxa"/>
          </w:tcPr>
          <w:p w:rsidR="00233C22" w:rsidRPr="00A861AF" w:rsidRDefault="00233C22" w:rsidP="00995D62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Відсутні</w:t>
            </w:r>
          </w:p>
        </w:tc>
      </w:tr>
      <w:tr w:rsidR="003A5A4D" w:rsidRPr="00A861AF" w:rsidTr="001B732D">
        <w:tc>
          <w:tcPr>
            <w:tcW w:w="3085" w:type="dxa"/>
          </w:tcPr>
          <w:p w:rsidR="003A5A4D" w:rsidRPr="00A861AF" w:rsidRDefault="004A7C3F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</w:t>
            </w:r>
            <w:r w:rsidR="00513D98" w:rsidRPr="00A861AF">
              <w:rPr>
                <w:sz w:val="26"/>
                <w:szCs w:val="26"/>
                <w:lang w:val="uk-UA" w:eastAsia="ru-RU"/>
              </w:rPr>
              <w:t>а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="003A5A4D" w:rsidRPr="00A861AF">
              <w:rPr>
                <w:sz w:val="26"/>
                <w:szCs w:val="26"/>
                <w:lang w:eastAsia="ru-RU"/>
              </w:rPr>
              <w:t>2: відсутність регулювання</w:t>
            </w:r>
          </w:p>
        </w:tc>
        <w:tc>
          <w:tcPr>
            <w:tcW w:w="5103" w:type="dxa"/>
          </w:tcPr>
          <w:p w:rsidR="003A5A4D" w:rsidRPr="00A861AF" w:rsidRDefault="00E65EBB" w:rsidP="00E65EBB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П</w:t>
            </w:r>
            <w:r w:rsidRPr="00A861AF">
              <w:rPr>
                <w:sz w:val="26"/>
                <w:szCs w:val="26"/>
                <w:lang w:eastAsia="ru-RU"/>
              </w:rPr>
              <w:t>роблема залиш</w:t>
            </w:r>
            <w:r w:rsidRPr="00A861AF">
              <w:rPr>
                <w:sz w:val="26"/>
                <w:szCs w:val="26"/>
                <w:lang w:val="uk-UA" w:eastAsia="ru-RU"/>
              </w:rPr>
              <w:t>и</w:t>
            </w:r>
            <w:r w:rsidR="004A7C3F" w:rsidRPr="00A861AF">
              <w:rPr>
                <w:sz w:val="26"/>
                <w:szCs w:val="26"/>
                <w:lang w:eastAsia="ru-RU"/>
              </w:rPr>
              <w:t>ться не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 </w:t>
            </w:r>
            <w:r w:rsidRPr="00A861AF">
              <w:rPr>
                <w:sz w:val="26"/>
                <w:szCs w:val="26"/>
                <w:lang w:eastAsia="ru-RU"/>
              </w:rPr>
              <w:t>вирішеною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, оскільки </w:t>
            </w:r>
            <w:r w:rsidR="004A7C3F" w:rsidRPr="00A861AF">
              <w:rPr>
                <w:sz w:val="26"/>
                <w:szCs w:val="26"/>
                <w:lang w:eastAsia="ru-RU"/>
              </w:rPr>
              <w:t xml:space="preserve"> відсутність єдиного механізму не дає 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можливості </w:t>
            </w:r>
            <w:r w:rsidR="004A7C3F" w:rsidRPr="00A861AF">
              <w:rPr>
                <w:sz w:val="26"/>
                <w:szCs w:val="26"/>
                <w:lang w:eastAsia="ru-RU"/>
              </w:rPr>
              <w:t xml:space="preserve">забезпечити залучення на договірних засадах коштів </w:t>
            </w:r>
            <w:r w:rsidR="008358BA" w:rsidRPr="00A861AF">
              <w:rPr>
                <w:sz w:val="26"/>
                <w:szCs w:val="26"/>
                <w:lang w:val="uk-UA"/>
              </w:rPr>
              <w:t xml:space="preserve">власників тимчасових споруд торговельного, побутового, соціально-культурного чи іншого призначення </w:t>
            </w:r>
            <w:r w:rsidR="004A7C3F" w:rsidRPr="00A861AF">
              <w:rPr>
                <w:sz w:val="26"/>
                <w:szCs w:val="26"/>
                <w:lang w:eastAsia="ru-RU"/>
              </w:rPr>
              <w:t>для здійснення заходів з благоустрою міста та збільшення доходів міського бюджету</w:t>
            </w:r>
          </w:p>
        </w:tc>
        <w:tc>
          <w:tcPr>
            <w:tcW w:w="1383" w:type="dxa"/>
          </w:tcPr>
          <w:p w:rsidR="003A5A4D" w:rsidRPr="00A861AF" w:rsidRDefault="003A5A4D" w:rsidP="00995D62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</w:tr>
      <w:tr w:rsidR="003A5A4D" w:rsidRPr="00A861AF" w:rsidTr="001B732D">
        <w:tc>
          <w:tcPr>
            <w:tcW w:w="3085" w:type="dxa"/>
          </w:tcPr>
          <w:p w:rsidR="003A5A4D" w:rsidRPr="00A861AF" w:rsidRDefault="003A5A4D" w:rsidP="002A584A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 xml:space="preserve">Альтернатива 3: </w:t>
            </w:r>
            <w:r w:rsidR="002A584A" w:rsidRPr="00A861AF">
              <w:rPr>
                <w:sz w:val="26"/>
                <w:szCs w:val="26"/>
                <w:lang w:val="uk-UA" w:eastAsia="ru-RU"/>
              </w:rPr>
              <w:t>р</w:t>
            </w:r>
            <w:r w:rsidRPr="00A861AF">
              <w:rPr>
                <w:sz w:val="26"/>
                <w:szCs w:val="26"/>
                <w:lang w:eastAsia="ru-RU"/>
              </w:rPr>
              <w:t>озв'язання зазначеної проблеми за допомогою ринкових механізмі</w:t>
            </w:r>
            <w:proofErr w:type="gramStart"/>
            <w:r w:rsidRPr="00A861AF">
              <w:rPr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5103" w:type="dxa"/>
          </w:tcPr>
          <w:p w:rsidR="003A5A4D" w:rsidRPr="00A861AF" w:rsidRDefault="003A5A4D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1383" w:type="dxa"/>
          </w:tcPr>
          <w:p w:rsidR="003A5A4D" w:rsidRPr="00A861AF" w:rsidRDefault="003A5A4D" w:rsidP="00995D62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</w:tr>
    </w:tbl>
    <w:p w:rsidR="008358BA" w:rsidRPr="00A861AF" w:rsidRDefault="008358BA" w:rsidP="00913564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E0DE8" w:rsidRPr="00A861AF" w:rsidRDefault="00DE0DE8" w:rsidP="00913564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4A7C3F" w:rsidRPr="00A861AF" w:rsidRDefault="004A7C3F" w:rsidP="004A7C3F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A861AF">
        <w:rPr>
          <w:i/>
          <w:sz w:val="28"/>
          <w:szCs w:val="28"/>
          <w:lang w:val="uk-UA"/>
        </w:rPr>
        <w:t>Оцінка впливу на сферу інтересів громадян:</w:t>
      </w:r>
    </w:p>
    <w:p w:rsidR="008358BA" w:rsidRPr="00A861AF" w:rsidRDefault="008358BA" w:rsidP="004A7C3F">
      <w:pPr>
        <w:tabs>
          <w:tab w:val="left" w:pos="0"/>
        </w:tabs>
        <w:jc w:val="both"/>
        <w:rPr>
          <w:i/>
          <w:sz w:val="16"/>
          <w:szCs w:val="16"/>
          <w:lang w:val="uk-UA"/>
        </w:rPr>
      </w:pPr>
    </w:p>
    <w:p w:rsidR="00DE0DE8" w:rsidRPr="00A861AF" w:rsidRDefault="00DE0DE8" w:rsidP="004A7C3F">
      <w:pPr>
        <w:tabs>
          <w:tab w:val="left" w:pos="0"/>
        </w:tabs>
        <w:jc w:val="both"/>
        <w:rPr>
          <w:i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383"/>
      </w:tblGrid>
      <w:tr w:rsidR="004A7C3F" w:rsidRPr="00A861AF" w:rsidTr="001B732D">
        <w:tc>
          <w:tcPr>
            <w:tcW w:w="3085" w:type="dxa"/>
          </w:tcPr>
          <w:p w:rsidR="004A7C3F" w:rsidRPr="00A861AF" w:rsidRDefault="004A7C3F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5103" w:type="dxa"/>
          </w:tcPr>
          <w:p w:rsidR="004A7C3F" w:rsidRPr="00A861AF" w:rsidRDefault="004A7C3F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1383" w:type="dxa"/>
          </w:tcPr>
          <w:p w:rsidR="004A7C3F" w:rsidRPr="00A861AF" w:rsidRDefault="004A7C3F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Витрати</w:t>
            </w:r>
          </w:p>
        </w:tc>
      </w:tr>
      <w:tr w:rsidR="004A7C3F" w:rsidRPr="00A861AF" w:rsidTr="001B732D">
        <w:tc>
          <w:tcPr>
            <w:tcW w:w="3085" w:type="dxa"/>
          </w:tcPr>
          <w:p w:rsidR="004A7C3F" w:rsidRPr="00A861AF" w:rsidRDefault="004A7C3F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1: прийняття проекту акт</w:t>
            </w:r>
            <w:r w:rsidR="00021A42" w:rsidRPr="00A861AF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5103" w:type="dxa"/>
          </w:tcPr>
          <w:p w:rsidR="004A7C3F" w:rsidRPr="00A861AF" w:rsidRDefault="002E7E5F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- </w:t>
            </w:r>
            <w:r w:rsidR="004A7C3F" w:rsidRPr="00A861AF">
              <w:rPr>
                <w:sz w:val="26"/>
                <w:szCs w:val="26"/>
                <w:lang w:val="uk-UA" w:eastAsia="ru-RU"/>
              </w:rPr>
              <w:t xml:space="preserve">покращення 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рівня </w:t>
            </w:r>
            <w:r w:rsidR="004A7C3F" w:rsidRPr="00A861AF">
              <w:rPr>
                <w:sz w:val="26"/>
                <w:szCs w:val="26"/>
                <w:lang w:val="uk-UA" w:eastAsia="ru-RU"/>
              </w:rPr>
              <w:t>благоустрою</w:t>
            </w:r>
            <w:r w:rsidRPr="00A861AF">
              <w:rPr>
                <w:sz w:val="26"/>
                <w:szCs w:val="26"/>
                <w:lang w:val="uk-UA" w:eastAsia="ru-RU"/>
              </w:rPr>
              <w:t>, естетичного вигляду та санітарного стану</w:t>
            </w:r>
            <w:r w:rsidR="004A7C3F" w:rsidRPr="00A861AF">
              <w:rPr>
                <w:sz w:val="26"/>
                <w:szCs w:val="26"/>
                <w:lang w:val="uk-UA" w:eastAsia="ru-RU"/>
              </w:rPr>
              <w:t xml:space="preserve"> міста</w:t>
            </w:r>
            <w:r w:rsidRPr="00A861AF">
              <w:rPr>
                <w:sz w:val="26"/>
                <w:szCs w:val="26"/>
                <w:lang w:val="uk-UA" w:eastAsia="ru-RU"/>
              </w:rPr>
              <w:t>;</w:t>
            </w:r>
          </w:p>
          <w:p w:rsidR="002E7E5F" w:rsidRPr="00A861AF" w:rsidRDefault="002E7E5F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 xml:space="preserve">- користування спільними благами за рахунок покращення санітарного та технічного стану </w:t>
            </w:r>
            <w:r w:rsidR="00995D62" w:rsidRPr="00A861AF">
              <w:rPr>
                <w:sz w:val="26"/>
                <w:szCs w:val="26"/>
                <w:lang w:val="uk-UA" w:eastAsia="ru-RU"/>
              </w:rPr>
              <w:t>скверів, парків,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 вулиць, місць загального користування;</w:t>
            </w:r>
          </w:p>
          <w:p w:rsidR="002E7E5F" w:rsidRPr="00A861AF" w:rsidRDefault="002E7E5F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- </w:t>
            </w:r>
            <w:r w:rsidRPr="00A861AF">
              <w:rPr>
                <w:sz w:val="26"/>
                <w:szCs w:val="26"/>
                <w:lang w:eastAsia="ru-RU"/>
              </w:rPr>
              <w:t>створення умов для реалізації прав громадян у сфері благоустрою міста.</w:t>
            </w:r>
          </w:p>
        </w:tc>
        <w:tc>
          <w:tcPr>
            <w:tcW w:w="1383" w:type="dxa"/>
          </w:tcPr>
          <w:p w:rsidR="004A7C3F" w:rsidRPr="00A861AF" w:rsidRDefault="004A7C3F" w:rsidP="00995D62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Відсутні</w:t>
            </w:r>
          </w:p>
        </w:tc>
      </w:tr>
      <w:tr w:rsidR="00855E57" w:rsidRPr="00A861AF" w:rsidTr="001B732D">
        <w:tc>
          <w:tcPr>
            <w:tcW w:w="3085" w:type="dxa"/>
          </w:tcPr>
          <w:p w:rsidR="00855E57" w:rsidRPr="00A861AF" w:rsidRDefault="00855E57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</w:t>
            </w:r>
            <w:r w:rsidR="00513D98" w:rsidRPr="00A861AF">
              <w:rPr>
                <w:sz w:val="26"/>
                <w:szCs w:val="26"/>
                <w:lang w:val="uk-UA" w:eastAsia="ru-RU"/>
              </w:rPr>
              <w:t>а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Pr="00A861AF">
              <w:rPr>
                <w:sz w:val="26"/>
                <w:szCs w:val="26"/>
                <w:lang w:eastAsia="ru-RU"/>
              </w:rPr>
              <w:t>2: відсутність регулювання</w:t>
            </w:r>
          </w:p>
        </w:tc>
        <w:tc>
          <w:tcPr>
            <w:tcW w:w="5103" w:type="dxa"/>
          </w:tcPr>
          <w:p w:rsidR="00855E57" w:rsidRPr="00A861AF" w:rsidRDefault="00855E57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1383" w:type="dxa"/>
          </w:tcPr>
          <w:p w:rsidR="00855E57" w:rsidRPr="00A861AF" w:rsidRDefault="00855E57" w:rsidP="00995D62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</w:tr>
      <w:tr w:rsidR="00855E57" w:rsidRPr="00A861AF" w:rsidTr="001B732D">
        <w:tc>
          <w:tcPr>
            <w:tcW w:w="3085" w:type="dxa"/>
          </w:tcPr>
          <w:p w:rsidR="00855E57" w:rsidRPr="00A861AF" w:rsidRDefault="00855E57" w:rsidP="002A584A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 xml:space="preserve">Альтернатива 3: </w:t>
            </w:r>
            <w:r w:rsidR="002A584A" w:rsidRPr="00A861AF">
              <w:rPr>
                <w:sz w:val="26"/>
                <w:szCs w:val="26"/>
                <w:lang w:val="uk-UA" w:eastAsia="ru-RU"/>
              </w:rPr>
              <w:t>р</w:t>
            </w:r>
            <w:r w:rsidRPr="00A861AF">
              <w:rPr>
                <w:sz w:val="26"/>
                <w:szCs w:val="26"/>
                <w:lang w:eastAsia="ru-RU"/>
              </w:rPr>
              <w:t>озв'язання зазначеної проблеми за допомогою ринкових механізмі</w:t>
            </w:r>
            <w:proofErr w:type="gramStart"/>
            <w:r w:rsidRPr="00A861AF">
              <w:rPr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5103" w:type="dxa"/>
          </w:tcPr>
          <w:p w:rsidR="00855E57" w:rsidRPr="00A861AF" w:rsidRDefault="00855E57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1383" w:type="dxa"/>
          </w:tcPr>
          <w:p w:rsidR="00855E57" w:rsidRPr="00A861AF" w:rsidRDefault="00855E57" w:rsidP="00995D62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</w:tr>
    </w:tbl>
    <w:p w:rsidR="008358BA" w:rsidRPr="00A861AF" w:rsidRDefault="008358BA" w:rsidP="00021A42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DE0DE8" w:rsidRPr="00A861AF" w:rsidRDefault="00DE0DE8" w:rsidP="00021A42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021A42" w:rsidRPr="00A861AF" w:rsidRDefault="00021A42" w:rsidP="00021A42">
      <w:pPr>
        <w:tabs>
          <w:tab w:val="left" w:pos="0"/>
        </w:tabs>
        <w:jc w:val="both"/>
        <w:rPr>
          <w:i/>
          <w:sz w:val="27"/>
          <w:szCs w:val="27"/>
          <w:lang w:val="uk-UA"/>
        </w:rPr>
      </w:pPr>
      <w:r w:rsidRPr="00A861AF">
        <w:rPr>
          <w:i/>
          <w:sz w:val="28"/>
          <w:szCs w:val="28"/>
          <w:lang w:val="uk-UA"/>
        </w:rPr>
        <w:lastRenderedPageBreak/>
        <w:t>Оцінка впливу на сферу інтересів суб’єктів господарювання:</w:t>
      </w:r>
    </w:p>
    <w:p w:rsidR="007A5A3A" w:rsidRPr="00A861AF" w:rsidRDefault="007A5A3A" w:rsidP="00021A42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4A7C3F" w:rsidRPr="00A861AF" w:rsidRDefault="00021A42" w:rsidP="004A7C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Суб’єкти господарювання, що підлягають під дію регуляторного акта</w:t>
      </w:r>
    </w:p>
    <w:p w:rsidR="00995D62" w:rsidRPr="00A861AF" w:rsidRDefault="00995D62" w:rsidP="002A584A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418"/>
        <w:gridCol w:w="1134"/>
        <w:gridCol w:w="1276"/>
        <w:gridCol w:w="1099"/>
      </w:tblGrid>
      <w:tr w:rsidR="00021A42" w:rsidRPr="00A861AF" w:rsidTr="001B732D">
        <w:tc>
          <w:tcPr>
            <w:tcW w:w="3652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992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Великі</w:t>
            </w:r>
          </w:p>
        </w:tc>
        <w:tc>
          <w:tcPr>
            <w:tcW w:w="1418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Середні</w:t>
            </w:r>
          </w:p>
        </w:tc>
        <w:tc>
          <w:tcPr>
            <w:tcW w:w="1134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Малі</w:t>
            </w:r>
          </w:p>
        </w:tc>
        <w:tc>
          <w:tcPr>
            <w:tcW w:w="1276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Мікро</w:t>
            </w:r>
          </w:p>
        </w:tc>
        <w:tc>
          <w:tcPr>
            <w:tcW w:w="1099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Разом</w:t>
            </w:r>
          </w:p>
        </w:tc>
      </w:tr>
      <w:tr w:rsidR="00021A42" w:rsidRPr="00A861AF" w:rsidTr="001B732D">
        <w:tc>
          <w:tcPr>
            <w:tcW w:w="3652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Кількість</w:t>
            </w:r>
            <w:r w:rsidR="002A584A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  <w:lang w:val="uk-UA"/>
              </w:rPr>
              <w:t>суб’єктів господарювання,</w:t>
            </w:r>
            <w:r w:rsidR="002A584A" w:rsidRPr="00A861AF">
              <w:rPr>
                <w:sz w:val="26"/>
                <w:szCs w:val="26"/>
                <w:lang w:val="uk-UA"/>
              </w:rPr>
              <w:t> що підпадають під </w:t>
            </w:r>
            <w:r w:rsidRPr="00A861AF">
              <w:rPr>
                <w:sz w:val="26"/>
                <w:szCs w:val="26"/>
                <w:lang w:val="uk-UA"/>
              </w:rPr>
              <w:t>дію регулювання, одиниць</w:t>
            </w:r>
          </w:p>
        </w:tc>
        <w:tc>
          <w:tcPr>
            <w:tcW w:w="992" w:type="dxa"/>
          </w:tcPr>
          <w:p w:rsidR="002A584A" w:rsidRPr="00A861AF" w:rsidRDefault="002A584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18" w:type="dxa"/>
          </w:tcPr>
          <w:p w:rsidR="002A584A" w:rsidRPr="00A861AF" w:rsidRDefault="002A584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134" w:type="dxa"/>
          </w:tcPr>
          <w:p w:rsidR="002A584A" w:rsidRPr="00A861AF" w:rsidRDefault="002A584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76" w:type="dxa"/>
          </w:tcPr>
          <w:p w:rsidR="002A584A" w:rsidRPr="00A861AF" w:rsidRDefault="002A584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230</w:t>
            </w:r>
          </w:p>
        </w:tc>
        <w:tc>
          <w:tcPr>
            <w:tcW w:w="1099" w:type="dxa"/>
          </w:tcPr>
          <w:p w:rsidR="002A584A" w:rsidRPr="00A861AF" w:rsidRDefault="002A584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21A42" w:rsidRPr="00A861AF" w:rsidRDefault="002A584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230</w:t>
            </w:r>
          </w:p>
        </w:tc>
      </w:tr>
      <w:tr w:rsidR="00021A42" w:rsidRPr="00A861AF" w:rsidTr="001B732D">
        <w:tc>
          <w:tcPr>
            <w:tcW w:w="3652" w:type="dxa"/>
          </w:tcPr>
          <w:p w:rsidR="00021A42" w:rsidRPr="00A861AF" w:rsidRDefault="00021A42" w:rsidP="002A584A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992" w:type="dxa"/>
          </w:tcPr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18" w:type="dxa"/>
          </w:tcPr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134" w:type="dxa"/>
          </w:tcPr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76" w:type="dxa"/>
          </w:tcPr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099" w:type="dxa"/>
          </w:tcPr>
          <w:p w:rsidR="00021A42" w:rsidRPr="00A861AF" w:rsidRDefault="007A5A3A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2A584A" w:rsidRPr="00A861AF" w:rsidRDefault="002A584A" w:rsidP="004A7C3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0DE8" w:rsidRPr="00A861AF" w:rsidRDefault="00DE0DE8" w:rsidP="004A7C3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4653"/>
        <w:gridCol w:w="1939"/>
      </w:tblGrid>
      <w:tr w:rsidR="00E719EC" w:rsidRPr="00A861AF" w:rsidTr="001B732D">
        <w:tc>
          <w:tcPr>
            <w:tcW w:w="3018" w:type="dxa"/>
          </w:tcPr>
          <w:p w:rsidR="00E719EC" w:rsidRPr="00A861AF" w:rsidRDefault="00E719EC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4603" w:type="dxa"/>
          </w:tcPr>
          <w:p w:rsidR="00E719EC" w:rsidRPr="00A861AF" w:rsidRDefault="00E719EC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1950" w:type="dxa"/>
          </w:tcPr>
          <w:p w:rsidR="00E719EC" w:rsidRPr="00A861AF" w:rsidRDefault="00E719EC" w:rsidP="001B732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Витрати</w:t>
            </w:r>
          </w:p>
        </w:tc>
      </w:tr>
      <w:tr w:rsidR="00E719EC" w:rsidRPr="00A861AF" w:rsidTr="001B732D">
        <w:tc>
          <w:tcPr>
            <w:tcW w:w="3018" w:type="dxa"/>
          </w:tcPr>
          <w:p w:rsidR="00E719EC" w:rsidRPr="00A861AF" w:rsidRDefault="00E719EC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1: прийняття проекту акта</w:t>
            </w:r>
          </w:p>
        </w:tc>
        <w:tc>
          <w:tcPr>
            <w:tcW w:w="4603" w:type="dxa"/>
          </w:tcPr>
          <w:p w:rsidR="00E719EC" w:rsidRPr="00A861AF" w:rsidRDefault="00E719EC" w:rsidP="00E65EBB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 xml:space="preserve">- користування спільними благами за рахунок покращення санітарного та технічного стану </w:t>
            </w:r>
            <w:r w:rsidR="00E65EBB" w:rsidRPr="00A861AF">
              <w:rPr>
                <w:sz w:val="26"/>
                <w:szCs w:val="26"/>
                <w:lang w:val="uk-UA" w:eastAsia="ru-RU"/>
              </w:rPr>
              <w:t>скверів, парків</w:t>
            </w:r>
            <w:r w:rsidR="00995D62" w:rsidRPr="00A861AF">
              <w:rPr>
                <w:sz w:val="26"/>
                <w:szCs w:val="26"/>
                <w:lang w:val="uk-UA" w:eastAsia="ru-RU"/>
              </w:rPr>
              <w:t>,</w:t>
            </w:r>
            <w:r w:rsidR="00E65EBB" w:rsidRPr="00A861AF">
              <w:rPr>
                <w:sz w:val="26"/>
                <w:szCs w:val="26"/>
                <w:lang w:val="uk-UA" w:eastAsia="ru-RU"/>
              </w:rPr>
              <w:t xml:space="preserve"> </w:t>
            </w:r>
            <w:r w:rsidRPr="00A861AF">
              <w:rPr>
                <w:sz w:val="26"/>
                <w:szCs w:val="26"/>
                <w:lang w:val="uk-UA" w:eastAsia="ru-RU"/>
              </w:rPr>
              <w:t>вулиць,</w:t>
            </w:r>
            <w:r w:rsidR="00995D62" w:rsidRPr="00A861AF">
              <w:rPr>
                <w:sz w:val="26"/>
                <w:szCs w:val="26"/>
                <w:lang w:val="uk-UA" w:eastAsia="ru-RU"/>
              </w:rPr>
              <w:t> місць загального </w:t>
            </w:r>
            <w:r w:rsidRPr="00A861AF">
              <w:rPr>
                <w:sz w:val="26"/>
                <w:szCs w:val="26"/>
                <w:lang w:val="uk-UA" w:eastAsia="ru-RU"/>
              </w:rPr>
              <w:t>користування;</w:t>
            </w:r>
          </w:p>
          <w:p w:rsidR="00E719EC" w:rsidRPr="00A861AF" w:rsidRDefault="00E719EC" w:rsidP="00E65EBB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- </w:t>
            </w:r>
            <w:r w:rsidRPr="00A861AF">
              <w:rPr>
                <w:sz w:val="26"/>
                <w:szCs w:val="26"/>
                <w:lang w:eastAsia="ru-RU"/>
              </w:rPr>
              <w:t xml:space="preserve">створення </w:t>
            </w:r>
            <w:r w:rsidR="00E65EBB" w:rsidRPr="00A861AF">
              <w:rPr>
                <w:sz w:val="26"/>
                <w:szCs w:val="26"/>
                <w:lang w:val="uk-UA" w:eastAsia="ru-RU"/>
              </w:rPr>
              <w:t>механізму</w:t>
            </w:r>
            <w:r w:rsidRPr="00A861AF">
              <w:rPr>
                <w:sz w:val="26"/>
                <w:szCs w:val="26"/>
                <w:lang w:eastAsia="ru-RU"/>
              </w:rPr>
              <w:t xml:space="preserve"> для реалізації прав 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суб’єктів господарювання </w:t>
            </w:r>
            <w:r w:rsidRPr="00A861AF">
              <w:rPr>
                <w:sz w:val="26"/>
                <w:szCs w:val="26"/>
                <w:lang w:eastAsia="ru-RU"/>
              </w:rPr>
              <w:t>у сфері благоустрою міста</w:t>
            </w:r>
            <w:r w:rsidRPr="00A861AF">
              <w:rPr>
                <w:sz w:val="26"/>
                <w:szCs w:val="26"/>
                <w:lang w:val="uk-UA" w:eastAsia="ru-RU"/>
              </w:rPr>
              <w:t>;</w:t>
            </w:r>
          </w:p>
          <w:p w:rsidR="00E719EC" w:rsidRPr="00A861AF" w:rsidRDefault="00E719EC" w:rsidP="00E65EBB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- буде забезпечена прозора та відкрита процедура сплати пайової участі</w:t>
            </w:r>
          </w:p>
        </w:tc>
        <w:tc>
          <w:tcPr>
            <w:tcW w:w="1950" w:type="dxa"/>
          </w:tcPr>
          <w:p w:rsidR="00E719EC" w:rsidRPr="00A861AF" w:rsidRDefault="00995D62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D48BE">
              <w:rPr>
                <w:sz w:val="26"/>
                <w:szCs w:val="26"/>
                <w:lang w:val="uk-UA" w:eastAsia="ru-RU"/>
              </w:rPr>
              <w:t>Витрати, пов’язані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="00E719EC" w:rsidRPr="00AD48BE">
              <w:rPr>
                <w:sz w:val="26"/>
                <w:szCs w:val="26"/>
                <w:lang w:val="uk-UA" w:eastAsia="ru-RU"/>
              </w:rPr>
              <w:t>з</w:t>
            </w:r>
            <w:r w:rsidR="00E719EC" w:rsidRPr="00A861AF">
              <w:rPr>
                <w:sz w:val="26"/>
                <w:szCs w:val="26"/>
                <w:lang w:val="uk-UA" w:eastAsia="ru-RU"/>
              </w:rPr>
              <w:t xml:space="preserve"> </w:t>
            </w:r>
            <w:r w:rsidR="00E719EC" w:rsidRPr="00AD48BE">
              <w:rPr>
                <w:sz w:val="26"/>
                <w:szCs w:val="26"/>
                <w:lang w:val="uk-UA" w:eastAsia="ru-RU"/>
              </w:rPr>
              <w:t xml:space="preserve">виконанням договірних зобов’язань щодо пайової участі в утриманні об’єктів благоустрою </w:t>
            </w:r>
            <w:r w:rsidR="00E719EC" w:rsidRPr="00A861AF">
              <w:rPr>
                <w:sz w:val="26"/>
                <w:szCs w:val="26"/>
                <w:lang w:val="uk-UA" w:eastAsia="ru-RU"/>
              </w:rPr>
              <w:t>м. Павлоград</w:t>
            </w:r>
          </w:p>
        </w:tc>
      </w:tr>
      <w:tr w:rsidR="00E719EC" w:rsidRPr="00A861AF" w:rsidTr="001B732D">
        <w:tc>
          <w:tcPr>
            <w:tcW w:w="3018" w:type="dxa"/>
          </w:tcPr>
          <w:p w:rsidR="00E719EC" w:rsidRPr="00A861AF" w:rsidRDefault="00E719EC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</w:t>
            </w:r>
            <w:r w:rsidR="00513D98" w:rsidRPr="00A861AF">
              <w:rPr>
                <w:sz w:val="26"/>
                <w:szCs w:val="26"/>
                <w:lang w:val="uk-UA" w:eastAsia="ru-RU"/>
              </w:rPr>
              <w:t>а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Pr="00A861AF">
              <w:rPr>
                <w:sz w:val="26"/>
                <w:szCs w:val="26"/>
                <w:lang w:eastAsia="ru-RU"/>
              </w:rPr>
              <w:t>2: відсутність регулювання</w:t>
            </w:r>
          </w:p>
        </w:tc>
        <w:tc>
          <w:tcPr>
            <w:tcW w:w="4603" w:type="dxa"/>
          </w:tcPr>
          <w:p w:rsidR="00E719EC" w:rsidRPr="00A861AF" w:rsidRDefault="00E719EC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1950" w:type="dxa"/>
          </w:tcPr>
          <w:p w:rsidR="00E719EC" w:rsidRPr="00A861AF" w:rsidRDefault="00E719EC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</w:tr>
      <w:tr w:rsidR="00E719EC" w:rsidRPr="00A861AF" w:rsidTr="001B732D">
        <w:tc>
          <w:tcPr>
            <w:tcW w:w="3018" w:type="dxa"/>
          </w:tcPr>
          <w:p w:rsidR="00E719EC" w:rsidRPr="00A861AF" w:rsidRDefault="00E719EC" w:rsidP="002A584A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 xml:space="preserve">Альтернатива 3: </w:t>
            </w:r>
            <w:r w:rsidR="002A584A" w:rsidRPr="00A861AF">
              <w:rPr>
                <w:sz w:val="26"/>
                <w:szCs w:val="26"/>
                <w:lang w:val="uk-UA" w:eastAsia="ru-RU"/>
              </w:rPr>
              <w:t>р</w:t>
            </w:r>
            <w:r w:rsidRPr="00A861AF">
              <w:rPr>
                <w:sz w:val="26"/>
                <w:szCs w:val="26"/>
                <w:lang w:eastAsia="ru-RU"/>
              </w:rPr>
              <w:t>озв'язання зазначеної проблеми за допомогою ринкових механізмі</w:t>
            </w:r>
            <w:proofErr w:type="gramStart"/>
            <w:r w:rsidRPr="00A861AF">
              <w:rPr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4603" w:type="dxa"/>
          </w:tcPr>
          <w:p w:rsidR="00E719EC" w:rsidRPr="00A861AF" w:rsidRDefault="00E719EC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1950" w:type="dxa"/>
          </w:tcPr>
          <w:p w:rsidR="00E719EC" w:rsidRPr="00A861AF" w:rsidRDefault="00E719EC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</w:tr>
    </w:tbl>
    <w:p w:rsidR="00DE0DE8" w:rsidRPr="00A861AF" w:rsidRDefault="00DE0DE8" w:rsidP="004A7C3F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DE0DE8" w:rsidRPr="00A861AF" w:rsidRDefault="00DE0DE8" w:rsidP="004A7C3F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4A7C3F" w:rsidRPr="00A861AF" w:rsidRDefault="00E719EC" w:rsidP="00995D62">
      <w:pPr>
        <w:tabs>
          <w:tab w:val="left" w:pos="0"/>
        </w:tabs>
        <w:spacing w:after="120"/>
        <w:jc w:val="center"/>
        <w:rPr>
          <w:b/>
          <w:sz w:val="28"/>
          <w:szCs w:val="28"/>
          <w:lang w:val="uk-UA"/>
        </w:rPr>
      </w:pPr>
      <w:r w:rsidRPr="00A861AF">
        <w:rPr>
          <w:b/>
          <w:sz w:val="28"/>
          <w:szCs w:val="28"/>
          <w:lang w:val="uk-UA"/>
        </w:rPr>
        <w:t>І</w:t>
      </w:r>
      <w:r w:rsidRPr="00A861AF">
        <w:rPr>
          <w:b/>
          <w:sz w:val="28"/>
          <w:szCs w:val="28"/>
          <w:lang w:val="en-US"/>
        </w:rPr>
        <w:t>V</w:t>
      </w:r>
      <w:r w:rsidRPr="00A861AF">
        <w:rPr>
          <w:b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E719EC" w:rsidRPr="00A861AF" w:rsidRDefault="00E719EC" w:rsidP="00DE0DE8">
      <w:pPr>
        <w:pStyle w:val="rvps2"/>
        <w:shd w:val="clear" w:color="auto" w:fill="FFFFFF"/>
        <w:spacing w:before="0" w:beforeAutospacing="0" w:after="60" w:afterAutospacing="0"/>
        <w:ind w:firstLine="448"/>
        <w:jc w:val="both"/>
        <w:rPr>
          <w:sz w:val="28"/>
          <w:szCs w:val="28"/>
        </w:rPr>
      </w:pPr>
      <w:r w:rsidRPr="00A861AF">
        <w:rPr>
          <w:sz w:val="28"/>
          <w:szCs w:val="28"/>
        </w:rPr>
        <w:t>Вартість балів визначається за чотирибальною системою оцінки ступеня досягнення визначених цілей, де:</w:t>
      </w:r>
    </w:p>
    <w:p w:rsidR="00E719EC" w:rsidRPr="00A861AF" w:rsidRDefault="00E719EC" w:rsidP="00DE0DE8">
      <w:pPr>
        <w:pStyle w:val="rvps2"/>
        <w:shd w:val="clear" w:color="auto" w:fill="FFFFFF"/>
        <w:spacing w:before="0" w:beforeAutospacing="0" w:after="60" w:afterAutospacing="0"/>
        <w:ind w:firstLine="448"/>
        <w:jc w:val="both"/>
        <w:rPr>
          <w:sz w:val="28"/>
          <w:szCs w:val="28"/>
        </w:rPr>
      </w:pPr>
      <w:bookmarkStart w:id="0" w:name="n154"/>
      <w:bookmarkEnd w:id="0"/>
      <w:r w:rsidRPr="00A861AF">
        <w:rPr>
          <w:sz w:val="28"/>
          <w:szCs w:val="28"/>
        </w:rPr>
        <w:t xml:space="preserve">4 - цілі прийняття регуляторного акта, які можуть </w:t>
      </w:r>
      <w:proofErr w:type="gramStart"/>
      <w:r w:rsidRPr="00A861AF">
        <w:rPr>
          <w:sz w:val="28"/>
          <w:szCs w:val="28"/>
        </w:rPr>
        <w:t>бути</w:t>
      </w:r>
      <w:proofErr w:type="gramEnd"/>
      <w:r w:rsidRPr="00A861AF">
        <w:rPr>
          <w:sz w:val="28"/>
          <w:szCs w:val="28"/>
        </w:rPr>
        <w:t xml:space="preserve"> досягнуті повною мірою (проблема більше існувати не буде);</w:t>
      </w:r>
    </w:p>
    <w:p w:rsidR="00E719EC" w:rsidRPr="00A861AF" w:rsidRDefault="00E719EC" w:rsidP="00DE0DE8">
      <w:pPr>
        <w:pStyle w:val="rvps2"/>
        <w:shd w:val="clear" w:color="auto" w:fill="FFFFFF"/>
        <w:spacing w:before="0" w:beforeAutospacing="0" w:after="60" w:afterAutospacing="0"/>
        <w:ind w:firstLine="448"/>
        <w:jc w:val="both"/>
        <w:rPr>
          <w:sz w:val="28"/>
          <w:szCs w:val="28"/>
        </w:rPr>
      </w:pPr>
      <w:bookmarkStart w:id="1" w:name="n155"/>
      <w:bookmarkEnd w:id="1"/>
      <w:r w:rsidRPr="00A861AF">
        <w:rPr>
          <w:sz w:val="28"/>
          <w:szCs w:val="28"/>
        </w:rPr>
        <w:t xml:space="preserve">3 - цілі прийняття регуляторного акта, які можуть </w:t>
      </w:r>
      <w:proofErr w:type="gramStart"/>
      <w:r w:rsidRPr="00A861AF">
        <w:rPr>
          <w:sz w:val="28"/>
          <w:szCs w:val="28"/>
        </w:rPr>
        <w:t>бути</w:t>
      </w:r>
      <w:proofErr w:type="gramEnd"/>
      <w:r w:rsidRPr="00A861AF">
        <w:rPr>
          <w:sz w:val="28"/>
          <w:szCs w:val="28"/>
        </w:rPr>
        <w:t xml:space="preserve"> досягнуті майже  повною мірою (усі важливі аспекти проблеми існувати не будуть);</w:t>
      </w:r>
    </w:p>
    <w:p w:rsidR="00E719EC" w:rsidRPr="00A861AF" w:rsidRDefault="00E719EC" w:rsidP="00DE0DE8">
      <w:pPr>
        <w:pStyle w:val="rvps2"/>
        <w:shd w:val="clear" w:color="auto" w:fill="FFFFFF"/>
        <w:spacing w:before="0" w:beforeAutospacing="0" w:after="60" w:afterAutospacing="0"/>
        <w:ind w:firstLine="448"/>
        <w:jc w:val="both"/>
        <w:rPr>
          <w:sz w:val="28"/>
          <w:szCs w:val="28"/>
        </w:rPr>
      </w:pPr>
      <w:bookmarkStart w:id="2" w:name="n156"/>
      <w:bookmarkEnd w:id="2"/>
      <w:r w:rsidRPr="00A861AF">
        <w:rPr>
          <w:sz w:val="28"/>
          <w:szCs w:val="28"/>
        </w:rPr>
        <w:t xml:space="preserve">2 - цілі прийняття регуляторного акта, які можуть </w:t>
      </w:r>
      <w:proofErr w:type="gramStart"/>
      <w:r w:rsidRPr="00A861AF">
        <w:rPr>
          <w:sz w:val="28"/>
          <w:szCs w:val="28"/>
        </w:rPr>
        <w:t>бути</w:t>
      </w:r>
      <w:proofErr w:type="gramEnd"/>
      <w:r w:rsidRPr="00A861AF">
        <w:rPr>
          <w:sz w:val="28"/>
          <w:szCs w:val="28"/>
        </w:rPr>
        <w:t xml:space="preserve"> досягнуті частково (проблема значно зменшиться, деякі важливі та критичні аспекти проблеми залишаться невирішеними);</w:t>
      </w:r>
    </w:p>
    <w:p w:rsidR="00E719EC" w:rsidRPr="00A861AF" w:rsidRDefault="00E719EC" w:rsidP="00E719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" w:name="n157"/>
      <w:bookmarkEnd w:id="3"/>
      <w:r w:rsidRPr="00A861AF">
        <w:rPr>
          <w:sz w:val="28"/>
          <w:szCs w:val="28"/>
        </w:rPr>
        <w:t xml:space="preserve">1 - цілі прийняття регуляторного акта, які не можуть </w:t>
      </w:r>
      <w:proofErr w:type="gramStart"/>
      <w:r w:rsidRPr="00A861AF">
        <w:rPr>
          <w:sz w:val="28"/>
          <w:szCs w:val="28"/>
        </w:rPr>
        <w:t>бути</w:t>
      </w:r>
      <w:proofErr w:type="gramEnd"/>
      <w:r w:rsidRPr="00A861AF">
        <w:rPr>
          <w:sz w:val="28"/>
          <w:szCs w:val="28"/>
        </w:rPr>
        <w:t xml:space="preserve"> досягнуті (проблема продовжує існувати).</w:t>
      </w:r>
    </w:p>
    <w:p w:rsidR="00DE0DE8" w:rsidRPr="00A861AF" w:rsidRDefault="00DE0DE8" w:rsidP="00E719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DE0DE8" w:rsidRPr="00A861AF" w:rsidRDefault="00DE0DE8" w:rsidP="00E719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447"/>
        <w:gridCol w:w="3934"/>
      </w:tblGrid>
      <w:tr w:rsidR="00E719EC" w:rsidRPr="00A861AF" w:rsidTr="001B732D">
        <w:tc>
          <w:tcPr>
            <w:tcW w:w="3190" w:type="dxa"/>
          </w:tcPr>
          <w:p w:rsidR="00E719EC" w:rsidRPr="00A861AF" w:rsidRDefault="005C04FD" w:rsidP="001B732D">
            <w:pPr>
              <w:pStyle w:val="rvps2"/>
              <w:spacing w:before="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47" w:type="dxa"/>
          </w:tcPr>
          <w:p w:rsidR="00E719EC" w:rsidRPr="00A861AF" w:rsidRDefault="005C04FD" w:rsidP="001B732D">
            <w:pPr>
              <w:pStyle w:val="rvps2"/>
              <w:spacing w:before="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934" w:type="dxa"/>
          </w:tcPr>
          <w:p w:rsidR="00E719EC" w:rsidRPr="00A861AF" w:rsidRDefault="005C04FD" w:rsidP="001B732D">
            <w:pPr>
              <w:pStyle w:val="rvps2"/>
              <w:spacing w:before="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Коментарі щодо присвоєння відповідного бала</w:t>
            </w:r>
          </w:p>
        </w:tc>
      </w:tr>
      <w:tr w:rsidR="005C04FD" w:rsidRPr="00A861AF" w:rsidTr="001B732D">
        <w:tc>
          <w:tcPr>
            <w:tcW w:w="3190" w:type="dxa"/>
          </w:tcPr>
          <w:p w:rsidR="005C04FD" w:rsidRPr="00A861AF" w:rsidRDefault="005C04FD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1: прийняття проекту акта</w:t>
            </w:r>
          </w:p>
        </w:tc>
        <w:tc>
          <w:tcPr>
            <w:tcW w:w="2447" w:type="dxa"/>
          </w:tcPr>
          <w:p w:rsidR="005C04FD" w:rsidRPr="00A861AF" w:rsidRDefault="00E65EBB" w:rsidP="001B732D">
            <w:pPr>
              <w:pStyle w:val="rvps2"/>
              <w:spacing w:before="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934" w:type="dxa"/>
          </w:tcPr>
          <w:p w:rsidR="005C04FD" w:rsidRPr="00A861AF" w:rsidRDefault="005C04FD" w:rsidP="005511C8">
            <w:pPr>
              <w:pStyle w:val="rvps2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П</w:t>
            </w:r>
            <w:r w:rsidRPr="00A861AF">
              <w:rPr>
                <w:sz w:val="26"/>
                <w:szCs w:val="26"/>
              </w:rPr>
              <w:t>рийняття акт</w:t>
            </w:r>
            <w:r w:rsidRPr="00A861AF">
              <w:rPr>
                <w:sz w:val="26"/>
                <w:szCs w:val="26"/>
                <w:lang w:val="uk-UA"/>
              </w:rPr>
              <w:t>а</w:t>
            </w:r>
            <w:r w:rsidRPr="00A861AF">
              <w:rPr>
                <w:sz w:val="26"/>
                <w:szCs w:val="26"/>
              </w:rPr>
              <w:t xml:space="preserve"> забезпечить </w:t>
            </w:r>
            <w:r w:rsidRPr="00A861AF">
              <w:rPr>
                <w:sz w:val="26"/>
                <w:szCs w:val="26"/>
                <w:lang w:val="uk-UA"/>
              </w:rPr>
              <w:t xml:space="preserve">в </w:t>
            </w:r>
            <w:r w:rsidR="00E65EBB" w:rsidRPr="00A861AF">
              <w:rPr>
                <w:sz w:val="26"/>
                <w:szCs w:val="26"/>
                <w:lang w:val="uk-UA"/>
              </w:rPr>
              <w:t>повній</w:t>
            </w:r>
            <w:r w:rsidRPr="00A861AF">
              <w:rPr>
                <w:sz w:val="26"/>
                <w:szCs w:val="26"/>
                <w:lang w:val="uk-UA"/>
              </w:rPr>
              <w:t xml:space="preserve"> мірі покращ</w:t>
            </w:r>
            <w:r w:rsidR="005511C8">
              <w:rPr>
                <w:sz w:val="26"/>
                <w:szCs w:val="26"/>
                <w:lang w:val="uk-UA"/>
              </w:rPr>
              <w:t>ення</w:t>
            </w:r>
            <w:r w:rsidRPr="00A861AF">
              <w:rPr>
                <w:sz w:val="26"/>
                <w:szCs w:val="26"/>
                <w:lang w:val="uk-UA"/>
              </w:rPr>
              <w:t xml:space="preserve"> стан</w:t>
            </w:r>
            <w:r w:rsidR="005511C8">
              <w:rPr>
                <w:sz w:val="26"/>
                <w:szCs w:val="26"/>
                <w:lang w:val="uk-UA"/>
              </w:rPr>
              <w:t>у</w:t>
            </w:r>
            <w:r w:rsidRPr="00A861AF">
              <w:rPr>
                <w:sz w:val="26"/>
                <w:szCs w:val="26"/>
                <w:lang w:val="uk-UA"/>
              </w:rPr>
              <w:t xml:space="preserve"> об’єктів благоустрою на території м. Павлоград</w:t>
            </w:r>
          </w:p>
        </w:tc>
      </w:tr>
      <w:tr w:rsidR="005C04FD" w:rsidRPr="00A861AF" w:rsidTr="001B732D">
        <w:tc>
          <w:tcPr>
            <w:tcW w:w="3190" w:type="dxa"/>
          </w:tcPr>
          <w:p w:rsidR="005C04FD" w:rsidRPr="00A861AF" w:rsidRDefault="005C04FD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</w:t>
            </w:r>
            <w:r w:rsidR="00513D98" w:rsidRPr="00A861AF">
              <w:rPr>
                <w:sz w:val="26"/>
                <w:szCs w:val="26"/>
                <w:lang w:val="uk-UA" w:eastAsia="ru-RU"/>
              </w:rPr>
              <w:t>а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Pr="00A861AF">
              <w:rPr>
                <w:sz w:val="26"/>
                <w:szCs w:val="26"/>
                <w:lang w:eastAsia="ru-RU"/>
              </w:rPr>
              <w:t>2: відсутність регулювання</w:t>
            </w:r>
          </w:p>
        </w:tc>
        <w:tc>
          <w:tcPr>
            <w:tcW w:w="2447" w:type="dxa"/>
          </w:tcPr>
          <w:p w:rsidR="005C04FD" w:rsidRPr="00A861AF" w:rsidRDefault="005C04FD" w:rsidP="001B732D">
            <w:pPr>
              <w:pStyle w:val="rvps2"/>
              <w:spacing w:before="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34" w:type="dxa"/>
          </w:tcPr>
          <w:p w:rsidR="005C04FD" w:rsidRPr="00A861AF" w:rsidRDefault="005C04FD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П</w:t>
            </w:r>
            <w:r w:rsidRPr="00A861AF">
              <w:rPr>
                <w:sz w:val="26"/>
                <w:szCs w:val="26"/>
                <w:lang w:eastAsia="ru-RU"/>
              </w:rPr>
              <w:t>роблема продовжить існувати</w:t>
            </w:r>
          </w:p>
        </w:tc>
      </w:tr>
      <w:tr w:rsidR="005C04FD" w:rsidRPr="00A861AF" w:rsidTr="001B732D">
        <w:tc>
          <w:tcPr>
            <w:tcW w:w="3190" w:type="dxa"/>
          </w:tcPr>
          <w:p w:rsidR="005C04FD" w:rsidRPr="00A861AF" w:rsidRDefault="002A584A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 xml:space="preserve">Альтернатива 3: </w:t>
            </w:r>
            <w:r w:rsidRPr="00A861AF">
              <w:rPr>
                <w:sz w:val="26"/>
                <w:szCs w:val="26"/>
                <w:lang w:val="uk-UA" w:eastAsia="ru-RU"/>
              </w:rPr>
              <w:t>р</w:t>
            </w:r>
            <w:r w:rsidR="005C04FD" w:rsidRPr="00A861AF">
              <w:rPr>
                <w:sz w:val="26"/>
                <w:szCs w:val="26"/>
                <w:lang w:eastAsia="ru-RU"/>
              </w:rPr>
              <w:t>озв'язання зазначеної проблеми за допомогою ринкових механізмі</w:t>
            </w:r>
            <w:proofErr w:type="gramStart"/>
            <w:r w:rsidR="005C04FD" w:rsidRPr="00A861AF">
              <w:rPr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2447" w:type="dxa"/>
          </w:tcPr>
          <w:p w:rsidR="005C04FD" w:rsidRPr="00A861AF" w:rsidRDefault="005C04FD" w:rsidP="001B732D">
            <w:pPr>
              <w:pStyle w:val="rvps2"/>
              <w:spacing w:before="0" w:beforeAutospacing="0" w:after="150" w:afterAutospacing="0"/>
              <w:jc w:val="center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34" w:type="dxa"/>
          </w:tcPr>
          <w:p w:rsidR="005C04FD" w:rsidRPr="00A861AF" w:rsidRDefault="005C04FD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Не відповідає нормам діючого законодавства</w:t>
            </w:r>
          </w:p>
        </w:tc>
      </w:tr>
    </w:tbl>
    <w:p w:rsidR="00E719EC" w:rsidRPr="00A861AF" w:rsidRDefault="00E719EC" w:rsidP="00E719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DE0DE8" w:rsidRPr="00A861AF" w:rsidRDefault="00DE0DE8" w:rsidP="00E719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B71B2" w:rsidRPr="00A861AF" w:rsidTr="001B732D">
        <w:tc>
          <w:tcPr>
            <w:tcW w:w="2392" w:type="dxa"/>
          </w:tcPr>
          <w:p w:rsidR="009B71B2" w:rsidRPr="00A861AF" w:rsidRDefault="009B71B2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Рейтинг результативності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bCs/>
                <w:sz w:val="26"/>
                <w:szCs w:val="26"/>
                <w:lang w:eastAsia="ru-RU"/>
              </w:rPr>
              <w:t>Вигоди (</w:t>
            </w:r>
            <w:proofErr w:type="gramStart"/>
            <w:r w:rsidRPr="00A861AF">
              <w:rPr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861AF">
              <w:rPr>
                <w:bCs/>
                <w:sz w:val="26"/>
                <w:szCs w:val="26"/>
                <w:lang w:eastAsia="ru-RU"/>
              </w:rPr>
              <w:t>ідсумок)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bCs/>
                <w:sz w:val="26"/>
                <w:szCs w:val="26"/>
                <w:lang w:eastAsia="ru-RU"/>
              </w:rPr>
              <w:t>Витрати (</w:t>
            </w:r>
            <w:proofErr w:type="gramStart"/>
            <w:r w:rsidRPr="00A861AF">
              <w:rPr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861AF">
              <w:rPr>
                <w:bCs/>
                <w:sz w:val="26"/>
                <w:szCs w:val="26"/>
                <w:lang w:eastAsia="ru-RU"/>
              </w:rPr>
              <w:t>ідсумок)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bCs/>
                <w:sz w:val="26"/>
                <w:szCs w:val="26"/>
                <w:lang w:eastAsia="ru-RU"/>
              </w:rPr>
              <w:t xml:space="preserve">Обґрунтування відповідного місця альтернативи </w:t>
            </w:r>
            <w:proofErr w:type="gramStart"/>
            <w:r w:rsidRPr="00A861AF">
              <w:rPr>
                <w:bCs/>
                <w:sz w:val="26"/>
                <w:szCs w:val="26"/>
                <w:lang w:eastAsia="ru-RU"/>
              </w:rPr>
              <w:t>у</w:t>
            </w:r>
            <w:proofErr w:type="gramEnd"/>
            <w:r w:rsidRPr="00A861AF">
              <w:rPr>
                <w:bCs/>
                <w:sz w:val="26"/>
                <w:szCs w:val="26"/>
                <w:lang w:eastAsia="ru-RU"/>
              </w:rPr>
              <w:t xml:space="preserve"> рейтингу</w:t>
            </w:r>
          </w:p>
        </w:tc>
      </w:tr>
      <w:tr w:rsidR="009B71B2" w:rsidRPr="00A861AF" w:rsidTr="001B732D">
        <w:tc>
          <w:tcPr>
            <w:tcW w:w="2392" w:type="dxa"/>
          </w:tcPr>
          <w:p w:rsidR="009B71B2" w:rsidRPr="00A861AF" w:rsidRDefault="009B71B2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1: прийняття проекту акта</w:t>
            </w:r>
          </w:p>
        </w:tc>
        <w:tc>
          <w:tcPr>
            <w:tcW w:w="2393" w:type="dxa"/>
          </w:tcPr>
          <w:p w:rsidR="009B71B2" w:rsidRPr="00A861AF" w:rsidRDefault="009B71B2" w:rsidP="002A584A">
            <w:pPr>
              <w:pStyle w:val="rvps2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</w:rPr>
              <w:t>1.</w:t>
            </w:r>
            <w:r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</w:rPr>
              <w:t>Забезпечить</w:t>
            </w:r>
            <w:r w:rsidRPr="00A861AF">
              <w:rPr>
                <w:sz w:val="26"/>
                <w:szCs w:val="26"/>
                <w:lang w:val="uk-UA"/>
              </w:rPr>
              <w:t xml:space="preserve"> </w:t>
            </w:r>
            <w:r w:rsidRPr="00A861AF">
              <w:rPr>
                <w:sz w:val="26"/>
                <w:szCs w:val="26"/>
              </w:rPr>
              <w:t>покращення стану благоустрою</w:t>
            </w:r>
            <w:r w:rsidR="002A584A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</w:rPr>
              <w:t xml:space="preserve">та </w:t>
            </w:r>
            <w:proofErr w:type="gramStart"/>
            <w:r w:rsidRPr="00A861AF">
              <w:rPr>
                <w:sz w:val="26"/>
                <w:szCs w:val="26"/>
              </w:rPr>
              <w:t>м</w:t>
            </w:r>
            <w:proofErr w:type="gramEnd"/>
            <w:r w:rsidRPr="00A861AF">
              <w:rPr>
                <w:sz w:val="26"/>
                <w:szCs w:val="26"/>
              </w:rPr>
              <w:t>ікроклімату міста.</w:t>
            </w:r>
          </w:p>
          <w:p w:rsidR="009B71B2" w:rsidRPr="00A861AF" w:rsidRDefault="009B71B2" w:rsidP="002A584A">
            <w:pPr>
              <w:pStyle w:val="rvps2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</w:rPr>
              <w:t>2.</w:t>
            </w:r>
            <w:r w:rsidRPr="00A861AF">
              <w:rPr>
                <w:sz w:val="26"/>
                <w:szCs w:val="26"/>
                <w:lang w:val="uk-UA"/>
              </w:rPr>
              <w:t> </w:t>
            </w:r>
            <w:r w:rsidR="002A584A" w:rsidRPr="00A861AF">
              <w:rPr>
                <w:sz w:val="26"/>
                <w:szCs w:val="26"/>
              </w:rPr>
              <w:t>Надасть можливість збільшити</w:t>
            </w:r>
            <w:r w:rsidR="002A584A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</w:rPr>
              <w:t>об’єми витрат</w:t>
            </w:r>
            <w:r w:rsidR="002A584A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</w:rPr>
              <w:t>на благоустрій міста.</w:t>
            </w:r>
          </w:p>
          <w:p w:rsidR="009B71B2" w:rsidRPr="00A861AF" w:rsidRDefault="00BE28D6" w:rsidP="002A584A">
            <w:pPr>
              <w:pStyle w:val="rvps2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</w:rPr>
              <w:t>3.</w:t>
            </w:r>
            <w:r w:rsidRPr="00A861AF">
              <w:rPr>
                <w:sz w:val="26"/>
                <w:szCs w:val="26"/>
                <w:lang w:val="uk-UA"/>
              </w:rPr>
              <w:t> </w:t>
            </w:r>
            <w:r w:rsidR="009B71B2" w:rsidRPr="00A861AF">
              <w:rPr>
                <w:sz w:val="26"/>
                <w:szCs w:val="26"/>
              </w:rPr>
              <w:t xml:space="preserve">Створить умови </w:t>
            </w:r>
            <w:proofErr w:type="gramStart"/>
            <w:r w:rsidR="009B71B2" w:rsidRPr="00A861AF">
              <w:rPr>
                <w:sz w:val="26"/>
                <w:szCs w:val="26"/>
              </w:rPr>
              <w:t>для</w:t>
            </w:r>
            <w:proofErr w:type="gramEnd"/>
            <w:r w:rsidR="009B71B2" w:rsidRPr="00A861AF">
              <w:rPr>
                <w:sz w:val="26"/>
                <w:szCs w:val="26"/>
              </w:rPr>
              <w:t xml:space="preserve"> </w:t>
            </w:r>
            <w:proofErr w:type="gramStart"/>
            <w:r w:rsidR="009B71B2" w:rsidRPr="00A861AF">
              <w:rPr>
                <w:sz w:val="26"/>
                <w:szCs w:val="26"/>
              </w:rPr>
              <w:t>реал</w:t>
            </w:r>
            <w:proofErr w:type="gramEnd"/>
            <w:r w:rsidR="009B71B2" w:rsidRPr="00A861AF">
              <w:rPr>
                <w:sz w:val="26"/>
                <w:szCs w:val="26"/>
              </w:rPr>
              <w:t>ізації прав громадян у сфері благоустрою міста</w:t>
            </w:r>
            <w:r w:rsidR="009B71B2" w:rsidRPr="00A861A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393" w:type="dxa"/>
          </w:tcPr>
          <w:p w:rsidR="009B71B2" w:rsidRPr="00A861AF" w:rsidRDefault="009B71B2" w:rsidP="002A584A">
            <w:pPr>
              <w:pStyle w:val="rvps2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Сплата коштів пайової участі в утриманні об’єктів благоустрою відповідно</w:t>
            </w:r>
            <w:r w:rsidR="002A584A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  <w:lang w:val="uk-UA"/>
              </w:rPr>
              <w:t>до укладених договорів</w:t>
            </w:r>
          </w:p>
        </w:tc>
        <w:tc>
          <w:tcPr>
            <w:tcW w:w="2393" w:type="dxa"/>
          </w:tcPr>
          <w:p w:rsidR="009B71B2" w:rsidRPr="00A861AF" w:rsidRDefault="009B71B2" w:rsidP="00C76512">
            <w:pPr>
              <w:pStyle w:val="rvps2"/>
              <w:spacing w:before="0" w:beforeAutospacing="0" w:after="150" w:afterAutospacing="0"/>
              <w:rPr>
                <w:sz w:val="26"/>
                <w:szCs w:val="26"/>
                <w:lang w:val="uk-UA"/>
              </w:rPr>
            </w:pPr>
            <w:proofErr w:type="gramStart"/>
            <w:r w:rsidRPr="00A861AF">
              <w:rPr>
                <w:sz w:val="26"/>
                <w:szCs w:val="26"/>
              </w:rPr>
              <w:t>Альтернатива</w:t>
            </w:r>
            <w:r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</w:rPr>
              <w:t>1 дозволяє забезпечити залучення додаткових коштів для  запровадження заходів по покращенню стану об’єктів благоустрою та утримання території м.</w:t>
            </w:r>
            <w:r w:rsidR="006C7CFF" w:rsidRPr="00A861AF">
              <w:rPr>
                <w:sz w:val="26"/>
                <w:szCs w:val="26"/>
                <w:lang w:val="uk-UA"/>
              </w:rPr>
              <w:t> </w:t>
            </w:r>
            <w:r w:rsidRPr="00A861AF">
              <w:rPr>
                <w:sz w:val="26"/>
                <w:szCs w:val="26"/>
                <w:lang w:val="uk-UA"/>
              </w:rPr>
              <w:t>Павлоград</w:t>
            </w:r>
            <w:r w:rsidRPr="00A861AF">
              <w:rPr>
                <w:sz w:val="26"/>
                <w:szCs w:val="26"/>
              </w:rPr>
              <w:t xml:space="preserve"> в належному санітарному стані.</w:t>
            </w:r>
            <w:proofErr w:type="gramEnd"/>
          </w:p>
        </w:tc>
      </w:tr>
      <w:tr w:rsidR="009B71B2" w:rsidRPr="00A861AF" w:rsidTr="001B732D">
        <w:tc>
          <w:tcPr>
            <w:tcW w:w="2392" w:type="dxa"/>
          </w:tcPr>
          <w:p w:rsidR="009B71B2" w:rsidRPr="00A861AF" w:rsidRDefault="009B71B2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</w:t>
            </w:r>
            <w:r w:rsidR="00513D98" w:rsidRPr="00A861AF">
              <w:rPr>
                <w:sz w:val="26"/>
                <w:szCs w:val="26"/>
                <w:lang w:val="uk-UA" w:eastAsia="ru-RU"/>
              </w:rPr>
              <w:t>а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Pr="00A861AF">
              <w:rPr>
                <w:sz w:val="26"/>
                <w:szCs w:val="26"/>
                <w:lang w:eastAsia="ru-RU"/>
              </w:rPr>
              <w:t>2: відсутність регулювання</w:t>
            </w:r>
          </w:p>
        </w:tc>
        <w:tc>
          <w:tcPr>
            <w:tcW w:w="2393" w:type="dxa"/>
          </w:tcPr>
          <w:p w:rsidR="009B71B2" w:rsidRPr="00A861AF" w:rsidRDefault="006C7CFF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val="uk-UA" w:eastAsia="ru-RU"/>
              </w:rPr>
              <w:t>В</w:t>
            </w:r>
            <w:r w:rsidR="009B71B2" w:rsidRPr="00A861AF">
              <w:rPr>
                <w:sz w:val="26"/>
                <w:szCs w:val="26"/>
                <w:lang w:eastAsia="ru-RU"/>
              </w:rPr>
              <w:t>ідсутні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2393" w:type="dxa"/>
          </w:tcPr>
          <w:p w:rsidR="009B71B2" w:rsidRPr="005511C8" w:rsidRDefault="009B71B2" w:rsidP="00EA3BD8">
            <w:pPr>
              <w:spacing w:line="300" w:lineRule="atLeast"/>
              <w:rPr>
                <w:sz w:val="26"/>
                <w:szCs w:val="26"/>
                <w:lang w:val="uk-UA" w:eastAsia="ru-RU"/>
              </w:rPr>
            </w:pPr>
            <w:proofErr w:type="gramStart"/>
            <w:r w:rsidRPr="00A861AF">
              <w:rPr>
                <w:sz w:val="26"/>
                <w:szCs w:val="26"/>
                <w:lang w:eastAsia="ru-RU"/>
              </w:rPr>
              <w:t xml:space="preserve">У разі залишення існуючої ситуації без змін для органу </w:t>
            </w:r>
            <w:r w:rsidR="00EA3BD8" w:rsidRPr="00A861AF">
              <w:rPr>
                <w:sz w:val="26"/>
                <w:szCs w:val="26"/>
                <w:lang w:val="uk-UA" w:eastAsia="ru-RU"/>
              </w:rPr>
              <w:t>виконавч</w:t>
            </w:r>
            <w:r w:rsidR="00B96942" w:rsidRPr="00A861AF">
              <w:rPr>
                <w:sz w:val="26"/>
                <w:szCs w:val="26"/>
                <w:lang w:val="uk-UA" w:eastAsia="ru-RU"/>
              </w:rPr>
              <w:t>ої влади</w:t>
            </w:r>
            <w:r w:rsidRPr="00A861AF">
              <w:rPr>
                <w:sz w:val="26"/>
                <w:szCs w:val="26"/>
                <w:lang w:eastAsia="ru-RU"/>
              </w:rPr>
              <w:t>, громадян та суб’єктів господарювання п</w:t>
            </w:r>
            <w:r w:rsidR="005511C8">
              <w:rPr>
                <w:sz w:val="26"/>
                <w:szCs w:val="26"/>
                <w:lang w:eastAsia="ru-RU"/>
              </w:rPr>
              <w:t>роблема продовжуватиме існувати</w:t>
            </w:r>
            <w:r w:rsidR="005511C8">
              <w:rPr>
                <w:sz w:val="26"/>
                <w:szCs w:val="26"/>
                <w:lang w:val="uk-UA" w:eastAsia="ru-RU"/>
              </w:rPr>
              <w:t>.</w:t>
            </w:r>
            <w:proofErr w:type="gramEnd"/>
          </w:p>
        </w:tc>
      </w:tr>
      <w:tr w:rsidR="009B71B2" w:rsidRPr="00A861AF" w:rsidTr="001B732D">
        <w:tc>
          <w:tcPr>
            <w:tcW w:w="2392" w:type="dxa"/>
          </w:tcPr>
          <w:p w:rsidR="009B71B2" w:rsidRPr="00A861AF" w:rsidRDefault="009B71B2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lastRenderedPageBreak/>
              <w:t>Альтернатива 3: Розв'язання зазначеної проблеми за допомогою ринкових механізмів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2393" w:type="dxa"/>
          </w:tcPr>
          <w:p w:rsidR="009B71B2" w:rsidRPr="00A861AF" w:rsidRDefault="009B71B2" w:rsidP="001B73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Не відповідає нормам діючого законодавства</w:t>
            </w:r>
          </w:p>
        </w:tc>
      </w:tr>
    </w:tbl>
    <w:p w:rsidR="009B71B2" w:rsidRPr="00A861AF" w:rsidRDefault="009B71B2" w:rsidP="009B71B2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0F08" w:rsidRPr="00A861AF" w:rsidTr="001B732D">
        <w:tc>
          <w:tcPr>
            <w:tcW w:w="3190" w:type="dxa"/>
          </w:tcPr>
          <w:p w:rsidR="003C0F08" w:rsidRPr="00A861AF" w:rsidRDefault="003C0F08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3190" w:type="dxa"/>
          </w:tcPr>
          <w:p w:rsidR="003C0F08" w:rsidRPr="00A861AF" w:rsidRDefault="003C0F08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bCs/>
                <w:sz w:val="26"/>
                <w:szCs w:val="26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91" w:type="dxa"/>
          </w:tcPr>
          <w:p w:rsidR="003C0F08" w:rsidRPr="00A861AF" w:rsidRDefault="003C0F08" w:rsidP="001B732D">
            <w:pPr>
              <w:spacing w:line="300" w:lineRule="atLeast"/>
              <w:jc w:val="center"/>
              <w:rPr>
                <w:sz w:val="26"/>
                <w:szCs w:val="26"/>
                <w:lang w:eastAsia="ru-RU"/>
              </w:rPr>
            </w:pPr>
            <w:r w:rsidRPr="00A861AF">
              <w:rPr>
                <w:bCs/>
                <w:sz w:val="26"/>
                <w:szCs w:val="26"/>
                <w:lang w:eastAsia="ru-RU"/>
              </w:rPr>
              <w:t>Оцінка ризику зовнішніх чинникі</w:t>
            </w:r>
            <w:proofErr w:type="gramStart"/>
            <w:r w:rsidRPr="00A861AF">
              <w:rPr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A861AF">
              <w:rPr>
                <w:bCs/>
                <w:sz w:val="26"/>
                <w:szCs w:val="26"/>
                <w:lang w:eastAsia="ru-RU"/>
              </w:rPr>
              <w:t xml:space="preserve"> на дію запропонованого регуляторного акта</w:t>
            </w:r>
          </w:p>
        </w:tc>
      </w:tr>
      <w:tr w:rsidR="003C0F08" w:rsidRPr="00A861AF" w:rsidTr="001B732D">
        <w:tc>
          <w:tcPr>
            <w:tcW w:w="3190" w:type="dxa"/>
          </w:tcPr>
          <w:p w:rsidR="003C0F08" w:rsidRPr="00A861AF" w:rsidRDefault="003C0F08" w:rsidP="001B732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val="uk-UA"/>
              </w:rPr>
              <w:t>Альтернатива 1: прийняття проекту акта</w:t>
            </w:r>
          </w:p>
        </w:tc>
        <w:tc>
          <w:tcPr>
            <w:tcW w:w="3190" w:type="dxa"/>
          </w:tcPr>
          <w:p w:rsidR="003C0F08" w:rsidRPr="005511C8" w:rsidRDefault="003C0F08" w:rsidP="001B732D">
            <w:pPr>
              <w:tabs>
                <w:tab w:val="left" w:pos="0"/>
              </w:tabs>
              <w:spacing w:after="240"/>
              <w:jc w:val="both"/>
              <w:rPr>
                <w:b/>
                <w:sz w:val="26"/>
                <w:szCs w:val="26"/>
                <w:lang w:val="uk-UA"/>
              </w:rPr>
            </w:pPr>
            <w:r w:rsidRPr="005511C8">
              <w:rPr>
                <w:sz w:val="26"/>
                <w:szCs w:val="26"/>
                <w:lang w:val="uk-UA" w:eastAsia="ru-RU"/>
              </w:rPr>
              <w:t>Н</w:t>
            </w:r>
            <w:r w:rsidRPr="005511C8">
              <w:rPr>
                <w:sz w:val="26"/>
                <w:szCs w:val="26"/>
                <w:lang w:eastAsia="ru-RU"/>
              </w:rPr>
              <w:t xml:space="preserve">адасть можливість врегулювати питання залучення пайової участі </w:t>
            </w:r>
            <w:r w:rsidR="005511C8" w:rsidRPr="005511C8">
              <w:rPr>
                <w:sz w:val="26"/>
                <w:szCs w:val="26"/>
                <w:lang w:val="uk-UA" w:eastAsia="ru-RU"/>
              </w:rPr>
              <w:t xml:space="preserve">власників </w:t>
            </w:r>
            <w:r w:rsidR="005511C8" w:rsidRPr="005511C8">
              <w:rPr>
                <w:sz w:val="26"/>
                <w:szCs w:val="26"/>
                <w:lang w:val="uk-UA"/>
              </w:rPr>
              <w:t>тимчасових споруд торговельного, побутового, соціально-культурного чи іншого призначення</w:t>
            </w:r>
            <w:r w:rsidR="005511C8" w:rsidRPr="005511C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511C8">
              <w:rPr>
                <w:sz w:val="26"/>
                <w:szCs w:val="26"/>
                <w:lang w:eastAsia="ru-RU"/>
              </w:rPr>
              <w:t>в утриманні об’єктів благоустрою на території  м</w:t>
            </w:r>
            <w:r w:rsidRPr="005511C8">
              <w:rPr>
                <w:sz w:val="26"/>
                <w:szCs w:val="26"/>
                <w:lang w:val="uk-UA" w:eastAsia="ru-RU"/>
              </w:rPr>
              <w:t>. Павлоград</w:t>
            </w:r>
          </w:p>
        </w:tc>
        <w:tc>
          <w:tcPr>
            <w:tcW w:w="3191" w:type="dxa"/>
          </w:tcPr>
          <w:p w:rsidR="003C0F08" w:rsidRPr="00A861AF" w:rsidRDefault="005A07B0" w:rsidP="001B732D">
            <w:pPr>
              <w:tabs>
                <w:tab w:val="left" w:pos="0"/>
              </w:tabs>
              <w:spacing w:after="240"/>
              <w:jc w:val="both"/>
              <w:rPr>
                <w:b/>
                <w:sz w:val="26"/>
                <w:szCs w:val="26"/>
                <w:lang w:val="uk-UA"/>
              </w:rPr>
            </w:pPr>
            <w:proofErr w:type="gramStart"/>
            <w:r w:rsidRPr="00A861AF">
              <w:rPr>
                <w:sz w:val="26"/>
                <w:szCs w:val="26"/>
                <w:lang w:eastAsia="ru-RU"/>
              </w:rPr>
              <w:t>Головним зовнішнім чинником, який вплине на дію регуляторного акта, є зміни в чинному законодавстві України та стан господарських відносин у місті.</w:t>
            </w:r>
            <w:r w:rsidRPr="00A861AF">
              <w:rPr>
                <w:sz w:val="26"/>
                <w:szCs w:val="26"/>
                <w:lang w:val="uk-UA" w:eastAsia="ru-RU"/>
              </w:rPr>
              <w:t xml:space="preserve"> </w:t>
            </w:r>
            <w:r w:rsidRPr="00A861AF">
              <w:rPr>
                <w:sz w:val="26"/>
                <w:szCs w:val="26"/>
                <w:lang w:eastAsia="ru-RU"/>
              </w:rPr>
              <w:t>При внесенні змін до норм чинного законодавства або прийнятті нових, буде проведено моніторинг оцінки таких чинників та внесені відповідно зміни чи доповнення до регуляторного акта.</w:t>
            </w:r>
            <w:proofErr w:type="gramEnd"/>
          </w:p>
        </w:tc>
      </w:tr>
      <w:tr w:rsidR="003C0F08" w:rsidRPr="00A861AF" w:rsidTr="001B732D">
        <w:tc>
          <w:tcPr>
            <w:tcW w:w="3190" w:type="dxa"/>
          </w:tcPr>
          <w:p w:rsidR="003C0F08" w:rsidRPr="00A861AF" w:rsidRDefault="003C0F08" w:rsidP="001B732D">
            <w:pPr>
              <w:spacing w:line="300" w:lineRule="atLeast"/>
              <w:jc w:val="both"/>
              <w:rPr>
                <w:sz w:val="26"/>
                <w:szCs w:val="26"/>
                <w:lang w:eastAsia="ru-RU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</w:t>
            </w:r>
            <w:r w:rsidR="00513D98" w:rsidRPr="00A861AF">
              <w:rPr>
                <w:sz w:val="26"/>
                <w:szCs w:val="26"/>
                <w:lang w:val="uk-UA" w:eastAsia="ru-RU"/>
              </w:rPr>
              <w:t>а</w:t>
            </w:r>
            <w:r w:rsidRPr="00A861AF">
              <w:rPr>
                <w:sz w:val="26"/>
                <w:szCs w:val="26"/>
                <w:lang w:val="uk-UA" w:eastAsia="ru-RU"/>
              </w:rPr>
              <w:t> </w:t>
            </w:r>
            <w:r w:rsidRPr="00A861AF">
              <w:rPr>
                <w:sz w:val="26"/>
                <w:szCs w:val="26"/>
                <w:lang w:eastAsia="ru-RU"/>
              </w:rPr>
              <w:t>2: відсутність регулювання</w:t>
            </w:r>
          </w:p>
        </w:tc>
        <w:tc>
          <w:tcPr>
            <w:tcW w:w="3190" w:type="dxa"/>
          </w:tcPr>
          <w:p w:rsidR="003C0F08" w:rsidRPr="00A861AF" w:rsidRDefault="005A07B0" w:rsidP="001B732D">
            <w:pPr>
              <w:tabs>
                <w:tab w:val="left" w:pos="0"/>
              </w:tabs>
              <w:spacing w:after="240"/>
              <w:jc w:val="both"/>
              <w:rPr>
                <w:b/>
                <w:sz w:val="28"/>
                <w:szCs w:val="28"/>
                <w:lang w:val="uk-UA"/>
              </w:rPr>
            </w:pPr>
            <w:r w:rsidRPr="00A861AF">
              <w:rPr>
                <w:sz w:val="26"/>
                <w:szCs w:val="26"/>
                <w:lang w:eastAsia="ru-RU"/>
              </w:rPr>
              <w:t>Не прийнятна, адже не вирішує проблемних питань</w:t>
            </w:r>
          </w:p>
        </w:tc>
        <w:tc>
          <w:tcPr>
            <w:tcW w:w="3191" w:type="dxa"/>
          </w:tcPr>
          <w:p w:rsidR="003C0F08" w:rsidRPr="00A861AF" w:rsidRDefault="005A07B0" w:rsidP="001B732D">
            <w:pPr>
              <w:tabs>
                <w:tab w:val="left" w:pos="0"/>
              </w:tabs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861AF">
              <w:rPr>
                <w:b/>
                <w:sz w:val="28"/>
                <w:szCs w:val="28"/>
                <w:lang w:val="uk-UA"/>
              </w:rPr>
              <w:t>---</w:t>
            </w:r>
          </w:p>
        </w:tc>
      </w:tr>
      <w:tr w:rsidR="003C0F08" w:rsidRPr="00A861AF" w:rsidTr="001B732D">
        <w:tc>
          <w:tcPr>
            <w:tcW w:w="3190" w:type="dxa"/>
          </w:tcPr>
          <w:p w:rsidR="003C0F08" w:rsidRPr="00A861AF" w:rsidRDefault="005A07B0" w:rsidP="00513D98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A861AF">
              <w:rPr>
                <w:sz w:val="26"/>
                <w:szCs w:val="26"/>
                <w:lang w:eastAsia="ru-RU"/>
              </w:rPr>
              <w:t>Альтернатива</w:t>
            </w:r>
            <w:r w:rsidR="00513D98" w:rsidRPr="00A861AF">
              <w:rPr>
                <w:sz w:val="26"/>
                <w:szCs w:val="26"/>
                <w:lang w:val="uk-UA" w:eastAsia="ru-RU"/>
              </w:rPr>
              <w:t> </w:t>
            </w:r>
            <w:r w:rsidRPr="00A861AF">
              <w:rPr>
                <w:sz w:val="26"/>
                <w:szCs w:val="26"/>
                <w:lang w:eastAsia="ru-RU"/>
              </w:rPr>
              <w:t xml:space="preserve">3: </w:t>
            </w:r>
            <w:r w:rsidR="002A584A" w:rsidRPr="00A861AF">
              <w:rPr>
                <w:sz w:val="26"/>
                <w:szCs w:val="26"/>
                <w:lang w:val="uk-UA" w:eastAsia="ru-RU"/>
              </w:rPr>
              <w:t>р</w:t>
            </w:r>
            <w:r w:rsidRPr="00A861AF">
              <w:rPr>
                <w:sz w:val="26"/>
                <w:szCs w:val="26"/>
                <w:lang w:eastAsia="ru-RU"/>
              </w:rPr>
              <w:t>озв'язання зазначеної проблеми за допомогою ринкових механізмі</w:t>
            </w:r>
            <w:proofErr w:type="gramStart"/>
            <w:r w:rsidRPr="00A861AF">
              <w:rPr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3190" w:type="dxa"/>
          </w:tcPr>
          <w:p w:rsidR="003C0F08" w:rsidRPr="00A861AF" w:rsidRDefault="005A07B0" w:rsidP="001B732D">
            <w:pPr>
              <w:tabs>
                <w:tab w:val="left" w:pos="0"/>
              </w:tabs>
              <w:spacing w:after="240"/>
              <w:jc w:val="both"/>
              <w:rPr>
                <w:b/>
                <w:sz w:val="28"/>
                <w:szCs w:val="28"/>
                <w:lang w:val="uk-UA"/>
              </w:rPr>
            </w:pPr>
            <w:r w:rsidRPr="00A861AF">
              <w:rPr>
                <w:sz w:val="26"/>
                <w:szCs w:val="26"/>
                <w:lang w:eastAsia="ru-RU"/>
              </w:rPr>
              <w:t>Не відповідає нормам діючого законодавства</w:t>
            </w:r>
          </w:p>
        </w:tc>
        <w:tc>
          <w:tcPr>
            <w:tcW w:w="3191" w:type="dxa"/>
          </w:tcPr>
          <w:p w:rsidR="003C0F08" w:rsidRPr="00A861AF" w:rsidRDefault="005A07B0" w:rsidP="001B732D">
            <w:pPr>
              <w:tabs>
                <w:tab w:val="left" w:pos="0"/>
              </w:tabs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861AF">
              <w:rPr>
                <w:b/>
                <w:sz w:val="28"/>
                <w:szCs w:val="28"/>
                <w:lang w:val="uk-UA"/>
              </w:rPr>
              <w:t>---</w:t>
            </w:r>
          </w:p>
        </w:tc>
      </w:tr>
    </w:tbl>
    <w:p w:rsidR="006C7CFF" w:rsidRPr="00A861AF" w:rsidRDefault="006C7CFF" w:rsidP="006C7CFF">
      <w:pPr>
        <w:tabs>
          <w:tab w:val="left" w:pos="0"/>
        </w:tabs>
        <w:spacing w:after="120"/>
        <w:jc w:val="center"/>
        <w:rPr>
          <w:b/>
          <w:bCs/>
          <w:sz w:val="27"/>
          <w:szCs w:val="27"/>
          <w:shd w:val="clear" w:color="auto" w:fill="FFFFFF"/>
          <w:lang w:val="uk-UA"/>
        </w:rPr>
      </w:pPr>
    </w:p>
    <w:p w:rsidR="007510DC" w:rsidRPr="00A861AF" w:rsidRDefault="007510DC" w:rsidP="006C7CFF">
      <w:pPr>
        <w:tabs>
          <w:tab w:val="left" w:pos="0"/>
        </w:tabs>
        <w:spacing w:after="120"/>
        <w:jc w:val="center"/>
        <w:rPr>
          <w:b/>
          <w:sz w:val="28"/>
          <w:szCs w:val="28"/>
          <w:lang w:val="uk-UA"/>
        </w:rPr>
      </w:pPr>
      <w:r w:rsidRPr="00A861AF">
        <w:rPr>
          <w:b/>
          <w:bCs/>
          <w:sz w:val="28"/>
          <w:szCs w:val="28"/>
          <w:shd w:val="clear" w:color="auto" w:fill="FFFFFF"/>
        </w:rPr>
        <w:t>V.</w:t>
      </w:r>
      <w:r w:rsidRPr="00A861AF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A861AF">
        <w:rPr>
          <w:b/>
          <w:bCs/>
          <w:sz w:val="28"/>
          <w:szCs w:val="28"/>
          <w:shd w:val="clear" w:color="auto" w:fill="FFFFFF"/>
        </w:rPr>
        <w:t>Механізми та заходи, які забезпечать розв’язання визначеної проблеми</w:t>
      </w:r>
    </w:p>
    <w:p w:rsidR="00750AB0" w:rsidRPr="00A861AF" w:rsidRDefault="007510DC" w:rsidP="00BE28D6">
      <w:pPr>
        <w:tabs>
          <w:tab w:val="left" w:pos="4860"/>
        </w:tabs>
        <w:spacing w:after="60"/>
        <w:ind w:firstLine="720"/>
        <w:jc w:val="both"/>
        <w:rPr>
          <w:sz w:val="28"/>
          <w:szCs w:val="28"/>
          <w:lang w:val="uk-UA"/>
        </w:rPr>
      </w:pPr>
      <w:r w:rsidRPr="00A861AF">
        <w:rPr>
          <w:sz w:val="28"/>
          <w:szCs w:val="28"/>
          <w:lang w:eastAsia="ru-RU"/>
        </w:rPr>
        <w:t xml:space="preserve">Основним принципом запропонованого </w:t>
      </w:r>
      <w:proofErr w:type="gramStart"/>
      <w:r w:rsidRPr="00A861AF">
        <w:rPr>
          <w:sz w:val="28"/>
          <w:szCs w:val="28"/>
          <w:lang w:eastAsia="ru-RU"/>
        </w:rPr>
        <w:t>р</w:t>
      </w:r>
      <w:proofErr w:type="gramEnd"/>
      <w:r w:rsidRPr="00A861AF">
        <w:rPr>
          <w:sz w:val="28"/>
          <w:szCs w:val="28"/>
          <w:lang w:eastAsia="ru-RU"/>
        </w:rPr>
        <w:t xml:space="preserve">ішення є </w:t>
      </w:r>
      <w:r w:rsidR="00B96942" w:rsidRPr="00A861AF">
        <w:rPr>
          <w:sz w:val="28"/>
          <w:szCs w:val="28"/>
          <w:lang w:val="uk-UA" w:eastAsia="ru-RU"/>
        </w:rPr>
        <w:t>створення механізму</w:t>
      </w:r>
      <w:r w:rsidR="00B96942" w:rsidRPr="00A861AF">
        <w:rPr>
          <w:sz w:val="28"/>
          <w:szCs w:val="28"/>
          <w:shd w:val="clear" w:color="auto" w:fill="FFFFFF"/>
        </w:rPr>
        <w:t xml:space="preserve"> визначення обсягів пайової участі в утриманні об'єктів благоустрою</w:t>
      </w:r>
      <w:r w:rsidR="00B96942" w:rsidRPr="00A861AF">
        <w:rPr>
          <w:sz w:val="28"/>
          <w:szCs w:val="28"/>
          <w:shd w:val="clear" w:color="auto" w:fill="FFFFFF"/>
          <w:lang w:val="uk-UA"/>
        </w:rPr>
        <w:t>,</w:t>
      </w:r>
      <w:r w:rsidR="00B96942" w:rsidRPr="00A861AF">
        <w:rPr>
          <w:sz w:val="28"/>
          <w:szCs w:val="28"/>
          <w:lang w:val="uk-UA" w:eastAsia="ru-RU"/>
        </w:rPr>
        <w:t xml:space="preserve"> </w:t>
      </w:r>
      <w:r w:rsidRPr="00A861AF">
        <w:rPr>
          <w:sz w:val="28"/>
          <w:szCs w:val="28"/>
          <w:lang w:eastAsia="ru-RU"/>
        </w:rPr>
        <w:t xml:space="preserve">дотримання прав та законних інтересів </w:t>
      </w:r>
      <w:r w:rsidR="00B96942" w:rsidRPr="00A861AF">
        <w:rPr>
          <w:sz w:val="28"/>
          <w:szCs w:val="28"/>
          <w:lang w:val="uk-UA" w:eastAsia="ru-RU"/>
        </w:rPr>
        <w:t xml:space="preserve">власників </w:t>
      </w:r>
      <w:r w:rsidR="00B96942" w:rsidRPr="00A861AF">
        <w:rPr>
          <w:sz w:val="28"/>
          <w:szCs w:val="28"/>
          <w:lang w:val="uk-UA"/>
        </w:rPr>
        <w:t>тимчасових споруд торговельного, побутового, соціально-культурного чи іншого призначення</w:t>
      </w:r>
      <w:r w:rsidR="00750AB0" w:rsidRPr="00A861AF">
        <w:rPr>
          <w:sz w:val="28"/>
          <w:szCs w:val="28"/>
          <w:shd w:val="clear" w:color="auto" w:fill="FFFFFF"/>
        </w:rPr>
        <w:t xml:space="preserve"> в утриманні об'єктів благоустрою </w:t>
      </w:r>
      <w:r w:rsidR="00750AB0" w:rsidRPr="00A861AF">
        <w:rPr>
          <w:sz w:val="28"/>
          <w:szCs w:val="28"/>
          <w:shd w:val="clear" w:color="auto" w:fill="FFFFFF"/>
          <w:lang w:val="uk-UA"/>
        </w:rPr>
        <w:t>на території міста Павлоград.</w:t>
      </w:r>
    </w:p>
    <w:p w:rsidR="00750AB0" w:rsidRPr="00A861AF" w:rsidRDefault="00750AB0" w:rsidP="00BE28D6">
      <w:pPr>
        <w:spacing w:after="6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861AF">
        <w:rPr>
          <w:sz w:val="28"/>
          <w:szCs w:val="28"/>
          <w:lang w:eastAsia="ru-RU"/>
        </w:rPr>
        <w:t>З</w:t>
      </w:r>
      <w:proofErr w:type="gramEnd"/>
      <w:r w:rsidRPr="00A861AF">
        <w:rPr>
          <w:sz w:val="28"/>
          <w:szCs w:val="28"/>
          <w:lang w:eastAsia="ru-RU"/>
        </w:rPr>
        <w:t xml:space="preserve"> метою реалізації поставленої мети пропонується проведення таких заходів:</w:t>
      </w:r>
    </w:p>
    <w:p w:rsidR="00750AB0" w:rsidRPr="00A861AF" w:rsidRDefault="00750AB0" w:rsidP="00750AB0">
      <w:pPr>
        <w:jc w:val="both"/>
        <w:rPr>
          <w:sz w:val="28"/>
          <w:szCs w:val="28"/>
          <w:lang w:eastAsia="ru-RU"/>
        </w:rPr>
      </w:pPr>
      <w:r w:rsidRPr="00A861AF">
        <w:rPr>
          <w:sz w:val="28"/>
          <w:szCs w:val="28"/>
          <w:lang w:eastAsia="ru-RU"/>
        </w:rPr>
        <w:t xml:space="preserve">- поліпшення якості нормативної бази, що регулює порядок визначення обсягів пайової участі </w:t>
      </w:r>
      <w:r w:rsidR="00B96942" w:rsidRPr="00A861AF">
        <w:rPr>
          <w:sz w:val="28"/>
          <w:szCs w:val="28"/>
          <w:lang w:val="uk-UA" w:eastAsia="ru-RU"/>
        </w:rPr>
        <w:t xml:space="preserve">власників </w:t>
      </w:r>
      <w:r w:rsidR="00B96942" w:rsidRPr="00A861AF">
        <w:rPr>
          <w:sz w:val="28"/>
          <w:szCs w:val="28"/>
          <w:lang w:val="uk-UA"/>
        </w:rPr>
        <w:t xml:space="preserve">тимчасових споруд торговельного, </w:t>
      </w:r>
      <w:r w:rsidR="00B96942" w:rsidRPr="00A861AF">
        <w:rPr>
          <w:sz w:val="28"/>
          <w:szCs w:val="28"/>
          <w:lang w:val="uk-UA"/>
        </w:rPr>
        <w:lastRenderedPageBreak/>
        <w:t xml:space="preserve">побутового, </w:t>
      </w:r>
      <w:proofErr w:type="gramStart"/>
      <w:r w:rsidR="00B96942" w:rsidRPr="00A861AF">
        <w:rPr>
          <w:sz w:val="28"/>
          <w:szCs w:val="28"/>
          <w:lang w:val="uk-UA"/>
        </w:rPr>
        <w:t>соц</w:t>
      </w:r>
      <w:proofErr w:type="gramEnd"/>
      <w:r w:rsidR="00B96942" w:rsidRPr="00A861AF">
        <w:rPr>
          <w:sz w:val="28"/>
          <w:szCs w:val="28"/>
          <w:lang w:val="uk-UA"/>
        </w:rPr>
        <w:t>іально-культурного чи іншого призначення</w:t>
      </w:r>
      <w:r w:rsidRPr="00A861AF">
        <w:rPr>
          <w:sz w:val="28"/>
          <w:szCs w:val="28"/>
          <w:lang w:val="uk-UA" w:eastAsia="ru-RU"/>
        </w:rPr>
        <w:t xml:space="preserve"> </w:t>
      </w:r>
      <w:r w:rsidRPr="00A861AF">
        <w:rPr>
          <w:sz w:val="28"/>
          <w:szCs w:val="28"/>
          <w:lang w:eastAsia="ru-RU"/>
        </w:rPr>
        <w:t>в утриманні об’єктів благоустрою</w:t>
      </w:r>
      <w:r w:rsidRPr="00A861AF">
        <w:rPr>
          <w:sz w:val="28"/>
          <w:szCs w:val="28"/>
          <w:lang w:val="uk-UA" w:eastAsia="ru-RU"/>
        </w:rPr>
        <w:t xml:space="preserve"> на території міста Павлоград</w:t>
      </w:r>
      <w:r w:rsidRPr="00A861AF">
        <w:rPr>
          <w:sz w:val="28"/>
          <w:szCs w:val="28"/>
          <w:lang w:eastAsia="ru-RU"/>
        </w:rPr>
        <w:t>;</w:t>
      </w:r>
    </w:p>
    <w:p w:rsidR="00750AB0" w:rsidRPr="00A861AF" w:rsidRDefault="00750AB0" w:rsidP="0093105E">
      <w:pPr>
        <w:spacing w:after="120"/>
        <w:jc w:val="both"/>
        <w:rPr>
          <w:sz w:val="28"/>
          <w:szCs w:val="28"/>
          <w:lang w:eastAsia="ru-RU"/>
        </w:rPr>
      </w:pPr>
      <w:r w:rsidRPr="00A861AF">
        <w:rPr>
          <w:sz w:val="28"/>
          <w:szCs w:val="28"/>
          <w:lang w:eastAsia="ru-RU"/>
        </w:rPr>
        <w:t>- забезпечення виконання законодавчих актів вищої юридичної сили;</w:t>
      </w:r>
    </w:p>
    <w:p w:rsidR="00750AB0" w:rsidRPr="00A861AF" w:rsidRDefault="00750AB0" w:rsidP="0093105E">
      <w:pPr>
        <w:spacing w:after="320"/>
        <w:ind w:firstLine="708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eastAsia="ru-RU"/>
        </w:rPr>
        <w:t xml:space="preserve">Запропонований механізм дії </w:t>
      </w:r>
      <w:r w:rsidR="0093105E" w:rsidRPr="00A861AF">
        <w:rPr>
          <w:sz w:val="28"/>
          <w:szCs w:val="28"/>
          <w:lang w:val="uk-UA" w:eastAsia="ru-RU"/>
        </w:rPr>
        <w:t>цього</w:t>
      </w:r>
      <w:r w:rsidRPr="00A861AF">
        <w:rPr>
          <w:sz w:val="28"/>
          <w:szCs w:val="28"/>
          <w:lang w:eastAsia="ru-RU"/>
        </w:rPr>
        <w:t xml:space="preserve"> </w:t>
      </w:r>
      <w:r w:rsidR="0093105E" w:rsidRPr="00A861AF">
        <w:rPr>
          <w:sz w:val="28"/>
          <w:szCs w:val="28"/>
          <w:lang w:val="uk-UA" w:eastAsia="ru-RU"/>
        </w:rPr>
        <w:t>п</w:t>
      </w:r>
      <w:r w:rsidR="0093105E" w:rsidRPr="00A861AF">
        <w:rPr>
          <w:sz w:val="28"/>
          <w:szCs w:val="28"/>
          <w:lang w:eastAsia="ru-RU"/>
        </w:rPr>
        <w:t>роекту регуляторного акт</w:t>
      </w:r>
      <w:r w:rsidR="0093105E" w:rsidRPr="00A861AF">
        <w:rPr>
          <w:sz w:val="28"/>
          <w:szCs w:val="28"/>
          <w:lang w:val="uk-UA" w:eastAsia="ru-RU"/>
        </w:rPr>
        <w:t>а</w:t>
      </w:r>
      <w:r w:rsidRPr="00A861AF">
        <w:rPr>
          <w:sz w:val="28"/>
          <w:szCs w:val="28"/>
          <w:lang w:eastAsia="ru-RU"/>
        </w:rPr>
        <w:t xml:space="preserve"> відповідає принципам державної регуляторної політики, а саме: </w:t>
      </w:r>
      <w:proofErr w:type="gramStart"/>
      <w:r w:rsidRPr="00A861AF">
        <w:rPr>
          <w:sz w:val="28"/>
          <w:szCs w:val="28"/>
          <w:lang w:eastAsia="ru-RU"/>
        </w:rPr>
        <w:t>доц</w:t>
      </w:r>
      <w:proofErr w:type="gramEnd"/>
      <w:r w:rsidRPr="00A861AF">
        <w:rPr>
          <w:sz w:val="28"/>
          <w:szCs w:val="28"/>
          <w:lang w:eastAsia="ru-RU"/>
        </w:rPr>
        <w:t>ільності, адекватності, ефективності, прозорості, передбачуваності.</w:t>
      </w:r>
    </w:p>
    <w:p w:rsidR="0093105E" w:rsidRPr="00A861AF" w:rsidRDefault="0093105E" w:rsidP="000F52E0">
      <w:pPr>
        <w:jc w:val="center"/>
        <w:rPr>
          <w:b/>
          <w:bCs/>
          <w:sz w:val="28"/>
          <w:szCs w:val="28"/>
          <w:lang w:val="uk-UA" w:eastAsia="ru-RU"/>
        </w:rPr>
      </w:pPr>
      <w:r w:rsidRPr="00A861AF">
        <w:rPr>
          <w:b/>
          <w:bCs/>
          <w:sz w:val="28"/>
          <w:szCs w:val="28"/>
          <w:lang w:eastAsia="ru-RU"/>
        </w:rPr>
        <w:t>V</w:t>
      </w:r>
      <w:r w:rsidRPr="00AD48BE">
        <w:rPr>
          <w:b/>
          <w:bCs/>
          <w:sz w:val="28"/>
          <w:szCs w:val="28"/>
          <w:lang w:val="uk-UA" w:eastAsia="ru-RU"/>
        </w:rPr>
        <w:t>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0F52E0" w:rsidRPr="00A861AF" w:rsidRDefault="000F52E0" w:rsidP="000F52E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val="uk-UA"/>
        </w:rPr>
        <w:t>Очікувані результати прийняття запропонованого регуляторного акта полягатимуть у наступному: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1"/>
        <w:gridCol w:w="3191"/>
      </w:tblGrid>
      <w:tr w:rsidR="00BE28D6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D6" w:rsidRPr="00A861AF" w:rsidRDefault="00A17E42" w:rsidP="00BE28D6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D6" w:rsidRPr="00A861AF" w:rsidRDefault="00BE28D6" w:rsidP="00135956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D6" w:rsidRPr="00A861AF" w:rsidRDefault="00BE28D6" w:rsidP="00135956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A17E42" w:rsidRPr="00A861AF" w:rsidTr="001359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2" w:rsidRPr="00A861AF" w:rsidRDefault="00A17E42" w:rsidP="000F52E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861AF">
              <w:rPr>
                <w:b/>
                <w:i/>
                <w:sz w:val="28"/>
                <w:szCs w:val="28"/>
                <w:lang w:val="uk-UA"/>
              </w:rPr>
              <w:t xml:space="preserve">Сфера інтересів </w:t>
            </w:r>
            <w:r w:rsidR="000F52E0" w:rsidRPr="00A861AF">
              <w:rPr>
                <w:b/>
                <w:i/>
                <w:sz w:val="28"/>
                <w:szCs w:val="28"/>
                <w:lang w:val="uk-UA"/>
              </w:rPr>
              <w:t>місцевої влади</w:t>
            </w:r>
          </w:p>
        </w:tc>
      </w:tr>
      <w:tr w:rsidR="000F52E0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515AA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A17E42">
            <w:pPr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Забезпечення надходження додаткових надходжень для фінансування заходів з благоустрою м. Павлоград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jc w:val="center"/>
            </w:pPr>
            <w:r w:rsidRPr="00A861AF">
              <w:rPr>
                <w:rFonts w:eastAsia="Arial Narrow"/>
                <w:sz w:val="28"/>
                <w:szCs w:val="28"/>
              </w:rPr>
              <w:t>відсутні</w:t>
            </w:r>
          </w:p>
        </w:tc>
      </w:tr>
      <w:tr w:rsidR="000F52E0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515AA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Покращення рівня благоустрою, естетичного вигляду та санітарного стану міста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jc w:val="center"/>
            </w:pPr>
            <w:r w:rsidRPr="00A861AF">
              <w:rPr>
                <w:rFonts w:eastAsia="Arial Narrow"/>
                <w:sz w:val="28"/>
                <w:szCs w:val="28"/>
              </w:rPr>
              <w:t>відсутні</w:t>
            </w:r>
          </w:p>
        </w:tc>
      </w:tr>
      <w:tr w:rsidR="000F52E0" w:rsidRPr="00A861AF" w:rsidTr="001359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ind w:firstLine="142"/>
              <w:jc w:val="center"/>
              <w:rPr>
                <w:sz w:val="28"/>
                <w:szCs w:val="28"/>
              </w:rPr>
            </w:pPr>
            <w:r w:rsidRPr="00A861AF">
              <w:rPr>
                <w:b/>
                <w:i/>
                <w:sz w:val="28"/>
                <w:szCs w:val="28"/>
                <w:lang w:val="uk-UA"/>
              </w:rPr>
              <w:t>Сфера інтересів суб’єктів господарювання</w:t>
            </w:r>
          </w:p>
        </w:tc>
      </w:tr>
      <w:tr w:rsidR="000F52E0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515AA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 xml:space="preserve">Забезпечення єдиного механізму та прозорості процедури щодо сплати пайової участі </w:t>
            </w:r>
            <w:r w:rsidRPr="00A861AF">
              <w:rPr>
                <w:sz w:val="28"/>
                <w:szCs w:val="28"/>
                <w:lang w:val="uk-UA" w:eastAsia="ru-RU"/>
              </w:rPr>
              <w:t xml:space="preserve">власників </w:t>
            </w:r>
            <w:r w:rsidRPr="00A861AF">
              <w:rPr>
                <w:sz w:val="28"/>
                <w:szCs w:val="28"/>
                <w:lang w:val="uk-UA"/>
              </w:rPr>
              <w:t>тимчасових споруд торговельного, побутового, соціально-культурного чи іншого призначення</w:t>
            </w:r>
            <w:r w:rsidRPr="00A861AF">
              <w:rPr>
                <w:sz w:val="28"/>
                <w:szCs w:val="28"/>
                <w:shd w:val="clear" w:color="auto" w:fill="FFFFFF"/>
              </w:rPr>
              <w:t xml:space="preserve"> в утриманні об'єктів благоустрою </w:t>
            </w:r>
            <w:r w:rsidRPr="00A861AF">
              <w:rPr>
                <w:sz w:val="28"/>
                <w:szCs w:val="28"/>
                <w:shd w:val="clear" w:color="auto" w:fill="FFFFFF"/>
                <w:lang w:val="uk-UA"/>
              </w:rPr>
              <w:t>на території міста Павлоград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jc w:val="center"/>
            </w:pPr>
            <w:r w:rsidRPr="00A861AF">
              <w:rPr>
                <w:rFonts w:eastAsia="Arial Narrow"/>
                <w:sz w:val="28"/>
                <w:szCs w:val="28"/>
              </w:rPr>
              <w:t>відсутні</w:t>
            </w:r>
          </w:p>
        </w:tc>
      </w:tr>
      <w:tr w:rsidR="000F52E0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515AA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F52E0">
            <w:pPr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Упорядкування правовідносин між суб</w:t>
            </w:r>
            <w:r w:rsidRPr="00A861AF">
              <w:rPr>
                <w:sz w:val="28"/>
                <w:szCs w:val="28"/>
                <w:lang w:val="uk-UA"/>
              </w:rPr>
              <w:br w:type="column"/>
              <w:t>’єктами господарювання та виконавчим комітетом міської ради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0" w:rsidRPr="00A861AF" w:rsidRDefault="000F52E0" w:rsidP="000515AA">
            <w:pPr>
              <w:ind w:firstLine="142"/>
              <w:jc w:val="center"/>
              <w:rPr>
                <w:sz w:val="28"/>
                <w:szCs w:val="28"/>
              </w:rPr>
            </w:pPr>
            <w:r w:rsidRPr="00A861AF">
              <w:rPr>
                <w:rFonts w:eastAsia="Arial Narrow"/>
                <w:sz w:val="28"/>
                <w:szCs w:val="28"/>
              </w:rPr>
              <w:t>відсутні</w:t>
            </w:r>
          </w:p>
        </w:tc>
      </w:tr>
      <w:tr w:rsidR="000515AA" w:rsidRPr="00A861AF" w:rsidTr="001359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0515AA">
            <w:pPr>
              <w:ind w:firstLine="142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861AF">
              <w:rPr>
                <w:b/>
                <w:i/>
                <w:sz w:val="28"/>
                <w:szCs w:val="28"/>
                <w:lang w:val="uk-UA"/>
              </w:rPr>
              <w:t>Сфера інтересів громадян</w:t>
            </w:r>
          </w:p>
        </w:tc>
      </w:tr>
      <w:tr w:rsidR="000515AA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0515AA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5511C8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Користування суспільними благами за рахунок покращення санітарного та технічного стану доріг, вулиць, скверів, інших об</w:t>
            </w:r>
            <w:r w:rsidRPr="00A861AF">
              <w:rPr>
                <w:sz w:val="28"/>
                <w:szCs w:val="28"/>
                <w:lang w:val="uk-UA"/>
              </w:rPr>
              <w:br w:type="column"/>
            </w:r>
            <w:r w:rsidR="005511C8">
              <w:rPr>
                <w:sz w:val="28"/>
                <w:szCs w:val="28"/>
                <w:lang w:val="uk-UA"/>
              </w:rPr>
              <w:t>’</w:t>
            </w:r>
            <w:r w:rsidRPr="00A861AF">
              <w:rPr>
                <w:sz w:val="28"/>
                <w:szCs w:val="28"/>
                <w:lang w:val="uk-UA"/>
              </w:rPr>
              <w:t>єктів та елементів благоустрою загального користування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0515AA">
            <w:pPr>
              <w:jc w:val="center"/>
            </w:pPr>
            <w:r w:rsidRPr="00A861AF">
              <w:rPr>
                <w:rFonts w:eastAsia="Arial Narrow"/>
                <w:sz w:val="28"/>
                <w:szCs w:val="28"/>
              </w:rPr>
              <w:t>відсутні</w:t>
            </w:r>
          </w:p>
        </w:tc>
      </w:tr>
      <w:tr w:rsidR="000515AA" w:rsidRPr="00A861AF" w:rsidTr="00A17E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0515AA">
            <w:pPr>
              <w:jc w:val="center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13595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A861AF">
              <w:rPr>
                <w:sz w:val="28"/>
                <w:szCs w:val="28"/>
                <w:lang w:val="uk-UA"/>
              </w:rPr>
              <w:t>Належні умови життєдіяльності людей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A" w:rsidRPr="00A861AF" w:rsidRDefault="000515AA" w:rsidP="000515AA">
            <w:pPr>
              <w:jc w:val="center"/>
            </w:pPr>
            <w:r w:rsidRPr="00A861AF">
              <w:rPr>
                <w:rFonts w:eastAsia="Arial Narrow"/>
                <w:sz w:val="28"/>
                <w:szCs w:val="28"/>
              </w:rPr>
              <w:t>відсутні</w:t>
            </w:r>
          </w:p>
        </w:tc>
      </w:tr>
    </w:tbl>
    <w:p w:rsidR="00352976" w:rsidRPr="00A861AF" w:rsidRDefault="00352976" w:rsidP="00BE28D6">
      <w:pPr>
        <w:shd w:val="clear" w:color="auto" w:fill="FFFFFF"/>
        <w:spacing w:after="150" w:line="330" w:lineRule="atLeast"/>
        <w:jc w:val="both"/>
        <w:rPr>
          <w:sz w:val="28"/>
          <w:szCs w:val="28"/>
          <w:lang w:val="uk-UA" w:eastAsia="ru-RU"/>
        </w:rPr>
      </w:pPr>
    </w:p>
    <w:p w:rsidR="003E7BB0" w:rsidRPr="00A861AF" w:rsidRDefault="003E7BB0" w:rsidP="002A584A">
      <w:pPr>
        <w:spacing w:after="120"/>
        <w:jc w:val="center"/>
        <w:rPr>
          <w:sz w:val="28"/>
          <w:szCs w:val="28"/>
          <w:lang w:val="uk-UA" w:eastAsia="ru-RU"/>
        </w:rPr>
      </w:pPr>
      <w:r w:rsidRPr="00A861AF">
        <w:rPr>
          <w:b/>
          <w:bCs/>
          <w:sz w:val="28"/>
          <w:szCs w:val="28"/>
          <w:lang w:eastAsia="ru-RU"/>
        </w:rPr>
        <w:t>VІІ. Обґрунтування запропонованого строку дії регуляторного акт</w:t>
      </w:r>
      <w:r w:rsidRPr="00A861AF">
        <w:rPr>
          <w:b/>
          <w:bCs/>
          <w:sz w:val="28"/>
          <w:szCs w:val="28"/>
          <w:lang w:val="uk-UA" w:eastAsia="ru-RU"/>
        </w:rPr>
        <w:t>а</w:t>
      </w:r>
    </w:p>
    <w:p w:rsidR="003E7BB0" w:rsidRPr="00A861AF" w:rsidRDefault="00266449" w:rsidP="003E7BB0">
      <w:pPr>
        <w:shd w:val="clear" w:color="auto" w:fill="FFFFFF"/>
        <w:spacing w:after="150" w:line="330" w:lineRule="atLeast"/>
        <w:ind w:firstLine="708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val="uk-UA" w:eastAsia="ru-RU"/>
        </w:rPr>
        <w:t>Термін дії регуляторного акта необмежений, зміни та доповнення будуть в</w:t>
      </w:r>
      <w:r w:rsidR="005511C8">
        <w:rPr>
          <w:sz w:val="28"/>
          <w:szCs w:val="28"/>
          <w:lang w:val="uk-UA" w:eastAsia="ru-RU"/>
        </w:rPr>
        <w:t>но</w:t>
      </w:r>
      <w:r w:rsidRPr="00A861AF">
        <w:rPr>
          <w:sz w:val="28"/>
          <w:szCs w:val="28"/>
          <w:lang w:val="uk-UA" w:eastAsia="ru-RU"/>
        </w:rPr>
        <w:t>ситись за потребою у відповідності до змін законодавства України.</w:t>
      </w:r>
    </w:p>
    <w:p w:rsidR="00266449" w:rsidRPr="00A861AF" w:rsidRDefault="00266449" w:rsidP="003E7BB0">
      <w:pPr>
        <w:shd w:val="clear" w:color="auto" w:fill="FFFFFF"/>
        <w:spacing w:after="150" w:line="330" w:lineRule="atLeast"/>
        <w:ind w:firstLine="708"/>
        <w:jc w:val="both"/>
        <w:rPr>
          <w:sz w:val="28"/>
          <w:szCs w:val="28"/>
          <w:lang w:val="uk-UA" w:eastAsia="ru-RU"/>
        </w:rPr>
      </w:pPr>
    </w:p>
    <w:p w:rsidR="003E7BB0" w:rsidRPr="00A861AF" w:rsidRDefault="003E7BB0" w:rsidP="002A584A">
      <w:pPr>
        <w:shd w:val="clear" w:color="auto" w:fill="FFFFFF"/>
        <w:spacing w:after="120" w:line="330" w:lineRule="atLeast"/>
        <w:jc w:val="center"/>
        <w:rPr>
          <w:b/>
          <w:sz w:val="28"/>
          <w:szCs w:val="28"/>
          <w:lang w:val="uk-UA"/>
        </w:rPr>
      </w:pPr>
      <w:r w:rsidRPr="00A861AF">
        <w:rPr>
          <w:b/>
          <w:bCs/>
          <w:sz w:val="28"/>
          <w:szCs w:val="28"/>
          <w:lang w:eastAsia="ru-RU"/>
        </w:rPr>
        <w:t>VIII. Визначення показників результативності дії регуляторного акта</w:t>
      </w:r>
    </w:p>
    <w:p w:rsidR="003E7BB0" w:rsidRPr="00A861AF" w:rsidRDefault="003E7BB0" w:rsidP="00995D62">
      <w:pPr>
        <w:shd w:val="clear" w:color="auto" w:fill="FFFFFF"/>
        <w:spacing w:after="150" w:line="330" w:lineRule="atLeast"/>
        <w:ind w:firstLine="708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eastAsia="ru-RU"/>
        </w:rPr>
        <w:t>Результативність регуляторного акт</w:t>
      </w:r>
      <w:r w:rsidRPr="00A861AF">
        <w:rPr>
          <w:sz w:val="28"/>
          <w:szCs w:val="28"/>
          <w:lang w:val="uk-UA" w:eastAsia="ru-RU"/>
        </w:rPr>
        <w:t>а</w:t>
      </w:r>
      <w:r w:rsidRPr="00A861AF">
        <w:rPr>
          <w:sz w:val="28"/>
          <w:szCs w:val="28"/>
          <w:lang w:eastAsia="ru-RU"/>
        </w:rPr>
        <w:t xml:space="preserve"> буде відстежуватися за </w:t>
      </w:r>
      <w:proofErr w:type="gramStart"/>
      <w:r w:rsidRPr="00A861AF">
        <w:rPr>
          <w:sz w:val="28"/>
          <w:szCs w:val="28"/>
          <w:lang w:eastAsia="ru-RU"/>
        </w:rPr>
        <w:t>такими</w:t>
      </w:r>
      <w:proofErr w:type="gramEnd"/>
      <w:r w:rsidRPr="00A861AF">
        <w:rPr>
          <w:sz w:val="28"/>
          <w:szCs w:val="28"/>
          <w:lang w:eastAsia="ru-RU"/>
        </w:rPr>
        <w:t xml:space="preserve"> показниками:</w:t>
      </w:r>
    </w:p>
    <w:p w:rsidR="00995D62" w:rsidRPr="00A861AF" w:rsidRDefault="00995D62" w:rsidP="00995D62">
      <w:pPr>
        <w:shd w:val="clear" w:color="auto" w:fill="FFFFFF"/>
        <w:spacing w:after="150" w:line="330" w:lineRule="atLeast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val="uk-UA" w:eastAsia="ru-RU"/>
        </w:rPr>
        <w:t>- </w:t>
      </w:r>
      <w:r w:rsidRPr="00AD48BE">
        <w:rPr>
          <w:sz w:val="28"/>
          <w:szCs w:val="28"/>
          <w:lang w:val="uk-UA" w:eastAsia="ru-RU"/>
        </w:rPr>
        <w:t xml:space="preserve">кількість звернень </w:t>
      </w:r>
      <w:r w:rsidRPr="00A861AF">
        <w:rPr>
          <w:sz w:val="28"/>
          <w:szCs w:val="28"/>
          <w:lang w:val="uk-UA" w:eastAsia="ru-RU"/>
        </w:rPr>
        <w:t xml:space="preserve">фізичних осіб, фізичних осіб-підприємців або юридичних осіб </w:t>
      </w:r>
      <w:r w:rsidRPr="00AD48BE">
        <w:rPr>
          <w:sz w:val="28"/>
          <w:szCs w:val="28"/>
          <w:lang w:val="uk-UA" w:eastAsia="ru-RU"/>
        </w:rPr>
        <w:t>щодо уклад</w:t>
      </w:r>
      <w:r w:rsidRPr="00A861AF">
        <w:rPr>
          <w:sz w:val="28"/>
          <w:szCs w:val="28"/>
          <w:lang w:val="uk-UA" w:eastAsia="ru-RU"/>
        </w:rPr>
        <w:t>а</w:t>
      </w:r>
      <w:r w:rsidRPr="00AD48BE">
        <w:rPr>
          <w:sz w:val="28"/>
          <w:szCs w:val="28"/>
          <w:lang w:val="uk-UA" w:eastAsia="ru-RU"/>
        </w:rPr>
        <w:t xml:space="preserve">ння договорів </w:t>
      </w:r>
      <w:r w:rsidRPr="00A861AF">
        <w:rPr>
          <w:sz w:val="28"/>
          <w:szCs w:val="28"/>
          <w:lang w:val="uk-UA" w:eastAsia="ru-RU"/>
        </w:rPr>
        <w:t xml:space="preserve">щодо </w:t>
      </w:r>
      <w:r w:rsidRPr="00AD48BE">
        <w:rPr>
          <w:sz w:val="28"/>
          <w:szCs w:val="28"/>
          <w:lang w:val="uk-UA" w:eastAsia="ru-RU"/>
        </w:rPr>
        <w:t>пайов</w:t>
      </w:r>
      <w:r w:rsidRPr="00A861AF">
        <w:rPr>
          <w:sz w:val="28"/>
          <w:szCs w:val="28"/>
          <w:lang w:val="uk-UA" w:eastAsia="ru-RU"/>
        </w:rPr>
        <w:t>ої</w:t>
      </w:r>
      <w:r w:rsidRPr="00AD48BE">
        <w:rPr>
          <w:sz w:val="28"/>
          <w:szCs w:val="28"/>
          <w:lang w:val="uk-UA" w:eastAsia="ru-RU"/>
        </w:rPr>
        <w:t xml:space="preserve"> участ</w:t>
      </w:r>
      <w:r w:rsidRPr="00A861AF">
        <w:rPr>
          <w:sz w:val="28"/>
          <w:szCs w:val="28"/>
          <w:lang w:val="uk-UA" w:eastAsia="ru-RU"/>
        </w:rPr>
        <w:t>і</w:t>
      </w:r>
      <w:r w:rsidRPr="00AD48BE">
        <w:rPr>
          <w:sz w:val="28"/>
          <w:szCs w:val="28"/>
          <w:lang w:val="uk-UA" w:eastAsia="ru-RU"/>
        </w:rPr>
        <w:t xml:space="preserve"> в утриманні об’єктів благоустрою на території міста </w:t>
      </w:r>
      <w:r w:rsidRPr="00A861AF">
        <w:rPr>
          <w:sz w:val="28"/>
          <w:szCs w:val="28"/>
          <w:lang w:val="uk-UA" w:eastAsia="ru-RU"/>
        </w:rPr>
        <w:t>Павлоград</w:t>
      </w:r>
      <w:r w:rsidRPr="00AD48BE">
        <w:rPr>
          <w:sz w:val="28"/>
          <w:szCs w:val="28"/>
          <w:lang w:val="uk-UA" w:eastAsia="ru-RU"/>
        </w:rPr>
        <w:t>;</w:t>
      </w:r>
    </w:p>
    <w:p w:rsidR="00D21212" w:rsidRPr="00A861AF" w:rsidRDefault="00D21212" w:rsidP="003E7BB0">
      <w:pPr>
        <w:shd w:val="clear" w:color="auto" w:fill="FFFFFF"/>
        <w:spacing w:after="150" w:line="330" w:lineRule="atLeast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eastAsia="ru-RU"/>
        </w:rPr>
        <w:t>-</w:t>
      </w:r>
      <w:r w:rsidRPr="00A861AF">
        <w:rPr>
          <w:sz w:val="28"/>
          <w:szCs w:val="28"/>
          <w:lang w:val="uk-UA" w:eastAsia="ru-RU"/>
        </w:rPr>
        <w:t> </w:t>
      </w:r>
      <w:r w:rsidR="003E7BB0" w:rsidRPr="00A861AF">
        <w:rPr>
          <w:sz w:val="28"/>
          <w:szCs w:val="28"/>
          <w:lang w:eastAsia="ru-RU"/>
        </w:rPr>
        <w:t xml:space="preserve">кількість укладених договорів </w:t>
      </w:r>
      <w:r w:rsidR="003E7BB0" w:rsidRPr="00A861AF">
        <w:rPr>
          <w:sz w:val="28"/>
          <w:szCs w:val="28"/>
          <w:lang w:val="uk-UA" w:eastAsia="ru-RU"/>
        </w:rPr>
        <w:t>щодо</w:t>
      </w:r>
      <w:r w:rsidR="003E7BB0" w:rsidRPr="00A861AF">
        <w:rPr>
          <w:sz w:val="28"/>
          <w:szCs w:val="28"/>
          <w:lang w:eastAsia="ru-RU"/>
        </w:rPr>
        <w:t xml:space="preserve"> пайов</w:t>
      </w:r>
      <w:r w:rsidR="003E7BB0" w:rsidRPr="00A861AF">
        <w:rPr>
          <w:sz w:val="28"/>
          <w:szCs w:val="28"/>
          <w:lang w:val="uk-UA" w:eastAsia="ru-RU"/>
        </w:rPr>
        <w:t>ої</w:t>
      </w:r>
      <w:r w:rsidR="003E7BB0" w:rsidRPr="00A861AF">
        <w:rPr>
          <w:sz w:val="28"/>
          <w:szCs w:val="28"/>
          <w:lang w:eastAsia="ru-RU"/>
        </w:rPr>
        <w:t xml:space="preserve"> участ</w:t>
      </w:r>
      <w:r w:rsidR="003E7BB0" w:rsidRPr="00A861AF">
        <w:rPr>
          <w:sz w:val="28"/>
          <w:szCs w:val="28"/>
          <w:lang w:val="uk-UA" w:eastAsia="ru-RU"/>
        </w:rPr>
        <w:t>і</w:t>
      </w:r>
      <w:r w:rsidR="003E7BB0" w:rsidRPr="00A861AF">
        <w:rPr>
          <w:sz w:val="28"/>
          <w:szCs w:val="28"/>
          <w:lang w:eastAsia="ru-RU"/>
        </w:rPr>
        <w:t xml:space="preserve"> в утриманні об’єкті</w:t>
      </w:r>
      <w:proofErr w:type="gramStart"/>
      <w:r w:rsidR="003E7BB0" w:rsidRPr="00A861AF">
        <w:rPr>
          <w:sz w:val="28"/>
          <w:szCs w:val="28"/>
          <w:lang w:eastAsia="ru-RU"/>
        </w:rPr>
        <w:t>в благоустрою</w:t>
      </w:r>
      <w:proofErr w:type="gramEnd"/>
      <w:r w:rsidR="003E7BB0" w:rsidRPr="00A861AF">
        <w:rPr>
          <w:sz w:val="28"/>
          <w:szCs w:val="28"/>
          <w:lang w:eastAsia="ru-RU"/>
        </w:rPr>
        <w:t xml:space="preserve"> на території міста </w:t>
      </w:r>
      <w:r w:rsidRPr="00A861AF">
        <w:rPr>
          <w:sz w:val="28"/>
          <w:szCs w:val="28"/>
          <w:lang w:val="uk-UA" w:eastAsia="ru-RU"/>
        </w:rPr>
        <w:t>Павлоград;</w:t>
      </w:r>
    </w:p>
    <w:p w:rsidR="003E7BB0" w:rsidRPr="00A861AF" w:rsidRDefault="00D21212" w:rsidP="003E7BB0">
      <w:pPr>
        <w:shd w:val="clear" w:color="auto" w:fill="FFFFFF"/>
        <w:spacing w:after="150" w:line="330" w:lineRule="atLeast"/>
        <w:jc w:val="both"/>
        <w:rPr>
          <w:sz w:val="28"/>
          <w:szCs w:val="28"/>
          <w:lang w:eastAsia="ru-RU"/>
        </w:rPr>
      </w:pPr>
      <w:r w:rsidRPr="00A861AF">
        <w:rPr>
          <w:sz w:val="28"/>
          <w:szCs w:val="28"/>
          <w:lang w:eastAsia="ru-RU"/>
        </w:rPr>
        <w:t>-</w:t>
      </w:r>
      <w:r w:rsidRPr="00A861AF">
        <w:rPr>
          <w:sz w:val="28"/>
          <w:szCs w:val="28"/>
          <w:lang w:val="uk-UA" w:eastAsia="ru-RU"/>
        </w:rPr>
        <w:t> </w:t>
      </w:r>
      <w:r w:rsidR="003E7BB0" w:rsidRPr="00A861AF">
        <w:rPr>
          <w:sz w:val="28"/>
          <w:szCs w:val="28"/>
          <w:lang w:eastAsia="ru-RU"/>
        </w:rPr>
        <w:t xml:space="preserve">обсяг </w:t>
      </w:r>
      <w:r w:rsidRPr="00A861AF">
        <w:rPr>
          <w:sz w:val="28"/>
          <w:szCs w:val="28"/>
          <w:lang w:val="uk-UA" w:eastAsia="ru-RU"/>
        </w:rPr>
        <w:t xml:space="preserve">надходжень </w:t>
      </w:r>
      <w:r w:rsidR="003E7BB0" w:rsidRPr="00A861AF">
        <w:rPr>
          <w:sz w:val="28"/>
          <w:szCs w:val="28"/>
          <w:lang w:eastAsia="ru-RU"/>
        </w:rPr>
        <w:t>кошті</w:t>
      </w:r>
      <w:proofErr w:type="gramStart"/>
      <w:r w:rsidR="003E7BB0" w:rsidRPr="00A861AF">
        <w:rPr>
          <w:sz w:val="28"/>
          <w:szCs w:val="28"/>
          <w:lang w:eastAsia="ru-RU"/>
        </w:rPr>
        <w:t>в</w:t>
      </w:r>
      <w:proofErr w:type="gramEnd"/>
      <w:r w:rsidRPr="00A861AF">
        <w:rPr>
          <w:sz w:val="28"/>
          <w:szCs w:val="28"/>
          <w:lang w:val="uk-UA" w:eastAsia="ru-RU"/>
        </w:rPr>
        <w:t xml:space="preserve"> до міського </w:t>
      </w:r>
      <w:proofErr w:type="gramStart"/>
      <w:r w:rsidRPr="00A861AF">
        <w:rPr>
          <w:sz w:val="28"/>
          <w:szCs w:val="28"/>
          <w:lang w:val="uk-UA" w:eastAsia="ru-RU"/>
        </w:rPr>
        <w:t>бюджету</w:t>
      </w:r>
      <w:proofErr w:type="gramEnd"/>
      <w:r w:rsidR="003E7BB0" w:rsidRPr="00A861AF">
        <w:rPr>
          <w:sz w:val="28"/>
          <w:szCs w:val="28"/>
          <w:lang w:eastAsia="ru-RU"/>
        </w:rPr>
        <w:t xml:space="preserve">, отриманих в результаті виконання договорів </w:t>
      </w:r>
      <w:r w:rsidRPr="00A861AF">
        <w:rPr>
          <w:sz w:val="28"/>
          <w:szCs w:val="28"/>
          <w:lang w:val="uk-UA" w:eastAsia="ru-RU"/>
        </w:rPr>
        <w:t xml:space="preserve">щодо </w:t>
      </w:r>
      <w:r w:rsidRPr="00A861AF">
        <w:rPr>
          <w:sz w:val="28"/>
          <w:szCs w:val="28"/>
          <w:lang w:eastAsia="ru-RU"/>
        </w:rPr>
        <w:t>пайов</w:t>
      </w:r>
      <w:r w:rsidRPr="00A861AF">
        <w:rPr>
          <w:sz w:val="28"/>
          <w:szCs w:val="28"/>
          <w:lang w:val="uk-UA" w:eastAsia="ru-RU"/>
        </w:rPr>
        <w:t>ої</w:t>
      </w:r>
      <w:r w:rsidRPr="00A861AF">
        <w:rPr>
          <w:sz w:val="28"/>
          <w:szCs w:val="28"/>
          <w:lang w:eastAsia="ru-RU"/>
        </w:rPr>
        <w:t xml:space="preserve"> участ</w:t>
      </w:r>
      <w:r w:rsidRPr="00A861AF">
        <w:rPr>
          <w:sz w:val="28"/>
          <w:szCs w:val="28"/>
          <w:lang w:val="uk-UA" w:eastAsia="ru-RU"/>
        </w:rPr>
        <w:t>і</w:t>
      </w:r>
      <w:r w:rsidRPr="00A861AF">
        <w:rPr>
          <w:sz w:val="28"/>
          <w:szCs w:val="28"/>
          <w:lang w:eastAsia="ru-RU"/>
        </w:rPr>
        <w:t xml:space="preserve"> в утриманні об’єктів благоустрою на території міста </w:t>
      </w:r>
      <w:r w:rsidRPr="00A861AF">
        <w:rPr>
          <w:sz w:val="28"/>
          <w:szCs w:val="28"/>
          <w:lang w:val="uk-UA" w:eastAsia="ru-RU"/>
        </w:rPr>
        <w:t>Павлоград</w:t>
      </w:r>
      <w:r w:rsidR="003E7BB0" w:rsidRPr="00A861AF">
        <w:rPr>
          <w:sz w:val="28"/>
          <w:szCs w:val="28"/>
          <w:lang w:eastAsia="ru-RU"/>
        </w:rPr>
        <w:t>.</w:t>
      </w:r>
    </w:p>
    <w:p w:rsidR="004401F7" w:rsidRPr="00A861AF" w:rsidRDefault="004401F7" w:rsidP="002A584A">
      <w:pPr>
        <w:spacing w:after="120"/>
        <w:jc w:val="center"/>
        <w:rPr>
          <w:sz w:val="28"/>
          <w:szCs w:val="28"/>
          <w:lang w:val="uk-UA" w:eastAsia="ru-RU"/>
        </w:rPr>
      </w:pPr>
      <w:r w:rsidRPr="00A861AF">
        <w:rPr>
          <w:b/>
          <w:bCs/>
          <w:sz w:val="28"/>
          <w:szCs w:val="28"/>
          <w:lang w:eastAsia="ru-RU"/>
        </w:rPr>
        <w:t>ІХ</w:t>
      </w:r>
      <w:r w:rsidRPr="00A861AF">
        <w:rPr>
          <w:b/>
          <w:bCs/>
          <w:sz w:val="28"/>
          <w:szCs w:val="28"/>
          <w:lang w:val="uk-UA" w:eastAsia="ru-RU"/>
        </w:rPr>
        <w:t xml:space="preserve">. </w:t>
      </w:r>
      <w:r w:rsidRPr="00A861AF">
        <w:rPr>
          <w:b/>
          <w:bCs/>
          <w:sz w:val="28"/>
          <w:szCs w:val="28"/>
          <w:lang w:eastAsia="ru-RU"/>
        </w:rPr>
        <w:t>Визначення заході</w:t>
      </w:r>
      <w:proofErr w:type="gramStart"/>
      <w:r w:rsidRPr="00A861AF">
        <w:rPr>
          <w:b/>
          <w:bCs/>
          <w:sz w:val="28"/>
          <w:szCs w:val="28"/>
          <w:lang w:eastAsia="ru-RU"/>
        </w:rPr>
        <w:t>в</w:t>
      </w:r>
      <w:proofErr w:type="gramEnd"/>
      <w:r w:rsidRPr="00A861AF">
        <w:rPr>
          <w:b/>
          <w:bCs/>
          <w:sz w:val="28"/>
          <w:szCs w:val="28"/>
          <w:lang w:eastAsia="ru-RU"/>
        </w:rPr>
        <w:t>, за допомогою яких здійснюватиметься відстеження результативності дії регуляторного акт</w:t>
      </w:r>
      <w:r w:rsidRPr="00A861AF">
        <w:rPr>
          <w:b/>
          <w:bCs/>
          <w:sz w:val="28"/>
          <w:szCs w:val="28"/>
          <w:lang w:val="uk-UA" w:eastAsia="ru-RU"/>
        </w:rPr>
        <w:t>а</w:t>
      </w:r>
    </w:p>
    <w:p w:rsidR="004401F7" w:rsidRPr="00A861AF" w:rsidRDefault="004401F7" w:rsidP="004C43C5">
      <w:pPr>
        <w:suppressAutoHyphens w:val="0"/>
        <w:spacing w:after="60"/>
        <w:ind w:firstLine="709"/>
        <w:jc w:val="both"/>
        <w:rPr>
          <w:sz w:val="28"/>
          <w:szCs w:val="28"/>
          <w:lang w:eastAsia="ru-RU"/>
        </w:rPr>
      </w:pPr>
      <w:r w:rsidRPr="00A861AF">
        <w:rPr>
          <w:sz w:val="28"/>
          <w:szCs w:val="28"/>
          <w:lang w:eastAsia="ru-RU"/>
        </w:rPr>
        <w:t xml:space="preserve">Базове відстеження результативності </w:t>
      </w:r>
      <w:r w:rsidR="00231A98" w:rsidRPr="00A861AF">
        <w:rPr>
          <w:sz w:val="28"/>
          <w:szCs w:val="28"/>
          <w:lang w:val="uk-UA" w:eastAsia="ru-RU"/>
        </w:rPr>
        <w:t>цього</w:t>
      </w:r>
      <w:r w:rsidRPr="00A861AF">
        <w:rPr>
          <w:sz w:val="28"/>
          <w:szCs w:val="28"/>
          <w:lang w:eastAsia="ru-RU"/>
        </w:rPr>
        <w:t xml:space="preserve"> регуляторного акта буде здійснюватися до дати набрання чинності ц</w:t>
      </w:r>
      <w:r w:rsidR="004C43C5" w:rsidRPr="00A861AF">
        <w:rPr>
          <w:sz w:val="28"/>
          <w:szCs w:val="28"/>
          <w:lang w:val="uk-UA" w:eastAsia="ru-RU"/>
        </w:rPr>
        <w:t>ього</w:t>
      </w:r>
      <w:r w:rsidRPr="00A861AF">
        <w:rPr>
          <w:sz w:val="28"/>
          <w:szCs w:val="28"/>
          <w:lang w:eastAsia="ru-RU"/>
        </w:rPr>
        <w:t xml:space="preserve"> акт</w:t>
      </w:r>
      <w:r w:rsidR="004C43C5" w:rsidRPr="00A861AF">
        <w:rPr>
          <w:sz w:val="28"/>
          <w:szCs w:val="28"/>
          <w:lang w:val="uk-UA" w:eastAsia="ru-RU"/>
        </w:rPr>
        <w:t>а</w:t>
      </w:r>
      <w:r w:rsidRPr="00A861AF">
        <w:rPr>
          <w:sz w:val="28"/>
          <w:szCs w:val="28"/>
          <w:lang w:eastAsia="ru-RU"/>
        </w:rPr>
        <w:t xml:space="preserve"> шляхом збору пропозицій і зауважень та їх аналізу.</w:t>
      </w:r>
    </w:p>
    <w:p w:rsidR="004401F7" w:rsidRPr="00A861AF" w:rsidRDefault="004401F7" w:rsidP="004C43C5">
      <w:pPr>
        <w:suppressAutoHyphens w:val="0"/>
        <w:spacing w:after="60"/>
        <w:ind w:firstLine="709"/>
        <w:jc w:val="both"/>
        <w:rPr>
          <w:sz w:val="28"/>
          <w:szCs w:val="28"/>
          <w:lang w:eastAsia="ru-RU"/>
        </w:rPr>
      </w:pPr>
      <w:r w:rsidRPr="00A861AF">
        <w:rPr>
          <w:sz w:val="28"/>
          <w:szCs w:val="28"/>
          <w:lang w:eastAsia="ru-RU"/>
        </w:rPr>
        <w:t xml:space="preserve">Повторне відстеження планується здійснити через </w:t>
      </w:r>
      <w:proofErr w:type="gramStart"/>
      <w:r w:rsidRPr="00A861AF">
        <w:rPr>
          <w:sz w:val="28"/>
          <w:szCs w:val="28"/>
          <w:lang w:eastAsia="ru-RU"/>
        </w:rPr>
        <w:t>р</w:t>
      </w:r>
      <w:proofErr w:type="gramEnd"/>
      <w:r w:rsidRPr="00A861AF">
        <w:rPr>
          <w:sz w:val="28"/>
          <w:szCs w:val="28"/>
          <w:lang w:eastAsia="ru-RU"/>
        </w:rPr>
        <w:t>ік після набрання чинності регуляторного акт</w:t>
      </w:r>
      <w:r w:rsidRPr="00A861AF">
        <w:rPr>
          <w:sz w:val="28"/>
          <w:szCs w:val="28"/>
          <w:lang w:val="uk-UA" w:eastAsia="ru-RU"/>
        </w:rPr>
        <w:t>а</w:t>
      </w:r>
      <w:r w:rsidRPr="00A861AF">
        <w:rPr>
          <w:sz w:val="28"/>
          <w:szCs w:val="28"/>
          <w:lang w:eastAsia="ru-RU"/>
        </w:rPr>
        <w:t xml:space="preserve">, в результаті якого відбудеться порівняння показників базового та повторного відстеження. </w:t>
      </w:r>
      <w:proofErr w:type="gramStart"/>
      <w:r w:rsidRPr="00A861AF">
        <w:rPr>
          <w:sz w:val="28"/>
          <w:szCs w:val="28"/>
          <w:lang w:eastAsia="ru-RU"/>
        </w:rPr>
        <w:t>У</w:t>
      </w:r>
      <w:proofErr w:type="gramEnd"/>
      <w:r w:rsidRPr="00A861AF">
        <w:rPr>
          <w:sz w:val="28"/>
          <w:szCs w:val="28"/>
          <w:lang w:eastAsia="ru-RU"/>
        </w:rPr>
        <w:t xml:space="preserve"> </w:t>
      </w:r>
      <w:proofErr w:type="gramStart"/>
      <w:r w:rsidRPr="00A861AF">
        <w:rPr>
          <w:sz w:val="28"/>
          <w:szCs w:val="28"/>
          <w:lang w:eastAsia="ru-RU"/>
        </w:rPr>
        <w:t>раз</w:t>
      </w:r>
      <w:proofErr w:type="gramEnd"/>
      <w:r w:rsidRPr="00A861AF">
        <w:rPr>
          <w:sz w:val="28"/>
          <w:szCs w:val="28"/>
          <w:lang w:eastAsia="ru-RU"/>
        </w:rPr>
        <w:t>і виявлення неврегульованих та проблемних питань шляхом аналізу показників дії цього акт</w:t>
      </w:r>
      <w:r w:rsidR="004C43C5" w:rsidRPr="00A861AF">
        <w:rPr>
          <w:sz w:val="28"/>
          <w:szCs w:val="28"/>
          <w:lang w:val="uk-UA" w:eastAsia="ru-RU"/>
        </w:rPr>
        <w:t>а</w:t>
      </w:r>
      <w:r w:rsidRPr="00A861AF">
        <w:rPr>
          <w:sz w:val="28"/>
          <w:szCs w:val="28"/>
          <w:lang w:eastAsia="ru-RU"/>
        </w:rPr>
        <w:t>, такі питання будуть врегульовані шляхом внесення відповідних змін.</w:t>
      </w:r>
    </w:p>
    <w:p w:rsidR="004401F7" w:rsidRPr="00A861AF" w:rsidRDefault="004401F7" w:rsidP="004C43C5">
      <w:pPr>
        <w:suppressAutoHyphens w:val="0"/>
        <w:spacing w:after="60"/>
        <w:ind w:firstLine="709"/>
        <w:jc w:val="both"/>
        <w:rPr>
          <w:sz w:val="28"/>
          <w:szCs w:val="28"/>
          <w:lang w:val="uk-UA" w:eastAsia="ru-RU"/>
        </w:rPr>
      </w:pPr>
      <w:r w:rsidRPr="00A861AF">
        <w:rPr>
          <w:sz w:val="28"/>
          <w:szCs w:val="28"/>
          <w:lang w:eastAsia="ru-RU"/>
        </w:rPr>
        <w:t>Періодичне відстеження має здійснюватися раз на три роки, починаючи з дня виконання заходів з повторного відстеження</w:t>
      </w:r>
      <w:r w:rsidR="004C43C5" w:rsidRPr="00A861AF">
        <w:rPr>
          <w:sz w:val="28"/>
          <w:szCs w:val="28"/>
          <w:lang w:val="uk-UA" w:eastAsia="ru-RU"/>
        </w:rPr>
        <w:t>.</w:t>
      </w:r>
    </w:p>
    <w:p w:rsidR="004401F7" w:rsidRPr="00A861AF" w:rsidRDefault="004401F7" w:rsidP="004401F7">
      <w:pPr>
        <w:numPr>
          <w:ilvl w:val="0"/>
          <w:numId w:val="12"/>
        </w:numPr>
        <w:suppressAutoHyphens w:val="0"/>
        <w:ind w:left="0"/>
        <w:jc w:val="both"/>
        <w:rPr>
          <w:sz w:val="28"/>
          <w:szCs w:val="28"/>
          <w:lang w:eastAsia="ru-RU"/>
        </w:rPr>
      </w:pPr>
      <w:r w:rsidRPr="00A861AF">
        <w:rPr>
          <w:sz w:val="28"/>
          <w:szCs w:val="28"/>
          <w:lang w:eastAsia="ru-RU"/>
        </w:rPr>
        <w:t>Відстеження результативності вищезазначеного регуляторного акт</w:t>
      </w:r>
      <w:r w:rsidRPr="00A861AF">
        <w:rPr>
          <w:sz w:val="28"/>
          <w:szCs w:val="28"/>
          <w:lang w:val="uk-UA" w:eastAsia="ru-RU"/>
        </w:rPr>
        <w:t>а</w:t>
      </w:r>
      <w:r w:rsidRPr="00A861AF">
        <w:rPr>
          <w:sz w:val="28"/>
          <w:szCs w:val="28"/>
          <w:lang w:eastAsia="ru-RU"/>
        </w:rPr>
        <w:t xml:space="preserve"> проводитиметься шляхом розгляду пропозицій та зауважень від суб’єктів</w:t>
      </w:r>
      <w:r w:rsidRPr="00A861AF">
        <w:rPr>
          <w:sz w:val="28"/>
          <w:szCs w:val="28"/>
          <w:lang w:val="uk-UA" w:eastAsia="ru-RU"/>
        </w:rPr>
        <w:t xml:space="preserve"> </w:t>
      </w:r>
      <w:r w:rsidRPr="00A861AF">
        <w:rPr>
          <w:sz w:val="28"/>
          <w:szCs w:val="28"/>
          <w:lang w:eastAsia="ru-RU"/>
        </w:rPr>
        <w:t xml:space="preserve">господарювання, які надходитимуть до </w:t>
      </w:r>
      <w:r w:rsidR="00231A98" w:rsidRPr="00A861AF">
        <w:rPr>
          <w:sz w:val="28"/>
          <w:szCs w:val="28"/>
          <w:lang w:val="uk-UA" w:eastAsia="ru-RU"/>
        </w:rPr>
        <w:t xml:space="preserve">виконавчого комітету </w:t>
      </w:r>
      <w:r w:rsidRPr="00A861AF">
        <w:rPr>
          <w:sz w:val="28"/>
          <w:szCs w:val="28"/>
          <w:lang w:eastAsia="ru-RU"/>
        </w:rPr>
        <w:t xml:space="preserve">міської </w:t>
      </w:r>
      <w:proofErr w:type="gramStart"/>
      <w:r w:rsidRPr="00A861AF">
        <w:rPr>
          <w:sz w:val="28"/>
          <w:szCs w:val="28"/>
          <w:lang w:eastAsia="ru-RU"/>
        </w:rPr>
        <w:t>ради</w:t>
      </w:r>
      <w:proofErr w:type="gramEnd"/>
      <w:r w:rsidRPr="00A861AF">
        <w:rPr>
          <w:sz w:val="28"/>
          <w:szCs w:val="28"/>
          <w:lang w:eastAsia="ru-RU"/>
        </w:rPr>
        <w:t>.</w:t>
      </w:r>
    </w:p>
    <w:p w:rsidR="00D2162C" w:rsidRPr="00A861AF" w:rsidRDefault="00D2162C">
      <w:pPr>
        <w:spacing w:line="360" w:lineRule="auto"/>
        <w:jc w:val="both"/>
        <w:rPr>
          <w:sz w:val="28"/>
          <w:szCs w:val="28"/>
          <w:lang w:val="uk-UA"/>
        </w:rPr>
      </w:pPr>
    </w:p>
    <w:p w:rsidR="004C43C5" w:rsidRPr="00A861AF" w:rsidRDefault="004C43C5">
      <w:pPr>
        <w:spacing w:line="360" w:lineRule="auto"/>
        <w:jc w:val="both"/>
        <w:rPr>
          <w:sz w:val="28"/>
          <w:szCs w:val="28"/>
          <w:lang w:val="uk-UA"/>
        </w:rPr>
      </w:pPr>
    </w:p>
    <w:p w:rsidR="00231A98" w:rsidRPr="00A861AF" w:rsidRDefault="00231A98">
      <w:pPr>
        <w:spacing w:line="360" w:lineRule="auto"/>
        <w:jc w:val="both"/>
        <w:rPr>
          <w:sz w:val="28"/>
          <w:szCs w:val="28"/>
          <w:lang w:val="uk-UA"/>
        </w:rPr>
      </w:pPr>
    </w:p>
    <w:p w:rsidR="006538AA" w:rsidRPr="00A861AF" w:rsidRDefault="006538AA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A861AF">
        <w:rPr>
          <w:sz w:val="28"/>
          <w:szCs w:val="28"/>
        </w:rPr>
        <w:t>П</w:t>
      </w:r>
      <w:proofErr w:type="gramEnd"/>
      <w:r w:rsidRPr="00A861AF">
        <w:rPr>
          <w:sz w:val="28"/>
          <w:szCs w:val="28"/>
          <w:lang w:val="uk-UA"/>
        </w:rPr>
        <w:t>ІДГОТУВАВ:</w:t>
      </w:r>
    </w:p>
    <w:p w:rsidR="00EB7B3E" w:rsidRPr="00A861AF" w:rsidRDefault="00EB7B3E">
      <w:pPr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Н</w:t>
      </w:r>
      <w:r w:rsidR="00C27230" w:rsidRPr="00A861AF">
        <w:rPr>
          <w:sz w:val="28"/>
          <w:szCs w:val="28"/>
          <w:lang w:val="uk-UA"/>
        </w:rPr>
        <w:t>ачальник відділу містобудування</w:t>
      </w:r>
    </w:p>
    <w:p w:rsidR="006538AA" w:rsidRPr="00A861AF" w:rsidRDefault="00EB7B3E">
      <w:pPr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та архітектури</w:t>
      </w:r>
      <w:r w:rsidR="004C43C5" w:rsidRPr="00A861AF">
        <w:rPr>
          <w:sz w:val="28"/>
          <w:szCs w:val="28"/>
          <w:lang w:val="uk-UA"/>
        </w:rPr>
        <w:t xml:space="preserve"> </w:t>
      </w:r>
      <w:r w:rsidRPr="00A861AF">
        <w:rPr>
          <w:sz w:val="28"/>
          <w:szCs w:val="28"/>
          <w:lang w:val="uk-UA"/>
        </w:rPr>
        <w:t>- головний архітектор міста</w:t>
      </w:r>
      <w:r w:rsidRPr="00A861AF">
        <w:rPr>
          <w:sz w:val="28"/>
          <w:szCs w:val="28"/>
          <w:lang w:val="uk-UA"/>
        </w:rPr>
        <w:tab/>
      </w:r>
      <w:r w:rsidRPr="00A861AF">
        <w:rPr>
          <w:sz w:val="28"/>
          <w:szCs w:val="28"/>
          <w:lang w:val="uk-UA"/>
        </w:rPr>
        <w:tab/>
      </w:r>
      <w:r w:rsidR="006C7CFF" w:rsidRPr="00A861AF">
        <w:rPr>
          <w:sz w:val="28"/>
          <w:szCs w:val="28"/>
          <w:lang w:val="uk-UA"/>
        </w:rPr>
        <w:tab/>
      </w:r>
      <w:r w:rsidR="006C7CFF" w:rsidRPr="00A861AF">
        <w:rPr>
          <w:sz w:val="28"/>
          <w:szCs w:val="28"/>
          <w:lang w:val="uk-UA"/>
        </w:rPr>
        <w:tab/>
      </w:r>
      <w:r w:rsidRPr="00A861AF">
        <w:rPr>
          <w:sz w:val="28"/>
          <w:szCs w:val="28"/>
          <w:lang w:val="uk-UA"/>
        </w:rPr>
        <w:t>В.В.Коценко</w:t>
      </w:r>
    </w:p>
    <w:p w:rsidR="00C27230" w:rsidRPr="00A861AF" w:rsidRDefault="00C27230">
      <w:pPr>
        <w:rPr>
          <w:sz w:val="28"/>
          <w:szCs w:val="28"/>
          <w:lang w:val="uk-UA"/>
        </w:rPr>
      </w:pPr>
    </w:p>
    <w:p w:rsidR="002A584A" w:rsidRPr="00A861AF" w:rsidRDefault="002A584A">
      <w:pPr>
        <w:rPr>
          <w:sz w:val="28"/>
          <w:szCs w:val="28"/>
          <w:lang w:val="uk-UA"/>
        </w:rPr>
      </w:pPr>
    </w:p>
    <w:p w:rsidR="006538AA" w:rsidRPr="00A861AF" w:rsidRDefault="006538AA">
      <w:pPr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ПОГОДЖЕНО:</w:t>
      </w:r>
    </w:p>
    <w:p w:rsidR="004C43C5" w:rsidRPr="00A861AF" w:rsidRDefault="006538AA">
      <w:pPr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538AA" w:rsidRPr="00A861AF" w:rsidRDefault="004C43C5">
      <w:pPr>
        <w:rPr>
          <w:sz w:val="28"/>
          <w:szCs w:val="28"/>
          <w:lang w:val="uk-UA"/>
        </w:rPr>
      </w:pPr>
      <w:r w:rsidRPr="00A861AF">
        <w:rPr>
          <w:sz w:val="28"/>
          <w:szCs w:val="28"/>
          <w:lang w:val="uk-UA"/>
        </w:rPr>
        <w:t>д</w:t>
      </w:r>
      <w:r w:rsidR="006538AA" w:rsidRPr="00A861AF">
        <w:rPr>
          <w:sz w:val="28"/>
          <w:szCs w:val="28"/>
          <w:lang w:val="uk-UA"/>
        </w:rPr>
        <w:t>іяльності</w:t>
      </w:r>
      <w:r w:rsidRPr="00A861AF">
        <w:rPr>
          <w:sz w:val="28"/>
          <w:szCs w:val="28"/>
          <w:lang w:val="uk-UA"/>
        </w:rPr>
        <w:t xml:space="preserve"> </w:t>
      </w:r>
      <w:r w:rsidR="006538AA" w:rsidRPr="00A861AF">
        <w:rPr>
          <w:sz w:val="28"/>
          <w:szCs w:val="28"/>
          <w:lang w:val="uk-UA"/>
        </w:rPr>
        <w:t xml:space="preserve">виконавчих органів ради </w:t>
      </w:r>
      <w:r w:rsidR="00EB7B3E" w:rsidRPr="00A861AF">
        <w:rPr>
          <w:sz w:val="28"/>
          <w:szCs w:val="28"/>
          <w:lang w:val="uk-UA"/>
        </w:rPr>
        <w:tab/>
      </w:r>
      <w:r w:rsidR="00EB7B3E" w:rsidRPr="00A861AF">
        <w:rPr>
          <w:sz w:val="28"/>
          <w:szCs w:val="28"/>
          <w:lang w:val="uk-UA"/>
        </w:rPr>
        <w:tab/>
      </w:r>
      <w:r w:rsidR="00EB7B3E" w:rsidRPr="00A861AF">
        <w:rPr>
          <w:sz w:val="28"/>
          <w:szCs w:val="28"/>
          <w:lang w:val="uk-UA"/>
        </w:rPr>
        <w:tab/>
      </w:r>
      <w:r w:rsidR="00EB7B3E" w:rsidRPr="00A861AF">
        <w:rPr>
          <w:sz w:val="28"/>
          <w:szCs w:val="28"/>
          <w:lang w:val="uk-UA"/>
        </w:rPr>
        <w:tab/>
      </w:r>
      <w:r w:rsidR="00EB7B3E" w:rsidRPr="00A861AF">
        <w:rPr>
          <w:sz w:val="28"/>
          <w:szCs w:val="28"/>
          <w:lang w:val="uk-UA"/>
        </w:rPr>
        <w:tab/>
      </w:r>
      <w:r w:rsidRPr="00A861AF">
        <w:rPr>
          <w:sz w:val="28"/>
          <w:szCs w:val="28"/>
          <w:lang w:val="uk-UA"/>
        </w:rPr>
        <w:t xml:space="preserve">    </w:t>
      </w:r>
      <w:r w:rsidR="006538AA" w:rsidRPr="00A861AF">
        <w:rPr>
          <w:sz w:val="28"/>
          <w:szCs w:val="28"/>
          <w:lang w:val="uk-UA"/>
        </w:rPr>
        <w:t>С.Г.Пацко</w:t>
      </w:r>
    </w:p>
    <w:sectPr w:rsidR="006538AA" w:rsidRPr="00A861AF" w:rsidSect="00C27230">
      <w:headerReference w:type="default" r:id="rId8"/>
      <w:pgSz w:w="11906" w:h="16838"/>
      <w:pgMar w:top="645" w:right="850" w:bottom="70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60" w:rsidRDefault="007D1E60" w:rsidP="00C27230">
      <w:r>
        <w:separator/>
      </w:r>
    </w:p>
  </w:endnote>
  <w:endnote w:type="continuationSeparator" w:id="0">
    <w:p w:rsidR="007D1E60" w:rsidRDefault="007D1E60" w:rsidP="00C2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60" w:rsidRDefault="007D1E60" w:rsidP="00C27230">
      <w:r>
        <w:separator/>
      </w:r>
    </w:p>
  </w:footnote>
  <w:footnote w:type="continuationSeparator" w:id="0">
    <w:p w:rsidR="007D1E60" w:rsidRDefault="007D1E60" w:rsidP="00C2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30" w:rsidRDefault="00C27230">
    <w:pPr>
      <w:pStyle w:val="af0"/>
      <w:jc w:val="center"/>
    </w:pPr>
    <w:fldSimple w:instr=" PAGE   \* MERGEFORMAT ">
      <w:r w:rsidR="00AD48B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A534D15"/>
    <w:multiLevelType w:val="hybridMultilevel"/>
    <w:tmpl w:val="0496543E"/>
    <w:lvl w:ilvl="0" w:tplc="F872C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072C7"/>
    <w:multiLevelType w:val="multilevel"/>
    <w:tmpl w:val="086A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74BA5"/>
    <w:multiLevelType w:val="hybridMultilevel"/>
    <w:tmpl w:val="AA1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11D3"/>
    <w:multiLevelType w:val="hybridMultilevel"/>
    <w:tmpl w:val="F66E833C"/>
    <w:lvl w:ilvl="0" w:tplc="2E34FD6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03C2206"/>
    <w:multiLevelType w:val="hybridMultilevel"/>
    <w:tmpl w:val="F2EE3ACE"/>
    <w:lvl w:ilvl="0" w:tplc="C58660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3433A"/>
    <w:multiLevelType w:val="hybridMultilevel"/>
    <w:tmpl w:val="AA1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37B"/>
    <w:rsid w:val="00021A42"/>
    <w:rsid w:val="0003737B"/>
    <w:rsid w:val="00043D03"/>
    <w:rsid w:val="00046757"/>
    <w:rsid w:val="000515AA"/>
    <w:rsid w:val="000776EC"/>
    <w:rsid w:val="00086402"/>
    <w:rsid w:val="000953BF"/>
    <w:rsid w:val="000F52E0"/>
    <w:rsid w:val="00104D9C"/>
    <w:rsid w:val="00135639"/>
    <w:rsid w:val="00135956"/>
    <w:rsid w:val="00146849"/>
    <w:rsid w:val="00155133"/>
    <w:rsid w:val="00183552"/>
    <w:rsid w:val="00195194"/>
    <w:rsid w:val="001B732D"/>
    <w:rsid w:val="001C611B"/>
    <w:rsid w:val="001F1806"/>
    <w:rsid w:val="001F2670"/>
    <w:rsid w:val="002139E7"/>
    <w:rsid w:val="00231A98"/>
    <w:rsid w:val="00233C22"/>
    <w:rsid w:val="00266449"/>
    <w:rsid w:val="002875D0"/>
    <w:rsid w:val="002A584A"/>
    <w:rsid w:val="002E7C2F"/>
    <w:rsid w:val="002E7E5F"/>
    <w:rsid w:val="00303600"/>
    <w:rsid w:val="003371CE"/>
    <w:rsid w:val="003527B1"/>
    <w:rsid w:val="00352976"/>
    <w:rsid w:val="00353217"/>
    <w:rsid w:val="003725A6"/>
    <w:rsid w:val="003A5A4D"/>
    <w:rsid w:val="003C0F08"/>
    <w:rsid w:val="003E7BB0"/>
    <w:rsid w:val="00406C9A"/>
    <w:rsid w:val="00426857"/>
    <w:rsid w:val="004401F7"/>
    <w:rsid w:val="004A7C3F"/>
    <w:rsid w:val="004C43C5"/>
    <w:rsid w:val="004E1413"/>
    <w:rsid w:val="00513D98"/>
    <w:rsid w:val="005511C8"/>
    <w:rsid w:val="00552F54"/>
    <w:rsid w:val="0056120F"/>
    <w:rsid w:val="00567542"/>
    <w:rsid w:val="00567E6E"/>
    <w:rsid w:val="005A07B0"/>
    <w:rsid w:val="005B036F"/>
    <w:rsid w:val="005C04FD"/>
    <w:rsid w:val="00600D9F"/>
    <w:rsid w:val="00623358"/>
    <w:rsid w:val="00623713"/>
    <w:rsid w:val="00626011"/>
    <w:rsid w:val="00627384"/>
    <w:rsid w:val="0063210A"/>
    <w:rsid w:val="006538AA"/>
    <w:rsid w:val="00662B69"/>
    <w:rsid w:val="006B3814"/>
    <w:rsid w:val="006C3A08"/>
    <w:rsid w:val="006C7CFF"/>
    <w:rsid w:val="006F4C70"/>
    <w:rsid w:val="007263E2"/>
    <w:rsid w:val="00750AB0"/>
    <w:rsid w:val="007510DC"/>
    <w:rsid w:val="00787AC8"/>
    <w:rsid w:val="007A09DF"/>
    <w:rsid w:val="007A0B35"/>
    <w:rsid w:val="007A5A3A"/>
    <w:rsid w:val="007D0BFC"/>
    <w:rsid w:val="007D1E60"/>
    <w:rsid w:val="007E38BA"/>
    <w:rsid w:val="0082100D"/>
    <w:rsid w:val="008358BA"/>
    <w:rsid w:val="00855E57"/>
    <w:rsid w:val="008D0D31"/>
    <w:rsid w:val="008D5492"/>
    <w:rsid w:val="00913564"/>
    <w:rsid w:val="0093105E"/>
    <w:rsid w:val="009434A3"/>
    <w:rsid w:val="00944D06"/>
    <w:rsid w:val="00945104"/>
    <w:rsid w:val="00953D7C"/>
    <w:rsid w:val="00995D62"/>
    <w:rsid w:val="009A5756"/>
    <w:rsid w:val="009B71B2"/>
    <w:rsid w:val="009E4B8F"/>
    <w:rsid w:val="009F21BD"/>
    <w:rsid w:val="009F616B"/>
    <w:rsid w:val="00A13E81"/>
    <w:rsid w:val="00A17E42"/>
    <w:rsid w:val="00A40D73"/>
    <w:rsid w:val="00A861AF"/>
    <w:rsid w:val="00AD48BE"/>
    <w:rsid w:val="00B0366D"/>
    <w:rsid w:val="00B17CDF"/>
    <w:rsid w:val="00B36CB2"/>
    <w:rsid w:val="00B85D38"/>
    <w:rsid w:val="00B96942"/>
    <w:rsid w:val="00BC2ED8"/>
    <w:rsid w:val="00BC4740"/>
    <w:rsid w:val="00BC62F0"/>
    <w:rsid w:val="00BE28D6"/>
    <w:rsid w:val="00BE50BA"/>
    <w:rsid w:val="00C27230"/>
    <w:rsid w:val="00C52594"/>
    <w:rsid w:val="00C76512"/>
    <w:rsid w:val="00C7737B"/>
    <w:rsid w:val="00C867EC"/>
    <w:rsid w:val="00CB623D"/>
    <w:rsid w:val="00CF488D"/>
    <w:rsid w:val="00D21212"/>
    <w:rsid w:val="00D2162C"/>
    <w:rsid w:val="00D854DD"/>
    <w:rsid w:val="00DA03B5"/>
    <w:rsid w:val="00DA45A7"/>
    <w:rsid w:val="00DE0DE8"/>
    <w:rsid w:val="00E55868"/>
    <w:rsid w:val="00E65EBB"/>
    <w:rsid w:val="00E719EC"/>
    <w:rsid w:val="00E823AE"/>
    <w:rsid w:val="00E8481C"/>
    <w:rsid w:val="00EA3BD8"/>
    <w:rsid w:val="00EB7B3E"/>
    <w:rsid w:val="00F01DAA"/>
    <w:rsid w:val="00F025E6"/>
    <w:rsid w:val="00F07DB0"/>
    <w:rsid w:val="00F4726C"/>
    <w:rsid w:val="00F85402"/>
    <w:rsid w:val="00FE00A2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jc w:val="center"/>
    </w:pPr>
    <w:rPr>
      <w:b/>
      <w:bCs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styleId="ab">
    <w:name w:val="Normal (Web)"/>
    <w:basedOn w:val="a"/>
    <w:pPr>
      <w:suppressAutoHyphens w:val="0"/>
      <w:spacing w:before="150" w:after="150"/>
    </w:pPr>
  </w:style>
  <w:style w:type="paragraph" w:styleId="ac">
    <w:name w:val="Body Text Indent"/>
    <w:basedOn w:val="a"/>
    <w:pPr>
      <w:suppressAutoHyphens w:val="0"/>
      <w:ind w:left="360"/>
    </w:pPr>
    <w:rPr>
      <w:lang w:val="uk-U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0">
    <w:name w:val="header"/>
    <w:basedOn w:val="a"/>
    <w:link w:val="af1"/>
    <w:uiPriority w:val="99"/>
    <w:unhideWhenUsed/>
    <w:rsid w:val="00C272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7230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C272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7230"/>
    <w:rPr>
      <w:sz w:val="24"/>
      <w:szCs w:val="24"/>
      <w:lang w:eastAsia="zh-CN"/>
    </w:rPr>
  </w:style>
  <w:style w:type="character" w:styleId="af4">
    <w:name w:val="Subtle Reference"/>
    <w:basedOn w:val="a0"/>
    <w:uiPriority w:val="31"/>
    <w:qFormat/>
    <w:rsid w:val="0082100D"/>
    <w:rPr>
      <w:smallCaps/>
      <w:color w:val="C0504D"/>
      <w:u w:val="single"/>
    </w:rPr>
  </w:style>
  <w:style w:type="table" w:styleId="af5">
    <w:name w:val="Table Grid"/>
    <w:basedOn w:val="a1"/>
    <w:uiPriority w:val="59"/>
    <w:rsid w:val="008D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719E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8F7F-F43A-4EDA-850B-4CA7A342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регулятоного впливу щодо </vt:lpstr>
    </vt:vector>
  </TitlesOfParts>
  <Company>Microsoft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регулятоного впливу щодо</dc:title>
  <dc:creator>Олька</dc:creator>
  <cp:lastModifiedBy>TWO</cp:lastModifiedBy>
  <cp:revision>2</cp:revision>
  <cp:lastPrinted>2019-11-07T14:22:00Z</cp:lastPrinted>
  <dcterms:created xsi:type="dcterms:W3CDTF">2019-11-08T12:28:00Z</dcterms:created>
  <dcterms:modified xsi:type="dcterms:W3CDTF">2019-11-08T12:28:00Z</dcterms:modified>
</cp:coreProperties>
</file>