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6B3" w:rsidRPr="004F7BA3" w:rsidRDefault="006166B3" w:rsidP="004F7BA3">
      <w:pPr>
        <w:spacing w:after="0" w:line="240" w:lineRule="auto"/>
        <w:rPr>
          <w:rFonts w:ascii="Times New Roman" w:hAnsi="Times New Roman"/>
          <w:sz w:val="28"/>
          <w:szCs w:val="28"/>
        </w:rPr>
      </w:pPr>
    </w:p>
    <w:p w:rsidR="006166B3" w:rsidRDefault="006166B3" w:rsidP="00375F39">
      <w:pPr>
        <w:spacing w:after="0" w:line="240" w:lineRule="auto"/>
        <w:ind w:left="5954"/>
        <w:rPr>
          <w:rFonts w:ascii="Times New Roman" w:hAnsi="Times New Roman"/>
          <w:sz w:val="28"/>
          <w:szCs w:val="28"/>
          <w:lang w:val="uk-UA"/>
        </w:rPr>
      </w:pPr>
      <w:r>
        <w:rPr>
          <w:rFonts w:ascii="Times New Roman" w:hAnsi="Times New Roman"/>
          <w:sz w:val="28"/>
          <w:szCs w:val="28"/>
          <w:lang w:val="uk-UA"/>
        </w:rPr>
        <w:t>ЗАТВЕРДЖЕНО</w:t>
      </w:r>
    </w:p>
    <w:p w:rsidR="006166B3" w:rsidRDefault="006166B3" w:rsidP="00A42E99">
      <w:pPr>
        <w:spacing w:after="0" w:line="240" w:lineRule="auto"/>
        <w:ind w:left="5954"/>
        <w:rPr>
          <w:rFonts w:ascii="Times New Roman" w:hAnsi="Times New Roman"/>
          <w:sz w:val="28"/>
          <w:szCs w:val="28"/>
          <w:lang w:val="uk-UA"/>
        </w:rPr>
      </w:pPr>
      <w:r>
        <w:rPr>
          <w:rFonts w:ascii="Times New Roman" w:hAnsi="Times New Roman"/>
          <w:sz w:val="28"/>
          <w:szCs w:val="28"/>
          <w:lang w:val="uk-UA"/>
        </w:rPr>
        <w:t>рішенням виконавчого комітету міської ради</w:t>
      </w:r>
    </w:p>
    <w:p w:rsidR="006166B3" w:rsidRDefault="006166B3" w:rsidP="00A42E99">
      <w:pPr>
        <w:spacing w:after="0" w:line="240" w:lineRule="auto"/>
        <w:ind w:left="5954"/>
        <w:rPr>
          <w:rFonts w:ascii="Times New Roman" w:hAnsi="Times New Roman"/>
          <w:sz w:val="28"/>
          <w:szCs w:val="28"/>
          <w:lang w:val="uk-UA"/>
        </w:rPr>
      </w:pPr>
      <w:r>
        <w:rPr>
          <w:rFonts w:ascii="Times New Roman" w:hAnsi="Times New Roman"/>
          <w:sz w:val="28"/>
          <w:szCs w:val="28"/>
          <w:lang w:val="uk-UA"/>
        </w:rPr>
        <w:t xml:space="preserve">від </w:t>
      </w:r>
    </w:p>
    <w:p w:rsidR="006166B3" w:rsidRPr="00A42E99" w:rsidRDefault="006166B3" w:rsidP="00A42E99">
      <w:pPr>
        <w:spacing w:after="0" w:line="240" w:lineRule="auto"/>
        <w:ind w:left="5954"/>
        <w:rPr>
          <w:rFonts w:ascii="Times New Roman" w:hAnsi="Times New Roman"/>
          <w:sz w:val="28"/>
          <w:szCs w:val="28"/>
          <w:lang w:val="uk-UA"/>
        </w:rPr>
      </w:pPr>
      <w:r>
        <w:rPr>
          <w:rFonts w:ascii="Times New Roman" w:hAnsi="Times New Roman"/>
          <w:sz w:val="28"/>
          <w:szCs w:val="28"/>
          <w:lang w:val="uk-UA"/>
        </w:rPr>
        <w:t>№</w:t>
      </w:r>
    </w:p>
    <w:p w:rsidR="006166B3" w:rsidRPr="004F7BA3" w:rsidRDefault="006166B3" w:rsidP="00EC3350">
      <w:pPr>
        <w:spacing w:after="0" w:line="240" w:lineRule="auto"/>
        <w:ind w:firstLine="709"/>
        <w:jc w:val="center"/>
        <w:rPr>
          <w:rFonts w:ascii="Times New Roman" w:hAnsi="Times New Roman"/>
          <w:b/>
          <w:sz w:val="36"/>
          <w:szCs w:val="36"/>
        </w:rPr>
      </w:pPr>
    </w:p>
    <w:p w:rsidR="006166B3" w:rsidRDefault="006166B3" w:rsidP="00EC3350">
      <w:pPr>
        <w:spacing w:after="0" w:line="240" w:lineRule="auto"/>
        <w:ind w:firstLine="709"/>
        <w:jc w:val="center"/>
        <w:rPr>
          <w:rFonts w:ascii="Times New Roman" w:hAnsi="Times New Roman"/>
          <w:b/>
          <w:sz w:val="36"/>
          <w:szCs w:val="36"/>
          <w:lang w:val="uk-UA"/>
        </w:rPr>
      </w:pPr>
    </w:p>
    <w:p w:rsidR="006166B3" w:rsidRPr="008935F4" w:rsidRDefault="006166B3" w:rsidP="00EC3350">
      <w:pPr>
        <w:spacing w:after="0" w:line="240" w:lineRule="auto"/>
        <w:ind w:firstLine="709"/>
        <w:jc w:val="center"/>
        <w:rPr>
          <w:rFonts w:ascii="Times New Roman" w:hAnsi="Times New Roman"/>
          <w:b/>
          <w:sz w:val="36"/>
          <w:szCs w:val="36"/>
          <w:lang w:val="uk-UA"/>
        </w:rPr>
      </w:pPr>
      <w:r w:rsidRPr="008935F4">
        <w:rPr>
          <w:rFonts w:ascii="Times New Roman" w:hAnsi="Times New Roman"/>
          <w:b/>
          <w:sz w:val="36"/>
          <w:szCs w:val="36"/>
          <w:lang w:val="uk-UA"/>
        </w:rPr>
        <w:t>Бюджетний регламент</w:t>
      </w:r>
    </w:p>
    <w:p w:rsidR="006166B3" w:rsidRPr="008935F4" w:rsidRDefault="006166B3" w:rsidP="00F8701E">
      <w:pPr>
        <w:suppressAutoHyphens/>
        <w:spacing w:after="0" w:line="240" w:lineRule="auto"/>
        <w:ind w:firstLine="540"/>
        <w:jc w:val="center"/>
        <w:rPr>
          <w:rFonts w:ascii="Times New Roman" w:hAnsi="Times New Roman"/>
          <w:b/>
          <w:sz w:val="28"/>
          <w:szCs w:val="28"/>
          <w:lang w:val="uk-UA" w:eastAsia="zh-CN"/>
        </w:rPr>
      </w:pPr>
      <w:r w:rsidRPr="008935F4">
        <w:rPr>
          <w:rFonts w:ascii="Times New Roman" w:hAnsi="Times New Roman"/>
          <w:b/>
          <w:sz w:val="28"/>
          <w:szCs w:val="28"/>
          <w:lang w:val="uk-UA" w:eastAsia="zh-CN"/>
        </w:rPr>
        <w:t>проходження бюджетного процесу на місцевому рівні</w:t>
      </w:r>
    </w:p>
    <w:p w:rsidR="006166B3" w:rsidRPr="008935F4" w:rsidRDefault="006166B3" w:rsidP="00EC3350">
      <w:pPr>
        <w:spacing w:after="0" w:line="240" w:lineRule="auto"/>
        <w:ind w:firstLine="709"/>
        <w:jc w:val="center"/>
        <w:rPr>
          <w:rFonts w:ascii="Times New Roman" w:hAnsi="Times New Roman"/>
          <w:sz w:val="28"/>
          <w:szCs w:val="28"/>
          <w:lang w:val="uk-UA"/>
        </w:rPr>
      </w:pPr>
    </w:p>
    <w:p w:rsidR="006166B3" w:rsidRPr="008935F4" w:rsidRDefault="006166B3" w:rsidP="00EC3350">
      <w:pPr>
        <w:spacing w:after="0" w:line="240" w:lineRule="auto"/>
        <w:ind w:firstLine="709"/>
        <w:jc w:val="center"/>
        <w:rPr>
          <w:rFonts w:ascii="Times New Roman" w:hAnsi="Times New Roman"/>
          <w:sz w:val="28"/>
          <w:szCs w:val="28"/>
          <w:lang w:val="uk-UA"/>
        </w:rPr>
      </w:pPr>
    </w:p>
    <w:p w:rsidR="006166B3" w:rsidRPr="008935F4" w:rsidRDefault="006166B3" w:rsidP="00EC3350">
      <w:pPr>
        <w:pStyle w:val="ListParagraph"/>
        <w:numPr>
          <w:ilvl w:val="0"/>
          <w:numId w:val="43"/>
        </w:numPr>
        <w:spacing w:after="0" w:line="240" w:lineRule="auto"/>
        <w:jc w:val="both"/>
        <w:rPr>
          <w:rFonts w:ascii="Times New Roman" w:hAnsi="Times New Roman"/>
          <w:b/>
          <w:sz w:val="28"/>
          <w:szCs w:val="28"/>
          <w:lang w:val="uk-UA"/>
        </w:rPr>
      </w:pPr>
      <w:r w:rsidRPr="008935F4">
        <w:rPr>
          <w:rFonts w:ascii="Times New Roman" w:hAnsi="Times New Roman"/>
          <w:b/>
          <w:sz w:val="28"/>
          <w:szCs w:val="28"/>
          <w:lang w:val="uk-UA"/>
        </w:rPr>
        <w:t>Загальні положення</w:t>
      </w:r>
    </w:p>
    <w:p w:rsidR="006166B3" w:rsidRPr="008935F4" w:rsidRDefault="006166B3" w:rsidP="00EC3350">
      <w:pPr>
        <w:pStyle w:val="ListParagraph"/>
        <w:spacing w:after="0" w:line="240" w:lineRule="auto"/>
        <w:ind w:left="1504"/>
        <w:jc w:val="both"/>
        <w:rPr>
          <w:rFonts w:ascii="Times New Roman" w:hAnsi="Times New Roman"/>
          <w:b/>
          <w:sz w:val="28"/>
          <w:szCs w:val="28"/>
          <w:lang w:val="uk-UA"/>
        </w:rPr>
      </w:pPr>
    </w:p>
    <w:p w:rsidR="006166B3" w:rsidRPr="008935F4" w:rsidRDefault="006166B3" w:rsidP="00EC3350">
      <w:pPr>
        <w:pStyle w:val="ListParagraph"/>
        <w:numPr>
          <w:ilvl w:val="0"/>
          <w:numId w:val="11"/>
        </w:numPr>
        <w:spacing w:after="0" w:line="240" w:lineRule="auto"/>
        <w:ind w:left="0" w:firstLine="709"/>
        <w:contextualSpacing w:val="0"/>
        <w:jc w:val="both"/>
        <w:rPr>
          <w:rFonts w:ascii="Times New Roman" w:hAnsi="Times New Roman"/>
          <w:sz w:val="28"/>
          <w:szCs w:val="28"/>
          <w:shd w:val="clear" w:color="auto" w:fill="FFFFFF"/>
          <w:lang w:val="uk-UA"/>
        </w:rPr>
      </w:pPr>
      <w:r w:rsidRPr="008935F4">
        <w:rPr>
          <w:rFonts w:ascii="Times New Roman" w:hAnsi="Times New Roman"/>
          <w:sz w:val="28"/>
          <w:szCs w:val="28"/>
          <w:shd w:val="clear" w:color="auto" w:fill="FFFFFF"/>
          <w:lang w:val="uk-UA"/>
        </w:rPr>
        <w:t xml:space="preserve">Бюджетний регламент </w:t>
      </w:r>
      <w:r>
        <w:rPr>
          <w:rFonts w:ascii="Times New Roman" w:hAnsi="Times New Roman"/>
          <w:sz w:val="28"/>
          <w:szCs w:val="28"/>
          <w:shd w:val="clear" w:color="auto" w:fill="FFFFFF"/>
          <w:lang w:val="uk-UA"/>
        </w:rPr>
        <w:t>проходження бюджетного процесу на місцевому рівні (далі- Бюджетний регламент) регулює порядок здійснення процедур на кожній стадії бюджетного процесу з урахуванням норм і положень бюджетного законодавства і визначає терміни їх виконання та відповідальних учасників за своєчасне виконання відповідних заходів.  Бюджетний регламент</w:t>
      </w:r>
      <w:r w:rsidRPr="008935F4">
        <w:rPr>
          <w:rFonts w:ascii="Times New Roman" w:hAnsi="Times New Roman"/>
          <w:sz w:val="28"/>
          <w:szCs w:val="28"/>
          <w:shd w:val="clear" w:color="auto" w:fill="FFFFFF"/>
          <w:lang w:val="uk-UA"/>
        </w:rPr>
        <w:t xml:space="preserve"> визначає організаційні засади проходження бюджетного процесу під час складання, розгляду, затвердження, виконання та звітування про виконання </w:t>
      </w:r>
      <w:r>
        <w:rPr>
          <w:rFonts w:ascii="Times New Roman" w:hAnsi="Times New Roman"/>
          <w:sz w:val="28"/>
          <w:szCs w:val="28"/>
          <w:shd w:val="clear" w:color="auto" w:fill="FFFFFF"/>
          <w:lang w:val="uk-UA"/>
        </w:rPr>
        <w:t>мі</w:t>
      </w:r>
      <w:r w:rsidRPr="008935F4">
        <w:rPr>
          <w:rFonts w:ascii="Times New Roman" w:hAnsi="Times New Roman"/>
          <w:sz w:val="28"/>
          <w:szCs w:val="28"/>
          <w:shd w:val="clear" w:color="auto" w:fill="FFFFFF"/>
          <w:lang w:val="uk-UA"/>
        </w:rPr>
        <w:t xml:space="preserve">ського бюджету </w:t>
      </w:r>
      <w:r>
        <w:rPr>
          <w:rFonts w:ascii="Times New Roman" w:hAnsi="Times New Roman"/>
          <w:sz w:val="28"/>
          <w:szCs w:val="28"/>
          <w:shd w:val="clear" w:color="auto" w:fill="FFFFFF"/>
          <w:lang w:val="uk-UA"/>
        </w:rPr>
        <w:t>м.Павлоград</w:t>
      </w:r>
      <w:r w:rsidRPr="008935F4">
        <w:rPr>
          <w:rFonts w:ascii="Times New Roman" w:hAnsi="Times New Roman"/>
          <w:sz w:val="28"/>
          <w:szCs w:val="28"/>
          <w:shd w:val="clear" w:color="auto" w:fill="FFFFFF"/>
          <w:lang w:val="uk-UA"/>
        </w:rPr>
        <w:t xml:space="preserve"> (далі – </w:t>
      </w:r>
      <w:r>
        <w:rPr>
          <w:rFonts w:ascii="Times New Roman" w:hAnsi="Times New Roman"/>
          <w:sz w:val="28"/>
          <w:szCs w:val="28"/>
          <w:shd w:val="clear" w:color="auto" w:fill="FFFFFF"/>
          <w:lang w:val="uk-UA"/>
        </w:rPr>
        <w:t>мі</w:t>
      </w:r>
      <w:r w:rsidRPr="008935F4">
        <w:rPr>
          <w:rFonts w:ascii="Times New Roman" w:hAnsi="Times New Roman"/>
          <w:sz w:val="28"/>
          <w:szCs w:val="28"/>
          <w:shd w:val="clear" w:color="auto" w:fill="FFFFFF"/>
          <w:lang w:val="uk-UA"/>
        </w:rPr>
        <w:t>ський бюджет).</w:t>
      </w:r>
    </w:p>
    <w:p w:rsidR="006166B3" w:rsidRPr="008935F4" w:rsidRDefault="006166B3" w:rsidP="00EC3350">
      <w:pPr>
        <w:pStyle w:val="ListParagraph"/>
        <w:numPr>
          <w:ilvl w:val="0"/>
          <w:numId w:val="11"/>
        </w:numPr>
        <w:spacing w:after="0" w:line="240" w:lineRule="auto"/>
        <w:ind w:left="0" w:firstLine="709"/>
        <w:contextualSpacing w:val="0"/>
        <w:jc w:val="both"/>
        <w:rPr>
          <w:rFonts w:ascii="Times New Roman" w:hAnsi="Times New Roman"/>
          <w:sz w:val="28"/>
          <w:szCs w:val="28"/>
          <w:shd w:val="clear" w:color="auto" w:fill="FFFFFF"/>
          <w:lang w:val="uk-UA"/>
        </w:rPr>
      </w:pPr>
      <w:r w:rsidRPr="008935F4">
        <w:rPr>
          <w:rFonts w:ascii="Times New Roman" w:hAnsi="Times New Roman"/>
          <w:sz w:val="28"/>
          <w:szCs w:val="28"/>
          <w:shd w:val="clear" w:color="auto" w:fill="FFFFFF"/>
          <w:lang w:val="uk-UA"/>
        </w:rPr>
        <w:t xml:space="preserve">Бюджетний регламент розроблений з урахуванням </w:t>
      </w:r>
      <w:r>
        <w:rPr>
          <w:rFonts w:ascii="Times New Roman" w:hAnsi="Times New Roman"/>
          <w:sz w:val="28"/>
          <w:szCs w:val="28"/>
          <w:shd w:val="clear" w:color="auto" w:fill="FFFFFF"/>
          <w:lang w:val="uk-UA"/>
        </w:rPr>
        <w:t>положень Бюджетного кодексу України, Законів України «</w:t>
      </w:r>
      <w:r w:rsidRPr="008935F4">
        <w:rPr>
          <w:rFonts w:ascii="Times New Roman" w:hAnsi="Times New Roman"/>
          <w:sz w:val="28"/>
          <w:szCs w:val="28"/>
          <w:shd w:val="clear" w:color="auto" w:fill="FFFFFF"/>
          <w:lang w:val="uk-UA"/>
        </w:rPr>
        <w:t>Про м</w:t>
      </w:r>
      <w:r>
        <w:rPr>
          <w:rFonts w:ascii="Times New Roman" w:hAnsi="Times New Roman"/>
          <w:sz w:val="28"/>
          <w:szCs w:val="28"/>
          <w:shd w:val="clear" w:color="auto" w:fill="FFFFFF"/>
          <w:lang w:val="uk-UA"/>
        </w:rPr>
        <w:t>ісцеве самоврядування в Україні», «</w:t>
      </w:r>
      <w:r w:rsidRPr="008935F4">
        <w:rPr>
          <w:rFonts w:ascii="Times New Roman" w:hAnsi="Times New Roman"/>
          <w:sz w:val="28"/>
          <w:szCs w:val="28"/>
          <w:shd w:val="clear" w:color="auto" w:fill="FFFFFF"/>
          <w:lang w:val="uk-UA"/>
        </w:rPr>
        <w:t>Про</w:t>
      </w:r>
      <w:r>
        <w:rPr>
          <w:rFonts w:ascii="Times New Roman" w:hAnsi="Times New Roman"/>
          <w:sz w:val="28"/>
          <w:szCs w:val="28"/>
          <w:shd w:val="clear" w:color="auto" w:fill="FFFFFF"/>
          <w:lang w:val="uk-UA"/>
        </w:rPr>
        <w:t xml:space="preserve"> доступ до публічної інформації»</w:t>
      </w:r>
      <w:r w:rsidRPr="008935F4">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uk-UA"/>
        </w:rPr>
        <w:t>«</w:t>
      </w:r>
      <w:r w:rsidRPr="008935F4">
        <w:rPr>
          <w:rFonts w:ascii="Times New Roman" w:hAnsi="Times New Roman"/>
          <w:sz w:val="28"/>
          <w:szCs w:val="28"/>
          <w:lang w:val="uk-UA"/>
        </w:rPr>
        <w:t>Про відкритіст</w:t>
      </w:r>
      <w:r>
        <w:rPr>
          <w:rFonts w:ascii="Times New Roman" w:hAnsi="Times New Roman"/>
          <w:sz w:val="28"/>
          <w:szCs w:val="28"/>
          <w:lang w:val="uk-UA"/>
        </w:rPr>
        <w:t>ь використання публічних коштів», постанов Кабінету Міністрів України від 28.02.2002р. №228 «Про затвердження Порядку складання, розгляду, затвердження та основних вимог до виконання кошторисів бюджетних установ» (зі змінами), від 12.01.2011р. №18 «Про затвердження Порядку передачі бюджетних призначень,перерозподілу видатків бюджету і надання кредитів з бюджету» (зі змінами), наказу Міністерства фінансів України від 31.05.2019року №228 «Про затвердження Методичних рекомендацій щодо підготовки та затвердження Бюджетного регламенту проходження бюджетного процесу на місцевому рівні»</w:t>
      </w:r>
      <w:r w:rsidRPr="008935F4">
        <w:rPr>
          <w:rFonts w:ascii="Times New Roman" w:hAnsi="Times New Roman"/>
          <w:sz w:val="28"/>
          <w:szCs w:val="28"/>
          <w:lang w:val="uk-UA"/>
        </w:rPr>
        <w:t xml:space="preserve"> </w:t>
      </w:r>
      <w:r w:rsidRPr="008935F4">
        <w:rPr>
          <w:rFonts w:ascii="Times New Roman" w:hAnsi="Times New Roman"/>
          <w:sz w:val="28"/>
          <w:szCs w:val="28"/>
          <w:shd w:val="clear" w:color="auto" w:fill="FFFFFF"/>
          <w:lang w:val="uk-UA"/>
        </w:rPr>
        <w:t xml:space="preserve">та інших нормативно-правових актів України, що регулюють бюджетні відносини. </w:t>
      </w:r>
    </w:p>
    <w:p w:rsidR="006166B3" w:rsidRPr="008935F4" w:rsidRDefault="006166B3" w:rsidP="00EC3350">
      <w:pPr>
        <w:pStyle w:val="ListParagraph"/>
        <w:numPr>
          <w:ilvl w:val="0"/>
          <w:numId w:val="11"/>
        </w:numPr>
        <w:spacing w:after="0" w:line="240" w:lineRule="auto"/>
        <w:ind w:left="0" w:firstLine="709"/>
        <w:contextualSpacing w:val="0"/>
        <w:jc w:val="both"/>
        <w:rPr>
          <w:rFonts w:ascii="Times New Roman" w:hAnsi="Times New Roman"/>
          <w:sz w:val="28"/>
          <w:szCs w:val="28"/>
          <w:shd w:val="clear" w:color="auto" w:fill="FFFFFF"/>
          <w:lang w:val="uk-UA"/>
        </w:rPr>
      </w:pPr>
      <w:r w:rsidRPr="008935F4">
        <w:rPr>
          <w:rFonts w:ascii="Times New Roman" w:hAnsi="Times New Roman"/>
          <w:sz w:val="28"/>
          <w:szCs w:val="28"/>
          <w:shd w:val="clear" w:color="auto" w:fill="FFFFFF"/>
          <w:lang w:val="uk-UA"/>
        </w:rPr>
        <w:t xml:space="preserve">Затвердження та скасування Бюджетного регламенту здійснюється рішенням </w:t>
      </w:r>
      <w:r>
        <w:rPr>
          <w:rFonts w:ascii="Times New Roman" w:hAnsi="Times New Roman"/>
          <w:sz w:val="28"/>
          <w:szCs w:val="28"/>
          <w:shd w:val="clear" w:color="auto" w:fill="FFFFFF"/>
          <w:lang w:val="uk-UA"/>
        </w:rPr>
        <w:t>виконавчого комітету міської</w:t>
      </w:r>
      <w:r w:rsidRPr="008935F4">
        <w:rPr>
          <w:rFonts w:ascii="Times New Roman" w:hAnsi="Times New Roman"/>
          <w:sz w:val="28"/>
          <w:szCs w:val="28"/>
          <w:shd w:val="clear" w:color="auto" w:fill="FFFFFF"/>
          <w:lang w:val="uk-UA"/>
        </w:rPr>
        <w:t xml:space="preserve"> ради.</w:t>
      </w:r>
    </w:p>
    <w:p w:rsidR="006166B3" w:rsidRDefault="006166B3" w:rsidP="00254336">
      <w:pPr>
        <w:pStyle w:val="ListParagraph"/>
        <w:numPr>
          <w:ilvl w:val="0"/>
          <w:numId w:val="11"/>
        </w:numPr>
        <w:spacing w:after="0" w:line="240" w:lineRule="auto"/>
        <w:ind w:left="0" w:firstLine="709"/>
        <w:contextualSpacing w:val="0"/>
        <w:jc w:val="both"/>
        <w:rPr>
          <w:rFonts w:ascii="Times New Roman" w:hAnsi="Times New Roman"/>
          <w:sz w:val="28"/>
          <w:szCs w:val="28"/>
          <w:shd w:val="clear" w:color="auto" w:fill="FFFFFF"/>
          <w:lang w:val="uk-UA"/>
        </w:rPr>
      </w:pPr>
      <w:r w:rsidRPr="008935F4">
        <w:rPr>
          <w:rFonts w:ascii="Times New Roman" w:hAnsi="Times New Roman"/>
          <w:sz w:val="28"/>
          <w:szCs w:val="28"/>
          <w:lang w:val="uk-UA"/>
        </w:rPr>
        <w:t xml:space="preserve">У цьому Бюджетному регламенті терміни вживаються у значенні, наведеному в </w:t>
      </w:r>
      <w:r>
        <w:rPr>
          <w:rFonts w:ascii="Times New Roman" w:hAnsi="Times New Roman"/>
          <w:sz w:val="28"/>
          <w:szCs w:val="28"/>
          <w:shd w:val="clear" w:color="auto" w:fill="FFFFFF"/>
          <w:lang w:val="uk-UA"/>
        </w:rPr>
        <w:t>Бюджетному кодексі України</w:t>
      </w:r>
      <w:r w:rsidRPr="008935F4">
        <w:rPr>
          <w:rFonts w:ascii="Times New Roman" w:hAnsi="Times New Roman"/>
          <w:sz w:val="28"/>
          <w:szCs w:val="28"/>
          <w:lang w:val="uk-UA"/>
        </w:rPr>
        <w:t xml:space="preserve"> та інших нормативно-правових актах</w:t>
      </w:r>
      <w:r>
        <w:rPr>
          <w:rFonts w:ascii="Times New Roman" w:hAnsi="Times New Roman"/>
          <w:sz w:val="28"/>
          <w:szCs w:val="28"/>
          <w:lang w:val="uk-UA"/>
        </w:rPr>
        <w:t>,</w:t>
      </w:r>
      <w:r w:rsidRPr="00254336">
        <w:rPr>
          <w:rFonts w:ascii="Times New Roman" w:hAnsi="Times New Roman"/>
          <w:sz w:val="28"/>
          <w:szCs w:val="28"/>
          <w:shd w:val="clear" w:color="auto" w:fill="FFFFFF"/>
          <w:lang w:val="uk-UA"/>
        </w:rPr>
        <w:t xml:space="preserve"> </w:t>
      </w:r>
      <w:r w:rsidRPr="008935F4">
        <w:rPr>
          <w:rFonts w:ascii="Times New Roman" w:hAnsi="Times New Roman"/>
          <w:sz w:val="28"/>
          <w:szCs w:val="28"/>
          <w:shd w:val="clear" w:color="auto" w:fill="FFFFFF"/>
          <w:lang w:val="uk-UA"/>
        </w:rPr>
        <w:t xml:space="preserve">що регулюють бюджетні відносини. </w:t>
      </w:r>
    </w:p>
    <w:p w:rsidR="006166B3" w:rsidRPr="008935F4" w:rsidRDefault="006166B3" w:rsidP="00254336">
      <w:pPr>
        <w:pStyle w:val="ListParagraph"/>
        <w:numPr>
          <w:ilvl w:val="0"/>
          <w:numId w:val="11"/>
        </w:numPr>
        <w:spacing w:after="0" w:line="240" w:lineRule="auto"/>
        <w:ind w:left="0" w:firstLine="709"/>
        <w:contextualSpacing w:val="0"/>
        <w:jc w:val="both"/>
        <w:rPr>
          <w:rFonts w:ascii="Times New Roman" w:hAnsi="Times New Roman"/>
          <w:sz w:val="28"/>
          <w:szCs w:val="28"/>
          <w:shd w:val="clear" w:color="auto" w:fill="FFFFFF"/>
          <w:lang w:val="uk-UA"/>
        </w:rPr>
      </w:pPr>
      <w:r>
        <w:rPr>
          <w:rFonts w:ascii="Times New Roman" w:hAnsi="Times New Roman"/>
          <w:sz w:val="28"/>
          <w:szCs w:val="28"/>
          <w:shd w:val="clear" w:color="auto" w:fill="FFFFFF"/>
          <w:lang w:val="uk-UA"/>
        </w:rPr>
        <w:t xml:space="preserve">Павлоградська міська рада, виконавчий комітет міської ради, структурні підрозділи міської ради - головні розпорядники бюджетних коштів </w:t>
      </w:r>
      <w:r>
        <w:rPr>
          <w:rFonts w:ascii="Times New Roman" w:hAnsi="Times New Roman"/>
          <w:sz w:val="28"/>
          <w:szCs w:val="28"/>
          <w:lang w:val="uk-UA"/>
        </w:rPr>
        <w:t xml:space="preserve">(далі </w:t>
      </w:r>
      <w:r w:rsidRPr="008935F4">
        <w:rPr>
          <w:rFonts w:ascii="Times New Roman" w:hAnsi="Times New Roman"/>
          <w:sz w:val="28"/>
          <w:szCs w:val="28"/>
          <w:lang w:val="uk-UA"/>
        </w:rPr>
        <w:t xml:space="preserve">– </w:t>
      </w:r>
      <w:r>
        <w:rPr>
          <w:rFonts w:ascii="Times New Roman" w:hAnsi="Times New Roman"/>
          <w:sz w:val="28"/>
          <w:szCs w:val="28"/>
          <w:lang w:val="uk-UA"/>
        </w:rPr>
        <w:t xml:space="preserve"> головні розпорядник</w:t>
      </w:r>
      <w:r w:rsidRPr="008935F4">
        <w:rPr>
          <w:rFonts w:ascii="Times New Roman" w:hAnsi="Times New Roman"/>
          <w:sz w:val="28"/>
          <w:szCs w:val="28"/>
          <w:lang w:val="uk-UA"/>
        </w:rPr>
        <w:t>и</w:t>
      </w:r>
      <w:r>
        <w:rPr>
          <w:rFonts w:ascii="Times New Roman" w:hAnsi="Times New Roman"/>
          <w:sz w:val="28"/>
          <w:szCs w:val="28"/>
          <w:lang w:val="uk-UA"/>
        </w:rPr>
        <w:t>)</w:t>
      </w:r>
      <w:r w:rsidRPr="008935F4">
        <w:rPr>
          <w:rFonts w:ascii="Times New Roman" w:hAnsi="Times New Roman"/>
          <w:sz w:val="28"/>
          <w:szCs w:val="28"/>
          <w:lang w:val="uk-UA"/>
        </w:rPr>
        <w:t xml:space="preserve"> </w:t>
      </w:r>
      <w:r>
        <w:rPr>
          <w:rFonts w:ascii="Times New Roman" w:hAnsi="Times New Roman"/>
          <w:sz w:val="28"/>
          <w:szCs w:val="28"/>
          <w:shd w:val="clear" w:color="auto" w:fill="FFFFFF"/>
          <w:lang w:val="uk-UA"/>
        </w:rPr>
        <w:t>здійснюють діяльність зі складання, розгляду, затвердження, виконання, звітування про виконання міського бюджету в межах бюджетного процесу.</w:t>
      </w:r>
    </w:p>
    <w:p w:rsidR="006166B3" w:rsidRPr="008935F4" w:rsidRDefault="006166B3" w:rsidP="00EC3350">
      <w:pPr>
        <w:pStyle w:val="ListParagraph"/>
        <w:spacing w:after="0" w:line="240" w:lineRule="auto"/>
        <w:ind w:left="426" w:firstLine="709"/>
        <w:contextualSpacing w:val="0"/>
        <w:jc w:val="both"/>
        <w:rPr>
          <w:rFonts w:ascii="Times New Roman" w:hAnsi="Times New Roman"/>
          <w:sz w:val="28"/>
          <w:szCs w:val="28"/>
          <w:lang w:val="uk-UA" w:eastAsia="ru-RU"/>
        </w:rPr>
      </w:pPr>
    </w:p>
    <w:p w:rsidR="006166B3" w:rsidRPr="008935F4" w:rsidRDefault="006166B3" w:rsidP="00EC3350">
      <w:pPr>
        <w:spacing w:after="0" w:line="240" w:lineRule="auto"/>
        <w:ind w:firstLine="709"/>
        <w:jc w:val="both"/>
        <w:rPr>
          <w:rFonts w:ascii="Times New Roman" w:hAnsi="Times New Roman"/>
          <w:sz w:val="28"/>
          <w:szCs w:val="28"/>
          <w:lang w:val="uk-UA"/>
        </w:rPr>
      </w:pPr>
      <w:r w:rsidRPr="008935F4">
        <w:rPr>
          <w:rFonts w:ascii="Times New Roman" w:hAnsi="Times New Roman"/>
          <w:b/>
          <w:sz w:val="28"/>
          <w:szCs w:val="28"/>
          <w:lang w:val="en-US"/>
        </w:rPr>
        <w:t>II</w:t>
      </w:r>
      <w:r w:rsidRPr="008935F4">
        <w:rPr>
          <w:rFonts w:ascii="Times New Roman" w:hAnsi="Times New Roman"/>
          <w:b/>
          <w:sz w:val="28"/>
          <w:szCs w:val="28"/>
        </w:rPr>
        <w:t xml:space="preserve">. </w:t>
      </w:r>
      <w:r w:rsidRPr="00186993">
        <w:rPr>
          <w:rFonts w:ascii="Times New Roman" w:hAnsi="Times New Roman"/>
          <w:b/>
          <w:sz w:val="28"/>
          <w:szCs w:val="28"/>
          <w:lang w:val="uk-UA"/>
        </w:rPr>
        <w:t>Складання та схвалення прогнозу</w:t>
      </w:r>
      <w:r w:rsidRPr="00186993">
        <w:rPr>
          <w:rFonts w:ascii="Times New Roman" w:hAnsi="Times New Roman"/>
          <w:b/>
          <w:sz w:val="28"/>
          <w:szCs w:val="28"/>
          <w:shd w:val="clear" w:color="auto" w:fill="FFFFFF"/>
          <w:lang w:val="uk-UA"/>
        </w:rPr>
        <w:t xml:space="preserve"> міського </w:t>
      </w:r>
      <w:r w:rsidRPr="00186993">
        <w:rPr>
          <w:rFonts w:ascii="Times New Roman" w:hAnsi="Times New Roman"/>
          <w:b/>
          <w:sz w:val="28"/>
          <w:szCs w:val="28"/>
          <w:lang w:val="uk-UA"/>
        </w:rPr>
        <w:t>бюджету</w:t>
      </w:r>
      <w:r w:rsidRPr="008935F4">
        <w:rPr>
          <w:rFonts w:ascii="Times New Roman" w:hAnsi="Times New Roman"/>
          <w:sz w:val="28"/>
          <w:szCs w:val="28"/>
          <w:lang w:val="uk-UA"/>
        </w:rPr>
        <w:t xml:space="preserve"> </w:t>
      </w:r>
    </w:p>
    <w:p w:rsidR="006166B3" w:rsidRPr="008935F4" w:rsidRDefault="006166B3" w:rsidP="00EC3350">
      <w:pPr>
        <w:spacing w:after="0" w:line="240" w:lineRule="auto"/>
        <w:ind w:firstLine="709"/>
        <w:jc w:val="both"/>
        <w:rPr>
          <w:rFonts w:ascii="Times New Roman" w:hAnsi="Times New Roman"/>
          <w:sz w:val="28"/>
          <w:szCs w:val="28"/>
          <w:lang w:val="uk-UA"/>
        </w:rPr>
      </w:pPr>
    </w:p>
    <w:p w:rsidR="006166B3" w:rsidRPr="00F51744" w:rsidRDefault="006166B3" w:rsidP="00F51744">
      <w:pPr>
        <w:pStyle w:val="ListParagraph"/>
        <w:numPr>
          <w:ilvl w:val="0"/>
          <w:numId w:val="31"/>
        </w:numPr>
        <w:spacing w:after="0" w:line="240" w:lineRule="auto"/>
        <w:ind w:left="0" w:firstLine="709"/>
        <w:jc w:val="both"/>
        <w:rPr>
          <w:rFonts w:ascii="Times New Roman" w:hAnsi="Times New Roman"/>
          <w:sz w:val="28"/>
          <w:szCs w:val="28"/>
          <w:lang w:val="uk-UA"/>
        </w:rPr>
      </w:pPr>
      <w:r w:rsidRPr="000E62A8">
        <w:rPr>
          <w:rFonts w:ascii="Times New Roman" w:hAnsi="Times New Roman"/>
          <w:sz w:val="28"/>
          <w:szCs w:val="28"/>
          <w:lang w:val="uk-UA"/>
        </w:rPr>
        <w:t xml:space="preserve">Фінансове управління Павлоградської міської ради (далі – фінансове управління) щороку спільно з головними розпорядниками </w:t>
      </w:r>
      <w:hyperlink r:id="rId7" w:tgtFrame="_top" w:history="1">
        <w:r w:rsidRPr="000E62A8">
          <w:rPr>
            <w:rStyle w:val="Hyperlink"/>
            <w:rFonts w:ascii="Times New Roman" w:hAnsi="Times New Roman"/>
            <w:color w:val="auto"/>
            <w:sz w:val="28"/>
            <w:szCs w:val="28"/>
            <w:u w:val="none"/>
            <w:shd w:val="clear" w:color="auto" w:fill="FFFFFF"/>
            <w:lang w:val="uk-UA"/>
          </w:rPr>
          <w:t xml:space="preserve">відповідно до цілей та пріоритетів, визначених у прогнозних та програмних документах економічного і соціального розвитку України і </w:t>
        </w:r>
        <w:r>
          <w:rPr>
            <w:rStyle w:val="Hyperlink"/>
            <w:rFonts w:ascii="Times New Roman" w:hAnsi="Times New Roman"/>
            <w:color w:val="auto"/>
            <w:sz w:val="28"/>
            <w:szCs w:val="28"/>
            <w:u w:val="none"/>
            <w:shd w:val="clear" w:color="auto" w:fill="FFFFFF"/>
            <w:lang w:val="uk-UA"/>
          </w:rPr>
          <w:t>міста Павлоград</w:t>
        </w:r>
        <w:r w:rsidRPr="000E62A8">
          <w:rPr>
            <w:rStyle w:val="Hyperlink"/>
            <w:rFonts w:ascii="Times New Roman" w:hAnsi="Times New Roman"/>
            <w:color w:val="auto"/>
            <w:sz w:val="28"/>
            <w:szCs w:val="28"/>
            <w:u w:val="none"/>
            <w:shd w:val="clear" w:color="auto" w:fill="FFFFFF"/>
            <w:lang w:val="uk-UA"/>
          </w:rPr>
          <w:t xml:space="preserve">, та з урахуванням Бюджетної декларації складає </w:t>
        </w:r>
        <w:r w:rsidRPr="00F51744">
          <w:rPr>
            <w:rFonts w:ascii="Times New Roman" w:hAnsi="Times New Roman"/>
            <w:sz w:val="28"/>
            <w:szCs w:val="28"/>
            <w:lang w:val="uk-UA"/>
          </w:rPr>
          <w:t xml:space="preserve">прогноз </w:t>
        </w:r>
        <w:r w:rsidRPr="00F51744">
          <w:rPr>
            <w:rFonts w:ascii="Times New Roman" w:hAnsi="Times New Roman"/>
            <w:sz w:val="28"/>
            <w:szCs w:val="28"/>
            <w:shd w:val="clear" w:color="auto" w:fill="FFFFFF"/>
            <w:lang w:val="uk-UA"/>
          </w:rPr>
          <w:t xml:space="preserve">міського </w:t>
        </w:r>
        <w:r w:rsidRPr="00F51744">
          <w:rPr>
            <w:rFonts w:ascii="Times New Roman" w:hAnsi="Times New Roman"/>
            <w:sz w:val="28"/>
            <w:szCs w:val="28"/>
            <w:lang w:val="uk-UA"/>
          </w:rPr>
          <w:t xml:space="preserve">бюджету на два наступні за плановим бюджетні періоди </w:t>
        </w:r>
        <w:r>
          <w:rPr>
            <w:rFonts w:ascii="Times New Roman" w:hAnsi="Times New Roman"/>
            <w:sz w:val="28"/>
            <w:szCs w:val="28"/>
            <w:lang w:val="uk-UA" w:eastAsia="uk-UA"/>
          </w:rPr>
          <w:t>(далі – п</w:t>
        </w:r>
        <w:r w:rsidRPr="00F51744">
          <w:rPr>
            <w:rFonts w:ascii="Times New Roman" w:hAnsi="Times New Roman"/>
            <w:sz w:val="28"/>
            <w:szCs w:val="28"/>
            <w:lang w:val="uk-UA" w:eastAsia="uk-UA"/>
          </w:rPr>
          <w:t>рогноз бюджету)</w:t>
        </w:r>
        <w:r w:rsidRPr="000E62A8">
          <w:rPr>
            <w:rStyle w:val="Hyperlink"/>
            <w:rFonts w:ascii="Times New Roman" w:hAnsi="Times New Roman"/>
            <w:color w:val="auto"/>
            <w:sz w:val="28"/>
            <w:szCs w:val="28"/>
            <w:u w:val="none"/>
            <w:shd w:val="clear" w:color="auto" w:fill="FFFFFF"/>
            <w:lang w:val="uk-UA"/>
          </w:rPr>
          <w:t xml:space="preserve"> - документ середньострокового бюджетного плануван</w:t>
        </w:r>
        <w:r>
          <w:rPr>
            <w:rStyle w:val="Hyperlink"/>
            <w:rFonts w:ascii="Times New Roman" w:hAnsi="Times New Roman"/>
            <w:color w:val="auto"/>
            <w:sz w:val="28"/>
            <w:szCs w:val="28"/>
            <w:u w:val="none"/>
            <w:shd w:val="clear" w:color="auto" w:fill="FFFFFF"/>
            <w:lang w:val="uk-UA"/>
          </w:rPr>
          <w:t>ня, що визначає показники міськ</w:t>
        </w:r>
        <w:r w:rsidRPr="000E62A8">
          <w:rPr>
            <w:rStyle w:val="Hyperlink"/>
            <w:rFonts w:ascii="Times New Roman" w:hAnsi="Times New Roman"/>
            <w:color w:val="auto"/>
            <w:sz w:val="28"/>
            <w:szCs w:val="28"/>
            <w:u w:val="none"/>
            <w:shd w:val="clear" w:color="auto" w:fill="FFFFFF"/>
            <w:lang w:val="uk-UA"/>
          </w:rPr>
          <w:t>ого бюджету на середньостроковий періо</w:t>
        </w:r>
        <w:r>
          <w:rPr>
            <w:rStyle w:val="Hyperlink"/>
            <w:rFonts w:ascii="Times New Roman" w:hAnsi="Times New Roman"/>
            <w:color w:val="auto"/>
            <w:sz w:val="28"/>
            <w:szCs w:val="28"/>
            <w:u w:val="none"/>
            <w:shd w:val="clear" w:color="auto" w:fill="FFFFFF"/>
            <w:lang w:val="uk-UA"/>
          </w:rPr>
          <w:t>д і є основою для складання проє</w:t>
        </w:r>
        <w:r w:rsidRPr="000E62A8">
          <w:rPr>
            <w:rStyle w:val="Hyperlink"/>
            <w:rFonts w:ascii="Times New Roman" w:hAnsi="Times New Roman"/>
            <w:color w:val="auto"/>
            <w:sz w:val="28"/>
            <w:szCs w:val="28"/>
            <w:u w:val="none"/>
            <w:shd w:val="clear" w:color="auto" w:fill="FFFFFF"/>
            <w:lang w:val="uk-UA"/>
          </w:rPr>
          <w:t xml:space="preserve">кту </w:t>
        </w:r>
        <w:r>
          <w:rPr>
            <w:rStyle w:val="Hyperlink"/>
            <w:rFonts w:ascii="Times New Roman" w:hAnsi="Times New Roman"/>
            <w:color w:val="auto"/>
            <w:sz w:val="28"/>
            <w:szCs w:val="28"/>
            <w:u w:val="none"/>
            <w:shd w:val="clear" w:color="auto" w:fill="FFFFFF"/>
            <w:lang w:val="uk-UA"/>
          </w:rPr>
          <w:t>міського</w:t>
        </w:r>
        <w:r w:rsidRPr="000E62A8">
          <w:rPr>
            <w:rStyle w:val="Hyperlink"/>
            <w:rFonts w:ascii="Times New Roman" w:hAnsi="Times New Roman"/>
            <w:color w:val="auto"/>
            <w:sz w:val="28"/>
            <w:szCs w:val="28"/>
            <w:u w:val="none"/>
            <w:shd w:val="clear" w:color="auto" w:fill="FFFFFF"/>
            <w:lang w:val="uk-UA"/>
          </w:rPr>
          <w:t xml:space="preserve"> бюджету</w:t>
        </w:r>
        <w:r>
          <w:rPr>
            <w:rStyle w:val="Hyperlink"/>
            <w:rFonts w:ascii="Times New Roman" w:hAnsi="Times New Roman"/>
            <w:color w:val="auto"/>
            <w:sz w:val="28"/>
            <w:szCs w:val="28"/>
            <w:u w:val="none"/>
            <w:shd w:val="clear" w:color="auto" w:fill="FFFFFF"/>
            <w:lang w:val="uk-UA"/>
          </w:rPr>
          <w:t xml:space="preserve"> на наступний бюджетний період</w:t>
        </w:r>
        <w:r w:rsidRPr="000E62A8">
          <w:rPr>
            <w:rStyle w:val="Hyperlink"/>
            <w:rFonts w:ascii="Times New Roman" w:hAnsi="Times New Roman"/>
            <w:color w:val="auto"/>
            <w:sz w:val="28"/>
            <w:szCs w:val="28"/>
            <w:u w:val="none"/>
            <w:shd w:val="clear" w:color="auto" w:fill="FFFFFF"/>
            <w:lang w:val="uk-UA"/>
          </w:rPr>
          <w:t>.</w:t>
        </w:r>
      </w:hyperlink>
    </w:p>
    <w:p w:rsidR="006166B3" w:rsidRPr="00F51744" w:rsidRDefault="006166B3" w:rsidP="002923C6">
      <w:pPr>
        <w:pStyle w:val="ListParagraph"/>
        <w:numPr>
          <w:ilvl w:val="0"/>
          <w:numId w:val="31"/>
        </w:numPr>
        <w:spacing w:after="0" w:line="240" w:lineRule="auto"/>
        <w:ind w:left="0" w:firstLine="709"/>
        <w:jc w:val="both"/>
        <w:rPr>
          <w:rFonts w:ascii="Times New Roman" w:hAnsi="Times New Roman"/>
          <w:sz w:val="28"/>
          <w:szCs w:val="28"/>
          <w:lang w:val="uk-UA"/>
        </w:rPr>
      </w:pPr>
      <w:r w:rsidRPr="00F51744">
        <w:rPr>
          <w:rFonts w:ascii="Times New Roman" w:hAnsi="Times New Roman"/>
          <w:sz w:val="28"/>
          <w:szCs w:val="28"/>
          <w:lang w:val="uk-UA" w:eastAsia="ru-RU"/>
        </w:rPr>
        <w:t xml:space="preserve">Складання прогнозу міського бюджету здійснюється поетапно з урахуванням розрахункових прогнозних показників економічного та соціального розвитку міста, індикативних прогнозних показників міського бюджету на середньостроковий період, який є основою для складання проєкту </w:t>
      </w:r>
      <w:r w:rsidRPr="00F51744">
        <w:rPr>
          <w:rFonts w:ascii="Times New Roman" w:hAnsi="Times New Roman"/>
          <w:sz w:val="28"/>
          <w:szCs w:val="28"/>
          <w:lang w:eastAsia="ru-RU"/>
        </w:rPr>
        <w:t> </w:t>
      </w:r>
      <w:r w:rsidRPr="00F51744">
        <w:rPr>
          <w:rFonts w:ascii="Times New Roman" w:hAnsi="Times New Roman"/>
          <w:sz w:val="28"/>
          <w:szCs w:val="28"/>
          <w:lang w:val="uk-UA" w:eastAsia="ru-RU"/>
        </w:rPr>
        <w:t xml:space="preserve">міського </w:t>
      </w:r>
      <w:r w:rsidRPr="00F51744">
        <w:rPr>
          <w:rFonts w:ascii="Times New Roman" w:hAnsi="Times New Roman"/>
          <w:sz w:val="28"/>
          <w:szCs w:val="28"/>
          <w:lang w:eastAsia="ru-RU"/>
        </w:rPr>
        <w:t> </w:t>
      </w:r>
      <w:r w:rsidRPr="00F51744">
        <w:rPr>
          <w:rFonts w:ascii="Times New Roman" w:hAnsi="Times New Roman"/>
          <w:sz w:val="28"/>
          <w:szCs w:val="28"/>
          <w:lang w:val="uk-UA" w:eastAsia="ru-RU"/>
        </w:rPr>
        <w:t>бюджету.</w:t>
      </w:r>
    </w:p>
    <w:p w:rsidR="006166B3" w:rsidRPr="00A84EAD" w:rsidRDefault="006166B3" w:rsidP="00A84EAD">
      <w:pPr>
        <w:pStyle w:val="ListParagraph"/>
        <w:numPr>
          <w:ilvl w:val="0"/>
          <w:numId w:val="31"/>
        </w:numPr>
        <w:spacing w:after="0" w:line="240" w:lineRule="auto"/>
        <w:ind w:left="0" w:firstLine="709"/>
        <w:jc w:val="both"/>
        <w:rPr>
          <w:rFonts w:ascii="Times New Roman" w:hAnsi="Times New Roman"/>
          <w:b/>
          <w:sz w:val="28"/>
          <w:szCs w:val="28"/>
          <w:lang w:val="uk-UA"/>
        </w:rPr>
      </w:pPr>
      <w:r w:rsidRPr="00F51744">
        <w:rPr>
          <w:rFonts w:ascii="Times New Roman" w:hAnsi="Times New Roman"/>
          <w:sz w:val="28"/>
          <w:szCs w:val="28"/>
          <w:lang w:val="uk-UA"/>
        </w:rPr>
        <w:t>Прогноз бюджету складається</w:t>
      </w:r>
      <w:r>
        <w:rPr>
          <w:rFonts w:ascii="Times New Roman" w:hAnsi="Times New Roman"/>
          <w:sz w:val="28"/>
          <w:szCs w:val="28"/>
          <w:lang w:val="uk-UA"/>
        </w:rPr>
        <w:t xml:space="preserve"> </w:t>
      </w:r>
      <w:r w:rsidRPr="008935F4">
        <w:rPr>
          <w:rFonts w:ascii="Times New Roman" w:hAnsi="Times New Roman"/>
          <w:sz w:val="28"/>
          <w:szCs w:val="28"/>
          <w:lang w:val="uk-UA" w:eastAsia="uk-UA"/>
        </w:rPr>
        <w:t>за типовою формою прогнозу місцевого бюджету, визначеною Міністерством фінансів України.</w:t>
      </w:r>
      <w:bookmarkStart w:id="0" w:name="_GoBack"/>
      <w:bookmarkEnd w:id="0"/>
    </w:p>
    <w:p w:rsidR="006166B3" w:rsidRPr="008935F4" w:rsidRDefault="006166B3" w:rsidP="00EC3350">
      <w:pPr>
        <w:pStyle w:val="ListParagraph"/>
        <w:numPr>
          <w:ilvl w:val="0"/>
          <w:numId w:val="31"/>
        </w:numPr>
        <w:spacing w:after="0" w:line="240" w:lineRule="auto"/>
        <w:ind w:left="0" w:firstLine="709"/>
        <w:contextualSpacing w:val="0"/>
        <w:jc w:val="both"/>
        <w:rPr>
          <w:rFonts w:ascii="Times New Roman" w:hAnsi="Times New Roman"/>
          <w:b/>
          <w:i/>
          <w:sz w:val="24"/>
          <w:szCs w:val="24"/>
          <w:lang w:val="uk-UA"/>
        </w:rPr>
      </w:pPr>
      <w:r>
        <w:rPr>
          <w:rFonts w:ascii="Times New Roman" w:hAnsi="Times New Roman"/>
          <w:sz w:val="28"/>
          <w:szCs w:val="28"/>
          <w:lang w:val="uk-UA"/>
        </w:rPr>
        <w:t>Фінансове управління</w:t>
      </w:r>
      <w:r w:rsidRPr="008935F4">
        <w:rPr>
          <w:rFonts w:ascii="Times New Roman" w:hAnsi="Times New Roman"/>
          <w:sz w:val="28"/>
          <w:szCs w:val="28"/>
          <w:lang w:val="uk-UA" w:eastAsia="uk-UA"/>
        </w:rPr>
        <w:t>:</w:t>
      </w:r>
    </w:p>
    <w:p w:rsidR="006166B3" w:rsidRPr="008935F4" w:rsidRDefault="006166B3" w:rsidP="00EC3350">
      <w:pPr>
        <w:pStyle w:val="ListParagraph"/>
        <w:numPr>
          <w:ilvl w:val="0"/>
          <w:numId w:val="27"/>
        </w:numPr>
        <w:spacing w:after="0" w:line="240" w:lineRule="auto"/>
        <w:ind w:left="0" w:firstLine="709"/>
        <w:contextualSpacing w:val="0"/>
        <w:jc w:val="both"/>
        <w:rPr>
          <w:rFonts w:ascii="Times New Roman" w:hAnsi="Times New Roman"/>
          <w:b/>
          <w:i/>
          <w:sz w:val="24"/>
          <w:szCs w:val="24"/>
          <w:lang w:val="uk-UA"/>
        </w:rPr>
      </w:pPr>
      <w:r w:rsidRPr="008935F4">
        <w:rPr>
          <w:rFonts w:ascii="Times New Roman" w:hAnsi="Times New Roman"/>
          <w:sz w:val="28"/>
          <w:szCs w:val="28"/>
          <w:lang w:val="uk-UA"/>
        </w:rPr>
        <w:t>визначає основні організаційні засади процесу підготовки пропозицій до Прогнозу бюджету;</w:t>
      </w:r>
    </w:p>
    <w:p w:rsidR="006166B3" w:rsidRPr="008935F4" w:rsidRDefault="006166B3" w:rsidP="00EC3350">
      <w:pPr>
        <w:pStyle w:val="ListParagraph"/>
        <w:numPr>
          <w:ilvl w:val="0"/>
          <w:numId w:val="27"/>
        </w:numPr>
        <w:spacing w:after="0" w:line="240" w:lineRule="auto"/>
        <w:ind w:left="0" w:firstLine="709"/>
        <w:contextualSpacing w:val="0"/>
        <w:jc w:val="both"/>
        <w:rPr>
          <w:rFonts w:ascii="Times New Roman" w:hAnsi="Times New Roman"/>
          <w:sz w:val="28"/>
          <w:szCs w:val="28"/>
          <w:lang w:val="uk-UA"/>
        </w:rPr>
      </w:pPr>
      <w:r w:rsidRPr="008935F4">
        <w:rPr>
          <w:rFonts w:ascii="Times New Roman" w:hAnsi="Times New Roman"/>
          <w:sz w:val="28"/>
          <w:szCs w:val="28"/>
          <w:lang w:val="uk-UA"/>
        </w:rPr>
        <w:t xml:space="preserve">спільно з </w:t>
      </w:r>
      <w:r>
        <w:rPr>
          <w:rFonts w:ascii="Times New Roman" w:hAnsi="Times New Roman"/>
          <w:sz w:val="28"/>
          <w:szCs w:val="28"/>
          <w:shd w:val="clear" w:color="auto" w:fill="FFFFFF"/>
          <w:lang w:val="uk-UA"/>
        </w:rPr>
        <w:t>Західно-Донбаським</w:t>
      </w:r>
      <w:r w:rsidRPr="00B10397">
        <w:rPr>
          <w:rFonts w:ascii="Times New Roman" w:hAnsi="Times New Roman"/>
          <w:sz w:val="28"/>
          <w:szCs w:val="28"/>
          <w:shd w:val="clear" w:color="auto" w:fill="FFFFFF"/>
          <w:lang w:val="uk-UA"/>
        </w:rPr>
        <w:t xml:space="preserve"> управління</w:t>
      </w:r>
      <w:r>
        <w:rPr>
          <w:rFonts w:ascii="Times New Roman" w:hAnsi="Times New Roman"/>
          <w:sz w:val="28"/>
          <w:szCs w:val="28"/>
          <w:shd w:val="clear" w:color="auto" w:fill="FFFFFF"/>
          <w:lang w:val="uk-UA"/>
        </w:rPr>
        <w:t>м</w:t>
      </w:r>
      <w:r w:rsidRPr="00B10397">
        <w:rPr>
          <w:rFonts w:ascii="Times New Roman" w:hAnsi="Times New Roman"/>
          <w:sz w:val="28"/>
          <w:szCs w:val="28"/>
          <w:shd w:val="clear" w:color="auto" w:fill="FFFFFF"/>
          <w:lang w:val="uk-UA"/>
        </w:rPr>
        <w:t xml:space="preserve"> ГУ ДПС у Дніпропетровській області</w:t>
      </w:r>
      <w:r w:rsidRPr="008935F4">
        <w:rPr>
          <w:rFonts w:ascii="Times New Roman" w:hAnsi="Times New Roman"/>
          <w:sz w:val="28"/>
          <w:szCs w:val="28"/>
          <w:lang w:val="uk-UA"/>
        </w:rPr>
        <w:t xml:space="preserve">, прогнозує обсяги доходів </w:t>
      </w:r>
      <w:r>
        <w:rPr>
          <w:rFonts w:ascii="Times New Roman" w:hAnsi="Times New Roman"/>
          <w:sz w:val="28"/>
          <w:szCs w:val="28"/>
          <w:shd w:val="clear" w:color="auto" w:fill="FFFFFF"/>
          <w:lang w:val="uk-UA"/>
        </w:rPr>
        <w:t>мі</w:t>
      </w:r>
      <w:r w:rsidRPr="008935F4">
        <w:rPr>
          <w:rFonts w:ascii="Times New Roman" w:hAnsi="Times New Roman"/>
          <w:sz w:val="28"/>
          <w:szCs w:val="28"/>
          <w:shd w:val="clear" w:color="auto" w:fill="FFFFFF"/>
          <w:lang w:val="uk-UA"/>
        </w:rPr>
        <w:t>ського</w:t>
      </w:r>
      <w:r w:rsidRPr="008935F4">
        <w:rPr>
          <w:rFonts w:ascii="Times New Roman" w:hAnsi="Times New Roman"/>
          <w:i/>
          <w:sz w:val="28"/>
          <w:szCs w:val="28"/>
          <w:shd w:val="clear" w:color="auto" w:fill="FFFFFF"/>
          <w:lang w:val="uk-UA"/>
        </w:rPr>
        <w:t xml:space="preserve"> </w:t>
      </w:r>
      <w:r w:rsidRPr="008935F4">
        <w:rPr>
          <w:rFonts w:ascii="Times New Roman" w:hAnsi="Times New Roman"/>
          <w:sz w:val="28"/>
          <w:szCs w:val="28"/>
          <w:lang w:val="uk-UA"/>
        </w:rPr>
        <w:t xml:space="preserve">бюджету на середньостроковий період;  </w:t>
      </w:r>
    </w:p>
    <w:p w:rsidR="006166B3" w:rsidRDefault="006166B3" w:rsidP="00DC3F1B">
      <w:pPr>
        <w:pStyle w:val="ListParagraph"/>
        <w:numPr>
          <w:ilvl w:val="0"/>
          <w:numId w:val="27"/>
        </w:numPr>
        <w:spacing w:after="0" w:line="240" w:lineRule="auto"/>
        <w:ind w:left="0" w:firstLine="709"/>
        <w:contextualSpacing w:val="0"/>
        <w:jc w:val="both"/>
        <w:rPr>
          <w:rFonts w:ascii="Times New Roman" w:hAnsi="Times New Roman"/>
          <w:sz w:val="28"/>
          <w:szCs w:val="28"/>
          <w:lang w:val="uk-UA"/>
        </w:rPr>
      </w:pPr>
      <w:r w:rsidRPr="008935F4">
        <w:rPr>
          <w:rFonts w:ascii="Times New Roman" w:hAnsi="Times New Roman"/>
          <w:sz w:val="28"/>
          <w:szCs w:val="28"/>
          <w:lang w:val="uk-UA"/>
        </w:rPr>
        <w:t xml:space="preserve">визначає обсяги фінансування </w:t>
      </w:r>
      <w:r>
        <w:rPr>
          <w:rFonts w:ascii="Times New Roman" w:hAnsi="Times New Roman"/>
          <w:sz w:val="28"/>
          <w:szCs w:val="28"/>
          <w:lang w:val="uk-UA"/>
        </w:rPr>
        <w:t>мі</w:t>
      </w:r>
      <w:r w:rsidRPr="008935F4">
        <w:rPr>
          <w:rFonts w:ascii="Times New Roman" w:hAnsi="Times New Roman"/>
          <w:sz w:val="28"/>
          <w:szCs w:val="28"/>
          <w:lang w:val="uk-UA"/>
        </w:rPr>
        <w:t xml:space="preserve">ського бюджету, повернення кредитів до </w:t>
      </w:r>
      <w:r>
        <w:rPr>
          <w:rFonts w:ascii="Times New Roman" w:hAnsi="Times New Roman"/>
          <w:sz w:val="28"/>
          <w:szCs w:val="28"/>
          <w:lang w:val="uk-UA"/>
        </w:rPr>
        <w:t>мі</w:t>
      </w:r>
      <w:r w:rsidRPr="008935F4">
        <w:rPr>
          <w:rFonts w:ascii="Times New Roman" w:hAnsi="Times New Roman"/>
          <w:sz w:val="28"/>
          <w:szCs w:val="28"/>
          <w:lang w:val="uk-UA"/>
        </w:rPr>
        <w:t xml:space="preserve">ського бюджету та орієнтовні граничні показники видатків </w:t>
      </w:r>
      <w:r>
        <w:rPr>
          <w:rFonts w:ascii="Times New Roman" w:hAnsi="Times New Roman"/>
          <w:sz w:val="28"/>
          <w:szCs w:val="28"/>
          <w:lang w:val="uk-UA"/>
        </w:rPr>
        <w:t>мі</w:t>
      </w:r>
      <w:r w:rsidRPr="008935F4">
        <w:rPr>
          <w:rFonts w:ascii="Times New Roman" w:hAnsi="Times New Roman"/>
          <w:sz w:val="28"/>
          <w:szCs w:val="28"/>
          <w:lang w:val="uk-UA"/>
        </w:rPr>
        <w:t xml:space="preserve">ського бюджету і надання кредитів з </w:t>
      </w:r>
      <w:r>
        <w:rPr>
          <w:rFonts w:ascii="Times New Roman" w:hAnsi="Times New Roman"/>
          <w:sz w:val="28"/>
          <w:szCs w:val="28"/>
          <w:lang w:val="uk-UA"/>
        </w:rPr>
        <w:t>мі</w:t>
      </w:r>
      <w:r w:rsidRPr="008935F4">
        <w:rPr>
          <w:rFonts w:ascii="Times New Roman" w:hAnsi="Times New Roman"/>
          <w:sz w:val="28"/>
          <w:szCs w:val="28"/>
          <w:lang w:val="uk-UA"/>
        </w:rPr>
        <w:t>ського бюджету на середньостроковий період;</w:t>
      </w:r>
    </w:p>
    <w:p w:rsidR="006166B3" w:rsidRPr="00DC3F1B" w:rsidRDefault="006166B3" w:rsidP="00DC3F1B">
      <w:pPr>
        <w:pStyle w:val="ListParagraph"/>
        <w:numPr>
          <w:ilvl w:val="0"/>
          <w:numId w:val="27"/>
        </w:numPr>
        <w:spacing w:after="0" w:line="240" w:lineRule="auto"/>
        <w:ind w:left="0" w:firstLine="709"/>
        <w:contextualSpacing w:val="0"/>
        <w:jc w:val="both"/>
        <w:rPr>
          <w:rFonts w:ascii="Times New Roman" w:hAnsi="Times New Roman"/>
          <w:sz w:val="28"/>
          <w:szCs w:val="28"/>
          <w:lang w:val="uk-UA"/>
        </w:rPr>
      </w:pPr>
      <w:r w:rsidRPr="002923C6">
        <w:rPr>
          <w:rFonts w:ascii="Times New Roman" w:hAnsi="Times New Roman"/>
          <w:sz w:val="28"/>
          <w:szCs w:val="28"/>
          <w:lang w:val="uk-UA" w:eastAsia="uk-UA"/>
        </w:rPr>
        <w:t xml:space="preserve">готує та до </w:t>
      </w:r>
      <w:r>
        <w:rPr>
          <w:rFonts w:ascii="Times New Roman" w:hAnsi="Times New Roman"/>
          <w:sz w:val="28"/>
          <w:szCs w:val="28"/>
          <w:lang w:val="uk-UA" w:eastAsia="uk-UA"/>
        </w:rPr>
        <w:t>1 травня</w:t>
      </w:r>
      <w:r w:rsidRPr="002923C6">
        <w:rPr>
          <w:rFonts w:ascii="Times New Roman" w:hAnsi="Times New Roman"/>
          <w:sz w:val="28"/>
          <w:szCs w:val="28"/>
          <w:lang w:val="uk-UA" w:eastAsia="uk-UA"/>
        </w:rPr>
        <w:t xml:space="preserve"> року, що передує плановому, подає до  виконавчого комітету Павлоградської міської ради </w:t>
      </w:r>
      <w:r w:rsidRPr="002923C6">
        <w:rPr>
          <w:rFonts w:ascii="Times New Roman" w:hAnsi="Times New Roman"/>
          <w:sz w:val="28"/>
          <w:szCs w:val="28"/>
          <w:lang w:val="uk-UA"/>
        </w:rPr>
        <w:t xml:space="preserve">План заходів </w:t>
      </w:r>
      <w:r w:rsidRPr="002923C6">
        <w:rPr>
          <w:rFonts w:ascii="Times New Roman" w:hAnsi="Times New Roman"/>
          <w:sz w:val="28"/>
          <w:szCs w:val="28"/>
          <w:lang w:val="uk-UA" w:eastAsia="uk-UA"/>
        </w:rPr>
        <w:t xml:space="preserve">щодо складання Прогнозу міського бюджету, </w:t>
      </w:r>
      <w:r>
        <w:rPr>
          <w:rFonts w:ascii="Times New Roman" w:hAnsi="Times New Roman"/>
          <w:color w:val="000000"/>
          <w:sz w:val="28"/>
          <w:szCs w:val="28"/>
          <w:shd w:val="clear" w:color="auto" w:fill="FFFFFF"/>
          <w:lang w:val="uk-UA"/>
        </w:rPr>
        <w:t>відповідно до додатку 1</w:t>
      </w:r>
      <w:r w:rsidRPr="002923C6">
        <w:rPr>
          <w:rFonts w:ascii="Times New Roman" w:hAnsi="Times New Roman"/>
          <w:color w:val="000000"/>
          <w:sz w:val="28"/>
          <w:szCs w:val="28"/>
          <w:shd w:val="clear" w:color="auto" w:fill="FFFFFF"/>
          <w:lang w:val="uk-UA"/>
        </w:rPr>
        <w:t xml:space="preserve"> наказу Міністерства фінансів України від 31.05.2019 №228 «Про затвердження Методичних рекомендацій щодо підготовки та затвердження бюджетного регламенту проходження бюджетного процесу на місцевому рівні»</w:t>
      </w:r>
      <w:r>
        <w:rPr>
          <w:rFonts w:ascii="Times New Roman" w:hAnsi="Times New Roman"/>
          <w:color w:val="000000"/>
          <w:sz w:val="28"/>
          <w:szCs w:val="28"/>
          <w:shd w:val="clear" w:color="auto" w:fill="FFFFFF"/>
          <w:lang w:val="uk-UA"/>
        </w:rPr>
        <w:t>;</w:t>
      </w:r>
    </w:p>
    <w:p w:rsidR="006166B3" w:rsidRPr="00C240E5" w:rsidRDefault="006166B3" w:rsidP="00EC3350">
      <w:pPr>
        <w:pStyle w:val="ListParagraph"/>
        <w:numPr>
          <w:ilvl w:val="0"/>
          <w:numId w:val="27"/>
        </w:numPr>
        <w:spacing w:after="0" w:line="240" w:lineRule="auto"/>
        <w:ind w:left="0" w:firstLine="709"/>
        <w:contextualSpacing w:val="0"/>
        <w:jc w:val="both"/>
        <w:rPr>
          <w:rFonts w:ascii="Times New Roman" w:hAnsi="Times New Roman"/>
          <w:sz w:val="28"/>
          <w:szCs w:val="28"/>
          <w:lang w:val="uk-UA"/>
        </w:rPr>
      </w:pPr>
      <w:r w:rsidRPr="008935F4">
        <w:rPr>
          <w:rFonts w:ascii="Times New Roman" w:hAnsi="Times New Roman"/>
          <w:sz w:val="28"/>
          <w:szCs w:val="28"/>
          <w:lang w:val="uk-UA" w:eastAsia="uk-UA"/>
        </w:rPr>
        <w:t xml:space="preserve">розробляє та </w:t>
      </w:r>
      <w:r>
        <w:rPr>
          <w:rFonts w:ascii="Times New Roman" w:hAnsi="Times New Roman"/>
          <w:sz w:val="28"/>
          <w:szCs w:val="28"/>
          <w:lang w:val="uk-UA" w:eastAsia="uk-UA"/>
        </w:rPr>
        <w:t>до 10 травня</w:t>
      </w:r>
      <w:r w:rsidRPr="002923C6">
        <w:rPr>
          <w:rFonts w:ascii="Times New Roman" w:hAnsi="Times New Roman"/>
          <w:sz w:val="28"/>
          <w:szCs w:val="28"/>
          <w:lang w:val="uk-UA" w:eastAsia="uk-UA"/>
        </w:rPr>
        <w:t xml:space="preserve"> року, що передує плановому, </w:t>
      </w:r>
      <w:r w:rsidRPr="008935F4">
        <w:rPr>
          <w:rFonts w:ascii="Times New Roman" w:hAnsi="Times New Roman"/>
          <w:sz w:val="28"/>
          <w:szCs w:val="28"/>
          <w:lang w:val="uk-UA" w:eastAsia="uk-UA"/>
        </w:rPr>
        <w:t xml:space="preserve">доводить до головних розпорядників інструкції з підготовки пропозицій до Прогнозу бюджету та </w:t>
      </w:r>
      <w:r w:rsidRPr="008935F4">
        <w:rPr>
          <w:rFonts w:ascii="Times New Roman" w:hAnsi="Times New Roman"/>
          <w:sz w:val="28"/>
          <w:szCs w:val="28"/>
          <w:lang w:val="uk-UA"/>
        </w:rPr>
        <w:t xml:space="preserve">орієнтовні </w:t>
      </w:r>
      <w:r w:rsidRPr="008935F4">
        <w:rPr>
          <w:rFonts w:ascii="Times New Roman" w:hAnsi="Times New Roman"/>
          <w:sz w:val="28"/>
          <w:szCs w:val="28"/>
          <w:lang w:val="uk-UA" w:eastAsia="uk-UA"/>
        </w:rPr>
        <w:t xml:space="preserve">граничні показники видатків та надання кредитів </w:t>
      </w:r>
      <w:r w:rsidRPr="00C240E5">
        <w:rPr>
          <w:rFonts w:ascii="Times New Roman" w:hAnsi="Times New Roman"/>
          <w:sz w:val="28"/>
          <w:szCs w:val="28"/>
          <w:lang w:val="uk-UA"/>
        </w:rPr>
        <w:t xml:space="preserve">міського бюджету на середньостроковий період; </w:t>
      </w:r>
    </w:p>
    <w:p w:rsidR="006166B3" w:rsidRPr="00C240E5" w:rsidRDefault="006166B3" w:rsidP="00C240E5">
      <w:pPr>
        <w:pStyle w:val="ListParagraph"/>
        <w:numPr>
          <w:ilvl w:val="0"/>
          <w:numId w:val="27"/>
        </w:numPr>
        <w:spacing w:after="0" w:line="240" w:lineRule="auto"/>
        <w:ind w:left="0" w:firstLine="709"/>
        <w:contextualSpacing w:val="0"/>
        <w:jc w:val="both"/>
        <w:rPr>
          <w:rFonts w:ascii="Times New Roman" w:hAnsi="Times New Roman"/>
          <w:sz w:val="28"/>
          <w:szCs w:val="28"/>
          <w:lang w:val="uk-UA"/>
        </w:rPr>
      </w:pPr>
      <w:r w:rsidRPr="00C240E5">
        <w:rPr>
          <w:rFonts w:ascii="Times New Roman" w:hAnsi="Times New Roman"/>
          <w:sz w:val="28"/>
          <w:szCs w:val="28"/>
          <w:lang w:val="uk-UA" w:eastAsia="uk-UA"/>
        </w:rPr>
        <w:t>до 20 травня року, що передує плановому</w:t>
      </w:r>
      <w:r w:rsidRPr="00C240E5">
        <w:rPr>
          <w:rFonts w:ascii="Times New Roman" w:hAnsi="Times New Roman"/>
          <w:sz w:val="28"/>
          <w:szCs w:val="28"/>
          <w:lang w:val="uk-UA"/>
        </w:rPr>
        <w:t xml:space="preserve"> </w:t>
      </w:r>
      <w:hyperlink r:id="rId8" w:tgtFrame="_top" w:history="1">
        <w:r w:rsidRPr="00C240E5">
          <w:rPr>
            <w:rStyle w:val="Hyperlink"/>
            <w:rFonts w:ascii="Times New Roman" w:hAnsi="Times New Roman"/>
            <w:color w:val="auto"/>
            <w:sz w:val="28"/>
            <w:szCs w:val="28"/>
            <w:u w:val="none"/>
            <w:shd w:val="clear" w:color="auto" w:fill="FFFFFF"/>
            <w:lang w:val="uk-UA"/>
          </w:rPr>
          <w:t>здійснює аналіз поданих головними розпорядниками пропозицій до прогнозу міського бюджету на відповідність доведеним орієнтовним граничним показникам видатків міського бюджету та надання кредитів з міського бюджету і вимогам доведених інструкцій</w:t>
        </w:r>
      </w:hyperlink>
      <w:r w:rsidRPr="00C240E5">
        <w:rPr>
          <w:rFonts w:ascii="Times New Roman" w:hAnsi="Times New Roman"/>
          <w:sz w:val="28"/>
          <w:szCs w:val="28"/>
          <w:lang w:val="uk-UA"/>
        </w:rPr>
        <w:t xml:space="preserve">; </w:t>
      </w:r>
      <w:r w:rsidRPr="00C240E5">
        <w:rPr>
          <w:rFonts w:ascii="Times New Roman" w:hAnsi="Times New Roman"/>
          <w:sz w:val="28"/>
          <w:szCs w:val="28"/>
          <w:lang w:val="uk-UA"/>
        </w:rPr>
        <w:fldChar w:fldCharType="begin"/>
      </w:r>
      <w:r w:rsidRPr="00C240E5">
        <w:rPr>
          <w:rFonts w:ascii="Times New Roman" w:hAnsi="Times New Roman"/>
          <w:sz w:val="28"/>
          <w:szCs w:val="28"/>
          <w:lang w:val="uk-UA"/>
        </w:rPr>
        <w:instrText xml:space="preserve"> </w:instrText>
      </w:r>
      <w:r w:rsidRPr="00C240E5">
        <w:rPr>
          <w:rFonts w:ascii="Times New Roman" w:hAnsi="Times New Roman"/>
          <w:sz w:val="28"/>
          <w:szCs w:val="28"/>
        </w:rPr>
        <w:instrText>HYPERLINK</w:instrText>
      </w:r>
      <w:r w:rsidRPr="00C240E5">
        <w:rPr>
          <w:rFonts w:ascii="Times New Roman" w:hAnsi="Times New Roman"/>
          <w:sz w:val="28"/>
          <w:szCs w:val="28"/>
          <w:lang w:val="uk-UA"/>
        </w:rPr>
        <w:instrText xml:space="preserve"> "</w:instrText>
      </w:r>
      <w:r w:rsidRPr="00C240E5">
        <w:rPr>
          <w:rFonts w:ascii="Times New Roman" w:hAnsi="Times New Roman"/>
          <w:sz w:val="28"/>
          <w:szCs w:val="28"/>
        </w:rPr>
        <w:instrText>http</w:instrText>
      </w:r>
      <w:r w:rsidRPr="00C240E5">
        <w:rPr>
          <w:rFonts w:ascii="Times New Roman" w:hAnsi="Times New Roman"/>
          <w:sz w:val="28"/>
          <w:szCs w:val="28"/>
          <w:lang w:val="uk-UA"/>
        </w:rPr>
        <w:instrText>://</w:instrText>
      </w:r>
      <w:r w:rsidRPr="00C240E5">
        <w:rPr>
          <w:rFonts w:ascii="Times New Roman" w:hAnsi="Times New Roman"/>
          <w:sz w:val="28"/>
          <w:szCs w:val="28"/>
        </w:rPr>
        <w:instrText>search</w:instrText>
      </w:r>
      <w:r w:rsidRPr="00C240E5">
        <w:rPr>
          <w:rFonts w:ascii="Times New Roman" w:hAnsi="Times New Roman"/>
          <w:sz w:val="28"/>
          <w:szCs w:val="28"/>
          <w:lang w:val="uk-UA"/>
        </w:rPr>
        <w:instrText>.</w:instrText>
      </w:r>
      <w:r w:rsidRPr="00C240E5">
        <w:rPr>
          <w:rFonts w:ascii="Times New Roman" w:hAnsi="Times New Roman"/>
          <w:sz w:val="28"/>
          <w:szCs w:val="28"/>
        </w:rPr>
        <w:instrText>ligazakon</w:instrText>
      </w:r>
      <w:r w:rsidRPr="00C240E5">
        <w:rPr>
          <w:rFonts w:ascii="Times New Roman" w:hAnsi="Times New Roman"/>
          <w:sz w:val="28"/>
          <w:szCs w:val="28"/>
          <w:lang w:val="uk-UA"/>
        </w:rPr>
        <w:instrText>.</w:instrText>
      </w:r>
      <w:r w:rsidRPr="00C240E5">
        <w:rPr>
          <w:rFonts w:ascii="Times New Roman" w:hAnsi="Times New Roman"/>
          <w:sz w:val="28"/>
          <w:szCs w:val="28"/>
        </w:rPr>
        <w:instrText>ua</w:instrText>
      </w:r>
      <w:r w:rsidRPr="00C240E5">
        <w:rPr>
          <w:rFonts w:ascii="Times New Roman" w:hAnsi="Times New Roman"/>
          <w:sz w:val="28"/>
          <w:szCs w:val="28"/>
          <w:lang w:val="uk-UA"/>
        </w:rPr>
        <w:instrText>/</w:instrText>
      </w:r>
      <w:r w:rsidRPr="00C240E5">
        <w:rPr>
          <w:rFonts w:ascii="Times New Roman" w:hAnsi="Times New Roman"/>
          <w:sz w:val="28"/>
          <w:szCs w:val="28"/>
        </w:rPr>
        <w:instrText>l</w:instrText>
      </w:r>
      <w:r w:rsidRPr="00C240E5">
        <w:rPr>
          <w:rFonts w:ascii="Times New Roman" w:hAnsi="Times New Roman"/>
          <w:sz w:val="28"/>
          <w:szCs w:val="28"/>
          <w:lang w:val="uk-UA"/>
        </w:rPr>
        <w:instrText>_</w:instrText>
      </w:r>
      <w:r w:rsidRPr="00C240E5">
        <w:rPr>
          <w:rFonts w:ascii="Times New Roman" w:hAnsi="Times New Roman"/>
          <w:sz w:val="28"/>
          <w:szCs w:val="28"/>
        </w:rPr>
        <w:instrText>doc</w:instrText>
      </w:r>
      <w:r w:rsidRPr="00C240E5">
        <w:rPr>
          <w:rFonts w:ascii="Times New Roman" w:hAnsi="Times New Roman"/>
          <w:sz w:val="28"/>
          <w:szCs w:val="28"/>
          <w:lang w:val="uk-UA"/>
        </w:rPr>
        <w:instrText>2.</w:instrText>
      </w:r>
      <w:r w:rsidRPr="00C240E5">
        <w:rPr>
          <w:rFonts w:ascii="Times New Roman" w:hAnsi="Times New Roman"/>
          <w:sz w:val="28"/>
          <w:szCs w:val="28"/>
        </w:rPr>
        <w:instrText>nsf</w:instrText>
      </w:r>
      <w:r w:rsidRPr="00C240E5">
        <w:rPr>
          <w:rFonts w:ascii="Times New Roman" w:hAnsi="Times New Roman"/>
          <w:sz w:val="28"/>
          <w:szCs w:val="28"/>
          <w:lang w:val="uk-UA"/>
        </w:rPr>
        <w:instrText>/</w:instrText>
      </w:r>
      <w:r w:rsidRPr="00C240E5">
        <w:rPr>
          <w:rFonts w:ascii="Times New Roman" w:hAnsi="Times New Roman"/>
          <w:sz w:val="28"/>
          <w:szCs w:val="28"/>
        </w:rPr>
        <w:instrText>link</w:instrText>
      </w:r>
      <w:r w:rsidRPr="00C240E5">
        <w:rPr>
          <w:rFonts w:ascii="Times New Roman" w:hAnsi="Times New Roman"/>
          <w:sz w:val="28"/>
          <w:szCs w:val="28"/>
          <w:lang w:val="uk-UA"/>
        </w:rPr>
        <w:instrText>1/</w:instrText>
      </w:r>
      <w:r w:rsidRPr="00C240E5">
        <w:rPr>
          <w:rFonts w:ascii="Times New Roman" w:hAnsi="Times New Roman"/>
          <w:sz w:val="28"/>
          <w:szCs w:val="28"/>
        </w:rPr>
        <w:instrText>T</w:instrText>
      </w:r>
      <w:r w:rsidRPr="00C240E5">
        <w:rPr>
          <w:rFonts w:ascii="Times New Roman" w:hAnsi="Times New Roman"/>
          <w:sz w:val="28"/>
          <w:szCs w:val="28"/>
          <w:lang w:val="uk-UA"/>
        </w:rPr>
        <w:instrText>182646.</w:instrText>
      </w:r>
      <w:r w:rsidRPr="00C240E5">
        <w:rPr>
          <w:rFonts w:ascii="Times New Roman" w:hAnsi="Times New Roman"/>
          <w:sz w:val="28"/>
          <w:szCs w:val="28"/>
        </w:rPr>
        <w:instrText>html</w:instrText>
      </w:r>
      <w:r w:rsidRPr="00C240E5">
        <w:rPr>
          <w:rFonts w:ascii="Times New Roman" w:hAnsi="Times New Roman"/>
          <w:sz w:val="28"/>
          <w:szCs w:val="28"/>
          <w:lang w:val="uk-UA"/>
        </w:rPr>
        <w:instrText>" \</w:instrText>
      </w:r>
      <w:r w:rsidRPr="00C240E5">
        <w:rPr>
          <w:rFonts w:ascii="Times New Roman" w:hAnsi="Times New Roman"/>
          <w:sz w:val="28"/>
          <w:szCs w:val="28"/>
        </w:rPr>
        <w:instrText>t</w:instrText>
      </w:r>
      <w:r w:rsidRPr="00C240E5">
        <w:rPr>
          <w:rFonts w:ascii="Times New Roman" w:hAnsi="Times New Roman"/>
          <w:sz w:val="28"/>
          <w:szCs w:val="28"/>
          <w:lang w:val="uk-UA"/>
        </w:rPr>
        <w:instrText xml:space="preserve"> "_</w:instrText>
      </w:r>
      <w:r w:rsidRPr="00C240E5">
        <w:rPr>
          <w:rFonts w:ascii="Times New Roman" w:hAnsi="Times New Roman"/>
          <w:sz w:val="28"/>
          <w:szCs w:val="28"/>
        </w:rPr>
        <w:instrText>top</w:instrText>
      </w:r>
      <w:r w:rsidRPr="00C240E5">
        <w:rPr>
          <w:rFonts w:ascii="Times New Roman" w:hAnsi="Times New Roman"/>
          <w:sz w:val="28"/>
          <w:szCs w:val="28"/>
          <w:lang w:val="uk-UA"/>
        </w:rPr>
        <w:instrText xml:space="preserve">" </w:instrText>
      </w:r>
      <w:r w:rsidRPr="00C0058D">
        <w:rPr>
          <w:rFonts w:ascii="Times New Roman" w:hAnsi="Times New Roman"/>
          <w:sz w:val="28"/>
          <w:szCs w:val="28"/>
          <w:lang w:val="uk-UA"/>
        </w:rPr>
      </w:r>
      <w:r w:rsidRPr="00C240E5">
        <w:rPr>
          <w:rFonts w:ascii="Times New Roman" w:hAnsi="Times New Roman"/>
          <w:sz w:val="28"/>
          <w:szCs w:val="28"/>
          <w:lang w:val="uk-UA"/>
        </w:rPr>
        <w:fldChar w:fldCharType="separate"/>
      </w:r>
    </w:p>
    <w:p w:rsidR="006166B3" w:rsidRDefault="006166B3" w:rsidP="00C240E5">
      <w:pPr>
        <w:pStyle w:val="ListParagraph"/>
        <w:numPr>
          <w:ilvl w:val="0"/>
          <w:numId w:val="27"/>
        </w:numPr>
        <w:spacing w:after="0" w:line="240" w:lineRule="auto"/>
        <w:ind w:left="0" w:firstLine="709"/>
        <w:contextualSpacing w:val="0"/>
        <w:jc w:val="both"/>
        <w:rPr>
          <w:rFonts w:ascii="Times New Roman" w:hAnsi="Times New Roman"/>
          <w:sz w:val="28"/>
          <w:szCs w:val="28"/>
          <w:lang w:val="uk-UA"/>
        </w:rPr>
      </w:pPr>
      <w:r w:rsidRPr="00C240E5">
        <w:rPr>
          <w:rStyle w:val="Hyperlink"/>
          <w:rFonts w:ascii="Times New Roman" w:hAnsi="Times New Roman"/>
          <w:color w:val="auto"/>
          <w:sz w:val="28"/>
          <w:szCs w:val="28"/>
          <w:u w:val="none"/>
          <w:shd w:val="clear" w:color="auto" w:fill="FFFFFF"/>
          <w:lang w:val="uk-UA"/>
        </w:rPr>
        <w:t>приймає рішення про включення пропозицій головних розпорядників бюджетних коштів до прогнозу місцевого бюджету</w:t>
      </w:r>
      <w:r w:rsidRPr="00C240E5">
        <w:rPr>
          <w:rFonts w:ascii="Times New Roman" w:hAnsi="Times New Roman"/>
          <w:sz w:val="28"/>
          <w:szCs w:val="28"/>
          <w:lang w:val="uk-UA"/>
        </w:rPr>
        <w:fldChar w:fldCharType="end"/>
      </w:r>
      <w:r>
        <w:rPr>
          <w:rFonts w:ascii="Times New Roman" w:hAnsi="Times New Roman"/>
          <w:sz w:val="28"/>
          <w:szCs w:val="28"/>
          <w:lang w:val="uk-UA"/>
        </w:rPr>
        <w:t>;</w:t>
      </w:r>
    </w:p>
    <w:p w:rsidR="006166B3" w:rsidRPr="00C240E5" w:rsidRDefault="006166B3" w:rsidP="00C240E5">
      <w:pPr>
        <w:pStyle w:val="ListParagraph"/>
        <w:numPr>
          <w:ilvl w:val="0"/>
          <w:numId w:val="27"/>
        </w:numPr>
        <w:spacing w:after="0" w:line="240" w:lineRule="auto"/>
        <w:ind w:left="0" w:firstLine="709"/>
        <w:contextualSpacing w:val="0"/>
        <w:jc w:val="both"/>
        <w:rPr>
          <w:rFonts w:ascii="Times New Roman" w:hAnsi="Times New Roman"/>
          <w:sz w:val="28"/>
          <w:szCs w:val="28"/>
          <w:lang w:val="uk-UA"/>
        </w:rPr>
      </w:pPr>
      <w:r>
        <w:rPr>
          <w:rFonts w:ascii="Times New Roman" w:hAnsi="Times New Roman"/>
          <w:sz w:val="28"/>
          <w:szCs w:val="28"/>
          <w:lang w:val="uk-UA"/>
        </w:rPr>
        <w:t>д</w:t>
      </w:r>
      <w:hyperlink r:id="rId9" w:tgtFrame="_top" w:history="1">
        <w:r w:rsidRPr="00C240E5">
          <w:rPr>
            <w:rStyle w:val="Hyperlink"/>
            <w:rFonts w:ascii="Times New Roman" w:hAnsi="Times New Roman"/>
            <w:color w:val="auto"/>
            <w:sz w:val="28"/>
            <w:szCs w:val="28"/>
            <w:u w:val="none"/>
            <w:lang w:val="uk-UA"/>
          </w:rPr>
          <w:t>о 15 серпня року, що передує плановому, пода</w:t>
        </w:r>
        <w:r>
          <w:rPr>
            <w:rStyle w:val="Hyperlink"/>
            <w:rFonts w:ascii="Times New Roman" w:hAnsi="Times New Roman"/>
            <w:color w:val="auto"/>
            <w:sz w:val="28"/>
            <w:szCs w:val="28"/>
            <w:u w:val="none"/>
            <w:lang w:val="uk-UA"/>
          </w:rPr>
          <w:t>є</w:t>
        </w:r>
        <w:r w:rsidRPr="00C240E5">
          <w:rPr>
            <w:rStyle w:val="Hyperlink"/>
            <w:rFonts w:ascii="Times New Roman" w:hAnsi="Times New Roman"/>
            <w:color w:val="auto"/>
            <w:sz w:val="28"/>
            <w:szCs w:val="28"/>
            <w:u w:val="none"/>
            <w:lang w:val="uk-UA"/>
          </w:rPr>
          <w:t xml:space="preserve"> до</w:t>
        </w:r>
        <w:r>
          <w:rPr>
            <w:rStyle w:val="Hyperlink"/>
            <w:rFonts w:ascii="Times New Roman" w:hAnsi="Times New Roman"/>
            <w:color w:val="auto"/>
            <w:sz w:val="28"/>
            <w:szCs w:val="28"/>
            <w:u w:val="none"/>
            <w:lang w:val="uk-UA"/>
          </w:rPr>
          <w:t xml:space="preserve"> виконавчого</w:t>
        </w:r>
        <w:r w:rsidRPr="00C240E5">
          <w:rPr>
            <w:rStyle w:val="Hyperlink"/>
            <w:rFonts w:ascii="Times New Roman" w:hAnsi="Times New Roman"/>
            <w:color w:val="auto"/>
            <w:sz w:val="28"/>
            <w:szCs w:val="28"/>
            <w:u w:val="none"/>
            <w:lang w:val="uk-UA"/>
          </w:rPr>
          <w:t xml:space="preserve"> </w:t>
        </w:r>
        <w:r>
          <w:rPr>
            <w:rStyle w:val="Hyperlink"/>
            <w:rFonts w:ascii="Times New Roman" w:hAnsi="Times New Roman"/>
            <w:color w:val="auto"/>
            <w:sz w:val="28"/>
            <w:szCs w:val="28"/>
            <w:u w:val="none"/>
            <w:lang w:val="uk-UA"/>
          </w:rPr>
          <w:t>комітету міської ради прогноз</w:t>
        </w:r>
        <w:r w:rsidRPr="00C240E5">
          <w:rPr>
            <w:rStyle w:val="Hyperlink"/>
            <w:rFonts w:ascii="Times New Roman" w:hAnsi="Times New Roman"/>
            <w:color w:val="auto"/>
            <w:sz w:val="28"/>
            <w:szCs w:val="28"/>
            <w:u w:val="none"/>
            <w:lang w:val="uk-UA"/>
          </w:rPr>
          <w:t xml:space="preserve"> </w:t>
        </w:r>
        <w:r>
          <w:rPr>
            <w:rStyle w:val="Hyperlink"/>
            <w:rFonts w:ascii="Times New Roman" w:hAnsi="Times New Roman"/>
            <w:color w:val="auto"/>
            <w:sz w:val="28"/>
            <w:szCs w:val="28"/>
            <w:u w:val="none"/>
            <w:lang w:val="uk-UA"/>
          </w:rPr>
          <w:t>бюджету</w:t>
        </w:r>
        <w:r w:rsidRPr="00C240E5">
          <w:rPr>
            <w:rStyle w:val="Hyperlink"/>
            <w:rFonts w:ascii="Times New Roman" w:hAnsi="Times New Roman"/>
            <w:color w:val="auto"/>
            <w:sz w:val="28"/>
            <w:szCs w:val="28"/>
            <w:u w:val="none"/>
            <w:lang w:val="uk-UA"/>
          </w:rPr>
          <w:t>.</w:t>
        </w:r>
      </w:hyperlink>
    </w:p>
    <w:p w:rsidR="006166B3" w:rsidRDefault="006166B3" w:rsidP="00EC3350">
      <w:pPr>
        <w:pStyle w:val="ListParagraph"/>
        <w:numPr>
          <w:ilvl w:val="0"/>
          <w:numId w:val="31"/>
        </w:numPr>
        <w:spacing w:after="0" w:line="240" w:lineRule="auto"/>
        <w:ind w:left="0" w:firstLine="709"/>
        <w:contextualSpacing w:val="0"/>
        <w:jc w:val="both"/>
        <w:rPr>
          <w:rFonts w:ascii="Times New Roman" w:hAnsi="Times New Roman"/>
          <w:sz w:val="28"/>
          <w:lang w:val="uk-UA"/>
        </w:rPr>
      </w:pPr>
      <w:r w:rsidRPr="008935F4">
        <w:rPr>
          <w:rFonts w:ascii="Times New Roman" w:hAnsi="Times New Roman"/>
          <w:sz w:val="28"/>
          <w:lang w:val="uk-UA"/>
        </w:rPr>
        <w:t xml:space="preserve">Учасники бюджетного процесу, які визначені відповідальними виконавцями, зобов’язані забезпечити своєчасну підготовку та подання матеріалів, необхідних для складання Прогнозу бюджету. </w:t>
      </w:r>
    </w:p>
    <w:p w:rsidR="006166B3" w:rsidRDefault="006166B3" w:rsidP="00C240E5">
      <w:pPr>
        <w:pStyle w:val="ListParagraph"/>
        <w:numPr>
          <w:ilvl w:val="0"/>
          <w:numId w:val="31"/>
        </w:numPr>
        <w:spacing w:after="0" w:line="240" w:lineRule="auto"/>
        <w:ind w:left="0" w:firstLine="709"/>
        <w:contextualSpacing w:val="0"/>
        <w:jc w:val="both"/>
        <w:rPr>
          <w:rFonts w:ascii="Times New Roman" w:hAnsi="Times New Roman"/>
          <w:sz w:val="28"/>
          <w:szCs w:val="28"/>
          <w:lang w:val="uk-UA"/>
        </w:rPr>
      </w:pPr>
      <w:r w:rsidRPr="008935F4">
        <w:rPr>
          <w:rFonts w:ascii="Times New Roman" w:hAnsi="Times New Roman"/>
          <w:sz w:val="28"/>
          <w:lang w:val="uk-UA"/>
        </w:rPr>
        <w:t xml:space="preserve">Виконавчий комітет </w:t>
      </w:r>
      <w:r>
        <w:rPr>
          <w:rFonts w:ascii="Times New Roman" w:hAnsi="Times New Roman"/>
          <w:sz w:val="28"/>
          <w:szCs w:val="28"/>
          <w:lang w:val="uk-UA" w:eastAsia="uk-UA"/>
        </w:rPr>
        <w:t>Павлоградської міської</w:t>
      </w:r>
      <w:r w:rsidRPr="008935F4">
        <w:rPr>
          <w:rFonts w:ascii="Times New Roman" w:hAnsi="Times New Roman"/>
          <w:sz w:val="28"/>
          <w:szCs w:val="28"/>
          <w:lang w:val="uk-UA" w:eastAsia="uk-UA"/>
        </w:rPr>
        <w:t xml:space="preserve"> ради</w:t>
      </w:r>
      <w:r>
        <w:rPr>
          <w:rFonts w:ascii="Times New Roman" w:hAnsi="Times New Roman"/>
          <w:sz w:val="28"/>
          <w:szCs w:val="28"/>
          <w:lang w:val="uk-UA" w:eastAsia="uk-UA"/>
        </w:rPr>
        <w:t>:</w:t>
      </w:r>
    </w:p>
    <w:p w:rsidR="006166B3" w:rsidRPr="00C240E5" w:rsidRDefault="006166B3" w:rsidP="00C240E5">
      <w:pPr>
        <w:pStyle w:val="ListParagraph"/>
        <w:spacing w:after="0" w:line="240" w:lineRule="auto"/>
        <w:ind w:left="0"/>
        <w:contextualSpacing w:val="0"/>
        <w:jc w:val="both"/>
        <w:rPr>
          <w:rFonts w:ascii="Times New Roman" w:hAnsi="Times New Roman"/>
          <w:sz w:val="28"/>
          <w:szCs w:val="28"/>
          <w:lang w:val="uk-UA" w:eastAsia="uk-UA"/>
        </w:rPr>
      </w:pPr>
      <w:r w:rsidRPr="00C240E5">
        <w:rPr>
          <w:rFonts w:ascii="Times New Roman" w:hAnsi="Times New Roman"/>
          <w:sz w:val="28"/>
          <w:szCs w:val="28"/>
          <w:lang w:eastAsia="uk-UA"/>
        </w:rPr>
        <w:t xml:space="preserve">         -     щорічно не пізніше 15 травня року, що передує плановому, затверджує</w:t>
      </w:r>
      <w:r w:rsidRPr="00C240E5">
        <w:rPr>
          <w:rFonts w:ascii="Times New Roman" w:hAnsi="Times New Roman"/>
          <w:sz w:val="28"/>
          <w:szCs w:val="28"/>
        </w:rPr>
        <w:t xml:space="preserve"> </w:t>
      </w:r>
      <w:r w:rsidRPr="00C240E5">
        <w:rPr>
          <w:rFonts w:ascii="Times New Roman" w:hAnsi="Times New Roman"/>
          <w:sz w:val="28"/>
          <w:szCs w:val="28"/>
          <w:lang w:eastAsia="uk-UA"/>
        </w:rPr>
        <w:t>План заходів щодо складання Прогнозу бюджету</w:t>
      </w:r>
      <w:r w:rsidRPr="00C240E5">
        <w:rPr>
          <w:rFonts w:ascii="Times New Roman" w:hAnsi="Times New Roman"/>
          <w:sz w:val="28"/>
          <w:szCs w:val="28"/>
          <w:lang w:val="uk-UA" w:eastAsia="uk-UA"/>
        </w:rPr>
        <w:t>;</w:t>
      </w:r>
    </w:p>
    <w:p w:rsidR="006166B3" w:rsidRPr="00C240E5" w:rsidRDefault="006166B3" w:rsidP="00C240E5">
      <w:pPr>
        <w:pStyle w:val="ListParagraph"/>
        <w:spacing w:after="0" w:line="240" w:lineRule="auto"/>
        <w:ind w:left="0"/>
        <w:contextualSpacing w:val="0"/>
        <w:jc w:val="both"/>
        <w:rPr>
          <w:rFonts w:ascii="Times New Roman" w:hAnsi="Times New Roman"/>
          <w:sz w:val="28"/>
          <w:szCs w:val="28"/>
          <w:lang w:val="uk-UA"/>
        </w:rPr>
      </w:pPr>
      <w:r w:rsidRPr="00C240E5">
        <w:rPr>
          <w:rFonts w:ascii="Times New Roman" w:hAnsi="Times New Roman"/>
          <w:sz w:val="28"/>
          <w:szCs w:val="28"/>
          <w:lang w:val="uk-UA" w:eastAsia="uk-UA"/>
        </w:rPr>
        <w:t xml:space="preserve">        -       </w:t>
      </w:r>
      <w:r w:rsidRPr="00C240E5">
        <w:rPr>
          <w:rFonts w:ascii="Times New Roman" w:hAnsi="Times New Roman"/>
          <w:sz w:val="28"/>
          <w:szCs w:val="28"/>
          <w:lang w:val="uk-UA"/>
        </w:rPr>
        <w:t>не пізніше 01 вересня</w:t>
      </w:r>
      <w:r w:rsidRPr="00C240E5">
        <w:rPr>
          <w:rFonts w:ascii="Times New Roman" w:hAnsi="Times New Roman"/>
          <w:b/>
          <w:sz w:val="28"/>
          <w:szCs w:val="28"/>
          <w:lang w:val="uk-UA"/>
        </w:rPr>
        <w:t xml:space="preserve"> </w:t>
      </w:r>
      <w:r w:rsidRPr="00C240E5">
        <w:rPr>
          <w:rFonts w:ascii="Times New Roman" w:hAnsi="Times New Roman"/>
          <w:sz w:val="28"/>
          <w:szCs w:val="28"/>
          <w:lang w:val="uk-UA"/>
        </w:rPr>
        <w:t>року, що передує плановому, розглядає та схвалює П</w:t>
      </w:r>
      <w:r w:rsidRPr="00C240E5">
        <w:rPr>
          <w:rFonts w:ascii="Times New Roman" w:hAnsi="Times New Roman"/>
          <w:sz w:val="28"/>
          <w:szCs w:val="28"/>
          <w:lang w:val="uk-UA" w:eastAsia="uk-UA"/>
        </w:rPr>
        <w:t>рогноз бюджету</w:t>
      </w:r>
      <w:r w:rsidRPr="00C240E5">
        <w:rPr>
          <w:rFonts w:ascii="Times New Roman" w:hAnsi="Times New Roman"/>
          <w:sz w:val="28"/>
          <w:szCs w:val="28"/>
          <w:lang w:val="uk-UA"/>
        </w:rPr>
        <w:t xml:space="preserve"> і у п’ятиденний строк подає його разом із фінансово-економічним обґрунтуванням до </w:t>
      </w:r>
      <w:r w:rsidRPr="00C240E5">
        <w:rPr>
          <w:rFonts w:ascii="Times New Roman" w:hAnsi="Times New Roman"/>
          <w:sz w:val="28"/>
          <w:szCs w:val="28"/>
          <w:lang w:val="uk-UA" w:eastAsia="uk-UA"/>
        </w:rPr>
        <w:t>Павлоградської міської ради</w:t>
      </w:r>
      <w:r w:rsidRPr="00C240E5">
        <w:rPr>
          <w:rFonts w:ascii="Times New Roman" w:hAnsi="Times New Roman"/>
          <w:i/>
          <w:sz w:val="28"/>
          <w:szCs w:val="28"/>
          <w:lang w:val="uk-UA"/>
        </w:rPr>
        <w:t>.</w:t>
      </w:r>
    </w:p>
    <w:p w:rsidR="006166B3" w:rsidRPr="008935F4" w:rsidRDefault="006166B3" w:rsidP="00EC3350">
      <w:pPr>
        <w:pStyle w:val="StyleZakonu"/>
        <w:numPr>
          <w:ilvl w:val="0"/>
          <w:numId w:val="31"/>
        </w:numPr>
        <w:spacing w:after="0" w:line="240" w:lineRule="auto"/>
        <w:ind w:left="0" w:firstLine="709"/>
        <w:rPr>
          <w:sz w:val="28"/>
        </w:rPr>
      </w:pPr>
      <w:r w:rsidRPr="00C240E5">
        <w:rPr>
          <w:sz w:val="28"/>
          <w:szCs w:val="28"/>
        </w:rPr>
        <w:t>Фінансово</w:t>
      </w:r>
      <w:r w:rsidRPr="008935F4">
        <w:rPr>
          <w:sz w:val="28"/>
        </w:rPr>
        <w:t>-економічне обґрунтування має містити розрахунки і пояснення до положень і показників</w:t>
      </w:r>
      <w:r>
        <w:rPr>
          <w:sz w:val="28"/>
        </w:rPr>
        <w:t xml:space="preserve">, визначених Прогнозом бюджету, </w:t>
      </w:r>
      <w:r w:rsidRPr="008935F4">
        <w:rPr>
          <w:sz w:val="28"/>
        </w:rPr>
        <w:t>включаючи пояснення відмінностей від прогнозу, схваленого у попередньому бюджетному періоді, орієнтовні показники витрат бюджету за функціональною класифікацією видатків та кредитування бюджету із зазначенням пріоритетних напрямів.</w:t>
      </w:r>
    </w:p>
    <w:p w:rsidR="006166B3" w:rsidRPr="008935F4" w:rsidRDefault="006166B3" w:rsidP="00EC3350">
      <w:pPr>
        <w:pStyle w:val="StyleZakonu"/>
        <w:numPr>
          <w:ilvl w:val="0"/>
          <w:numId w:val="31"/>
        </w:numPr>
        <w:spacing w:after="0" w:line="240" w:lineRule="auto"/>
        <w:ind w:left="0" w:firstLine="709"/>
        <w:rPr>
          <w:sz w:val="28"/>
        </w:rPr>
      </w:pPr>
      <w:r w:rsidRPr="008935F4">
        <w:rPr>
          <w:sz w:val="28"/>
        </w:rPr>
        <w:t>Розгляд Прогноз</w:t>
      </w:r>
      <w:r w:rsidRPr="008935F4">
        <w:rPr>
          <w:sz w:val="28"/>
          <w:lang w:val="ru-RU"/>
        </w:rPr>
        <w:t>у бюджету</w:t>
      </w:r>
      <w:r w:rsidRPr="008935F4">
        <w:rPr>
          <w:sz w:val="28"/>
        </w:rPr>
        <w:t xml:space="preserve"> </w:t>
      </w:r>
      <w:r>
        <w:rPr>
          <w:sz w:val="28"/>
          <w:szCs w:val="28"/>
          <w:lang w:eastAsia="uk-UA"/>
        </w:rPr>
        <w:t>Павлоградської міської</w:t>
      </w:r>
      <w:r w:rsidRPr="008935F4">
        <w:rPr>
          <w:sz w:val="28"/>
          <w:szCs w:val="28"/>
          <w:lang w:eastAsia="uk-UA"/>
        </w:rPr>
        <w:t xml:space="preserve"> ради </w:t>
      </w:r>
      <w:r w:rsidRPr="008935F4">
        <w:rPr>
          <w:sz w:val="28"/>
        </w:rPr>
        <w:t>здійснюється за процедурою, визначеною Регламентом ради.</w:t>
      </w:r>
    </w:p>
    <w:p w:rsidR="006166B3" w:rsidRPr="008935F4" w:rsidRDefault="006166B3" w:rsidP="00EC3350">
      <w:pPr>
        <w:pStyle w:val="StyleZakonu"/>
        <w:numPr>
          <w:ilvl w:val="0"/>
          <w:numId w:val="31"/>
        </w:numPr>
        <w:spacing w:after="0" w:line="240" w:lineRule="auto"/>
        <w:ind w:left="0" w:firstLine="709"/>
        <w:rPr>
          <w:sz w:val="28"/>
        </w:rPr>
      </w:pPr>
      <w:r w:rsidRPr="008935F4">
        <w:rPr>
          <w:sz w:val="28"/>
          <w:szCs w:val="28"/>
        </w:rPr>
        <w:t xml:space="preserve">Начальник </w:t>
      </w:r>
      <w:r>
        <w:rPr>
          <w:sz w:val="28"/>
          <w:szCs w:val="28"/>
        </w:rPr>
        <w:t>фінансового управління</w:t>
      </w:r>
      <w:r w:rsidRPr="008935F4">
        <w:rPr>
          <w:sz w:val="28"/>
          <w:szCs w:val="28"/>
        </w:rPr>
        <w:t xml:space="preserve">, керівники структурних підрозділів </w:t>
      </w:r>
      <w:r>
        <w:rPr>
          <w:sz w:val="28"/>
          <w:szCs w:val="28"/>
          <w:lang w:eastAsia="uk-UA"/>
        </w:rPr>
        <w:t>Павлоградської міської</w:t>
      </w:r>
      <w:r w:rsidRPr="008935F4">
        <w:rPr>
          <w:sz w:val="28"/>
          <w:szCs w:val="28"/>
          <w:lang w:eastAsia="uk-UA"/>
        </w:rPr>
        <w:t xml:space="preserve"> ради </w:t>
      </w:r>
      <w:r w:rsidRPr="008935F4">
        <w:rPr>
          <w:sz w:val="28"/>
        </w:rPr>
        <w:t xml:space="preserve">та інші учасники бюджетного процесу, відповідальні за підготовку Прогнозу бюджету, </w:t>
      </w:r>
      <w:r w:rsidRPr="008935F4">
        <w:rPr>
          <w:sz w:val="28"/>
          <w:szCs w:val="28"/>
        </w:rPr>
        <w:t>беруть участь у розгляді Прогнозу бюджету постійними комісіями.</w:t>
      </w:r>
    </w:p>
    <w:p w:rsidR="006166B3" w:rsidRPr="00A432A6" w:rsidRDefault="006166B3" w:rsidP="00EC3350">
      <w:pPr>
        <w:pStyle w:val="StyleZakonu"/>
        <w:numPr>
          <w:ilvl w:val="0"/>
          <w:numId w:val="31"/>
        </w:numPr>
        <w:spacing w:after="0" w:line="240" w:lineRule="auto"/>
        <w:ind w:left="0" w:firstLine="709"/>
        <w:rPr>
          <w:sz w:val="28"/>
          <w:szCs w:val="28"/>
        </w:rPr>
      </w:pPr>
      <w:r w:rsidRPr="008935F4">
        <w:rPr>
          <w:sz w:val="28"/>
          <w:szCs w:val="28"/>
        </w:rPr>
        <w:t xml:space="preserve"> Начальник </w:t>
      </w:r>
      <w:r>
        <w:rPr>
          <w:sz w:val="28"/>
          <w:szCs w:val="28"/>
        </w:rPr>
        <w:t>фінансового управління</w:t>
      </w:r>
      <w:r w:rsidRPr="008935F4">
        <w:rPr>
          <w:sz w:val="28"/>
          <w:szCs w:val="28"/>
        </w:rPr>
        <w:t xml:space="preserve"> забезпечує підготовку матеріалів для оприлюднення інформації про Прогноз </w:t>
      </w:r>
      <w:r>
        <w:rPr>
          <w:sz w:val="28"/>
          <w:szCs w:val="28"/>
        </w:rPr>
        <w:t xml:space="preserve">міського </w:t>
      </w:r>
      <w:r w:rsidRPr="008935F4">
        <w:rPr>
          <w:sz w:val="28"/>
          <w:szCs w:val="28"/>
        </w:rPr>
        <w:t xml:space="preserve">бюджету з урахуванням вимог статті 28 Кодексу та Закону України </w:t>
      </w:r>
      <w:r>
        <w:rPr>
          <w:sz w:val="28"/>
          <w:szCs w:val="28"/>
          <w:shd w:val="clear" w:color="auto" w:fill="FFFFFF"/>
        </w:rPr>
        <w:t>«</w:t>
      </w:r>
      <w:r w:rsidRPr="008935F4">
        <w:rPr>
          <w:sz w:val="28"/>
          <w:szCs w:val="28"/>
          <w:shd w:val="clear" w:color="auto" w:fill="FFFFFF"/>
        </w:rPr>
        <w:t>Про</w:t>
      </w:r>
      <w:r>
        <w:rPr>
          <w:sz w:val="28"/>
          <w:szCs w:val="28"/>
          <w:shd w:val="clear" w:color="auto" w:fill="FFFFFF"/>
        </w:rPr>
        <w:t xml:space="preserve"> доступ до публічної інформації»</w:t>
      </w:r>
      <w:r w:rsidRPr="008935F4">
        <w:rPr>
          <w:sz w:val="28"/>
          <w:szCs w:val="28"/>
          <w:shd w:val="clear" w:color="auto" w:fill="FFFFFF"/>
        </w:rPr>
        <w:t xml:space="preserve">. </w:t>
      </w:r>
    </w:p>
    <w:p w:rsidR="006166B3" w:rsidRPr="008935F4" w:rsidRDefault="006166B3" w:rsidP="00A432A6">
      <w:pPr>
        <w:pStyle w:val="StyleZakonu"/>
        <w:spacing w:after="0" w:line="240" w:lineRule="auto"/>
        <w:ind w:firstLine="0"/>
        <w:rPr>
          <w:sz w:val="28"/>
          <w:szCs w:val="28"/>
        </w:rPr>
      </w:pPr>
    </w:p>
    <w:p w:rsidR="006166B3" w:rsidRPr="008935F4" w:rsidRDefault="006166B3" w:rsidP="00B4554F">
      <w:pPr>
        <w:pStyle w:val="ListParagraph"/>
        <w:numPr>
          <w:ilvl w:val="0"/>
          <w:numId w:val="43"/>
        </w:numPr>
        <w:spacing w:after="0" w:line="240" w:lineRule="auto"/>
        <w:jc w:val="both"/>
        <w:rPr>
          <w:rFonts w:ascii="Times New Roman" w:hAnsi="Times New Roman"/>
          <w:b/>
          <w:sz w:val="28"/>
          <w:szCs w:val="28"/>
          <w:lang w:val="uk-UA"/>
        </w:rPr>
      </w:pPr>
      <w:r>
        <w:rPr>
          <w:rFonts w:ascii="Times New Roman" w:hAnsi="Times New Roman"/>
          <w:b/>
          <w:sz w:val="28"/>
          <w:szCs w:val="28"/>
          <w:lang w:val="uk-UA"/>
        </w:rPr>
        <w:t>Складання проє</w:t>
      </w:r>
      <w:r w:rsidRPr="008935F4">
        <w:rPr>
          <w:rFonts w:ascii="Times New Roman" w:hAnsi="Times New Roman"/>
          <w:b/>
          <w:sz w:val="28"/>
          <w:szCs w:val="28"/>
          <w:lang w:val="uk-UA"/>
        </w:rPr>
        <w:t xml:space="preserve">кту </w:t>
      </w:r>
      <w:r>
        <w:rPr>
          <w:rFonts w:ascii="Times New Roman" w:hAnsi="Times New Roman"/>
          <w:b/>
          <w:sz w:val="28"/>
          <w:szCs w:val="28"/>
          <w:lang w:val="uk-UA"/>
        </w:rPr>
        <w:t xml:space="preserve">міського </w:t>
      </w:r>
      <w:r w:rsidRPr="008935F4">
        <w:rPr>
          <w:rFonts w:ascii="Times New Roman" w:hAnsi="Times New Roman"/>
          <w:b/>
          <w:sz w:val="28"/>
          <w:szCs w:val="28"/>
          <w:lang w:val="uk-UA"/>
        </w:rPr>
        <w:t>бюджету</w:t>
      </w:r>
    </w:p>
    <w:p w:rsidR="006166B3" w:rsidRPr="008935F4" w:rsidRDefault="006166B3" w:rsidP="00B4554F">
      <w:pPr>
        <w:pStyle w:val="ListParagraph"/>
        <w:spacing w:after="0" w:line="240" w:lineRule="auto"/>
        <w:ind w:left="1504"/>
        <w:jc w:val="both"/>
        <w:rPr>
          <w:rFonts w:ascii="Times New Roman" w:hAnsi="Times New Roman"/>
          <w:b/>
          <w:sz w:val="28"/>
          <w:szCs w:val="28"/>
          <w:lang w:val="uk-UA"/>
        </w:rPr>
      </w:pPr>
    </w:p>
    <w:p w:rsidR="006166B3" w:rsidRPr="00DA211D" w:rsidRDefault="006166B3" w:rsidP="00EC3350">
      <w:pPr>
        <w:pStyle w:val="StyleZakonu"/>
        <w:numPr>
          <w:ilvl w:val="0"/>
          <w:numId w:val="34"/>
        </w:numPr>
        <w:spacing w:after="0" w:line="240" w:lineRule="auto"/>
        <w:ind w:left="0" w:firstLine="709"/>
        <w:rPr>
          <w:i/>
          <w:sz w:val="28"/>
          <w:szCs w:val="28"/>
        </w:rPr>
      </w:pPr>
      <w:r>
        <w:rPr>
          <w:sz w:val="28"/>
        </w:rPr>
        <w:t>Фінансове управління</w:t>
      </w:r>
      <w:r w:rsidRPr="008935F4">
        <w:rPr>
          <w:sz w:val="28"/>
          <w:szCs w:val="28"/>
          <w:lang w:eastAsia="uk-UA"/>
        </w:rPr>
        <w:t xml:space="preserve"> </w:t>
      </w:r>
      <w:r>
        <w:rPr>
          <w:sz w:val="28"/>
          <w:szCs w:val="28"/>
          <w:lang w:eastAsia="uk-UA"/>
        </w:rPr>
        <w:t xml:space="preserve"> </w:t>
      </w:r>
      <w:r>
        <w:rPr>
          <w:sz w:val="28"/>
          <w:szCs w:val="28"/>
        </w:rPr>
        <w:t>розробляє проє</w:t>
      </w:r>
      <w:r w:rsidRPr="00DA211D">
        <w:rPr>
          <w:sz w:val="28"/>
          <w:szCs w:val="28"/>
        </w:rPr>
        <w:t xml:space="preserve">кт </w:t>
      </w:r>
      <w:r>
        <w:rPr>
          <w:sz w:val="28"/>
          <w:szCs w:val="28"/>
          <w:shd w:val="clear" w:color="auto" w:fill="FFFFFF"/>
        </w:rPr>
        <w:t>мі</w:t>
      </w:r>
      <w:r w:rsidRPr="00DA211D">
        <w:rPr>
          <w:sz w:val="28"/>
          <w:szCs w:val="28"/>
          <w:shd w:val="clear" w:color="auto" w:fill="FFFFFF"/>
        </w:rPr>
        <w:t>ського</w:t>
      </w:r>
      <w:r w:rsidRPr="00DA211D">
        <w:rPr>
          <w:i/>
          <w:sz w:val="28"/>
          <w:szCs w:val="28"/>
          <w:shd w:val="clear" w:color="auto" w:fill="FFFFFF"/>
        </w:rPr>
        <w:t xml:space="preserve"> </w:t>
      </w:r>
      <w:r w:rsidRPr="00DA211D">
        <w:rPr>
          <w:sz w:val="28"/>
          <w:szCs w:val="28"/>
        </w:rPr>
        <w:t>бюджету</w:t>
      </w:r>
      <w:r w:rsidRPr="00DA211D">
        <w:rPr>
          <w:i/>
          <w:sz w:val="28"/>
          <w:szCs w:val="28"/>
        </w:rPr>
        <w:t xml:space="preserve">, </w:t>
      </w:r>
      <w:r w:rsidRPr="00DA211D">
        <w:rPr>
          <w:sz w:val="28"/>
          <w:szCs w:val="28"/>
        </w:rPr>
        <w:t>який ґрунтується на показниках</w:t>
      </w:r>
      <w:r>
        <w:rPr>
          <w:sz w:val="28"/>
          <w:szCs w:val="28"/>
        </w:rPr>
        <w:t>, визначених у Прогнозі</w:t>
      </w:r>
      <w:r w:rsidRPr="00DA211D">
        <w:rPr>
          <w:sz w:val="28"/>
          <w:szCs w:val="28"/>
        </w:rPr>
        <w:t xml:space="preserve"> бюджету, схваленому у році, що передує плановому. </w:t>
      </w:r>
    </w:p>
    <w:p w:rsidR="006166B3" w:rsidRPr="00DA211D" w:rsidRDefault="006166B3" w:rsidP="00EC3350">
      <w:pPr>
        <w:pStyle w:val="StyleZakonu"/>
        <w:numPr>
          <w:ilvl w:val="0"/>
          <w:numId w:val="34"/>
        </w:numPr>
        <w:spacing w:after="0" w:line="240" w:lineRule="auto"/>
        <w:ind w:left="0" w:firstLine="709"/>
        <w:rPr>
          <w:i/>
          <w:sz w:val="28"/>
          <w:szCs w:val="28"/>
        </w:rPr>
      </w:pPr>
      <w:r>
        <w:rPr>
          <w:sz w:val="28"/>
        </w:rPr>
        <w:t>Фінансове управління, головні розпорядники коштів</w:t>
      </w:r>
      <w:r w:rsidRPr="008935F4">
        <w:rPr>
          <w:sz w:val="28"/>
          <w:szCs w:val="28"/>
          <w:lang w:eastAsia="uk-UA"/>
        </w:rPr>
        <w:t xml:space="preserve"> </w:t>
      </w:r>
      <w:r>
        <w:rPr>
          <w:sz w:val="28"/>
          <w:szCs w:val="28"/>
        </w:rPr>
        <w:t>надають</w:t>
      </w:r>
      <w:r w:rsidRPr="00DA211D">
        <w:rPr>
          <w:sz w:val="28"/>
          <w:szCs w:val="28"/>
        </w:rPr>
        <w:t xml:space="preserve"> необхідну інформацію центральним органам виконавчої влади, що забезпечують формування державної політики у відповідній сфері – для проведення розрахунків обсягів міжбюджетних </w:t>
      </w:r>
      <w:r>
        <w:rPr>
          <w:sz w:val="28"/>
          <w:szCs w:val="28"/>
        </w:rPr>
        <w:t>трансфертів та інших показників</w:t>
      </w:r>
      <w:r w:rsidRPr="00DA211D">
        <w:rPr>
          <w:sz w:val="28"/>
          <w:szCs w:val="28"/>
        </w:rPr>
        <w:t>.</w:t>
      </w:r>
    </w:p>
    <w:p w:rsidR="006166B3" w:rsidRDefault="006166B3" w:rsidP="00EF79A4">
      <w:pPr>
        <w:pStyle w:val="ListParagraph"/>
        <w:numPr>
          <w:ilvl w:val="0"/>
          <w:numId w:val="34"/>
        </w:numPr>
        <w:spacing w:after="0" w:line="240" w:lineRule="auto"/>
        <w:ind w:left="0" w:firstLine="709"/>
        <w:contextualSpacing w:val="0"/>
        <w:jc w:val="both"/>
        <w:rPr>
          <w:rFonts w:ascii="Times New Roman" w:hAnsi="Times New Roman"/>
          <w:sz w:val="28"/>
          <w:szCs w:val="28"/>
          <w:lang w:val="uk-UA"/>
        </w:rPr>
      </w:pPr>
      <w:r>
        <w:rPr>
          <w:rFonts w:ascii="Times New Roman" w:hAnsi="Times New Roman"/>
          <w:sz w:val="28"/>
          <w:szCs w:val="28"/>
          <w:lang w:val="uk-UA"/>
        </w:rPr>
        <w:t>Фінансове управління</w:t>
      </w:r>
      <w:r w:rsidRPr="008935F4">
        <w:rPr>
          <w:rFonts w:ascii="Times New Roman" w:hAnsi="Times New Roman"/>
          <w:sz w:val="28"/>
          <w:szCs w:val="28"/>
          <w:lang w:val="uk-UA"/>
        </w:rPr>
        <w:t xml:space="preserve"> визначає основні організаційно-методичні засади формування </w:t>
      </w:r>
      <w:r>
        <w:rPr>
          <w:rFonts w:ascii="Times New Roman" w:hAnsi="Times New Roman"/>
          <w:sz w:val="28"/>
          <w:szCs w:val="28"/>
          <w:lang w:val="uk-UA"/>
        </w:rPr>
        <w:t>проє</w:t>
      </w:r>
      <w:r w:rsidRPr="008935F4">
        <w:rPr>
          <w:rFonts w:ascii="Times New Roman" w:hAnsi="Times New Roman"/>
          <w:sz w:val="28"/>
          <w:szCs w:val="28"/>
          <w:lang w:val="uk-UA"/>
        </w:rPr>
        <w:t xml:space="preserve">кту бюджету на плановий рік, відповідає за </w:t>
      </w:r>
      <w:r>
        <w:rPr>
          <w:rFonts w:ascii="Times New Roman" w:hAnsi="Times New Roman"/>
          <w:sz w:val="28"/>
          <w:szCs w:val="28"/>
          <w:lang w:val="uk-UA"/>
        </w:rPr>
        <w:t xml:space="preserve">його </w:t>
      </w:r>
      <w:r w:rsidRPr="008935F4">
        <w:rPr>
          <w:rFonts w:ascii="Times New Roman" w:hAnsi="Times New Roman"/>
          <w:sz w:val="28"/>
          <w:szCs w:val="28"/>
          <w:lang w:val="uk-UA"/>
        </w:rPr>
        <w:t xml:space="preserve">складання </w:t>
      </w:r>
      <w:r>
        <w:rPr>
          <w:rFonts w:ascii="Times New Roman" w:hAnsi="Times New Roman"/>
          <w:sz w:val="28"/>
          <w:szCs w:val="28"/>
          <w:lang w:val="uk-UA"/>
        </w:rPr>
        <w:t>та підготовку проє</w:t>
      </w:r>
      <w:r w:rsidRPr="008935F4">
        <w:rPr>
          <w:rFonts w:ascii="Times New Roman" w:hAnsi="Times New Roman"/>
          <w:sz w:val="28"/>
          <w:szCs w:val="28"/>
          <w:lang w:val="uk-UA"/>
        </w:rPr>
        <w:t xml:space="preserve">кту </w:t>
      </w:r>
      <w:r w:rsidRPr="00E36451">
        <w:rPr>
          <w:rFonts w:ascii="Times New Roman" w:hAnsi="Times New Roman"/>
          <w:sz w:val="28"/>
          <w:szCs w:val="28"/>
          <w:lang w:val="uk-UA"/>
        </w:rPr>
        <w:t xml:space="preserve">рішення </w:t>
      </w:r>
      <w:r w:rsidRPr="00E36451">
        <w:rPr>
          <w:rFonts w:ascii="Times New Roman" w:hAnsi="Times New Roman"/>
          <w:sz w:val="28"/>
          <w:szCs w:val="28"/>
          <w:lang w:val="uk-UA" w:eastAsia="uk-UA"/>
        </w:rPr>
        <w:t xml:space="preserve">Павлоградської міської ради </w:t>
      </w:r>
      <w:r w:rsidRPr="00E36451">
        <w:rPr>
          <w:rFonts w:ascii="Times New Roman" w:hAnsi="Times New Roman"/>
          <w:sz w:val="28"/>
          <w:szCs w:val="28"/>
          <w:lang w:val="uk-UA"/>
        </w:rPr>
        <w:t xml:space="preserve">про </w:t>
      </w:r>
      <w:r>
        <w:rPr>
          <w:rFonts w:ascii="Times New Roman" w:hAnsi="Times New Roman"/>
          <w:sz w:val="28"/>
          <w:szCs w:val="28"/>
          <w:shd w:val="clear" w:color="auto" w:fill="FFFFFF"/>
          <w:lang w:val="uk-UA"/>
        </w:rPr>
        <w:t>«</w:t>
      </w:r>
      <w:r w:rsidRPr="00E36451">
        <w:rPr>
          <w:rFonts w:ascii="Times New Roman" w:hAnsi="Times New Roman"/>
          <w:sz w:val="28"/>
          <w:szCs w:val="28"/>
          <w:lang w:val="uk-UA" w:eastAsia="uk-UA"/>
        </w:rPr>
        <w:t>Про затвердження міського бюджету м.Павлоград</w:t>
      </w:r>
      <w:r>
        <w:rPr>
          <w:rFonts w:ascii="Times New Roman" w:hAnsi="Times New Roman"/>
          <w:sz w:val="28"/>
          <w:szCs w:val="28"/>
          <w:shd w:val="clear" w:color="auto" w:fill="FFFFFF"/>
          <w:lang w:val="uk-UA"/>
        </w:rPr>
        <w:t>»</w:t>
      </w:r>
      <w:r w:rsidRPr="00E36451">
        <w:rPr>
          <w:rFonts w:ascii="Times New Roman" w:hAnsi="Times New Roman"/>
          <w:sz w:val="28"/>
          <w:szCs w:val="28"/>
          <w:lang w:val="uk-UA"/>
        </w:rPr>
        <w:t>.</w:t>
      </w:r>
    </w:p>
    <w:p w:rsidR="006166B3" w:rsidRPr="008935F4" w:rsidRDefault="006166B3" w:rsidP="00EF79A4">
      <w:pPr>
        <w:pStyle w:val="ListParagraph"/>
        <w:numPr>
          <w:ilvl w:val="0"/>
          <w:numId w:val="34"/>
        </w:numPr>
        <w:spacing w:after="0" w:line="240" w:lineRule="auto"/>
        <w:ind w:left="0" w:firstLine="709"/>
        <w:contextualSpacing w:val="0"/>
        <w:jc w:val="both"/>
        <w:rPr>
          <w:rFonts w:ascii="Times New Roman" w:hAnsi="Times New Roman"/>
          <w:sz w:val="28"/>
          <w:szCs w:val="28"/>
          <w:lang w:val="uk-UA"/>
        </w:rPr>
      </w:pPr>
      <w:r w:rsidRPr="00E36451">
        <w:rPr>
          <w:rFonts w:ascii="Times New Roman" w:hAnsi="Times New Roman"/>
          <w:sz w:val="28"/>
          <w:szCs w:val="28"/>
          <w:lang w:val="uk-UA" w:eastAsia="uk-UA"/>
        </w:rPr>
        <w:t xml:space="preserve">Для забезпечення своєчасного складання </w:t>
      </w:r>
      <w:r>
        <w:rPr>
          <w:rFonts w:ascii="Times New Roman" w:hAnsi="Times New Roman"/>
          <w:sz w:val="28"/>
          <w:szCs w:val="28"/>
          <w:lang w:val="uk-UA" w:eastAsia="uk-UA"/>
        </w:rPr>
        <w:t>проєкту</w:t>
      </w:r>
      <w:r w:rsidRPr="00E36451">
        <w:rPr>
          <w:rFonts w:ascii="Times New Roman" w:hAnsi="Times New Roman"/>
          <w:sz w:val="28"/>
          <w:szCs w:val="28"/>
          <w:lang w:val="uk-UA" w:eastAsia="uk-UA"/>
        </w:rPr>
        <w:t xml:space="preserve"> бюджету </w:t>
      </w:r>
      <w:r>
        <w:rPr>
          <w:rFonts w:ascii="Times New Roman" w:hAnsi="Times New Roman"/>
          <w:sz w:val="28"/>
          <w:szCs w:val="28"/>
          <w:lang w:val="uk-UA"/>
        </w:rPr>
        <w:t>фінансове управління</w:t>
      </w:r>
      <w:r w:rsidRPr="00E36451">
        <w:rPr>
          <w:rFonts w:ascii="Times New Roman" w:hAnsi="Times New Roman"/>
          <w:sz w:val="28"/>
          <w:szCs w:val="28"/>
          <w:lang w:val="uk-UA"/>
        </w:rPr>
        <w:t xml:space="preserve"> </w:t>
      </w:r>
      <w:r w:rsidRPr="00E36451">
        <w:rPr>
          <w:rFonts w:ascii="Times New Roman" w:hAnsi="Times New Roman"/>
          <w:sz w:val="28"/>
          <w:szCs w:val="28"/>
          <w:lang w:val="uk-UA" w:eastAsia="uk-UA"/>
        </w:rPr>
        <w:t xml:space="preserve">готує та </w:t>
      </w:r>
      <w:r w:rsidRPr="001B40DE">
        <w:rPr>
          <w:rFonts w:ascii="Times New Roman" w:hAnsi="Times New Roman"/>
          <w:sz w:val="28"/>
          <w:szCs w:val="28"/>
          <w:lang w:val="uk-UA" w:eastAsia="uk-UA"/>
        </w:rPr>
        <w:t xml:space="preserve">до </w:t>
      </w:r>
      <w:r>
        <w:rPr>
          <w:rFonts w:ascii="Times New Roman" w:hAnsi="Times New Roman"/>
          <w:sz w:val="28"/>
          <w:szCs w:val="28"/>
          <w:lang w:val="uk-UA" w:eastAsia="uk-UA"/>
        </w:rPr>
        <w:t>20 серпня</w:t>
      </w:r>
      <w:r w:rsidRPr="001B40DE">
        <w:rPr>
          <w:rFonts w:ascii="Times New Roman" w:hAnsi="Times New Roman"/>
          <w:sz w:val="28"/>
          <w:szCs w:val="28"/>
          <w:lang w:val="uk-UA" w:eastAsia="uk-UA"/>
        </w:rPr>
        <w:t xml:space="preserve"> рок</w:t>
      </w:r>
      <w:r>
        <w:rPr>
          <w:rFonts w:ascii="Times New Roman" w:hAnsi="Times New Roman"/>
          <w:sz w:val="28"/>
          <w:szCs w:val="28"/>
          <w:lang w:val="uk-UA" w:eastAsia="uk-UA"/>
        </w:rPr>
        <w:t>у</w:t>
      </w:r>
      <w:r w:rsidRPr="001B40DE">
        <w:rPr>
          <w:rFonts w:ascii="Times New Roman" w:hAnsi="Times New Roman"/>
          <w:sz w:val="28"/>
          <w:szCs w:val="28"/>
          <w:lang w:val="uk-UA" w:eastAsia="uk-UA"/>
        </w:rPr>
        <w:t>, що передує плановому, подає до в</w:t>
      </w:r>
      <w:r w:rsidRPr="001B40DE">
        <w:rPr>
          <w:rFonts w:ascii="Times New Roman" w:hAnsi="Times New Roman"/>
          <w:sz w:val="28"/>
          <w:lang w:val="uk-UA"/>
        </w:rPr>
        <w:t xml:space="preserve">иконавчого комітету </w:t>
      </w:r>
      <w:r>
        <w:rPr>
          <w:rFonts w:ascii="Times New Roman" w:hAnsi="Times New Roman"/>
          <w:sz w:val="28"/>
          <w:szCs w:val="28"/>
          <w:lang w:val="uk-UA" w:eastAsia="uk-UA"/>
        </w:rPr>
        <w:t>Павлоградської міської</w:t>
      </w:r>
      <w:r w:rsidRPr="008935F4">
        <w:rPr>
          <w:rFonts w:ascii="Times New Roman" w:hAnsi="Times New Roman"/>
          <w:sz w:val="28"/>
          <w:szCs w:val="28"/>
          <w:lang w:val="uk-UA" w:eastAsia="uk-UA"/>
        </w:rPr>
        <w:t xml:space="preserve"> ради </w:t>
      </w:r>
      <w:r>
        <w:rPr>
          <w:rFonts w:ascii="Times New Roman" w:hAnsi="Times New Roman"/>
          <w:sz w:val="28"/>
          <w:szCs w:val="28"/>
          <w:lang w:val="uk-UA" w:eastAsia="uk-UA"/>
        </w:rPr>
        <w:t>п</w:t>
      </w:r>
      <w:r w:rsidRPr="00E36451">
        <w:rPr>
          <w:rFonts w:ascii="Times New Roman" w:hAnsi="Times New Roman"/>
          <w:sz w:val="28"/>
          <w:lang w:val="uk-UA"/>
        </w:rPr>
        <w:t xml:space="preserve">лан заходів </w:t>
      </w:r>
      <w:r w:rsidRPr="00E36451">
        <w:rPr>
          <w:rFonts w:ascii="Times New Roman" w:hAnsi="Times New Roman"/>
          <w:sz w:val="28"/>
          <w:szCs w:val="28"/>
          <w:lang w:val="uk-UA" w:eastAsia="uk-UA"/>
        </w:rPr>
        <w:t>щодо</w:t>
      </w:r>
      <w:r>
        <w:rPr>
          <w:rFonts w:ascii="Times New Roman" w:hAnsi="Times New Roman"/>
          <w:sz w:val="28"/>
          <w:szCs w:val="28"/>
          <w:lang w:val="uk-UA" w:eastAsia="uk-UA"/>
        </w:rPr>
        <w:t xml:space="preserve"> складання проє</w:t>
      </w:r>
      <w:r w:rsidRPr="008935F4">
        <w:rPr>
          <w:rFonts w:ascii="Times New Roman" w:hAnsi="Times New Roman"/>
          <w:sz w:val="28"/>
          <w:szCs w:val="28"/>
          <w:lang w:val="uk-UA" w:eastAsia="uk-UA"/>
        </w:rPr>
        <w:t xml:space="preserve">кту </w:t>
      </w:r>
      <w:r>
        <w:rPr>
          <w:rFonts w:ascii="Times New Roman" w:hAnsi="Times New Roman"/>
          <w:sz w:val="28"/>
          <w:szCs w:val="28"/>
          <w:lang w:val="uk-UA" w:eastAsia="uk-UA"/>
        </w:rPr>
        <w:t xml:space="preserve">міського </w:t>
      </w:r>
      <w:r w:rsidRPr="008935F4">
        <w:rPr>
          <w:rFonts w:ascii="Times New Roman" w:hAnsi="Times New Roman"/>
          <w:sz w:val="28"/>
          <w:szCs w:val="28"/>
          <w:lang w:val="uk-UA" w:eastAsia="uk-UA"/>
        </w:rPr>
        <w:t>бюджету</w:t>
      </w:r>
      <w:r>
        <w:rPr>
          <w:rFonts w:ascii="Times New Roman" w:hAnsi="Times New Roman"/>
          <w:sz w:val="28"/>
          <w:szCs w:val="28"/>
          <w:lang w:val="uk-UA" w:eastAsia="uk-UA"/>
        </w:rPr>
        <w:t xml:space="preserve"> на плановий бюджетний період</w:t>
      </w:r>
      <w:r w:rsidRPr="008935F4">
        <w:rPr>
          <w:rFonts w:ascii="Times New Roman" w:hAnsi="Times New Roman"/>
          <w:sz w:val="28"/>
          <w:szCs w:val="28"/>
          <w:lang w:val="uk-UA" w:eastAsia="uk-UA"/>
        </w:rPr>
        <w:t xml:space="preserve">, </w:t>
      </w:r>
      <w:r>
        <w:rPr>
          <w:rFonts w:ascii="Times New Roman" w:hAnsi="Times New Roman"/>
          <w:sz w:val="28"/>
          <w:szCs w:val="28"/>
          <w:lang w:val="uk-UA" w:eastAsia="uk-UA"/>
        </w:rPr>
        <w:t>складений відповідно до</w:t>
      </w:r>
      <w:r>
        <w:rPr>
          <w:rFonts w:ascii="Times New Roman" w:hAnsi="Times New Roman"/>
          <w:color w:val="000000"/>
          <w:sz w:val="28"/>
          <w:szCs w:val="28"/>
          <w:shd w:val="clear" w:color="auto" w:fill="FFFFFF"/>
          <w:lang w:val="uk-UA"/>
        </w:rPr>
        <w:t xml:space="preserve"> додатку 2</w:t>
      </w:r>
      <w:r w:rsidRPr="002923C6">
        <w:rPr>
          <w:rFonts w:ascii="Times New Roman" w:hAnsi="Times New Roman"/>
          <w:color w:val="000000"/>
          <w:sz w:val="28"/>
          <w:szCs w:val="28"/>
          <w:shd w:val="clear" w:color="auto" w:fill="FFFFFF"/>
          <w:lang w:val="uk-UA"/>
        </w:rPr>
        <w:t xml:space="preserve"> наказу Міністерства фінансів України від 31.05.2019 №228 «Про затвердження Методичних рекомендацій щодо підготовки та затвердження бюджетного регламенту проходження бюджетного процесу на місцевому рівні</w:t>
      </w:r>
      <w:r>
        <w:rPr>
          <w:rFonts w:ascii="Times New Roman" w:hAnsi="Times New Roman"/>
          <w:color w:val="000000"/>
          <w:sz w:val="28"/>
          <w:szCs w:val="28"/>
          <w:shd w:val="clear" w:color="auto" w:fill="FFFFFF"/>
          <w:lang w:val="uk-UA"/>
        </w:rPr>
        <w:t>».</w:t>
      </w:r>
    </w:p>
    <w:p w:rsidR="006166B3" w:rsidRPr="008935F4" w:rsidRDefault="006166B3" w:rsidP="00EC3350">
      <w:pPr>
        <w:pStyle w:val="ListParagraph"/>
        <w:numPr>
          <w:ilvl w:val="0"/>
          <w:numId w:val="34"/>
        </w:numPr>
        <w:spacing w:after="0" w:line="240" w:lineRule="auto"/>
        <w:ind w:left="0" w:firstLine="709"/>
        <w:contextualSpacing w:val="0"/>
        <w:jc w:val="both"/>
        <w:rPr>
          <w:rFonts w:ascii="Times New Roman" w:hAnsi="Times New Roman"/>
          <w:sz w:val="28"/>
          <w:szCs w:val="28"/>
          <w:lang w:val="uk-UA" w:eastAsia="uk-UA"/>
        </w:rPr>
      </w:pPr>
      <w:r w:rsidRPr="008935F4">
        <w:rPr>
          <w:rFonts w:ascii="Times New Roman" w:hAnsi="Times New Roman"/>
          <w:sz w:val="28"/>
          <w:lang w:val="uk-UA"/>
        </w:rPr>
        <w:t xml:space="preserve">Виконавчий комітет </w:t>
      </w:r>
      <w:r>
        <w:rPr>
          <w:rFonts w:ascii="Times New Roman" w:hAnsi="Times New Roman"/>
          <w:sz w:val="28"/>
          <w:szCs w:val="28"/>
          <w:lang w:val="uk-UA" w:eastAsia="uk-UA"/>
        </w:rPr>
        <w:t>Павлоградської міської</w:t>
      </w:r>
      <w:r w:rsidRPr="008935F4">
        <w:rPr>
          <w:rFonts w:ascii="Times New Roman" w:hAnsi="Times New Roman"/>
          <w:sz w:val="28"/>
          <w:szCs w:val="28"/>
          <w:lang w:val="uk-UA" w:eastAsia="uk-UA"/>
        </w:rPr>
        <w:t xml:space="preserve"> ради щорічно не </w:t>
      </w:r>
      <w:r w:rsidRPr="001B40DE">
        <w:rPr>
          <w:rFonts w:ascii="Times New Roman" w:hAnsi="Times New Roman"/>
          <w:sz w:val="28"/>
          <w:szCs w:val="28"/>
          <w:lang w:val="uk-UA" w:eastAsia="uk-UA"/>
        </w:rPr>
        <w:t>пізніше 01 вересня року</w:t>
      </w:r>
      <w:r w:rsidRPr="008935F4">
        <w:rPr>
          <w:rFonts w:ascii="Times New Roman" w:hAnsi="Times New Roman"/>
          <w:sz w:val="28"/>
          <w:szCs w:val="28"/>
          <w:lang w:val="uk-UA" w:eastAsia="uk-UA"/>
        </w:rPr>
        <w:t xml:space="preserve">, що передує </w:t>
      </w:r>
      <w:r w:rsidRPr="008935F4">
        <w:rPr>
          <w:rFonts w:ascii="Times New Roman" w:hAnsi="Times New Roman"/>
          <w:sz w:val="28"/>
          <w:szCs w:val="28"/>
          <w:lang w:val="uk-UA"/>
        </w:rPr>
        <w:t>плановому,  приймає ріше</w:t>
      </w:r>
      <w:r>
        <w:rPr>
          <w:rFonts w:ascii="Times New Roman" w:hAnsi="Times New Roman"/>
          <w:sz w:val="28"/>
          <w:szCs w:val="28"/>
          <w:lang w:val="uk-UA"/>
        </w:rPr>
        <w:t xml:space="preserve">ння про затвердження плану заходів щодо </w:t>
      </w:r>
      <w:r>
        <w:rPr>
          <w:rFonts w:ascii="Times New Roman" w:hAnsi="Times New Roman"/>
          <w:sz w:val="28"/>
          <w:szCs w:val="28"/>
          <w:lang w:val="uk-UA" w:eastAsia="uk-UA"/>
        </w:rPr>
        <w:t>складання проє</w:t>
      </w:r>
      <w:r w:rsidRPr="008935F4">
        <w:rPr>
          <w:rFonts w:ascii="Times New Roman" w:hAnsi="Times New Roman"/>
          <w:sz w:val="28"/>
          <w:szCs w:val="28"/>
          <w:lang w:val="uk-UA" w:eastAsia="uk-UA"/>
        </w:rPr>
        <w:t xml:space="preserve">кту </w:t>
      </w:r>
      <w:r>
        <w:rPr>
          <w:rFonts w:ascii="Times New Roman" w:hAnsi="Times New Roman"/>
          <w:sz w:val="28"/>
          <w:szCs w:val="28"/>
          <w:lang w:val="uk-UA" w:eastAsia="uk-UA"/>
        </w:rPr>
        <w:t xml:space="preserve">міського </w:t>
      </w:r>
      <w:r w:rsidRPr="008935F4">
        <w:rPr>
          <w:rFonts w:ascii="Times New Roman" w:hAnsi="Times New Roman"/>
          <w:sz w:val="28"/>
          <w:szCs w:val="28"/>
          <w:lang w:val="uk-UA" w:eastAsia="uk-UA"/>
        </w:rPr>
        <w:t>бюджету</w:t>
      </w:r>
      <w:r>
        <w:rPr>
          <w:rFonts w:ascii="Times New Roman" w:hAnsi="Times New Roman"/>
          <w:sz w:val="28"/>
          <w:szCs w:val="28"/>
          <w:lang w:val="uk-UA" w:eastAsia="uk-UA"/>
        </w:rPr>
        <w:t xml:space="preserve"> на плановий бюджетний період.</w:t>
      </w:r>
    </w:p>
    <w:p w:rsidR="006166B3" w:rsidRPr="008935F4" w:rsidRDefault="006166B3" w:rsidP="00EC3350">
      <w:pPr>
        <w:pStyle w:val="StyleZakonu"/>
        <w:numPr>
          <w:ilvl w:val="0"/>
          <w:numId w:val="34"/>
        </w:numPr>
        <w:spacing w:after="0" w:line="240" w:lineRule="auto"/>
        <w:ind w:left="0" w:firstLine="709"/>
        <w:rPr>
          <w:sz w:val="28"/>
        </w:rPr>
      </w:pPr>
      <w:r w:rsidRPr="008935F4">
        <w:rPr>
          <w:sz w:val="28"/>
        </w:rPr>
        <w:t xml:space="preserve">Учасники бюджетного процесу, які визначені відповідальними виконавцями, зобов’язані забезпечити своєчасну підготовку та подання матеріалів, необхідних для складання </w:t>
      </w:r>
      <w:r>
        <w:rPr>
          <w:sz w:val="28"/>
          <w:szCs w:val="28"/>
        </w:rPr>
        <w:t>проє</w:t>
      </w:r>
      <w:r w:rsidRPr="008935F4">
        <w:rPr>
          <w:sz w:val="28"/>
          <w:szCs w:val="28"/>
        </w:rPr>
        <w:t>кту</w:t>
      </w:r>
      <w:r w:rsidRPr="008935F4">
        <w:rPr>
          <w:sz w:val="28"/>
        </w:rPr>
        <w:t xml:space="preserve"> бюджету. </w:t>
      </w:r>
    </w:p>
    <w:p w:rsidR="006166B3" w:rsidRPr="008935F4" w:rsidRDefault="006166B3" w:rsidP="00EC3350">
      <w:pPr>
        <w:pStyle w:val="ListParagraph"/>
        <w:numPr>
          <w:ilvl w:val="0"/>
          <w:numId w:val="34"/>
        </w:numPr>
        <w:spacing w:after="0" w:line="240" w:lineRule="auto"/>
        <w:ind w:left="0" w:firstLine="709"/>
        <w:contextualSpacing w:val="0"/>
        <w:jc w:val="both"/>
        <w:rPr>
          <w:rFonts w:ascii="Times New Roman" w:hAnsi="Times New Roman"/>
          <w:sz w:val="28"/>
          <w:szCs w:val="28"/>
          <w:lang w:val="uk-UA"/>
        </w:rPr>
      </w:pPr>
      <w:r>
        <w:rPr>
          <w:rFonts w:ascii="Times New Roman" w:hAnsi="Times New Roman"/>
          <w:sz w:val="28"/>
          <w:szCs w:val="28"/>
          <w:lang w:val="uk-UA"/>
        </w:rPr>
        <w:t>Фінансове управління</w:t>
      </w:r>
      <w:r w:rsidRPr="008935F4">
        <w:rPr>
          <w:rFonts w:ascii="Times New Roman" w:hAnsi="Times New Roman"/>
          <w:sz w:val="28"/>
          <w:szCs w:val="28"/>
          <w:lang w:val="uk-UA"/>
        </w:rPr>
        <w:t xml:space="preserve"> згідно з типовою формою </w:t>
      </w:r>
      <w:r w:rsidRPr="008935F4">
        <w:rPr>
          <w:rFonts w:ascii="Times New Roman" w:hAnsi="Times New Roman"/>
          <w:sz w:val="28"/>
          <w:lang w:val="uk-UA"/>
        </w:rPr>
        <w:t xml:space="preserve">бюджетних запитів, визначеною Міністерством фінансів України, </w:t>
      </w:r>
      <w:r w:rsidRPr="008935F4">
        <w:rPr>
          <w:rFonts w:ascii="Times New Roman" w:hAnsi="Times New Roman"/>
          <w:sz w:val="28"/>
          <w:szCs w:val="28"/>
          <w:lang w:val="uk-UA"/>
        </w:rPr>
        <w:t>та з урахува</w:t>
      </w:r>
      <w:r>
        <w:rPr>
          <w:rFonts w:ascii="Times New Roman" w:hAnsi="Times New Roman"/>
          <w:sz w:val="28"/>
          <w:szCs w:val="28"/>
          <w:lang w:val="uk-UA"/>
        </w:rPr>
        <w:t>нням особливостей складання проє</w:t>
      </w:r>
      <w:r w:rsidRPr="008935F4">
        <w:rPr>
          <w:rFonts w:ascii="Times New Roman" w:hAnsi="Times New Roman"/>
          <w:sz w:val="28"/>
          <w:szCs w:val="28"/>
          <w:lang w:val="uk-UA"/>
        </w:rPr>
        <w:t xml:space="preserve">ктів місцевих бюджетів на плановий рік </w:t>
      </w:r>
      <w:r w:rsidRPr="008935F4">
        <w:rPr>
          <w:rFonts w:ascii="Times New Roman" w:hAnsi="Times New Roman"/>
          <w:sz w:val="28"/>
          <w:lang w:val="uk-UA"/>
        </w:rPr>
        <w:t xml:space="preserve">розробляє </w:t>
      </w:r>
      <w:r w:rsidRPr="00380F2D">
        <w:rPr>
          <w:rFonts w:ascii="Times New Roman" w:hAnsi="Times New Roman"/>
          <w:sz w:val="28"/>
          <w:lang w:val="uk-UA"/>
        </w:rPr>
        <w:t xml:space="preserve">і </w:t>
      </w:r>
      <w:r w:rsidRPr="001B40DE">
        <w:rPr>
          <w:rFonts w:ascii="Times New Roman" w:hAnsi="Times New Roman"/>
          <w:sz w:val="28"/>
          <w:lang w:val="uk-UA"/>
        </w:rPr>
        <w:t>до 1 жовтня</w:t>
      </w:r>
      <w:r w:rsidRPr="00380F2D">
        <w:rPr>
          <w:rFonts w:ascii="Times New Roman" w:hAnsi="Times New Roman"/>
          <w:sz w:val="28"/>
          <w:lang w:val="uk-UA"/>
        </w:rPr>
        <w:t xml:space="preserve"> року</w:t>
      </w:r>
      <w:r w:rsidRPr="008935F4">
        <w:rPr>
          <w:rFonts w:ascii="Times New Roman" w:hAnsi="Times New Roman"/>
          <w:sz w:val="28"/>
          <w:lang w:val="uk-UA"/>
        </w:rPr>
        <w:t>, що передує плановому, доводить до головних розпорядників інструкцію з підготовки бюджетних запитів</w:t>
      </w:r>
      <w:r>
        <w:rPr>
          <w:rFonts w:ascii="Times New Roman" w:hAnsi="Times New Roman"/>
          <w:sz w:val="28"/>
          <w:lang w:val="uk-UA"/>
        </w:rPr>
        <w:t xml:space="preserve"> та граничні обсяги видатків на плановий рік та два наступні за плановим періоди</w:t>
      </w:r>
      <w:r w:rsidRPr="008935F4">
        <w:rPr>
          <w:rFonts w:ascii="Times New Roman" w:hAnsi="Times New Roman"/>
          <w:sz w:val="28"/>
          <w:szCs w:val="28"/>
          <w:lang w:val="uk-UA"/>
        </w:rPr>
        <w:t>.</w:t>
      </w:r>
    </w:p>
    <w:p w:rsidR="006166B3" w:rsidRPr="008935F4" w:rsidRDefault="006166B3" w:rsidP="00EC3350">
      <w:pPr>
        <w:pStyle w:val="ListParagraph"/>
        <w:numPr>
          <w:ilvl w:val="0"/>
          <w:numId w:val="34"/>
        </w:numPr>
        <w:spacing w:after="0" w:line="240" w:lineRule="auto"/>
        <w:ind w:left="0" w:firstLine="709"/>
        <w:contextualSpacing w:val="0"/>
        <w:jc w:val="both"/>
        <w:rPr>
          <w:rStyle w:val="rvts0"/>
          <w:rFonts w:ascii="Times New Roman" w:hAnsi="Times New Roman"/>
          <w:sz w:val="28"/>
          <w:szCs w:val="28"/>
          <w:lang w:val="uk-UA"/>
        </w:rPr>
      </w:pPr>
      <w:r w:rsidRPr="008935F4">
        <w:rPr>
          <w:rStyle w:val="rvts0"/>
          <w:rFonts w:ascii="Times New Roman" w:hAnsi="Times New Roman"/>
          <w:sz w:val="28"/>
          <w:szCs w:val="28"/>
          <w:lang w:val="uk-UA"/>
        </w:rPr>
        <w:t>Головні розпорядники організують розроблення бюджетних запитів та їх подання</w:t>
      </w:r>
      <w:r w:rsidRPr="008935F4">
        <w:rPr>
          <w:rFonts w:ascii="Times New Roman" w:hAnsi="Times New Roman"/>
          <w:sz w:val="28"/>
          <w:szCs w:val="28"/>
          <w:lang w:val="uk-UA"/>
        </w:rPr>
        <w:t xml:space="preserve"> </w:t>
      </w:r>
      <w:r>
        <w:rPr>
          <w:rFonts w:ascii="Times New Roman" w:hAnsi="Times New Roman"/>
          <w:sz w:val="28"/>
          <w:szCs w:val="28"/>
          <w:lang w:val="uk-UA"/>
        </w:rPr>
        <w:t>фінансовому управлінню</w:t>
      </w:r>
      <w:r w:rsidRPr="008935F4">
        <w:rPr>
          <w:rFonts w:ascii="Times New Roman" w:hAnsi="Times New Roman"/>
          <w:sz w:val="28"/>
          <w:szCs w:val="28"/>
          <w:lang w:val="uk-UA"/>
        </w:rPr>
        <w:t xml:space="preserve"> </w:t>
      </w:r>
      <w:r>
        <w:rPr>
          <w:rStyle w:val="rvts0"/>
          <w:rFonts w:ascii="Times New Roman" w:hAnsi="Times New Roman"/>
          <w:sz w:val="28"/>
          <w:szCs w:val="28"/>
          <w:lang w:val="uk-UA"/>
        </w:rPr>
        <w:t>до 15 жовтня</w:t>
      </w:r>
      <w:r w:rsidRPr="00A522F6">
        <w:rPr>
          <w:rFonts w:ascii="Times New Roman" w:hAnsi="Times New Roman"/>
          <w:sz w:val="28"/>
          <w:lang w:val="uk-UA"/>
        </w:rPr>
        <w:t xml:space="preserve"> </w:t>
      </w:r>
      <w:r w:rsidRPr="00380F2D">
        <w:rPr>
          <w:rFonts w:ascii="Times New Roman" w:hAnsi="Times New Roman"/>
          <w:sz w:val="28"/>
          <w:lang w:val="uk-UA"/>
        </w:rPr>
        <w:t>року</w:t>
      </w:r>
      <w:r w:rsidRPr="008935F4">
        <w:rPr>
          <w:rFonts w:ascii="Times New Roman" w:hAnsi="Times New Roman"/>
          <w:sz w:val="28"/>
          <w:lang w:val="uk-UA"/>
        </w:rPr>
        <w:t>, що передує плановому</w:t>
      </w:r>
      <w:r w:rsidRPr="008935F4">
        <w:rPr>
          <w:rStyle w:val="rvts0"/>
          <w:rFonts w:ascii="Times New Roman" w:hAnsi="Times New Roman"/>
          <w:sz w:val="28"/>
          <w:szCs w:val="28"/>
          <w:lang w:val="uk-UA"/>
        </w:rPr>
        <w:t>.</w:t>
      </w:r>
    </w:p>
    <w:p w:rsidR="006166B3" w:rsidRPr="008935F4" w:rsidRDefault="006166B3" w:rsidP="00EC3350">
      <w:pPr>
        <w:pStyle w:val="ListParagraph"/>
        <w:numPr>
          <w:ilvl w:val="0"/>
          <w:numId w:val="34"/>
        </w:numPr>
        <w:spacing w:after="0" w:line="240" w:lineRule="auto"/>
        <w:ind w:left="0" w:firstLine="709"/>
        <w:contextualSpacing w:val="0"/>
        <w:jc w:val="both"/>
        <w:rPr>
          <w:rFonts w:ascii="Times New Roman" w:hAnsi="Times New Roman"/>
          <w:sz w:val="28"/>
          <w:szCs w:val="28"/>
          <w:lang w:val="uk-UA"/>
        </w:rPr>
      </w:pPr>
      <w:r w:rsidRPr="008935F4">
        <w:rPr>
          <w:rStyle w:val="rvts0"/>
          <w:rFonts w:ascii="Times New Roman" w:hAnsi="Times New Roman"/>
          <w:sz w:val="28"/>
          <w:szCs w:val="28"/>
          <w:lang w:val="uk-UA"/>
        </w:rPr>
        <w:t>Головні розпорядники забезпечують</w:t>
      </w:r>
      <w:r w:rsidRPr="008935F4">
        <w:rPr>
          <w:rFonts w:ascii="Times New Roman" w:hAnsi="Times New Roman"/>
          <w:sz w:val="28"/>
          <w:szCs w:val="28"/>
          <w:lang w:val="uk-UA"/>
        </w:rPr>
        <w:t xml:space="preserve"> своєчасність, достовірність </w:t>
      </w:r>
      <w:r w:rsidRPr="008935F4">
        <w:rPr>
          <w:rStyle w:val="rvts0"/>
          <w:rFonts w:ascii="Times New Roman" w:hAnsi="Times New Roman"/>
          <w:sz w:val="28"/>
          <w:szCs w:val="28"/>
          <w:lang w:val="uk-UA"/>
        </w:rPr>
        <w:t xml:space="preserve">та зміст </w:t>
      </w:r>
      <w:r w:rsidRPr="008935F4">
        <w:rPr>
          <w:rFonts w:ascii="Times New Roman" w:hAnsi="Times New Roman"/>
          <w:sz w:val="28"/>
          <w:szCs w:val="28"/>
          <w:lang w:val="uk-UA"/>
        </w:rPr>
        <w:t xml:space="preserve">поданих бюджетних запитів, які мають містити всю інформацію, необхідну для аналізу показників </w:t>
      </w:r>
      <w:r>
        <w:rPr>
          <w:rFonts w:ascii="Times New Roman" w:hAnsi="Times New Roman"/>
          <w:sz w:val="28"/>
          <w:szCs w:val="28"/>
          <w:lang w:val="uk-UA"/>
        </w:rPr>
        <w:t>проє</w:t>
      </w:r>
      <w:r w:rsidRPr="008935F4">
        <w:rPr>
          <w:rFonts w:ascii="Times New Roman" w:hAnsi="Times New Roman"/>
          <w:sz w:val="28"/>
          <w:szCs w:val="28"/>
          <w:lang w:val="uk-UA"/>
        </w:rPr>
        <w:t>кту бюджету, згідно з доведеними вимогами.</w:t>
      </w:r>
    </w:p>
    <w:p w:rsidR="006166B3" w:rsidRDefault="006166B3" w:rsidP="00EC3350">
      <w:pPr>
        <w:pStyle w:val="ListParagraph"/>
        <w:numPr>
          <w:ilvl w:val="0"/>
          <w:numId w:val="34"/>
        </w:numPr>
        <w:spacing w:after="0" w:line="240" w:lineRule="auto"/>
        <w:ind w:left="0" w:firstLine="709"/>
        <w:contextualSpacing w:val="0"/>
        <w:jc w:val="both"/>
        <w:rPr>
          <w:rFonts w:ascii="Times New Roman" w:hAnsi="Times New Roman"/>
          <w:sz w:val="28"/>
          <w:szCs w:val="28"/>
          <w:lang w:val="uk-UA"/>
        </w:rPr>
      </w:pPr>
      <w:r w:rsidRPr="008935F4">
        <w:rPr>
          <w:rFonts w:ascii="Times New Roman" w:hAnsi="Times New Roman"/>
          <w:sz w:val="28"/>
          <w:szCs w:val="28"/>
          <w:lang w:val="uk-UA"/>
        </w:rPr>
        <w:t>При підготовці бюджетних запитів головні розпорядники у першочерговому порядку враховують</w:t>
      </w:r>
      <w:r w:rsidRPr="008935F4">
        <w:rPr>
          <w:rFonts w:ascii="Times New Roman" w:hAnsi="Times New Roman"/>
          <w:sz w:val="28"/>
          <w:szCs w:val="28"/>
        </w:rPr>
        <w:t xml:space="preserve"> </w:t>
      </w:r>
      <w:r w:rsidRPr="008935F4">
        <w:rPr>
          <w:rFonts w:ascii="Times New Roman" w:hAnsi="Times New Roman"/>
          <w:sz w:val="28"/>
          <w:szCs w:val="28"/>
          <w:lang w:val="uk-UA"/>
        </w:rPr>
        <w:t>потребу в коштах на оплату праці працівників бюджетних установ відповідно до встановлених законодавством України умов оплати праці та розміру мінімальної заробітної плати; на проведення розрахунків за електричну та теплову енергію, водопостачання, водовідведення, природний газ та послуги зв'язку, які споживаються бюджетними установами. Ліміти споживання енергоносіїв у натуральних показниках для кожної бюджетної установи встановлюються виходячи з обсягів відповідних бюджетних асигнувань.</w:t>
      </w:r>
    </w:p>
    <w:p w:rsidR="006166B3" w:rsidRPr="008E7BF5" w:rsidRDefault="006166B3" w:rsidP="00EC3350">
      <w:pPr>
        <w:pStyle w:val="ListParagraph"/>
        <w:numPr>
          <w:ilvl w:val="0"/>
          <w:numId w:val="34"/>
        </w:numPr>
        <w:spacing w:after="0" w:line="240" w:lineRule="auto"/>
        <w:ind w:left="0" w:firstLine="709"/>
        <w:contextualSpacing w:val="0"/>
        <w:jc w:val="both"/>
        <w:rPr>
          <w:rFonts w:ascii="Times New Roman" w:hAnsi="Times New Roman"/>
          <w:sz w:val="28"/>
          <w:szCs w:val="28"/>
          <w:lang w:val="uk-UA"/>
        </w:rPr>
      </w:pPr>
      <w:r w:rsidRPr="008E7BF5">
        <w:rPr>
          <w:rFonts w:ascii="Times New Roman" w:hAnsi="Times New Roman"/>
          <w:sz w:val="28"/>
          <w:szCs w:val="28"/>
          <w:lang w:val="uk-UA"/>
        </w:rPr>
        <w:t xml:space="preserve"> </w:t>
      </w:r>
      <w:hyperlink r:id="rId10" w:tgtFrame="_top" w:history="1">
        <w:r w:rsidRPr="008E7BF5">
          <w:rPr>
            <w:rStyle w:val="Hyperlink"/>
            <w:rFonts w:ascii="Times New Roman" w:hAnsi="Times New Roman"/>
            <w:color w:val="auto"/>
            <w:sz w:val="28"/>
            <w:szCs w:val="28"/>
            <w:u w:val="none"/>
            <w:shd w:val="clear" w:color="auto" w:fill="FFFFFF"/>
            <w:lang w:val="uk-UA"/>
          </w:rPr>
          <w:t xml:space="preserve">Головні розпорядники розміщують бюджетні запити на </w:t>
        </w:r>
        <w:r>
          <w:rPr>
            <w:rStyle w:val="Hyperlink"/>
            <w:rFonts w:ascii="Times New Roman" w:hAnsi="Times New Roman"/>
            <w:color w:val="auto"/>
            <w:sz w:val="28"/>
            <w:szCs w:val="28"/>
            <w:u w:val="none"/>
            <w:shd w:val="clear" w:color="auto" w:fill="FFFFFF"/>
            <w:lang w:val="uk-UA"/>
          </w:rPr>
          <w:t>офіційному сайті міської ради</w:t>
        </w:r>
        <w:r w:rsidRPr="008E7BF5">
          <w:rPr>
            <w:rStyle w:val="Hyperlink"/>
            <w:rFonts w:ascii="Times New Roman" w:hAnsi="Times New Roman"/>
            <w:color w:val="auto"/>
            <w:sz w:val="28"/>
            <w:szCs w:val="28"/>
            <w:u w:val="none"/>
            <w:shd w:val="clear" w:color="auto" w:fill="FFFFFF"/>
            <w:lang w:val="uk-UA"/>
          </w:rPr>
          <w:t xml:space="preserve"> або оприлюднюють їх в інший спосіб не пізніше ніж через три робочі дні після подання </w:t>
        </w:r>
        <w:r>
          <w:rPr>
            <w:rStyle w:val="Hyperlink"/>
            <w:rFonts w:ascii="Times New Roman" w:hAnsi="Times New Roman"/>
            <w:color w:val="auto"/>
            <w:sz w:val="28"/>
            <w:szCs w:val="28"/>
            <w:u w:val="none"/>
            <w:shd w:val="clear" w:color="auto" w:fill="FFFFFF"/>
            <w:lang w:val="uk-UA"/>
          </w:rPr>
          <w:t xml:space="preserve">міській раді </w:t>
        </w:r>
        <w:r w:rsidRPr="008E7BF5">
          <w:rPr>
            <w:rStyle w:val="Hyperlink"/>
            <w:rFonts w:ascii="Times New Roman" w:hAnsi="Times New Roman"/>
            <w:color w:val="auto"/>
            <w:sz w:val="28"/>
            <w:szCs w:val="28"/>
            <w:u w:val="none"/>
            <w:shd w:val="clear" w:color="auto" w:fill="FFFFFF"/>
            <w:lang w:val="uk-UA"/>
          </w:rPr>
          <w:t>про</w:t>
        </w:r>
        <w:r>
          <w:rPr>
            <w:rStyle w:val="Hyperlink"/>
            <w:rFonts w:ascii="Times New Roman" w:hAnsi="Times New Roman"/>
            <w:color w:val="auto"/>
            <w:sz w:val="28"/>
            <w:szCs w:val="28"/>
            <w:u w:val="none"/>
            <w:shd w:val="clear" w:color="auto" w:fill="FFFFFF"/>
            <w:lang w:val="uk-UA"/>
          </w:rPr>
          <w:t>є</w:t>
        </w:r>
        <w:r w:rsidRPr="008E7BF5">
          <w:rPr>
            <w:rStyle w:val="Hyperlink"/>
            <w:rFonts w:ascii="Times New Roman" w:hAnsi="Times New Roman"/>
            <w:color w:val="auto"/>
            <w:sz w:val="28"/>
            <w:szCs w:val="28"/>
            <w:u w:val="none"/>
            <w:shd w:val="clear" w:color="auto" w:fill="FFFFFF"/>
            <w:lang w:val="uk-UA"/>
          </w:rPr>
          <w:t xml:space="preserve">кту рішення про </w:t>
        </w:r>
        <w:r>
          <w:rPr>
            <w:rStyle w:val="Hyperlink"/>
            <w:rFonts w:ascii="Times New Roman" w:hAnsi="Times New Roman"/>
            <w:color w:val="auto"/>
            <w:sz w:val="28"/>
            <w:szCs w:val="28"/>
            <w:u w:val="none"/>
            <w:shd w:val="clear" w:color="auto" w:fill="FFFFFF"/>
            <w:lang w:val="uk-UA"/>
          </w:rPr>
          <w:t xml:space="preserve">міський </w:t>
        </w:r>
        <w:r w:rsidRPr="008E7BF5">
          <w:rPr>
            <w:rStyle w:val="Hyperlink"/>
            <w:rFonts w:ascii="Times New Roman" w:hAnsi="Times New Roman"/>
            <w:color w:val="auto"/>
            <w:sz w:val="28"/>
            <w:szCs w:val="28"/>
            <w:u w:val="none"/>
            <w:shd w:val="clear" w:color="auto" w:fill="FFFFFF"/>
            <w:lang w:val="uk-UA"/>
          </w:rPr>
          <w:t>бюджет.</w:t>
        </w:r>
      </w:hyperlink>
    </w:p>
    <w:p w:rsidR="006166B3" w:rsidRPr="008935F4" w:rsidRDefault="006166B3" w:rsidP="00EC3350">
      <w:pPr>
        <w:pStyle w:val="ListParagraph"/>
        <w:numPr>
          <w:ilvl w:val="0"/>
          <w:numId w:val="34"/>
        </w:numPr>
        <w:spacing w:after="0" w:line="240" w:lineRule="auto"/>
        <w:ind w:left="0" w:firstLine="709"/>
        <w:contextualSpacing w:val="0"/>
        <w:jc w:val="both"/>
        <w:rPr>
          <w:rFonts w:ascii="Times New Roman" w:hAnsi="Times New Roman"/>
          <w:sz w:val="28"/>
          <w:szCs w:val="28"/>
          <w:lang w:val="uk-UA"/>
        </w:rPr>
      </w:pPr>
      <w:r>
        <w:rPr>
          <w:rFonts w:ascii="Times New Roman" w:hAnsi="Times New Roman"/>
          <w:sz w:val="28"/>
          <w:szCs w:val="28"/>
          <w:lang w:val="uk-UA"/>
        </w:rPr>
        <w:t>Фінансове управління</w:t>
      </w:r>
      <w:r w:rsidRPr="008935F4">
        <w:rPr>
          <w:rFonts w:ascii="Times New Roman" w:hAnsi="Times New Roman"/>
          <w:sz w:val="28"/>
          <w:szCs w:val="28"/>
          <w:lang w:val="uk-UA"/>
        </w:rPr>
        <w:t xml:space="preserve"> доводить до головних розпорядників в одноденний термін з дня отримання від Міністерства фінансів України інформацію відповідно до частин 1, 8 та 9 статті 75 Кодексу, зокрема:</w:t>
      </w:r>
    </w:p>
    <w:p w:rsidR="006166B3" w:rsidRPr="008935F4" w:rsidRDefault="006166B3" w:rsidP="00EC3350">
      <w:pPr>
        <w:pStyle w:val="ListParagraph"/>
        <w:numPr>
          <w:ilvl w:val="0"/>
          <w:numId w:val="27"/>
        </w:numPr>
        <w:spacing w:after="0" w:line="240" w:lineRule="auto"/>
        <w:ind w:left="0" w:firstLine="709"/>
        <w:contextualSpacing w:val="0"/>
        <w:jc w:val="both"/>
        <w:rPr>
          <w:rFonts w:ascii="Times New Roman" w:hAnsi="Times New Roman"/>
          <w:sz w:val="28"/>
          <w:szCs w:val="28"/>
          <w:lang w:val="uk-UA"/>
        </w:rPr>
      </w:pPr>
      <w:r w:rsidRPr="008935F4">
        <w:rPr>
          <w:rFonts w:ascii="Times New Roman" w:hAnsi="Times New Roman"/>
          <w:sz w:val="28"/>
          <w:szCs w:val="28"/>
          <w:lang w:val="uk-UA"/>
        </w:rPr>
        <w:t>показники міжбюджетних трансфертів на плановий рік та методики їх визначення;</w:t>
      </w:r>
    </w:p>
    <w:p w:rsidR="006166B3" w:rsidRPr="008935F4" w:rsidRDefault="006166B3" w:rsidP="00EC3350">
      <w:pPr>
        <w:pStyle w:val="ListParagraph"/>
        <w:numPr>
          <w:ilvl w:val="0"/>
          <w:numId w:val="27"/>
        </w:numPr>
        <w:spacing w:after="0" w:line="240" w:lineRule="auto"/>
        <w:ind w:left="0" w:firstLine="709"/>
        <w:contextualSpacing w:val="0"/>
        <w:jc w:val="both"/>
        <w:rPr>
          <w:rFonts w:ascii="Times New Roman" w:hAnsi="Times New Roman"/>
          <w:sz w:val="28"/>
          <w:szCs w:val="28"/>
          <w:lang w:val="uk-UA"/>
        </w:rPr>
      </w:pPr>
      <w:r>
        <w:rPr>
          <w:rFonts w:ascii="Times New Roman" w:hAnsi="Times New Roman"/>
          <w:sz w:val="28"/>
          <w:szCs w:val="28"/>
          <w:lang w:val="uk-UA"/>
        </w:rPr>
        <w:t xml:space="preserve"> текстові статті проє</w:t>
      </w:r>
      <w:r w:rsidRPr="008935F4">
        <w:rPr>
          <w:rFonts w:ascii="Times New Roman" w:hAnsi="Times New Roman"/>
          <w:sz w:val="28"/>
          <w:szCs w:val="28"/>
          <w:lang w:val="uk-UA"/>
        </w:rPr>
        <w:t>кту закону про Державний бюджет України, прийнятому у другому читанні;</w:t>
      </w:r>
    </w:p>
    <w:p w:rsidR="006166B3" w:rsidRPr="008935F4" w:rsidRDefault="006166B3" w:rsidP="00EC3350">
      <w:pPr>
        <w:pStyle w:val="ListParagraph"/>
        <w:numPr>
          <w:ilvl w:val="0"/>
          <w:numId w:val="27"/>
        </w:numPr>
        <w:spacing w:after="0" w:line="240" w:lineRule="auto"/>
        <w:ind w:left="0" w:firstLine="709"/>
        <w:contextualSpacing w:val="0"/>
        <w:jc w:val="both"/>
        <w:rPr>
          <w:rFonts w:ascii="Times New Roman" w:hAnsi="Times New Roman"/>
          <w:sz w:val="28"/>
          <w:szCs w:val="28"/>
          <w:lang w:val="uk-UA"/>
        </w:rPr>
      </w:pPr>
      <w:r w:rsidRPr="008935F4">
        <w:rPr>
          <w:rFonts w:ascii="Times New Roman" w:hAnsi="Times New Roman"/>
          <w:sz w:val="28"/>
          <w:szCs w:val="28"/>
          <w:lang w:val="uk-UA"/>
        </w:rPr>
        <w:t>інші показники та організаційно-методоло</w:t>
      </w:r>
      <w:r>
        <w:rPr>
          <w:rFonts w:ascii="Times New Roman" w:hAnsi="Times New Roman"/>
          <w:sz w:val="28"/>
          <w:szCs w:val="28"/>
          <w:lang w:val="uk-UA"/>
        </w:rPr>
        <w:t>гічні вимоги щодо складання проє</w:t>
      </w:r>
      <w:r w:rsidRPr="008935F4">
        <w:rPr>
          <w:rFonts w:ascii="Times New Roman" w:hAnsi="Times New Roman"/>
          <w:sz w:val="28"/>
          <w:szCs w:val="28"/>
          <w:lang w:val="uk-UA"/>
        </w:rPr>
        <w:t>ктів місцевих бюджетів.</w:t>
      </w:r>
    </w:p>
    <w:p w:rsidR="006166B3" w:rsidRPr="00C21A5F" w:rsidRDefault="006166B3" w:rsidP="00EC3350">
      <w:pPr>
        <w:pStyle w:val="ListParagraph"/>
        <w:numPr>
          <w:ilvl w:val="0"/>
          <w:numId w:val="34"/>
        </w:numPr>
        <w:spacing w:after="0" w:line="240" w:lineRule="auto"/>
        <w:ind w:left="0" w:firstLine="709"/>
        <w:contextualSpacing w:val="0"/>
        <w:jc w:val="both"/>
        <w:rPr>
          <w:rFonts w:ascii="Times New Roman" w:hAnsi="Times New Roman"/>
          <w:sz w:val="28"/>
          <w:szCs w:val="28"/>
          <w:lang w:val="uk-UA"/>
        </w:rPr>
      </w:pPr>
      <w:r w:rsidRPr="008935F4">
        <w:rPr>
          <w:rFonts w:ascii="Times New Roman" w:hAnsi="Times New Roman"/>
          <w:sz w:val="28"/>
          <w:szCs w:val="28"/>
          <w:lang w:val="uk-UA"/>
        </w:rPr>
        <w:t xml:space="preserve"> Головні розпорядники забезпечують звірку вихідних даних, що враховані відповідними центральним органам виконавчої влади при розрахунку обсягів міжбюджетних трансфертів.</w:t>
      </w:r>
      <w:r w:rsidRPr="00C21A5F">
        <w:rPr>
          <w:rFonts w:ascii="Arial" w:hAnsi="Arial" w:cs="Arial"/>
          <w:color w:val="2A2928"/>
          <w:shd w:val="clear" w:color="auto" w:fill="FFFFFF"/>
        </w:rPr>
        <w:t xml:space="preserve"> </w:t>
      </w:r>
    </w:p>
    <w:p w:rsidR="006166B3" w:rsidRPr="00C21A5F" w:rsidRDefault="006166B3" w:rsidP="00EC3350">
      <w:pPr>
        <w:pStyle w:val="ListParagraph"/>
        <w:numPr>
          <w:ilvl w:val="0"/>
          <w:numId w:val="34"/>
        </w:numPr>
        <w:spacing w:after="0" w:line="240" w:lineRule="auto"/>
        <w:ind w:left="0" w:firstLine="709"/>
        <w:contextualSpacing w:val="0"/>
        <w:jc w:val="both"/>
        <w:rPr>
          <w:rFonts w:ascii="Times New Roman" w:hAnsi="Times New Roman"/>
          <w:sz w:val="28"/>
          <w:szCs w:val="28"/>
          <w:lang w:val="uk-UA"/>
        </w:rPr>
      </w:pPr>
      <w:r w:rsidRPr="00C21A5F">
        <w:rPr>
          <w:rFonts w:ascii="Times New Roman" w:hAnsi="Times New Roman"/>
          <w:color w:val="2A2928"/>
          <w:sz w:val="28"/>
          <w:szCs w:val="28"/>
          <w:shd w:val="clear" w:color="auto" w:fill="FFFFFF"/>
          <w:lang w:val="uk-UA"/>
        </w:rPr>
        <w:t>Фінансове управління будь-якому етапі складання і розгляду проєкту міського бюджету здійснює аналіз бюджетного запиту, поданого головним розпорядником, з точки зору його відповідності меті, пріоритетності, а також дієвості та ефективності використання бюджетних коштів та на основі результатів аналізу керівник фінансового управління приймає рішення про включення бюджетного запиту до пропозиції проєкту міського бюджету перед поданням його на розгляд виконавчому комітету міської ради та міській раді.</w:t>
      </w:r>
    </w:p>
    <w:p w:rsidR="006166B3" w:rsidRPr="008935F4" w:rsidRDefault="006166B3" w:rsidP="00EC3350">
      <w:pPr>
        <w:pStyle w:val="ListParagraph"/>
        <w:numPr>
          <w:ilvl w:val="0"/>
          <w:numId w:val="34"/>
        </w:numPr>
        <w:spacing w:after="0" w:line="240" w:lineRule="auto"/>
        <w:ind w:left="0" w:firstLine="709"/>
        <w:contextualSpacing w:val="0"/>
        <w:jc w:val="both"/>
        <w:rPr>
          <w:rFonts w:ascii="Times New Roman" w:hAnsi="Times New Roman"/>
          <w:sz w:val="28"/>
          <w:szCs w:val="28"/>
          <w:lang w:val="uk-UA"/>
        </w:rPr>
      </w:pPr>
      <w:r>
        <w:rPr>
          <w:rFonts w:ascii="Times New Roman" w:hAnsi="Times New Roman"/>
          <w:sz w:val="28"/>
          <w:szCs w:val="28"/>
          <w:lang w:val="uk-UA"/>
        </w:rPr>
        <w:t>Проє</w:t>
      </w:r>
      <w:r w:rsidRPr="008935F4">
        <w:rPr>
          <w:rFonts w:ascii="Times New Roman" w:hAnsi="Times New Roman"/>
          <w:sz w:val="28"/>
          <w:szCs w:val="28"/>
          <w:lang w:val="uk-UA"/>
        </w:rPr>
        <w:t xml:space="preserve">кт </w:t>
      </w:r>
      <w:r w:rsidRPr="008935F4">
        <w:rPr>
          <w:rFonts w:ascii="Times New Roman" w:hAnsi="Times New Roman"/>
          <w:sz w:val="28"/>
          <w:szCs w:val="28"/>
          <w:lang w:val="uk-UA" w:eastAsia="uk-UA"/>
        </w:rPr>
        <w:t xml:space="preserve">рішення про бюджет готується </w:t>
      </w:r>
      <w:r>
        <w:rPr>
          <w:rFonts w:ascii="Times New Roman" w:hAnsi="Times New Roman"/>
          <w:sz w:val="28"/>
          <w:szCs w:val="28"/>
          <w:lang w:val="uk-UA" w:eastAsia="uk-UA"/>
        </w:rPr>
        <w:t xml:space="preserve">фінансовим управлінням </w:t>
      </w:r>
      <w:r w:rsidRPr="008935F4">
        <w:rPr>
          <w:rFonts w:ascii="Times New Roman" w:hAnsi="Times New Roman"/>
          <w:sz w:val="28"/>
          <w:szCs w:val="28"/>
          <w:lang w:val="uk-UA"/>
        </w:rPr>
        <w:t xml:space="preserve">згідно із типовою формою, доведеною Міністерством фінансів, та до </w:t>
      </w:r>
      <w:r>
        <w:rPr>
          <w:rFonts w:ascii="Times New Roman" w:hAnsi="Times New Roman"/>
          <w:sz w:val="28"/>
          <w:szCs w:val="28"/>
          <w:lang w:val="uk-UA"/>
        </w:rPr>
        <w:t xml:space="preserve">                   17</w:t>
      </w:r>
      <w:r w:rsidRPr="00C93E77">
        <w:rPr>
          <w:rFonts w:ascii="Times New Roman" w:hAnsi="Times New Roman"/>
          <w:sz w:val="28"/>
          <w:szCs w:val="28"/>
          <w:lang w:val="uk-UA"/>
        </w:rPr>
        <w:t xml:space="preserve"> листопада</w:t>
      </w:r>
      <w:r w:rsidRPr="008935F4">
        <w:rPr>
          <w:rFonts w:ascii="Times New Roman" w:hAnsi="Times New Roman"/>
          <w:sz w:val="28"/>
          <w:szCs w:val="28"/>
          <w:lang w:val="uk-UA"/>
        </w:rPr>
        <w:t xml:space="preserve"> року, що передує плановому, подається в</w:t>
      </w:r>
      <w:r w:rsidRPr="008935F4">
        <w:rPr>
          <w:rFonts w:ascii="Times New Roman" w:hAnsi="Times New Roman"/>
          <w:sz w:val="28"/>
          <w:lang w:val="uk-UA"/>
        </w:rPr>
        <w:t xml:space="preserve">иконавчому комітету </w:t>
      </w:r>
      <w:r w:rsidRPr="00E36451">
        <w:rPr>
          <w:rFonts w:ascii="Times New Roman" w:hAnsi="Times New Roman"/>
          <w:sz w:val="28"/>
          <w:szCs w:val="28"/>
          <w:lang w:val="uk-UA" w:eastAsia="uk-UA"/>
        </w:rPr>
        <w:t xml:space="preserve">Павлоградської міської ради </w:t>
      </w:r>
      <w:r w:rsidRPr="008935F4">
        <w:rPr>
          <w:rFonts w:ascii="Times New Roman" w:hAnsi="Times New Roman"/>
          <w:sz w:val="28"/>
          <w:szCs w:val="28"/>
          <w:lang w:val="uk-UA"/>
        </w:rPr>
        <w:t>для схвалення.</w:t>
      </w:r>
    </w:p>
    <w:p w:rsidR="006166B3" w:rsidRPr="008935F4" w:rsidRDefault="006166B3" w:rsidP="00EC3350">
      <w:pPr>
        <w:spacing w:after="0" w:line="240" w:lineRule="auto"/>
        <w:ind w:firstLine="709"/>
        <w:jc w:val="both"/>
        <w:rPr>
          <w:rFonts w:ascii="Times New Roman" w:hAnsi="Times New Roman"/>
          <w:sz w:val="28"/>
          <w:szCs w:val="28"/>
          <w:shd w:val="clear" w:color="auto" w:fill="FFFFFF"/>
          <w:lang w:val="uk-UA"/>
        </w:rPr>
      </w:pPr>
      <w:r>
        <w:rPr>
          <w:rFonts w:ascii="Times New Roman" w:hAnsi="Times New Roman"/>
          <w:sz w:val="28"/>
          <w:szCs w:val="28"/>
          <w:shd w:val="clear" w:color="auto" w:fill="FFFFFF"/>
          <w:lang w:val="uk-UA"/>
        </w:rPr>
        <w:t>Разом з проє</w:t>
      </w:r>
      <w:r w:rsidRPr="008935F4">
        <w:rPr>
          <w:rFonts w:ascii="Times New Roman" w:hAnsi="Times New Roman"/>
          <w:sz w:val="28"/>
          <w:szCs w:val="28"/>
          <w:shd w:val="clear" w:color="auto" w:fill="FFFFFF"/>
          <w:lang w:val="uk-UA"/>
        </w:rPr>
        <w:t xml:space="preserve">ктом рішення про бюджет подаються матеріали, визначені частиною 1 статті 76 </w:t>
      </w:r>
      <w:r>
        <w:rPr>
          <w:rFonts w:ascii="Times New Roman" w:hAnsi="Times New Roman"/>
          <w:sz w:val="28"/>
          <w:szCs w:val="28"/>
          <w:shd w:val="clear" w:color="auto" w:fill="FFFFFF"/>
          <w:lang w:val="uk-UA"/>
        </w:rPr>
        <w:t>Бюджетного к</w:t>
      </w:r>
      <w:r w:rsidRPr="008935F4">
        <w:rPr>
          <w:rFonts w:ascii="Times New Roman" w:hAnsi="Times New Roman"/>
          <w:sz w:val="28"/>
          <w:szCs w:val="28"/>
          <w:shd w:val="clear" w:color="auto" w:fill="FFFFFF"/>
          <w:lang w:val="uk-UA"/>
        </w:rPr>
        <w:t>одексу</w:t>
      </w:r>
      <w:r>
        <w:rPr>
          <w:rFonts w:ascii="Times New Roman" w:hAnsi="Times New Roman"/>
          <w:sz w:val="28"/>
          <w:szCs w:val="28"/>
          <w:shd w:val="clear" w:color="auto" w:fill="FFFFFF"/>
          <w:lang w:val="uk-UA"/>
        </w:rPr>
        <w:t xml:space="preserve"> України</w:t>
      </w:r>
      <w:r w:rsidRPr="008935F4">
        <w:rPr>
          <w:rFonts w:ascii="Times New Roman" w:hAnsi="Times New Roman"/>
          <w:sz w:val="28"/>
          <w:szCs w:val="28"/>
          <w:shd w:val="clear" w:color="auto" w:fill="FFFFFF"/>
          <w:lang w:val="uk-UA"/>
        </w:rPr>
        <w:t>.</w:t>
      </w:r>
    </w:p>
    <w:p w:rsidR="006166B3" w:rsidRPr="008935F4" w:rsidRDefault="006166B3" w:rsidP="00EC3350">
      <w:pPr>
        <w:pStyle w:val="ListParagraph"/>
        <w:numPr>
          <w:ilvl w:val="0"/>
          <w:numId w:val="34"/>
        </w:numPr>
        <w:spacing w:after="0" w:line="240" w:lineRule="auto"/>
        <w:ind w:left="0" w:firstLine="709"/>
        <w:contextualSpacing w:val="0"/>
        <w:jc w:val="both"/>
        <w:rPr>
          <w:rFonts w:ascii="Times New Roman" w:hAnsi="Times New Roman"/>
          <w:sz w:val="28"/>
          <w:szCs w:val="28"/>
          <w:lang w:val="uk-UA"/>
        </w:rPr>
      </w:pPr>
      <w:r>
        <w:rPr>
          <w:rFonts w:ascii="Times New Roman" w:hAnsi="Times New Roman"/>
          <w:sz w:val="28"/>
          <w:szCs w:val="28"/>
          <w:lang w:val="uk-UA"/>
        </w:rPr>
        <w:t>Проє</w:t>
      </w:r>
      <w:r w:rsidRPr="008935F4">
        <w:rPr>
          <w:rFonts w:ascii="Times New Roman" w:hAnsi="Times New Roman"/>
          <w:sz w:val="28"/>
          <w:szCs w:val="28"/>
          <w:lang w:val="uk-UA"/>
        </w:rPr>
        <w:t xml:space="preserve">кт </w:t>
      </w:r>
      <w:r w:rsidRPr="008935F4">
        <w:rPr>
          <w:rFonts w:ascii="Times New Roman" w:hAnsi="Times New Roman"/>
          <w:sz w:val="28"/>
          <w:szCs w:val="28"/>
          <w:lang w:val="uk-UA" w:eastAsia="uk-UA"/>
        </w:rPr>
        <w:t>рішення про бюджет</w:t>
      </w:r>
      <w:r w:rsidRPr="008935F4">
        <w:rPr>
          <w:rFonts w:ascii="Times New Roman" w:hAnsi="Times New Roman"/>
          <w:sz w:val="28"/>
          <w:szCs w:val="28"/>
          <w:lang w:val="uk-UA"/>
        </w:rPr>
        <w:t xml:space="preserve"> схвалюється в</w:t>
      </w:r>
      <w:r w:rsidRPr="008935F4">
        <w:rPr>
          <w:rFonts w:ascii="Times New Roman" w:hAnsi="Times New Roman"/>
          <w:sz w:val="28"/>
          <w:lang w:val="uk-UA"/>
        </w:rPr>
        <w:t xml:space="preserve">иконавчим комітетом </w:t>
      </w:r>
      <w:r w:rsidRPr="00E36451">
        <w:rPr>
          <w:rFonts w:ascii="Times New Roman" w:hAnsi="Times New Roman"/>
          <w:sz w:val="28"/>
          <w:szCs w:val="28"/>
          <w:lang w:val="uk-UA" w:eastAsia="uk-UA"/>
        </w:rPr>
        <w:t xml:space="preserve">Павлоградської міської </w:t>
      </w:r>
      <w:r w:rsidRPr="00C93E77">
        <w:rPr>
          <w:rFonts w:ascii="Times New Roman" w:hAnsi="Times New Roman"/>
          <w:sz w:val="28"/>
          <w:szCs w:val="28"/>
          <w:lang w:val="uk-UA" w:eastAsia="uk-UA"/>
        </w:rPr>
        <w:t xml:space="preserve">ради </w:t>
      </w:r>
      <w:r>
        <w:rPr>
          <w:rFonts w:ascii="Times New Roman" w:hAnsi="Times New Roman"/>
          <w:sz w:val="28"/>
          <w:szCs w:val="28"/>
          <w:lang w:val="uk-UA"/>
        </w:rPr>
        <w:t>до 30</w:t>
      </w:r>
      <w:r w:rsidRPr="00C93E77">
        <w:rPr>
          <w:rFonts w:ascii="Times New Roman" w:hAnsi="Times New Roman"/>
          <w:sz w:val="28"/>
          <w:szCs w:val="28"/>
          <w:lang w:val="uk-UA"/>
        </w:rPr>
        <w:t xml:space="preserve"> листопада року</w:t>
      </w:r>
      <w:r w:rsidRPr="008935F4">
        <w:rPr>
          <w:rFonts w:ascii="Times New Roman" w:hAnsi="Times New Roman"/>
          <w:sz w:val="28"/>
          <w:szCs w:val="28"/>
          <w:lang w:val="uk-UA"/>
        </w:rPr>
        <w:t>, що передує плановому.</w:t>
      </w:r>
    </w:p>
    <w:p w:rsidR="006166B3" w:rsidRPr="008935F4" w:rsidRDefault="006166B3" w:rsidP="00EC3350">
      <w:pPr>
        <w:spacing w:after="0" w:line="240" w:lineRule="auto"/>
        <w:ind w:firstLine="709"/>
        <w:jc w:val="both"/>
        <w:rPr>
          <w:rFonts w:ascii="Times New Roman" w:hAnsi="Times New Roman"/>
          <w:sz w:val="28"/>
          <w:szCs w:val="28"/>
          <w:lang w:val="uk-UA"/>
        </w:rPr>
      </w:pPr>
      <w:r w:rsidRPr="008935F4">
        <w:rPr>
          <w:rFonts w:ascii="Times New Roman" w:hAnsi="Times New Roman"/>
          <w:sz w:val="28"/>
          <w:szCs w:val="28"/>
          <w:lang w:val="uk-UA"/>
        </w:rPr>
        <w:t>Протягом двох р</w:t>
      </w:r>
      <w:r>
        <w:rPr>
          <w:rFonts w:ascii="Times New Roman" w:hAnsi="Times New Roman"/>
          <w:sz w:val="28"/>
          <w:szCs w:val="28"/>
          <w:lang w:val="uk-UA"/>
        </w:rPr>
        <w:t>обочих днів після схвалення проє</w:t>
      </w:r>
      <w:r w:rsidRPr="008935F4">
        <w:rPr>
          <w:rFonts w:ascii="Times New Roman" w:hAnsi="Times New Roman"/>
          <w:sz w:val="28"/>
          <w:szCs w:val="28"/>
          <w:lang w:val="uk-UA"/>
        </w:rPr>
        <w:t xml:space="preserve">кт </w:t>
      </w:r>
      <w:r w:rsidRPr="008935F4">
        <w:rPr>
          <w:rFonts w:ascii="Times New Roman" w:hAnsi="Times New Roman"/>
          <w:sz w:val="28"/>
          <w:szCs w:val="28"/>
          <w:lang w:val="uk-UA" w:eastAsia="uk-UA"/>
        </w:rPr>
        <w:t xml:space="preserve">рішення про бюджет </w:t>
      </w:r>
      <w:r w:rsidRPr="008935F4">
        <w:rPr>
          <w:rFonts w:ascii="Times New Roman" w:hAnsi="Times New Roman"/>
          <w:sz w:val="28"/>
          <w:szCs w:val="28"/>
          <w:lang w:val="uk-UA"/>
        </w:rPr>
        <w:t xml:space="preserve">направляється до </w:t>
      </w:r>
      <w:r w:rsidRPr="00E36451">
        <w:rPr>
          <w:rFonts w:ascii="Times New Roman" w:hAnsi="Times New Roman"/>
          <w:sz w:val="28"/>
          <w:szCs w:val="28"/>
          <w:lang w:val="uk-UA" w:eastAsia="uk-UA"/>
        </w:rPr>
        <w:t>Павлоградської міської ради</w:t>
      </w:r>
      <w:r w:rsidRPr="008935F4">
        <w:rPr>
          <w:rFonts w:ascii="Times New Roman" w:hAnsi="Times New Roman"/>
          <w:i/>
          <w:sz w:val="28"/>
          <w:szCs w:val="28"/>
          <w:lang w:val="uk-UA"/>
        </w:rPr>
        <w:t>.</w:t>
      </w:r>
      <w:r w:rsidRPr="008935F4">
        <w:rPr>
          <w:rFonts w:ascii="Times New Roman" w:hAnsi="Times New Roman"/>
          <w:sz w:val="28"/>
          <w:szCs w:val="28"/>
          <w:lang w:val="uk-UA"/>
        </w:rPr>
        <w:t xml:space="preserve"> </w:t>
      </w:r>
    </w:p>
    <w:p w:rsidR="006166B3" w:rsidRPr="008935F4" w:rsidRDefault="006166B3" w:rsidP="00EC3350">
      <w:pPr>
        <w:pStyle w:val="ListParagraph"/>
        <w:numPr>
          <w:ilvl w:val="0"/>
          <w:numId w:val="34"/>
        </w:numPr>
        <w:spacing w:after="0" w:line="240" w:lineRule="auto"/>
        <w:ind w:left="0" w:firstLine="709"/>
        <w:contextualSpacing w:val="0"/>
        <w:jc w:val="both"/>
        <w:rPr>
          <w:rFonts w:ascii="Times New Roman" w:hAnsi="Times New Roman"/>
          <w:sz w:val="28"/>
          <w:szCs w:val="28"/>
          <w:lang w:val="uk-UA"/>
        </w:rPr>
      </w:pPr>
      <w:r w:rsidRPr="008935F4">
        <w:rPr>
          <w:rFonts w:ascii="Times New Roman" w:hAnsi="Times New Roman"/>
          <w:sz w:val="28"/>
          <w:szCs w:val="28"/>
          <w:lang w:val="uk-UA"/>
        </w:rPr>
        <w:t xml:space="preserve">Начальник </w:t>
      </w:r>
      <w:r>
        <w:rPr>
          <w:rFonts w:ascii="Times New Roman" w:hAnsi="Times New Roman"/>
          <w:sz w:val="28"/>
          <w:szCs w:val="28"/>
          <w:lang w:val="uk-UA" w:eastAsia="uk-UA"/>
        </w:rPr>
        <w:t>фінансового управління</w:t>
      </w:r>
      <w:r w:rsidRPr="008935F4">
        <w:rPr>
          <w:rFonts w:ascii="Times New Roman" w:hAnsi="Times New Roman"/>
          <w:sz w:val="28"/>
          <w:szCs w:val="28"/>
          <w:lang w:val="uk-UA"/>
        </w:rPr>
        <w:t>, забезпечує підготовку матеріалів та:</w:t>
      </w:r>
    </w:p>
    <w:p w:rsidR="006166B3" w:rsidRPr="008935F4" w:rsidRDefault="006166B3" w:rsidP="00EC3350">
      <w:pPr>
        <w:pStyle w:val="ListParagraph"/>
        <w:numPr>
          <w:ilvl w:val="0"/>
          <w:numId w:val="27"/>
        </w:numPr>
        <w:spacing w:after="0" w:line="240" w:lineRule="auto"/>
        <w:ind w:left="0" w:firstLine="709"/>
        <w:contextualSpacing w:val="0"/>
        <w:jc w:val="both"/>
        <w:rPr>
          <w:rFonts w:ascii="Times New Roman" w:hAnsi="Times New Roman"/>
          <w:b/>
          <w:sz w:val="28"/>
          <w:szCs w:val="28"/>
          <w:lang w:val="uk-UA"/>
        </w:rPr>
      </w:pPr>
      <w:r>
        <w:rPr>
          <w:rFonts w:ascii="Times New Roman" w:hAnsi="Times New Roman"/>
          <w:sz w:val="28"/>
          <w:szCs w:val="28"/>
          <w:lang w:val="uk-UA"/>
        </w:rPr>
        <w:t>оприлюднення схваленого проє</w:t>
      </w:r>
      <w:r w:rsidRPr="008935F4">
        <w:rPr>
          <w:rFonts w:ascii="Times New Roman" w:hAnsi="Times New Roman"/>
          <w:sz w:val="28"/>
          <w:szCs w:val="28"/>
          <w:lang w:val="uk-UA"/>
        </w:rPr>
        <w:t xml:space="preserve">кту рішення про бюджет шляхом розміщення на офіційному сайті </w:t>
      </w:r>
      <w:r w:rsidRPr="00E36451">
        <w:rPr>
          <w:rFonts w:ascii="Times New Roman" w:hAnsi="Times New Roman"/>
          <w:sz w:val="28"/>
          <w:szCs w:val="28"/>
          <w:lang w:val="uk-UA" w:eastAsia="uk-UA"/>
        </w:rPr>
        <w:t xml:space="preserve">Павлоградської міської ради </w:t>
      </w:r>
      <w:r w:rsidRPr="008935F4">
        <w:rPr>
          <w:rFonts w:ascii="Times New Roman" w:hAnsi="Times New Roman"/>
          <w:sz w:val="28"/>
          <w:szCs w:val="28"/>
          <w:shd w:val="clear" w:color="auto" w:fill="FFFFFF"/>
          <w:lang w:val="uk-UA"/>
        </w:rPr>
        <w:t xml:space="preserve">не пізніше як за 20 робочих днів до дати його розгляду на сесії </w:t>
      </w:r>
      <w:r>
        <w:rPr>
          <w:rFonts w:ascii="Times New Roman" w:hAnsi="Times New Roman"/>
          <w:sz w:val="28"/>
          <w:szCs w:val="28"/>
          <w:shd w:val="clear" w:color="auto" w:fill="FFFFFF"/>
          <w:lang w:val="uk-UA"/>
        </w:rPr>
        <w:t xml:space="preserve">міської </w:t>
      </w:r>
      <w:r w:rsidRPr="008935F4">
        <w:rPr>
          <w:rFonts w:ascii="Times New Roman" w:hAnsi="Times New Roman"/>
          <w:sz w:val="28"/>
          <w:szCs w:val="28"/>
          <w:shd w:val="clear" w:color="auto" w:fill="FFFFFF"/>
          <w:lang w:val="uk-UA"/>
        </w:rPr>
        <w:t>ради;</w:t>
      </w:r>
    </w:p>
    <w:p w:rsidR="006166B3" w:rsidRPr="00DC081E" w:rsidRDefault="006166B3" w:rsidP="00DC081E">
      <w:pPr>
        <w:pStyle w:val="ListParagraph"/>
        <w:numPr>
          <w:ilvl w:val="0"/>
          <w:numId w:val="27"/>
        </w:numPr>
        <w:spacing w:after="0" w:line="240" w:lineRule="auto"/>
        <w:ind w:left="0" w:firstLine="709"/>
        <w:contextualSpacing w:val="0"/>
        <w:jc w:val="both"/>
        <w:rPr>
          <w:rFonts w:ascii="Times New Roman" w:hAnsi="Times New Roman"/>
          <w:b/>
          <w:sz w:val="28"/>
          <w:szCs w:val="28"/>
          <w:lang w:val="uk-UA"/>
        </w:rPr>
      </w:pPr>
      <w:r w:rsidRPr="008935F4">
        <w:rPr>
          <w:rFonts w:ascii="Times New Roman" w:hAnsi="Times New Roman"/>
          <w:sz w:val="28"/>
          <w:szCs w:val="28"/>
          <w:shd w:val="clear" w:color="auto" w:fill="FFFFFF"/>
          <w:lang w:val="uk-UA"/>
        </w:rPr>
        <w:t>проведення публічних</w:t>
      </w:r>
      <w:r>
        <w:rPr>
          <w:rFonts w:ascii="Times New Roman" w:hAnsi="Times New Roman"/>
          <w:sz w:val="28"/>
          <w:szCs w:val="28"/>
          <w:shd w:val="clear" w:color="auto" w:fill="FFFFFF"/>
          <w:lang w:val="uk-UA"/>
        </w:rPr>
        <w:t xml:space="preserve"> заходів щодо представлення проє</w:t>
      </w:r>
      <w:r w:rsidRPr="008935F4">
        <w:rPr>
          <w:rFonts w:ascii="Times New Roman" w:hAnsi="Times New Roman"/>
          <w:sz w:val="28"/>
          <w:szCs w:val="28"/>
          <w:shd w:val="clear" w:color="auto" w:fill="FFFFFF"/>
          <w:lang w:val="uk-UA"/>
        </w:rPr>
        <w:t>кту бюджету громадськості (за окремим графіком).</w:t>
      </w:r>
      <w:r w:rsidRPr="008935F4">
        <w:rPr>
          <w:rFonts w:ascii="Times New Roman" w:hAnsi="Times New Roman"/>
          <w:i/>
          <w:sz w:val="28"/>
          <w:szCs w:val="28"/>
          <w:lang w:val="uk-UA"/>
        </w:rPr>
        <w:t xml:space="preserve"> </w:t>
      </w:r>
    </w:p>
    <w:p w:rsidR="006166B3" w:rsidRDefault="006166B3" w:rsidP="00DC081E">
      <w:pPr>
        <w:pStyle w:val="ListParagraph"/>
        <w:spacing w:after="0" w:line="240" w:lineRule="auto"/>
        <w:ind w:left="709"/>
        <w:contextualSpacing w:val="0"/>
        <w:jc w:val="both"/>
        <w:rPr>
          <w:rFonts w:ascii="Times New Roman" w:hAnsi="Times New Roman"/>
          <w:i/>
          <w:sz w:val="28"/>
          <w:szCs w:val="28"/>
          <w:lang w:val="uk-UA"/>
        </w:rPr>
      </w:pPr>
    </w:p>
    <w:p w:rsidR="006166B3" w:rsidRPr="008935F4" w:rsidRDefault="006166B3" w:rsidP="00DC081E">
      <w:pPr>
        <w:pStyle w:val="ListParagraph"/>
        <w:spacing w:after="0" w:line="240" w:lineRule="auto"/>
        <w:ind w:left="709"/>
        <w:contextualSpacing w:val="0"/>
        <w:jc w:val="both"/>
        <w:rPr>
          <w:rFonts w:ascii="Times New Roman" w:hAnsi="Times New Roman"/>
          <w:b/>
          <w:sz w:val="28"/>
          <w:szCs w:val="28"/>
          <w:lang w:val="uk-UA"/>
        </w:rPr>
      </w:pPr>
      <w:r w:rsidRPr="008935F4">
        <w:rPr>
          <w:rFonts w:ascii="Times New Roman" w:hAnsi="Times New Roman"/>
          <w:b/>
          <w:sz w:val="28"/>
          <w:szCs w:val="28"/>
          <w:lang w:val="en-US"/>
        </w:rPr>
        <w:t>IV</w:t>
      </w:r>
      <w:r>
        <w:rPr>
          <w:rFonts w:ascii="Times New Roman" w:hAnsi="Times New Roman"/>
          <w:b/>
          <w:sz w:val="28"/>
          <w:szCs w:val="28"/>
          <w:lang w:val="uk-UA"/>
        </w:rPr>
        <w:t>. Розгляд проє</w:t>
      </w:r>
      <w:r w:rsidRPr="008935F4">
        <w:rPr>
          <w:rFonts w:ascii="Times New Roman" w:hAnsi="Times New Roman"/>
          <w:b/>
          <w:sz w:val="28"/>
          <w:szCs w:val="28"/>
          <w:lang w:val="uk-UA"/>
        </w:rPr>
        <w:t xml:space="preserve">кту рішення про бюджет </w:t>
      </w:r>
    </w:p>
    <w:p w:rsidR="006166B3" w:rsidRPr="008935F4" w:rsidRDefault="006166B3" w:rsidP="00EC3350">
      <w:pPr>
        <w:spacing w:after="0" w:line="240" w:lineRule="auto"/>
        <w:ind w:firstLine="709"/>
        <w:jc w:val="both"/>
        <w:rPr>
          <w:rFonts w:ascii="Times New Roman" w:hAnsi="Times New Roman"/>
          <w:b/>
          <w:sz w:val="28"/>
          <w:szCs w:val="28"/>
          <w:lang w:val="uk-UA"/>
        </w:rPr>
      </w:pPr>
    </w:p>
    <w:p w:rsidR="006166B3" w:rsidRPr="00B67D4D" w:rsidRDefault="006166B3" w:rsidP="00EC3350">
      <w:pPr>
        <w:pStyle w:val="ListParagraph"/>
        <w:numPr>
          <w:ilvl w:val="0"/>
          <w:numId w:val="36"/>
        </w:numPr>
        <w:spacing w:after="0" w:line="240" w:lineRule="auto"/>
        <w:ind w:left="0" w:firstLine="709"/>
        <w:contextualSpacing w:val="0"/>
        <w:jc w:val="both"/>
        <w:rPr>
          <w:rFonts w:ascii="Times New Roman" w:hAnsi="Times New Roman"/>
          <w:sz w:val="28"/>
          <w:szCs w:val="28"/>
          <w:lang w:val="uk-UA"/>
        </w:rPr>
      </w:pPr>
      <w:r w:rsidRPr="00B67D4D">
        <w:rPr>
          <w:rFonts w:ascii="Times New Roman" w:hAnsi="Times New Roman"/>
          <w:sz w:val="28"/>
          <w:szCs w:val="28"/>
          <w:lang w:val="uk-UA"/>
        </w:rPr>
        <w:t xml:space="preserve">Проєкт рішення про бюджет розглядається </w:t>
      </w:r>
      <w:r w:rsidRPr="00B67D4D">
        <w:rPr>
          <w:rFonts w:ascii="Times New Roman" w:hAnsi="Times New Roman"/>
          <w:sz w:val="28"/>
          <w:szCs w:val="28"/>
          <w:lang w:val="uk-UA" w:eastAsia="uk-UA"/>
        </w:rPr>
        <w:t>Павлоградською міською ради</w:t>
      </w:r>
      <w:r w:rsidRPr="00B67D4D">
        <w:rPr>
          <w:rFonts w:ascii="Times New Roman" w:hAnsi="Times New Roman"/>
          <w:i/>
          <w:sz w:val="28"/>
          <w:szCs w:val="28"/>
          <w:lang w:val="uk-UA"/>
        </w:rPr>
        <w:t xml:space="preserve"> </w:t>
      </w:r>
      <w:r w:rsidRPr="00B67D4D">
        <w:rPr>
          <w:rFonts w:ascii="Times New Roman" w:hAnsi="Times New Roman"/>
          <w:sz w:val="28"/>
          <w:szCs w:val="28"/>
          <w:lang w:val="uk-UA"/>
        </w:rPr>
        <w:t xml:space="preserve">відповідно до її регламенту. </w:t>
      </w:r>
    </w:p>
    <w:p w:rsidR="006166B3" w:rsidRPr="00573E03" w:rsidRDefault="006166B3" w:rsidP="00246E23">
      <w:pPr>
        <w:pStyle w:val="ListParagraph"/>
        <w:numPr>
          <w:ilvl w:val="0"/>
          <w:numId w:val="36"/>
        </w:numPr>
        <w:spacing w:after="0" w:line="240" w:lineRule="auto"/>
        <w:ind w:left="0" w:firstLine="709"/>
        <w:contextualSpacing w:val="0"/>
        <w:jc w:val="both"/>
        <w:rPr>
          <w:rFonts w:ascii="Times New Roman" w:hAnsi="Times New Roman"/>
          <w:sz w:val="28"/>
          <w:szCs w:val="28"/>
          <w:lang w:val="uk-UA"/>
        </w:rPr>
      </w:pPr>
      <w:r w:rsidRPr="00B67D4D">
        <w:rPr>
          <w:rFonts w:ascii="Times New Roman" w:hAnsi="Times New Roman"/>
          <w:sz w:val="28"/>
          <w:szCs w:val="28"/>
          <w:lang w:val="uk-UA"/>
        </w:rPr>
        <w:t xml:space="preserve">Виконавчий комітет </w:t>
      </w:r>
      <w:r w:rsidRPr="00B67D4D">
        <w:rPr>
          <w:rFonts w:ascii="Times New Roman" w:hAnsi="Times New Roman"/>
          <w:sz w:val="28"/>
          <w:szCs w:val="28"/>
          <w:lang w:val="uk-UA" w:eastAsia="uk-UA"/>
        </w:rPr>
        <w:t xml:space="preserve">Павлоградської міської ради </w:t>
      </w:r>
      <w:r w:rsidRPr="00B67D4D">
        <w:rPr>
          <w:rFonts w:ascii="Times New Roman" w:hAnsi="Times New Roman"/>
          <w:sz w:val="28"/>
          <w:szCs w:val="28"/>
          <w:lang w:val="uk-UA"/>
        </w:rPr>
        <w:t xml:space="preserve">подає проєкт рішення про бюджет до </w:t>
      </w:r>
      <w:r w:rsidRPr="00B67D4D">
        <w:rPr>
          <w:rFonts w:ascii="Times New Roman" w:hAnsi="Times New Roman"/>
          <w:sz w:val="28"/>
          <w:szCs w:val="28"/>
          <w:lang w:val="uk-UA" w:eastAsia="uk-UA"/>
        </w:rPr>
        <w:t xml:space="preserve">Павлоградської міської ради </w:t>
      </w:r>
      <w:r w:rsidRPr="00B67D4D">
        <w:rPr>
          <w:rFonts w:ascii="Times New Roman" w:hAnsi="Times New Roman"/>
          <w:sz w:val="28"/>
          <w:szCs w:val="28"/>
          <w:lang w:val="uk-UA"/>
        </w:rPr>
        <w:t>не пізніше 1 грудня року, що передує плановому.</w:t>
      </w:r>
    </w:p>
    <w:p w:rsidR="006166B3" w:rsidRPr="008935F4" w:rsidRDefault="006166B3" w:rsidP="00EC3350">
      <w:pPr>
        <w:pStyle w:val="ListParagraph"/>
        <w:numPr>
          <w:ilvl w:val="0"/>
          <w:numId w:val="36"/>
        </w:numPr>
        <w:spacing w:after="0" w:line="240" w:lineRule="auto"/>
        <w:ind w:left="0" w:firstLine="709"/>
        <w:contextualSpacing w:val="0"/>
        <w:jc w:val="both"/>
        <w:rPr>
          <w:rFonts w:ascii="Times New Roman" w:hAnsi="Times New Roman"/>
          <w:sz w:val="28"/>
          <w:szCs w:val="28"/>
          <w:lang w:val="uk-UA"/>
        </w:rPr>
      </w:pPr>
      <w:r>
        <w:rPr>
          <w:rFonts w:ascii="Times New Roman" w:hAnsi="Times New Roman"/>
          <w:sz w:val="28"/>
          <w:szCs w:val="28"/>
          <w:lang w:val="uk-UA"/>
        </w:rPr>
        <w:t>Проє</w:t>
      </w:r>
      <w:r w:rsidRPr="008935F4">
        <w:rPr>
          <w:rFonts w:ascii="Times New Roman" w:hAnsi="Times New Roman"/>
          <w:sz w:val="28"/>
          <w:szCs w:val="28"/>
          <w:lang w:val="uk-UA"/>
        </w:rPr>
        <w:t xml:space="preserve">кт рішення про бюджет розробляється відповідно до </w:t>
      </w:r>
      <w:r w:rsidRPr="008935F4">
        <w:rPr>
          <w:rFonts w:ascii="Times New Roman" w:hAnsi="Times New Roman"/>
          <w:sz w:val="28"/>
          <w:szCs w:val="28"/>
          <w:lang w:val="uk-UA" w:eastAsia="uk-UA"/>
        </w:rPr>
        <w:t>типової форми, визначеної Міністерством фінансів України</w:t>
      </w:r>
      <w:r w:rsidRPr="008935F4">
        <w:rPr>
          <w:rFonts w:ascii="Times New Roman" w:hAnsi="Times New Roman"/>
          <w:sz w:val="28"/>
          <w:szCs w:val="28"/>
          <w:lang w:val="uk-UA"/>
        </w:rPr>
        <w:t>.</w:t>
      </w:r>
    </w:p>
    <w:p w:rsidR="006166B3" w:rsidRPr="008935F4" w:rsidRDefault="006166B3" w:rsidP="00EC3350">
      <w:pPr>
        <w:pStyle w:val="ListParagraph"/>
        <w:numPr>
          <w:ilvl w:val="0"/>
          <w:numId w:val="36"/>
        </w:numPr>
        <w:spacing w:after="0" w:line="240" w:lineRule="auto"/>
        <w:ind w:left="0" w:firstLine="709"/>
        <w:contextualSpacing w:val="0"/>
        <w:jc w:val="both"/>
        <w:rPr>
          <w:rFonts w:ascii="Times New Roman" w:hAnsi="Times New Roman"/>
          <w:sz w:val="28"/>
          <w:szCs w:val="28"/>
          <w:lang w:val="uk-UA"/>
        </w:rPr>
      </w:pPr>
      <w:r>
        <w:rPr>
          <w:rFonts w:ascii="Times New Roman" w:hAnsi="Times New Roman"/>
          <w:sz w:val="28"/>
          <w:szCs w:val="28"/>
          <w:lang w:val="uk-UA"/>
        </w:rPr>
        <w:t>Пропозиції до проє</w:t>
      </w:r>
      <w:r w:rsidRPr="008935F4">
        <w:rPr>
          <w:rFonts w:ascii="Times New Roman" w:hAnsi="Times New Roman"/>
          <w:sz w:val="28"/>
          <w:szCs w:val="28"/>
          <w:lang w:val="uk-UA"/>
        </w:rPr>
        <w:t xml:space="preserve">кту рішення про бюджет, надані </w:t>
      </w:r>
      <w:r w:rsidRPr="00E36451">
        <w:rPr>
          <w:rFonts w:ascii="Times New Roman" w:hAnsi="Times New Roman"/>
          <w:sz w:val="28"/>
          <w:szCs w:val="28"/>
          <w:lang w:val="uk-UA" w:eastAsia="uk-UA"/>
        </w:rPr>
        <w:t>Павлоградськ</w:t>
      </w:r>
      <w:r>
        <w:rPr>
          <w:rFonts w:ascii="Times New Roman" w:hAnsi="Times New Roman"/>
          <w:sz w:val="28"/>
          <w:szCs w:val="28"/>
          <w:lang w:val="uk-UA" w:eastAsia="uk-UA"/>
        </w:rPr>
        <w:t xml:space="preserve">ій </w:t>
      </w:r>
      <w:r w:rsidRPr="00E36451">
        <w:rPr>
          <w:rFonts w:ascii="Times New Roman" w:hAnsi="Times New Roman"/>
          <w:sz w:val="28"/>
          <w:szCs w:val="28"/>
          <w:lang w:val="uk-UA" w:eastAsia="uk-UA"/>
        </w:rPr>
        <w:t>міськ</w:t>
      </w:r>
      <w:r>
        <w:rPr>
          <w:rFonts w:ascii="Times New Roman" w:hAnsi="Times New Roman"/>
          <w:sz w:val="28"/>
          <w:szCs w:val="28"/>
          <w:lang w:val="uk-UA" w:eastAsia="uk-UA"/>
        </w:rPr>
        <w:t>ій</w:t>
      </w:r>
      <w:r w:rsidRPr="00E36451">
        <w:rPr>
          <w:rFonts w:ascii="Times New Roman" w:hAnsi="Times New Roman"/>
          <w:sz w:val="28"/>
          <w:szCs w:val="28"/>
          <w:lang w:val="uk-UA" w:eastAsia="uk-UA"/>
        </w:rPr>
        <w:t xml:space="preserve"> рад</w:t>
      </w:r>
      <w:r>
        <w:rPr>
          <w:rFonts w:ascii="Times New Roman" w:hAnsi="Times New Roman"/>
          <w:sz w:val="28"/>
          <w:szCs w:val="28"/>
          <w:lang w:val="uk-UA" w:eastAsia="uk-UA"/>
        </w:rPr>
        <w:t>і</w:t>
      </w:r>
      <w:r w:rsidRPr="008935F4">
        <w:rPr>
          <w:rFonts w:ascii="Times New Roman" w:hAnsi="Times New Roman"/>
          <w:i/>
          <w:sz w:val="28"/>
          <w:szCs w:val="28"/>
          <w:lang w:val="uk-UA"/>
        </w:rPr>
        <w:t>,</w:t>
      </w:r>
      <w:r w:rsidRPr="008935F4">
        <w:rPr>
          <w:rFonts w:ascii="Times New Roman" w:hAnsi="Times New Roman"/>
          <w:sz w:val="28"/>
          <w:szCs w:val="28"/>
          <w:lang w:val="uk-UA"/>
        </w:rPr>
        <w:t xml:space="preserve"> опрацьовуються відповідними структурними підрозділами в</w:t>
      </w:r>
      <w:r w:rsidRPr="008935F4">
        <w:rPr>
          <w:rFonts w:ascii="Times New Roman" w:hAnsi="Times New Roman"/>
          <w:sz w:val="28"/>
          <w:lang w:val="uk-UA"/>
        </w:rPr>
        <w:t xml:space="preserve">иконавчого комітету </w:t>
      </w:r>
      <w:r w:rsidRPr="00E36451">
        <w:rPr>
          <w:rFonts w:ascii="Times New Roman" w:hAnsi="Times New Roman"/>
          <w:sz w:val="28"/>
          <w:szCs w:val="28"/>
          <w:lang w:val="uk-UA" w:eastAsia="uk-UA"/>
        </w:rPr>
        <w:t xml:space="preserve">Павлоградської міської ради </w:t>
      </w:r>
      <w:r w:rsidRPr="008935F4">
        <w:rPr>
          <w:rFonts w:ascii="Times New Roman" w:hAnsi="Times New Roman"/>
          <w:sz w:val="28"/>
          <w:szCs w:val="28"/>
          <w:lang w:val="uk-UA"/>
        </w:rPr>
        <w:t xml:space="preserve">протягом п’яти робочих днів з дня їх отримання. Інформація за результатами розгляду надається </w:t>
      </w:r>
      <w:r>
        <w:rPr>
          <w:rFonts w:ascii="Times New Roman" w:hAnsi="Times New Roman"/>
          <w:sz w:val="28"/>
          <w:szCs w:val="28"/>
          <w:lang w:val="uk-UA"/>
        </w:rPr>
        <w:t>фінансовому управлінню</w:t>
      </w:r>
      <w:r w:rsidRPr="008935F4">
        <w:rPr>
          <w:rFonts w:ascii="Times New Roman" w:hAnsi="Times New Roman"/>
          <w:sz w:val="28"/>
          <w:szCs w:val="28"/>
          <w:lang w:val="uk-UA"/>
        </w:rPr>
        <w:t xml:space="preserve"> для узагальнення.</w:t>
      </w:r>
    </w:p>
    <w:p w:rsidR="006166B3" w:rsidRPr="008935F4" w:rsidRDefault="006166B3" w:rsidP="00EC3350">
      <w:pPr>
        <w:pStyle w:val="ListParagraph"/>
        <w:spacing w:after="0" w:line="240" w:lineRule="auto"/>
        <w:ind w:left="0" w:firstLine="709"/>
        <w:contextualSpacing w:val="0"/>
        <w:jc w:val="both"/>
        <w:rPr>
          <w:rFonts w:ascii="Times New Roman" w:hAnsi="Times New Roman"/>
          <w:sz w:val="28"/>
          <w:szCs w:val="28"/>
          <w:lang w:val="uk-UA"/>
        </w:rPr>
      </w:pPr>
      <w:r>
        <w:rPr>
          <w:rFonts w:ascii="Times New Roman" w:hAnsi="Times New Roman"/>
          <w:sz w:val="28"/>
          <w:szCs w:val="28"/>
          <w:lang w:val="uk-UA"/>
        </w:rPr>
        <w:t>Пропозиції до проє</w:t>
      </w:r>
      <w:r w:rsidRPr="008935F4">
        <w:rPr>
          <w:rFonts w:ascii="Times New Roman" w:hAnsi="Times New Roman"/>
          <w:sz w:val="28"/>
          <w:szCs w:val="28"/>
          <w:lang w:val="uk-UA"/>
        </w:rPr>
        <w:t>кту бюджету повинні відповідати наступним вимогам:</w:t>
      </w:r>
    </w:p>
    <w:p w:rsidR="006166B3" w:rsidRPr="008935F4" w:rsidRDefault="006166B3" w:rsidP="00EC3350">
      <w:pPr>
        <w:pStyle w:val="ListParagraph"/>
        <w:numPr>
          <w:ilvl w:val="0"/>
          <w:numId w:val="17"/>
        </w:numPr>
        <w:spacing w:after="0" w:line="240" w:lineRule="auto"/>
        <w:ind w:left="0" w:firstLine="709"/>
        <w:contextualSpacing w:val="0"/>
        <w:jc w:val="both"/>
        <w:rPr>
          <w:rFonts w:ascii="Times New Roman" w:hAnsi="Times New Roman"/>
          <w:sz w:val="28"/>
          <w:szCs w:val="28"/>
          <w:lang w:val="uk-UA"/>
        </w:rPr>
      </w:pPr>
      <w:r w:rsidRPr="008935F4">
        <w:rPr>
          <w:rFonts w:ascii="Times New Roman" w:hAnsi="Times New Roman"/>
          <w:sz w:val="28"/>
          <w:szCs w:val="28"/>
          <w:lang w:val="uk-UA"/>
        </w:rPr>
        <w:t>пропозиції щодо збільш</w:t>
      </w:r>
      <w:r>
        <w:rPr>
          <w:rFonts w:ascii="Times New Roman" w:hAnsi="Times New Roman"/>
          <w:sz w:val="28"/>
          <w:szCs w:val="28"/>
          <w:lang w:val="uk-UA"/>
        </w:rPr>
        <w:t>ення видатків, передбачених проє</w:t>
      </w:r>
      <w:r w:rsidRPr="008935F4">
        <w:rPr>
          <w:rFonts w:ascii="Times New Roman" w:hAnsi="Times New Roman"/>
          <w:sz w:val="28"/>
          <w:szCs w:val="28"/>
          <w:lang w:val="uk-UA"/>
        </w:rPr>
        <w:t>ктом рішення про бюджет, мають визначати джерела покриття таких видатків, а пропозиції про зменшення доходів бюджету мають визначати джерела компенсації втрат доходів бюджету або види та обсяги видатків, що підлягають відповідному скороченню;</w:t>
      </w:r>
    </w:p>
    <w:p w:rsidR="006166B3" w:rsidRPr="008935F4" w:rsidRDefault="006166B3" w:rsidP="00EC3350">
      <w:pPr>
        <w:pStyle w:val="ListParagraph"/>
        <w:numPr>
          <w:ilvl w:val="0"/>
          <w:numId w:val="17"/>
        </w:numPr>
        <w:spacing w:after="0" w:line="240" w:lineRule="auto"/>
        <w:ind w:left="0" w:firstLine="709"/>
        <w:contextualSpacing w:val="0"/>
        <w:jc w:val="both"/>
        <w:rPr>
          <w:rFonts w:ascii="Times New Roman" w:hAnsi="Times New Roman"/>
          <w:sz w:val="28"/>
          <w:szCs w:val="28"/>
          <w:lang w:val="uk-UA"/>
        </w:rPr>
      </w:pPr>
      <w:r>
        <w:rPr>
          <w:rFonts w:ascii="Times New Roman" w:hAnsi="Times New Roman"/>
          <w:sz w:val="28"/>
          <w:szCs w:val="28"/>
          <w:lang w:val="uk-UA"/>
        </w:rPr>
        <w:t>пропозиції до проє</w:t>
      </w:r>
      <w:r w:rsidRPr="008935F4">
        <w:rPr>
          <w:rFonts w:ascii="Times New Roman" w:hAnsi="Times New Roman"/>
          <w:sz w:val="28"/>
          <w:szCs w:val="28"/>
          <w:lang w:val="uk-UA"/>
        </w:rPr>
        <w:t>кту бюджету та пропозиції до текстових статей рішення про бюджет не можуть призводити до збільшення місцевого боргу і місцевих гарантій порівняно з їх граничним обсягом, передбаченим у поданому в</w:t>
      </w:r>
      <w:r w:rsidRPr="008935F4">
        <w:rPr>
          <w:rFonts w:ascii="Times New Roman" w:hAnsi="Times New Roman"/>
          <w:sz w:val="28"/>
          <w:lang w:val="uk-UA"/>
        </w:rPr>
        <w:t xml:space="preserve">иконавчим комітетом </w:t>
      </w:r>
      <w:r w:rsidRPr="00E36451">
        <w:rPr>
          <w:rFonts w:ascii="Times New Roman" w:hAnsi="Times New Roman"/>
          <w:sz w:val="28"/>
          <w:szCs w:val="28"/>
          <w:lang w:val="uk-UA" w:eastAsia="uk-UA"/>
        </w:rPr>
        <w:t xml:space="preserve">Павлоградської міської ради </w:t>
      </w:r>
      <w:r>
        <w:rPr>
          <w:rFonts w:ascii="Times New Roman" w:hAnsi="Times New Roman"/>
          <w:sz w:val="28"/>
          <w:szCs w:val="28"/>
          <w:lang w:val="uk-UA"/>
        </w:rPr>
        <w:t>проє</w:t>
      </w:r>
      <w:r w:rsidRPr="008935F4">
        <w:rPr>
          <w:rFonts w:ascii="Times New Roman" w:hAnsi="Times New Roman"/>
          <w:sz w:val="28"/>
          <w:szCs w:val="28"/>
          <w:lang w:val="uk-UA"/>
        </w:rPr>
        <w:t>кті рішення про бюджет.</w:t>
      </w:r>
    </w:p>
    <w:p w:rsidR="006166B3" w:rsidRPr="008935F4" w:rsidRDefault="006166B3" w:rsidP="00EC3350">
      <w:pPr>
        <w:pStyle w:val="ListParagraph"/>
        <w:numPr>
          <w:ilvl w:val="0"/>
          <w:numId w:val="36"/>
        </w:numPr>
        <w:spacing w:after="0" w:line="240" w:lineRule="auto"/>
        <w:ind w:left="0" w:firstLine="709"/>
        <w:contextualSpacing w:val="0"/>
        <w:jc w:val="both"/>
        <w:rPr>
          <w:rFonts w:ascii="Times New Roman" w:hAnsi="Times New Roman"/>
          <w:sz w:val="28"/>
          <w:szCs w:val="28"/>
          <w:lang w:val="uk-UA"/>
        </w:rPr>
      </w:pPr>
      <w:r w:rsidRPr="008935F4">
        <w:rPr>
          <w:rFonts w:ascii="Times New Roman" w:hAnsi="Times New Roman"/>
          <w:sz w:val="28"/>
          <w:szCs w:val="28"/>
          <w:lang w:val="uk-UA"/>
        </w:rPr>
        <w:t xml:space="preserve">Всі пропозиції розглядаються </w:t>
      </w:r>
      <w:r>
        <w:rPr>
          <w:rFonts w:ascii="Times New Roman" w:hAnsi="Times New Roman"/>
          <w:sz w:val="28"/>
          <w:szCs w:val="28"/>
          <w:lang w:val="uk-UA"/>
        </w:rPr>
        <w:t>фінансовим управлінням</w:t>
      </w:r>
      <w:r w:rsidRPr="008935F4">
        <w:rPr>
          <w:rFonts w:ascii="Times New Roman" w:hAnsi="Times New Roman"/>
          <w:sz w:val="28"/>
          <w:szCs w:val="28"/>
          <w:lang w:val="uk-UA"/>
        </w:rPr>
        <w:t xml:space="preserve"> в межах балансу бюджету на плановий рік.</w:t>
      </w:r>
    </w:p>
    <w:p w:rsidR="006166B3" w:rsidRPr="008935F4" w:rsidRDefault="006166B3" w:rsidP="00EC3350">
      <w:pPr>
        <w:pStyle w:val="ListParagraph"/>
        <w:numPr>
          <w:ilvl w:val="0"/>
          <w:numId w:val="36"/>
        </w:numPr>
        <w:spacing w:after="0" w:line="240" w:lineRule="auto"/>
        <w:ind w:left="0" w:firstLine="709"/>
        <w:contextualSpacing w:val="0"/>
        <w:jc w:val="both"/>
        <w:rPr>
          <w:rFonts w:ascii="Times New Roman" w:hAnsi="Times New Roman"/>
          <w:sz w:val="28"/>
          <w:szCs w:val="28"/>
          <w:lang w:val="uk-UA"/>
        </w:rPr>
      </w:pPr>
      <w:r w:rsidRPr="008935F4">
        <w:rPr>
          <w:rFonts w:ascii="Times New Roman" w:hAnsi="Times New Roman"/>
          <w:sz w:val="28"/>
          <w:szCs w:val="28"/>
          <w:lang w:val="uk-UA"/>
        </w:rPr>
        <w:t>В</w:t>
      </w:r>
      <w:r w:rsidRPr="008935F4">
        <w:rPr>
          <w:rFonts w:ascii="Times New Roman" w:hAnsi="Times New Roman"/>
          <w:sz w:val="28"/>
          <w:lang w:val="uk-UA"/>
        </w:rPr>
        <w:t xml:space="preserve">иконавчий комітет </w:t>
      </w:r>
      <w:r w:rsidRPr="00E36451">
        <w:rPr>
          <w:rFonts w:ascii="Times New Roman" w:hAnsi="Times New Roman"/>
          <w:sz w:val="28"/>
          <w:szCs w:val="28"/>
          <w:lang w:val="uk-UA" w:eastAsia="uk-UA"/>
        </w:rPr>
        <w:t xml:space="preserve">Павлоградської міської ради </w:t>
      </w:r>
      <w:r w:rsidRPr="008935F4">
        <w:rPr>
          <w:rFonts w:ascii="Times New Roman" w:hAnsi="Times New Roman"/>
          <w:sz w:val="28"/>
          <w:szCs w:val="28"/>
          <w:lang w:val="uk-UA"/>
        </w:rPr>
        <w:t xml:space="preserve">в трьох денний термін після отримання пропозицій направляє </w:t>
      </w:r>
      <w:r w:rsidRPr="00E36451">
        <w:rPr>
          <w:rFonts w:ascii="Times New Roman" w:hAnsi="Times New Roman"/>
          <w:sz w:val="28"/>
          <w:szCs w:val="28"/>
          <w:lang w:val="uk-UA" w:eastAsia="uk-UA"/>
        </w:rPr>
        <w:t xml:space="preserve">Павлоградської міської ради </w:t>
      </w:r>
      <w:r w:rsidRPr="008935F4">
        <w:rPr>
          <w:rFonts w:ascii="Times New Roman" w:hAnsi="Times New Roman"/>
          <w:sz w:val="28"/>
          <w:szCs w:val="28"/>
          <w:lang w:val="uk-UA"/>
        </w:rPr>
        <w:t>доопрацьований про</w:t>
      </w:r>
      <w:r>
        <w:rPr>
          <w:rFonts w:ascii="Times New Roman" w:hAnsi="Times New Roman"/>
          <w:sz w:val="28"/>
          <w:szCs w:val="28"/>
          <w:lang w:val="uk-UA"/>
        </w:rPr>
        <w:t>є</w:t>
      </w:r>
      <w:r w:rsidRPr="008935F4">
        <w:rPr>
          <w:rFonts w:ascii="Times New Roman" w:hAnsi="Times New Roman"/>
          <w:sz w:val="28"/>
          <w:szCs w:val="28"/>
          <w:lang w:val="uk-UA"/>
        </w:rPr>
        <w:t>кт рішення про бюджет.</w:t>
      </w:r>
    </w:p>
    <w:p w:rsidR="006166B3" w:rsidRPr="008935F4" w:rsidRDefault="006166B3" w:rsidP="00EC3350">
      <w:pPr>
        <w:pStyle w:val="ListParagraph"/>
        <w:spacing w:after="0" w:line="240" w:lineRule="auto"/>
        <w:ind w:left="0" w:firstLine="709"/>
        <w:contextualSpacing w:val="0"/>
        <w:jc w:val="both"/>
        <w:rPr>
          <w:rFonts w:ascii="Times New Roman" w:hAnsi="Times New Roman"/>
          <w:sz w:val="28"/>
          <w:szCs w:val="28"/>
          <w:lang w:val="uk-UA"/>
        </w:rPr>
      </w:pPr>
      <w:r>
        <w:rPr>
          <w:rFonts w:ascii="Times New Roman" w:hAnsi="Times New Roman"/>
          <w:sz w:val="28"/>
          <w:szCs w:val="28"/>
          <w:lang w:val="uk-UA"/>
        </w:rPr>
        <w:t>Разом з доопрацьованим проє</w:t>
      </w:r>
      <w:r w:rsidRPr="008935F4">
        <w:rPr>
          <w:rFonts w:ascii="Times New Roman" w:hAnsi="Times New Roman"/>
          <w:sz w:val="28"/>
          <w:szCs w:val="28"/>
          <w:lang w:val="uk-UA"/>
        </w:rPr>
        <w:t xml:space="preserve">ктом рішення про бюджет направляється порівняльна таблиця щодо врахування пропозицій, по не врахованих пропозиціях надаються вмотивовані пояснення. </w:t>
      </w:r>
    </w:p>
    <w:p w:rsidR="006166B3" w:rsidRPr="008935F4" w:rsidRDefault="006166B3" w:rsidP="00EC3350">
      <w:pPr>
        <w:pStyle w:val="ListParagraph"/>
        <w:numPr>
          <w:ilvl w:val="0"/>
          <w:numId w:val="36"/>
        </w:numPr>
        <w:spacing w:after="0" w:line="240" w:lineRule="auto"/>
        <w:ind w:left="0" w:firstLine="709"/>
        <w:contextualSpacing w:val="0"/>
        <w:jc w:val="both"/>
        <w:rPr>
          <w:rFonts w:ascii="Times New Roman" w:hAnsi="Times New Roman"/>
          <w:sz w:val="28"/>
          <w:szCs w:val="28"/>
          <w:lang w:val="uk-UA"/>
        </w:rPr>
      </w:pPr>
      <w:r>
        <w:rPr>
          <w:rFonts w:ascii="Times New Roman" w:hAnsi="Times New Roman"/>
          <w:sz w:val="28"/>
          <w:szCs w:val="28"/>
          <w:lang w:val="uk-UA"/>
        </w:rPr>
        <w:t>При доопрацюванні проє</w:t>
      </w:r>
      <w:r w:rsidRPr="008935F4">
        <w:rPr>
          <w:rFonts w:ascii="Times New Roman" w:hAnsi="Times New Roman"/>
          <w:sz w:val="28"/>
          <w:szCs w:val="28"/>
          <w:lang w:val="uk-UA"/>
        </w:rPr>
        <w:t>кту рішення про бюджет в</w:t>
      </w:r>
      <w:r w:rsidRPr="008935F4">
        <w:rPr>
          <w:rFonts w:ascii="Times New Roman" w:hAnsi="Times New Roman"/>
          <w:sz w:val="28"/>
          <w:lang w:val="uk-UA"/>
        </w:rPr>
        <w:t xml:space="preserve">иконавчий комітет </w:t>
      </w:r>
      <w:r w:rsidRPr="00E36451">
        <w:rPr>
          <w:rFonts w:ascii="Times New Roman" w:hAnsi="Times New Roman"/>
          <w:sz w:val="28"/>
          <w:szCs w:val="28"/>
          <w:lang w:val="uk-UA" w:eastAsia="uk-UA"/>
        </w:rPr>
        <w:t xml:space="preserve">Павлоградської міської ради </w:t>
      </w:r>
      <w:r w:rsidRPr="008935F4">
        <w:rPr>
          <w:rFonts w:ascii="Times New Roman" w:hAnsi="Times New Roman"/>
          <w:sz w:val="28"/>
          <w:szCs w:val="28"/>
          <w:lang w:val="uk-UA"/>
        </w:rPr>
        <w:t>враховує інформацію, отриману відповідно до частини дев’ятої статті 75 Кодексу.</w:t>
      </w:r>
    </w:p>
    <w:p w:rsidR="006166B3" w:rsidRPr="008935F4" w:rsidRDefault="006166B3" w:rsidP="00EC3350">
      <w:pPr>
        <w:pStyle w:val="ListParagraph"/>
        <w:numPr>
          <w:ilvl w:val="0"/>
          <w:numId w:val="36"/>
        </w:numPr>
        <w:spacing w:after="0" w:line="240" w:lineRule="auto"/>
        <w:ind w:left="0" w:firstLine="709"/>
        <w:contextualSpacing w:val="0"/>
        <w:jc w:val="both"/>
        <w:rPr>
          <w:rFonts w:ascii="Times New Roman" w:hAnsi="Times New Roman"/>
          <w:sz w:val="28"/>
          <w:szCs w:val="28"/>
          <w:lang w:val="uk-UA"/>
        </w:rPr>
      </w:pPr>
      <w:r>
        <w:rPr>
          <w:rFonts w:ascii="Times New Roman" w:hAnsi="Times New Roman"/>
          <w:sz w:val="28"/>
          <w:szCs w:val="28"/>
          <w:lang w:val="uk-UA"/>
        </w:rPr>
        <w:t>Під час розгляду проє</w:t>
      </w:r>
      <w:r w:rsidRPr="008935F4">
        <w:rPr>
          <w:rFonts w:ascii="Times New Roman" w:hAnsi="Times New Roman"/>
          <w:sz w:val="28"/>
          <w:szCs w:val="28"/>
          <w:lang w:val="uk-UA"/>
        </w:rPr>
        <w:t xml:space="preserve">кту рішення про </w:t>
      </w:r>
      <w:r>
        <w:rPr>
          <w:rFonts w:ascii="Times New Roman" w:hAnsi="Times New Roman"/>
          <w:sz w:val="28"/>
          <w:szCs w:val="28"/>
          <w:lang w:val="uk-UA"/>
        </w:rPr>
        <w:t>міський</w:t>
      </w:r>
      <w:r w:rsidRPr="008935F4">
        <w:rPr>
          <w:rFonts w:ascii="Times New Roman" w:hAnsi="Times New Roman"/>
          <w:sz w:val="28"/>
          <w:szCs w:val="28"/>
          <w:lang w:val="uk-UA"/>
        </w:rPr>
        <w:t xml:space="preserve"> бюджет постійними комісіями</w:t>
      </w:r>
      <w:r>
        <w:rPr>
          <w:rFonts w:ascii="Times New Roman" w:hAnsi="Times New Roman"/>
          <w:sz w:val="28"/>
          <w:szCs w:val="28"/>
          <w:lang w:val="uk-UA"/>
        </w:rPr>
        <w:t xml:space="preserve"> міської ради</w:t>
      </w:r>
      <w:r w:rsidRPr="008935F4">
        <w:rPr>
          <w:rFonts w:ascii="Times New Roman" w:hAnsi="Times New Roman"/>
          <w:sz w:val="28"/>
          <w:szCs w:val="28"/>
          <w:lang w:val="uk-UA"/>
        </w:rPr>
        <w:t xml:space="preserve"> беруть участь представники виконавчого комітету </w:t>
      </w:r>
      <w:r w:rsidRPr="00E36451">
        <w:rPr>
          <w:rFonts w:ascii="Times New Roman" w:hAnsi="Times New Roman"/>
          <w:sz w:val="28"/>
          <w:szCs w:val="28"/>
          <w:lang w:val="uk-UA" w:eastAsia="uk-UA"/>
        </w:rPr>
        <w:t>Павлоградської міської ради</w:t>
      </w:r>
      <w:r w:rsidRPr="008935F4">
        <w:rPr>
          <w:rFonts w:ascii="Times New Roman" w:hAnsi="Times New Roman"/>
          <w:sz w:val="28"/>
          <w:szCs w:val="28"/>
          <w:lang w:val="uk-UA"/>
        </w:rPr>
        <w:t xml:space="preserve">, </w:t>
      </w:r>
      <w:r>
        <w:rPr>
          <w:rFonts w:ascii="Times New Roman" w:hAnsi="Times New Roman"/>
          <w:sz w:val="28"/>
          <w:szCs w:val="28"/>
          <w:lang w:val="uk-UA"/>
        </w:rPr>
        <w:t>фінансового управління</w:t>
      </w:r>
      <w:r w:rsidRPr="008935F4">
        <w:rPr>
          <w:rFonts w:ascii="Times New Roman" w:hAnsi="Times New Roman"/>
          <w:sz w:val="28"/>
          <w:szCs w:val="28"/>
          <w:lang w:val="uk-UA"/>
        </w:rPr>
        <w:t>, головні розпорядники коштів.</w:t>
      </w:r>
    </w:p>
    <w:p w:rsidR="006166B3" w:rsidRPr="00FD1555" w:rsidRDefault="006166B3" w:rsidP="005B5D9B">
      <w:pPr>
        <w:spacing w:after="0" w:line="240" w:lineRule="auto"/>
        <w:jc w:val="both"/>
        <w:rPr>
          <w:rFonts w:ascii="Times New Roman" w:hAnsi="Times New Roman"/>
          <w:b/>
          <w:sz w:val="28"/>
          <w:szCs w:val="28"/>
          <w:lang w:val="uk-UA"/>
        </w:rPr>
      </w:pPr>
    </w:p>
    <w:p w:rsidR="006166B3" w:rsidRDefault="006166B3" w:rsidP="005B5D9B">
      <w:pPr>
        <w:spacing w:after="0" w:line="240" w:lineRule="auto"/>
        <w:ind w:firstLine="709"/>
        <w:jc w:val="both"/>
        <w:rPr>
          <w:rFonts w:ascii="Times New Roman" w:hAnsi="Times New Roman"/>
          <w:b/>
          <w:sz w:val="28"/>
          <w:szCs w:val="28"/>
          <w:lang w:val="uk-UA"/>
        </w:rPr>
      </w:pPr>
      <w:r w:rsidRPr="008935F4">
        <w:rPr>
          <w:rFonts w:ascii="Times New Roman" w:hAnsi="Times New Roman"/>
          <w:b/>
          <w:sz w:val="28"/>
          <w:szCs w:val="28"/>
          <w:lang w:val="en-US"/>
        </w:rPr>
        <w:t>V</w:t>
      </w:r>
      <w:r w:rsidRPr="008935F4">
        <w:rPr>
          <w:rFonts w:ascii="Times New Roman" w:hAnsi="Times New Roman"/>
          <w:b/>
          <w:sz w:val="28"/>
          <w:szCs w:val="28"/>
        </w:rPr>
        <w:t xml:space="preserve">. </w:t>
      </w:r>
      <w:r w:rsidRPr="008935F4">
        <w:rPr>
          <w:rFonts w:ascii="Times New Roman" w:hAnsi="Times New Roman"/>
          <w:b/>
          <w:sz w:val="28"/>
          <w:szCs w:val="28"/>
          <w:lang w:val="uk-UA"/>
        </w:rPr>
        <w:t xml:space="preserve">Затвердження рішення про бюджет </w:t>
      </w:r>
    </w:p>
    <w:p w:rsidR="006166B3" w:rsidRPr="008935F4" w:rsidRDefault="006166B3" w:rsidP="005B5D9B">
      <w:pPr>
        <w:spacing w:after="0" w:line="240" w:lineRule="auto"/>
        <w:ind w:firstLine="709"/>
        <w:jc w:val="both"/>
        <w:rPr>
          <w:rFonts w:ascii="Times New Roman" w:hAnsi="Times New Roman"/>
          <w:b/>
          <w:sz w:val="28"/>
          <w:szCs w:val="28"/>
          <w:lang w:val="uk-UA"/>
        </w:rPr>
      </w:pPr>
    </w:p>
    <w:p w:rsidR="006166B3" w:rsidRDefault="006166B3" w:rsidP="00EC3350">
      <w:pPr>
        <w:pStyle w:val="ListParagraph"/>
        <w:numPr>
          <w:ilvl w:val="0"/>
          <w:numId w:val="37"/>
        </w:numPr>
        <w:spacing w:after="0" w:line="240" w:lineRule="auto"/>
        <w:ind w:left="0" w:firstLine="709"/>
        <w:contextualSpacing w:val="0"/>
        <w:jc w:val="both"/>
        <w:rPr>
          <w:rFonts w:ascii="Times New Roman" w:hAnsi="Times New Roman"/>
          <w:sz w:val="28"/>
          <w:szCs w:val="28"/>
          <w:lang w:val="uk-UA"/>
        </w:rPr>
      </w:pPr>
      <w:r w:rsidRPr="00B67D4D">
        <w:rPr>
          <w:rFonts w:ascii="Times New Roman" w:hAnsi="Times New Roman"/>
          <w:sz w:val="28"/>
          <w:szCs w:val="28"/>
          <w:lang w:val="uk-UA"/>
        </w:rPr>
        <w:t xml:space="preserve">Міська рада затверджує міський бюджет своїм </w:t>
      </w:r>
      <w:hyperlink r:id="rId11" w:tgtFrame="_top" w:history="1">
        <w:r w:rsidRPr="00B67D4D">
          <w:rPr>
            <w:rStyle w:val="Hyperlink"/>
            <w:rFonts w:ascii="Times New Roman" w:hAnsi="Times New Roman"/>
            <w:color w:val="auto"/>
            <w:sz w:val="28"/>
            <w:szCs w:val="28"/>
            <w:u w:val="none"/>
            <w:shd w:val="clear" w:color="auto" w:fill="FFFFFF"/>
            <w:lang w:val="uk-UA"/>
          </w:rPr>
          <w:t>рішенням до 25 грудня</w:t>
        </w:r>
      </w:hyperlink>
      <w:r w:rsidRPr="00B67D4D">
        <w:rPr>
          <w:rFonts w:ascii="Times New Roman" w:hAnsi="Times New Roman"/>
          <w:sz w:val="28"/>
          <w:szCs w:val="28"/>
          <w:shd w:val="clear" w:color="auto" w:fill="FFFFFF"/>
        </w:rPr>
        <w:t> </w:t>
      </w:r>
      <w:hyperlink r:id="rId12" w:tgtFrame="_top" w:history="1">
        <w:r w:rsidRPr="00B67D4D">
          <w:rPr>
            <w:rStyle w:val="Hyperlink"/>
            <w:rFonts w:ascii="Times New Roman" w:hAnsi="Times New Roman"/>
            <w:color w:val="auto"/>
            <w:sz w:val="28"/>
            <w:szCs w:val="28"/>
            <w:u w:val="none"/>
            <w:shd w:val="clear" w:color="auto" w:fill="FFFFFF"/>
            <w:lang w:val="uk-UA"/>
          </w:rPr>
          <w:t>(включно)</w:t>
        </w:r>
      </w:hyperlink>
      <w:r w:rsidRPr="00B67D4D">
        <w:rPr>
          <w:rFonts w:ascii="Times New Roman" w:hAnsi="Times New Roman"/>
          <w:sz w:val="28"/>
          <w:szCs w:val="28"/>
          <w:shd w:val="clear" w:color="auto" w:fill="FFFFFF"/>
        </w:rPr>
        <w:t> </w:t>
      </w:r>
      <w:hyperlink r:id="rId13" w:tgtFrame="_top" w:history="1">
        <w:r w:rsidRPr="00B67D4D">
          <w:rPr>
            <w:rStyle w:val="Hyperlink"/>
            <w:rFonts w:ascii="Times New Roman" w:hAnsi="Times New Roman"/>
            <w:color w:val="auto"/>
            <w:sz w:val="28"/>
            <w:szCs w:val="28"/>
            <w:u w:val="none"/>
            <w:shd w:val="clear" w:color="auto" w:fill="FFFFFF"/>
            <w:lang w:val="uk-UA"/>
          </w:rPr>
          <w:t>року, що передує плановому.</w:t>
        </w:r>
      </w:hyperlink>
    </w:p>
    <w:p w:rsidR="006166B3" w:rsidRPr="00246E23" w:rsidRDefault="006166B3" w:rsidP="00246E23">
      <w:pPr>
        <w:pStyle w:val="ListParagraph"/>
        <w:numPr>
          <w:ilvl w:val="0"/>
          <w:numId w:val="37"/>
        </w:numPr>
        <w:spacing w:after="0" w:line="240" w:lineRule="auto"/>
        <w:ind w:left="0" w:firstLine="709"/>
        <w:contextualSpacing w:val="0"/>
        <w:jc w:val="both"/>
        <w:rPr>
          <w:rFonts w:ascii="Times New Roman" w:hAnsi="Times New Roman"/>
          <w:sz w:val="28"/>
          <w:szCs w:val="28"/>
          <w:lang w:val="uk-UA"/>
        </w:rPr>
      </w:pPr>
      <w:r w:rsidRPr="00246E23">
        <w:rPr>
          <w:rFonts w:ascii="Times New Roman" w:hAnsi="Times New Roman"/>
          <w:sz w:val="28"/>
          <w:szCs w:val="28"/>
          <w:lang w:val="uk-UA"/>
        </w:rPr>
        <w:t xml:space="preserve">Проєкт рішення про бюджет розглядається на пленарному засіданні </w:t>
      </w:r>
      <w:r w:rsidRPr="00246E23">
        <w:rPr>
          <w:rFonts w:ascii="Times New Roman" w:hAnsi="Times New Roman"/>
          <w:sz w:val="28"/>
          <w:szCs w:val="28"/>
          <w:lang w:val="uk-UA" w:eastAsia="uk-UA"/>
        </w:rPr>
        <w:t xml:space="preserve">Павлоградської міської ради </w:t>
      </w:r>
      <w:r w:rsidRPr="00246E23">
        <w:rPr>
          <w:rFonts w:ascii="Times New Roman" w:hAnsi="Times New Roman"/>
          <w:sz w:val="28"/>
          <w:szCs w:val="28"/>
          <w:lang w:val="uk-UA"/>
        </w:rPr>
        <w:t>відповідно до її регламенту та з урахуванням особливостей, визначених цим Бюджетним регламентом.</w:t>
      </w:r>
      <w:bookmarkStart w:id="1" w:name="n2616"/>
      <w:bookmarkStart w:id="2" w:name="n2311"/>
      <w:bookmarkEnd w:id="1"/>
      <w:bookmarkEnd w:id="2"/>
    </w:p>
    <w:p w:rsidR="006166B3" w:rsidRPr="00246E23" w:rsidRDefault="006166B3" w:rsidP="00246E23">
      <w:pPr>
        <w:pStyle w:val="ListParagraph"/>
        <w:numPr>
          <w:ilvl w:val="0"/>
          <w:numId w:val="37"/>
        </w:numPr>
        <w:spacing w:after="0" w:line="240" w:lineRule="auto"/>
        <w:ind w:left="0" w:firstLine="709"/>
        <w:contextualSpacing w:val="0"/>
        <w:jc w:val="both"/>
        <w:rPr>
          <w:rFonts w:ascii="Times New Roman" w:hAnsi="Times New Roman"/>
          <w:sz w:val="28"/>
          <w:szCs w:val="28"/>
          <w:lang w:val="uk-UA"/>
        </w:rPr>
      </w:pPr>
      <w:hyperlink r:id="rId14" w:tgtFrame="_top" w:history="1">
        <w:r w:rsidRPr="00246E23">
          <w:rPr>
            <w:rStyle w:val="Hyperlink"/>
            <w:rFonts w:ascii="Times New Roman" w:hAnsi="Times New Roman"/>
            <w:color w:val="auto"/>
            <w:sz w:val="28"/>
            <w:szCs w:val="28"/>
            <w:u w:val="none"/>
            <w:lang w:val="uk-UA"/>
          </w:rPr>
          <w:t>Якщо до 1 грудня року, що передує плановому, Верховною Радою України не прийнято закон про Державний бюджет України міська рада при затвердженні міського бюджету враховує обсяги міжбюджетних трансфертів</w:t>
        </w:r>
      </w:hyperlink>
      <w:r w:rsidRPr="00246E23">
        <w:rPr>
          <w:rFonts w:ascii="Times New Roman" w:hAnsi="Times New Roman"/>
          <w:sz w:val="28"/>
          <w:szCs w:val="28"/>
        </w:rPr>
        <w:t> </w:t>
      </w:r>
      <w:hyperlink r:id="rId15" w:tgtFrame="_top" w:history="1">
        <w:r w:rsidRPr="00246E23">
          <w:rPr>
            <w:rStyle w:val="Hyperlink"/>
            <w:rFonts w:ascii="Times New Roman" w:hAnsi="Times New Roman"/>
            <w:color w:val="auto"/>
            <w:sz w:val="28"/>
            <w:szCs w:val="28"/>
            <w:u w:val="none"/>
            <w:lang w:val="uk-UA"/>
          </w:rPr>
          <w:t>визначені у проєкті закону про Державний бюджет України на плановий бюджетний період, поданому Кабінетом Міністрів України до Верховної Ради України</w:t>
        </w:r>
      </w:hyperlink>
      <w:hyperlink r:id="rId16" w:tgtFrame="_top" w:history="1">
        <w:r w:rsidRPr="00B67D4D">
          <w:rPr>
            <w:rStyle w:val="Hyperlink"/>
            <w:rFonts w:ascii="Times New Roman" w:hAnsi="Times New Roman"/>
            <w:color w:val="auto"/>
            <w:sz w:val="28"/>
            <w:szCs w:val="28"/>
            <w:u w:val="none"/>
            <w:lang w:val="uk-UA"/>
          </w:rPr>
          <w:t>.</w:t>
        </w:r>
      </w:hyperlink>
      <w:r w:rsidRPr="00246E23">
        <w:rPr>
          <w:lang w:val="uk-UA"/>
        </w:rPr>
        <w:t xml:space="preserve"> </w:t>
      </w:r>
    </w:p>
    <w:p w:rsidR="006166B3" w:rsidRPr="00246E23" w:rsidRDefault="006166B3" w:rsidP="00246E23">
      <w:pPr>
        <w:pStyle w:val="ListParagraph"/>
        <w:numPr>
          <w:ilvl w:val="0"/>
          <w:numId w:val="37"/>
        </w:numPr>
        <w:spacing w:after="0" w:line="240" w:lineRule="auto"/>
        <w:ind w:left="0" w:firstLine="709"/>
        <w:contextualSpacing w:val="0"/>
        <w:jc w:val="both"/>
        <w:rPr>
          <w:rFonts w:ascii="Times New Roman" w:hAnsi="Times New Roman"/>
          <w:sz w:val="28"/>
          <w:szCs w:val="28"/>
          <w:lang w:val="uk-UA"/>
        </w:rPr>
      </w:pPr>
      <w:hyperlink r:id="rId17" w:tgtFrame="_top" w:history="1">
        <w:r w:rsidRPr="00B67D4D">
          <w:rPr>
            <w:rStyle w:val="Hyperlink"/>
            <w:rFonts w:ascii="Times New Roman" w:hAnsi="Times New Roman"/>
            <w:color w:val="auto"/>
            <w:sz w:val="28"/>
            <w:szCs w:val="28"/>
            <w:u w:val="none"/>
          </w:rPr>
          <w:t xml:space="preserve">У двотижневий строк з дня офіційного опублікування закону про Державний бюджет України </w:t>
        </w:r>
        <w:r>
          <w:rPr>
            <w:rStyle w:val="Hyperlink"/>
            <w:rFonts w:ascii="Times New Roman" w:hAnsi="Times New Roman"/>
            <w:color w:val="auto"/>
            <w:sz w:val="28"/>
            <w:szCs w:val="28"/>
            <w:u w:val="none"/>
            <w:lang w:val="uk-UA"/>
          </w:rPr>
          <w:t xml:space="preserve">міська рада </w:t>
        </w:r>
        <w:r>
          <w:rPr>
            <w:rStyle w:val="Hyperlink"/>
            <w:rFonts w:ascii="Times New Roman" w:hAnsi="Times New Roman"/>
            <w:color w:val="auto"/>
            <w:sz w:val="28"/>
            <w:szCs w:val="28"/>
            <w:u w:val="none"/>
          </w:rPr>
          <w:t>привод</w:t>
        </w:r>
        <w:r>
          <w:rPr>
            <w:rStyle w:val="Hyperlink"/>
            <w:rFonts w:ascii="Times New Roman" w:hAnsi="Times New Roman"/>
            <w:color w:val="auto"/>
            <w:sz w:val="28"/>
            <w:szCs w:val="28"/>
            <w:u w:val="none"/>
            <w:lang w:val="uk-UA"/>
          </w:rPr>
          <w:t>и</w:t>
        </w:r>
        <w:r w:rsidRPr="00B67D4D">
          <w:rPr>
            <w:rStyle w:val="Hyperlink"/>
            <w:rFonts w:ascii="Times New Roman" w:hAnsi="Times New Roman"/>
            <w:color w:val="auto"/>
            <w:sz w:val="28"/>
            <w:szCs w:val="28"/>
            <w:u w:val="none"/>
          </w:rPr>
          <w:t>ть обсяги міжбюджетних трансфертів у відповідність із законом про Державний бюджет України.</w:t>
        </w:r>
      </w:hyperlink>
    </w:p>
    <w:p w:rsidR="006166B3" w:rsidRPr="00994088" w:rsidRDefault="006166B3" w:rsidP="00994088">
      <w:pPr>
        <w:pStyle w:val="ListParagraph"/>
        <w:numPr>
          <w:ilvl w:val="0"/>
          <w:numId w:val="37"/>
        </w:numPr>
        <w:spacing w:after="0" w:line="240" w:lineRule="auto"/>
        <w:ind w:left="0" w:firstLine="709"/>
        <w:contextualSpacing w:val="0"/>
        <w:jc w:val="both"/>
        <w:rPr>
          <w:rFonts w:ascii="Times New Roman" w:hAnsi="Times New Roman"/>
          <w:sz w:val="28"/>
          <w:szCs w:val="28"/>
          <w:lang w:val="uk-UA"/>
        </w:rPr>
      </w:pPr>
      <w:r w:rsidRPr="00994088">
        <w:rPr>
          <w:rFonts w:ascii="Times New Roman" w:hAnsi="Times New Roman"/>
          <w:sz w:val="28"/>
          <w:szCs w:val="28"/>
          <w:lang w:val="uk-UA"/>
        </w:rPr>
        <w:t xml:space="preserve">Начальник фінансового управління забезпечує оприлюднення рішення про бюджет на плановий рік не пізніше ніж через десять днів з дня його прийняття на офіційному сайті </w:t>
      </w:r>
      <w:r w:rsidRPr="00994088">
        <w:rPr>
          <w:rFonts w:ascii="Times New Roman" w:hAnsi="Times New Roman"/>
          <w:sz w:val="28"/>
          <w:szCs w:val="28"/>
          <w:lang w:val="uk-UA" w:eastAsia="uk-UA"/>
        </w:rPr>
        <w:t>Павлоградської міської ради та у газеті «ТН-ЕКСПРЕС».</w:t>
      </w:r>
    </w:p>
    <w:p w:rsidR="006166B3" w:rsidRPr="00994088" w:rsidRDefault="006166B3" w:rsidP="00994088">
      <w:pPr>
        <w:pStyle w:val="ListParagraph"/>
        <w:numPr>
          <w:ilvl w:val="0"/>
          <w:numId w:val="37"/>
        </w:numPr>
        <w:spacing w:after="0" w:line="240" w:lineRule="auto"/>
        <w:ind w:left="0" w:firstLine="709"/>
        <w:contextualSpacing w:val="0"/>
        <w:jc w:val="both"/>
        <w:rPr>
          <w:rFonts w:ascii="Times New Roman" w:hAnsi="Times New Roman"/>
          <w:sz w:val="28"/>
          <w:szCs w:val="28"/>
          <w:lang w:val="uk-UA"/>
        </w:rPr>
      </w:pPr>
      <w:r w:rsidRPr="00994088">
        <w:rPr>
          <w:rFonts w:ascii="Times New Roman" w:hAnsi="Times New Roman"/>
          <w:sz w:val="28"/>
          <w:szCs w:val="28"/>
          <w:lang w:val="uk-UA"/>
        </w:rPr>
        <w:t>Якщо до початку нового</w:t>
      </w:r>
      <w:r w:rsidRPr="00994088">
        <w:rPr>
          <w:rFonts w:ascii="Times New Roman" w:hAnsi="Times New Roman"/>
          <w:sz w:val="28"/>
          <w:szCs w:val="28"/>
        </w:rPr>
        <w:t> </w:t>
      </w:r>
      <w:hyperlink r:id="rId18" w:anchor="62" w:history="1">
        <w:r w:rsidRPr="00994088">
          <w:rPr>
            <w:rStyle w:val="Hyperlink"/>
            <w:rFonts w:ascii="Times New Roman" w:hAnsi="Times New Roman"/>
            <w:color w:val="auto"/>
            <w:sz w:val="28"/>
            <w:szCs w:val="28"/>
            <w:u w:val="none"/>
            <w:lang w:val="uk-UA"/>
          </w:rPr>
          <w:t>бюджетного періоду</w:t>
        </w:r>
      </w:hyperlink>
      <w:r w:rsidRPr="00994088">
        <w:rPr>
          <w:rFonts w:ascii="Times New Roman" w:hAnsi="Times New Roman"/>
          <w:sz w:val="28"/>
          <w:szCs w:val="28"/>
        </w:rPr>
        <w:t> </w:t>
      </w:r>
      <w:r w:rsidRPr="00994088">
        <w:rPr>
          <w:rFonts w:ascii="Times New Roman" w:hAnsi="Times New Roman"/>
          <w:sz w:val="28"/>
          <w:szCs w:val="28"/>
          <w:lang w:val="uk-UA"/>
        </w:rPr>
        <w:t>не прийнято рішення про</w:t>
      </w:r>
      <w:r w:rsidRPr="00994088">
        <w:rPr>
          <w:rFonts w:ascii="Times New Roman" w:hAnsi="Times New Roman"/>
          <w:sz w:val="28"/>
          <w:szCs w:val="28"/>
        </w:rPr>
        <w:t> </w:t>
      </w:r>
      <w:hyperlink r:id="rId19" w:tgtFrame="_top" w:history="1">
        <w:r w:rsidRPr="00994088">
          <w:rPr>
            <w:rStyle w:val="Hyperlink"/>
            <w:rFonts w:ascii="Times New Roman" w:hAnsi="Times New Roman"/>
            <w:color w:val="auto"/>
            <w:sz w:val="28"/>
            <w:szCs w:val="28"/>
            <w:u w:val="none"/>
            <w:lang w:val="uk-UA"/>
          </w:rPr>
          <w:t>міський бюджет</w:t>
        </w:r>
      </w:hyperlink>
      <w:r w:rsidRPr="00994088">
        <w:rPr>
          <w:rFonts w:ascii="Times New Roman" w:hAnsi="Times New Roman"/>
          <w:sz w:val="28"/>
          <w:szCs w:val="28"/>
          <w:lang w:val="uk-UA"/>
        </w:rPr>
        <w:t>, виконавчий орган міської ради має право здійснювати витрати міського бюджету лише на цілі, визначені у рішенні про міський бюджет на попередній бюджетний період та одночасно передбачені у проєкті рішення про міський бюджет на наступний бюджетний період, схваленому виконавчим комітетом міської ради та поданому на розгляд міської ради. При цьому щомісячні бюджетні асигнування міського бюджету сумарно не можуть перевищувати 1/12 обсягу бюджетних призначень, встановлених рішенням про міський бюджет на попередній бюджетний період (крім випадків, передбачених частиною шостою</w:t>
      </w:r>
      <w:r w:rsidRPr="00994088">
        <w:rPr>
          <w:rFonts w:ascii="Times New Roman" w:hAnsi="Times New Roman"/>
          <w:sz w:val="28"/>
          <w:szCs w:val="28"/>
        </w:rPr>
        <w:t> </w:t>
      </w:r>
      <w:hyperlink r:id="rId20" w:anchor="208" w:history="1">
        <w:r w:rsidRPr="00994088">
          <w:rPr>
            <w:rStyle w:val="Hyperlink"/>
            <w:rFonts w:ascii="Times New Roman" w:hAnsi="Times New Roman"/>
            <w:color w:val="auto"/>
            <w:sz w:val="28"/>
            <w:szCs w:val="28"/>
            <w:u w:val="none"/>
          </w:rPr>
          <w:t>статті 16</w:t>
        </w:r>
      </w:hyperlink>
      <w:r w:rsidRPr="00994088">
        <w:rPr>
          <w:rFonts w:ascii="Times New Roman" w:hAnsi="Times New Roman"/>
          <w:sz w:val="28"/>
          <w:szCs w:val="28"/>
        </w:rPr>
        <w:t> та частиною четвертою </w:t>
      </w:r>
      <w:hyperlink r:id="rId21" w:anchor="335" w:history="1">
        <w:r w:rsidRPr="00994088">
          <w:rPr>
            <w:rStyle w:val="Hyperlink"/>
            <w:rFonts w:ascii="Times New Roman" w:hAnsi="Times New Roman"/>
            <w:color w:val="auto"/>
            <w:sz w:val="28"/>
            <w:szCs w:val="28"/>
            <w:u w:val="none"/>
          </w:rPr>
          <w:t xml:space="preserve">статті 23 </w:t>
        </w:r>
        <w:r w:rsidRPr="00994088">
          <w:rPr>
            <w:rStyle w:val="Hyperlink"/>
            <w:rFonts w:ascii="Times New Roman" w:hAnsi="Times New Roman"/>
            <w:color w:val="auto"/>
            <w:sz w:val="28"/>
            <w:szCs w:val="28"/>
            <w:u w:val="none"/>
            <w:lang w:val="uk-UA"/>
          </w:rPr>
          <w:t>Бюджетного</w:t>
        </w:r>
      </w:hyperlink>
      <w:r w:rsidRPr="00994088">
        <w:rPr>
          <w:rFonts w:ascii="Times New Roman" w:hAnsi="Times New Roman"/>
          <w:sz w:val="28"/>
          <w:szCs w:val="28"/>
          <w:lang w:val="uk-UA"/>
        </w:rPr>
        <w:t xml:space="preserve"> кодексу України</w:t>
      </w:r>
      <w:r w:rsidRPr="00994088">
        <w:rPr>
          <w:rFonts w:ascii="Times New Roman" w:hAnsi="Times New Roman"/>
          <w:sz w:val="28"/>
          <w:szCs w:val="28"/>
        </w:rPr>
        <w:t>, а також </w:t>
      </w:r>
      <w:hyperlink r:id="rId22" w:tgtFrame="_top" w:history="1">
        <w:r w:rsidRPr="00994088">
          <w:rPr>
            <w:rStyle w:val="Hyperlink"/>
            <w:rFonts w:ascii="Times New Roman" w:hAnsi="Times New Roman"/>
            <w:color w:val="auto"/>
            <w:sz w:val="28"/>
            <w:szCs w:val="28"/>
            <w:u w:val="none"/>
          </w:rPr>
          <w:t xml:space="preserve">з урахуванням необхідності проведення захищених видатків </w:t>
        </w:r>
        <w:r w:rsidRPr="00994088">
          <w:rPr>
            <w:rStyle w:val="Hyperlink"/>
            <w:rFonts w:ascii="Times New Roman" w:hAnsi="Times New Roman"/>
            <w:color w:val="auto"/>
            <w:sz w:val="28"/>
            <w:szCs w:val="28"/>
            <w:u w:val="none"/>
            <w:lang w:val="uk-UA"/>
          </w:rPr>
          <w:t>міськ</w:t>
        </w:r>
        <w:r w:rsidRPr="00994088">
          <w:rPr>
            <w:rStyle w:val="Hyperlink"/>
            <w:rFonts w:ascii="Times New Roman" w:hAnsi="Times New Roman"/>
            <w:color w:val="auto"/>
            <w:sz w:val="28"/>
            <w:szCs w:val="28"/>
            <w:u w:val="none"/>
          </w:rPr>
          <w:t>ого бюджету</w:t>
        </w:r>
      </w:hyperlink>
      <w:r w:rsidRPr="00994088">
        <w:rPr>
          <w:rFonts w:ascii="Times New Roman" w:hAnsi="Times New Roman"/>
          <w:sz w:val="28"/>
          <w:szCs w:val="28"/>
        </w:rPr>
        <w:t>.</w:t>
      </w:r>
    </w:p>
    <w:p w:rsidR="006166B3" w:rsidRPr="00994088" w:rsidRDefault="006166B3" w:rsidP="00994088">
      <w:pPr>
        <w:pStyle w:val="ListParagraph"/>
        <w:numPr>
          <w:ilvl w:val="0"/>
          <w:numId w:val="37"/>
        </w:numPr>
        <w:spacing w:after="0" w:line="240" w:lineRule="auto"/>
        <w:ind w:left="0" w:firstLine="709"/>
        <w:contextualSpacing w:val="0"/>
        <w:jc w:val="both"/>
        <w:rPr>
          <w:rFonts w:ascii="Times New Roman" w:hAnsi="Times New Roman"/>
          <w:sz w:val="28"/>
          <w:szCs w:val="28"/>
          <w:lang w:val="uk-UA"/>
        </w:rPr>
      </w:pPr>
      <w:r w:rsidRPr="00994088">
        <w:rPr>
          <w:rFonts w:ascii="Times New Roman" w:hAnsi="Times New Roman"/>
          <w:sz w:val="28"/>
          <w:szCs w:val="28"/>
          <w:lang w:val="uk-UA"/>
        </w:rPr>
        <w:t>До прийняття рішення про міський бюджет на поточний бюджетний період забороняється здійснювати</w:t>
      </w:r>
      <w:r w:rsidRPr="00994088">
        <w:rPr>
          <w:rFonts w:ascii="Times New Roman" w:hAnsi="Times New Roman"/>
          <w:sz w:val="28"/>
          <w:szCs w:val="28"/>
        </w:rPr>
        <w:t> </w:t>
      </w:r>
      <w:hyperlink r:id="rId23" w:tgtFrame="_top" w:history="1">
        <w:r w:rsidRPr="00994088">
          <w:rPr>
            <w:rStyle w:val="Hyperlink"/>
            <w:rFonts w:ascii="Times New Roman" w:hAnsi="Times New Roman"/>
            <w:color w:val="auto"/>
            <w:sz w:val="28"/>
            <w:szCs w:val="28"/>
            <w:u w:val="none"/>
            <w:lang w:val="uk-UA"/>
          </w:rPr>
          <w:t>капітальні видатки</w:t>
        </w:r>
      </w:hyperlink>
      <w:r w:rsidRPr="00994088">
        <w:rPr>
          <w:rFonts w:ascii="Times New Roman" w:hAnsi="Times New Roman"/>
          <w:sz w:val="28"/>
          <w:szCs w:val="28"/>
        </w:rPr>
        <w:t> </w:t>
      </w:r>
      <w:r w:rsidRPr="00994088">
        <w:rPr>
          <w:rFonts w:ascii="Times New Roman" w:hAnsi="Times New Roman"/>
          <w:sz w:val="28"/>
          <w:szCs w:val="28"/>
          <w:lang w:val="uk-UA"/>
        </w:rPr>
        <w:t>і надавати</w:t>
      </w:r>
      <w:r w:rsidRPr="00994088">
        <w:rPr>
          <w:rFonts w:ascii="Times New Roman" w:hAnsi="Times New Roman"/>
          <w:sz w:val="28"/>
          <w:szCs w:val="28"/>
        </w:rPr>
        <w:t> </w:t>
      </w:r>
      <w:hyperlink r:id="rId24" w:tgtFrame="_top" w:history="1">
        <w:r w:rsidRPr="00994088">
          <w:rPr>
            <w:rStyle w:val="Hyperlink"/>
            <w:rFonts w:ascii="Times New Roman" w:hAnsi="Times New Roman"/>
            <w:color w:val="auto"/>
            <w:sz w:val="28"/>
            <w:szCs w:val="28"/>
            <w:u w:val="none"/>
            <w:lang w:val="uk-UA"/>
          </w:rPr>
          <w:t>кредити</w:t>
        </w:r>
      </w:hyperlink>
      <w:r w:rsidRPr="00994088">
        <w:rPr>
          <w:rFonts w:ascii="Times New Roman" w:hAnsi="Times New Roman"/>
          <w:sz w:val="28"/>
          <w:szCs w:val="28"/>
        </w:rPr>
        <w:t> </w:t>
      </w:r>
      <w:r w:rsidRPr="00994088">
        <w:rPr>
          <w:rFonts w:ascii="Times New Roman" w:hAnsi="Times New Roman"/>
          <w:sz w:val="28"/>
          <w:szCs w:val="28"/>
          <w:lang w:val="uk-UA"/>
        </w:rPr>
        <w:t>з бюджету</w:t>
      </w:r>
      <w:r w:rsidRPr="00994088">
        <w:rPr>
          <w:rFonts w:ascii="Times New Roman" w:hAnsi="Times New Roman"/>
          <w:sz w:val="28"/>
          <w:szCs w:val="28"/>
        </w:rPr>
        <w:t> </w:t>
      </w:r>
      <w:hyperlink r:id="rId25" w:tgtFrame="_top" w:history="1">
        <w:r w:rsidRPr="00994088">
          <w:rPr>
            <w:rStyle w:val="Hyperlink"/>
            <w:rFonts w:ascii="Times New Roman" w:hAnsi="Times New Roman"/>
            <w:color w:val="auto"/>
            <w:sz w:val="28"/>
            <w:szCs w:val="28"/>
            <w:u w:val="none"/>
            <w:lang w:val="uk-UA"/>
          </w:rPr>
          <w:t>(крім випадків, пов'язаних із виділенням коштів з резервного фонду відповідного бюджету та проведенням видатків за рахунок трансфертів з державного бюджету місцевим бюджетам)</w:t>
        </w:r>
      </w:hyperlink>
      <w:r w:rsidRPr="00994088">
        <w:rPr>
          <w:rFonts w:ascii="Times New Roman" w:hAnsi="Times New Roman"/>
          <w:sz w:val="28"/>
          <w:szCs w:val="28"/>
          <w:lang w:val="uk-UA"/>
        </w:rPr>
        <w:t>, а також здійснювати</w:t>
      </w:r>
      <w:r w:rsidRPr="00994088">
        <w:rPr>
          <w:rFonts w:ascii="Times New Roman" w:hAnsi="Times New Roman"/>
          <w:sz w:val="28"/>
          <w:szCs w:val="28"/>
        </w:rPr>
        <w:t> </w:t>
      </w:r>
      <w:hyperlink r:id="rId26" w:anchor="42" w:history="1">
        <w:r w:rsidRPr="00994088">
          <w:rPr>
            <w:rStyle w:val="Hyperlink"/>
            <w:rFonts w:ascii="Times New Roman" w:hAnsi="Times New Roman"/>
            <w:color w:val="auto"/>
            <w:sz w:val="28"/>
            <w:szCs w:val="28"/>
            <w:u w:val="none"/>
            <w:lang w:val="uk-UA"/>
          </w:rPr>
          <w:t>місцеві запозичення</w:t>
        </w:r>
      </w:hyperlink>
      <w:r w:rsidRPr="00994088">
        <w:rPr>
          <w:rFonts w:ascii="Times New Roman" w:hAnsi="Times New Roman"/>
          <w:sz w:val="28"/>
          <w:szCs w:val="28"/>
        </w:rPr>
        <w:t> </w:t>
      </w:r>
      <w:r w:rsidRPr="00994088">
        <w:rPr>
          <w:rFonts w:ascii="Times New Roman" w:hAnsi="Times New Roman"/>
          <w:sz w:val="28"/>
          <w:szCs w:val="28"/>
          <w:lang w:val="uk-UA"/>
        </w:rPr>
        <w:t>та надавати місцеві гарантії.</w:t>
      </w:r>
    </w:p>
    <w:p w:rsidR="006166B3" w:rsidRPr="00994088" w:rsidRDefault="006166B3" w:rsidP="00994088">
      <w:pPr>
        <w:pStyle w:val="ListParagraph"/>
        <w:numPr>
          <w:ilvl w:val="0"/>
          <w:numId w:val="37"/>
        </w:numPr>
        <w:spacing w:after="0" w:line="240" w:lineRule="auto"/>
        <w:ind w:left="0" w:firstLine="709"/>
        <w:contextualSpacing w:val="0"/>
        <w:jc w:val="both"/>
        <w:rPr>
          <w:rFonts w:ascii="Times New Roman" w:hAnsi="Times New Roman"/>
          <w:sz w:val="28"/>
          <w:szCs w:val="28"/>
          <w:lang w:val="uk-UA"/>
        </w:rPr>
      </w:pPr>
      <w:r w:rsidRPr="00994088">
        <w:rPr>
          <w:rFonts w:ascii="Times New Roman" w:hAnsi="Times New Roman"/>
          <w:sz w:val="28"/>
          <w:szCs w:val="28"/>
          <w:lang w:val="uk-UA"/>
        </w:rPr>
        <w:t xml:space="preserve">У разі несвоєчасного прийняття рішення про </w:t>
      </w:r>
      <w:r>
        <w:rPr>
          <w:rFonts w:ascii="Times New Roman" w:hAnsi="Times New Roman"/>
          <w:sz w:val="28"/>
          <w:szCs w:val="28"/>
          <w:lang w:val="uk-UA"/>
        </w:rPr>
        <w:t>міський</w:t>
      </w:r>
      <w:r w:rsidRPr="00994088">
        <w:rPr>
          <w:rFonts w:ascii="Times New Roman" w:hAnsi="Times New Roman"/>
          <w:sz w:val="28"/>
          <w:szCs w:val="28"/>
          <w:lang w:val="uk-UA"/>
        </w:rPr>
        <w:t xml:space="preserve"> бюджет при формуванні надходжень та здійсненні витрат </w:t>
      </w:r>
      <w:r>
        <w:rPr>
          <w:rFonts w:ascii="Times New Roman" w:hAnsi="Times New Roman"/>
          <w:sz w:val="28"/>
          <w:szCs w:val="28"/>
          <w:lang w:val="uk-UA"/>
        </w:rPr>
        <w:t>міськ</w:t>
      </w:r>
      <w:r w:rsidRPr="00994088">
        <w:rPr>
          <w:rFonts w:ascii="Times New Roman" w:hAnsi="Times New Roman"/>
          <w:sz w:val="28"/>
          <w:szCs w:val="28"/>
          <w:lang w:val="uk-UA"/>
        </w:rPr>
        <w:t>ого бюджету застосовуються норми статті</w:t>
      </w:r>
      <w:r w:rsidRPr="00994088">
        <w:rPr>
          <w:rFonts w:ascii="Times New Roman" w:hAnsi="Times New Roman"/>
          <w:sz w:val="28"/>
          <w:szCs w:val="28"/>
        </w:rPr>
        <w:t> </w:t>
      </w:r>
      <w:r>
        <w:rPr>
          <w:rFonts w:ascii="Times New Roman" w:hAnsi="Times New Roman"/>
          <w:sz w:val="28"/>
          <w:szCs w:val="28"/>
          <w:lang w:val="uk-UA"/>
        </w:rPr>
        <w:t xml:space="preserve">79 </w:t>
      </w:r>
      <w:hyperlink r:id="rId27" w:anchor="335" w:history="1">
        <w:r w:rsidRPr="00994088">
          <w:rPr>
            <w:rStyle w:val="Hyperlink"/>
            <w:rFonts w:ascii="Times New Roman" w:hAnsi="Times New Roman"/>
            <w:color w:val="auto"/>
            <w:sz w:val="28"/>
            <w:szCs w:val="28"/>
            <w:u w:val="none"/>
            <w:lang w:val="uk-UA"/>
          </w:rPr>
          <w:t>статті 23 Бюджетного</w:t>
        </w:r>
      </w:hyperlink>
      <w:r w:rsidRPr="00994088">
        <w:rPr>
          <w:rFonts w:ascii="Times New Roman" w:hAnsi="Times New Roman"/>
          <w:sz w:val="28"/>
          <w:szCs w:val="28"/>
          <w:lang w:val="uk-UA"/>
        </w:rPr>
        <w:t xml:space="preserve"> кодексу України </w:t>
      </w:r>
      <w:hyperlink r:id="rId28" w:tgtFrame="_top" w:history="1">
        <w:r w:rsidRPr="00994088">
          <w:rPr>
            <w:rStyle w:val="Hyperlink"/>
            <w:rFonts w:ascii="Times New Roman" w:hAnsi="Times New Roman"/>
            <w:color w:val="auto"/>
            <w:sz w:val="28"/>
            <w:szCs w:val="28"/>
            <w:u w:val="none"/>
            <w:lang w:val="uk-UA"/>
          </w:rPr>
          <w:t xml:space="preserve">та закону про Державний бюджет України на відповідний бюджетний період (у разі несвоєчасного набрання чинності таким законом - норми пунктів 3 - 5 частини другої статті 41 </w:t>
        </w:r>
        <w:hyperlink r:id="rId29" w:anchor="335" w:history="1">
          <w:r w:rsidRPr="00994088">
            <w:rPr>
              <w:rStyle w:val="Hyperlink"/>
              <w:rFonts w:ascii="Times New Roman" w:hAnsi="Times New Roman"/>
              <w:color w:val="auto"/>
              <w:sz w:val="28"/>
              <w:szCs w:val="28"/>
              <w:u w:val="none"/>
              <w:lang w:val="uk-UA"/>
            </w:rPr>
            <w:t>статті 23 Бюджетного</w:t>
          </w:r>
        </w:hyperlink>
        <w:r w:rsidRPr="00994088">
          <w:rPr>
            <w:rFonts w:ascii="Times New Roman" w:hAnsi="Times New Roman"/>
            <w:sz w:val="28"/>
            <w:szCs w:val="28"/>
            <w:lang w:val="uk-UA"/>
          </w:rPr>
          <w:t xml:space="preserve"> кодексу України</w:t>
        </w:r>
        <w:r w:rsidRPr="00994088">
          <w:rPr>
            <w:rStyle w:val="Hyperlink"/>
            <w:rFonts w:ascii="Times New Roman" w:hAnsi="Times New Roman"/>
            <w:color w:val="auto"/>
            <w:sz w:val="28"/>
            <w:szCs w:val="28"/>
            <w:u w:val="none"/>
            <w:lang w:val="uk-UA"/>
          </w:rPr>
          <w:t>)</w:t>
        </w:r>
      </w:hyperlink>
      <w:r w:rsidRPr="00994088">
        <w:rPr>
          <w:rFonts w:ascii="Times New Roman" w:hAnsi="Times New Roman"/>
          <w:color w:val="2A2928"/>
          <w:sz w:val="28"/>
          <w:szCs w:val="28"/>
          <w:lang w:val="uk-UA"/>
        </w:rPr>
        <w:t>.</w:t>
      </w:r>
    </w:p>
    <w:p w:rsidR="006166B3" w:rsidRDefault="006166B3" w:rsidP="00994088">
      <w:pPr>
        <w:spacing w:after="0" w:line="240" w:lineRule="auto"/>
        <w:jc w:val="both"/>
        <w:rPr>
          <w:rFonts w:ascii="Times New Roman" w:hAnsi="Times New Roman"/>
          <w:b/>
          <w:sz w:val="28"/>
          <w:szCs w:val="28"/>
          <w:lang w:val="uk-UA"/>
        </w:rPr>
      </w:pPr>
    </w:p>
    <w:p w:rsidR="006166B3" w:rsidRPr="008935F4" w:rsidRDefault="006166B3" w:rsidP="00EC3350">
      <w:pPr>
        <w:spacing w:after="0" w:line="240" w:lineRule="auto"/>
        <w:ind w:firstLine="709"/>
        <w:jc w:val="both"/>
        <w:rPr>
          <w:rFonts w:ascii="Times New Roman" w:hAnsi="Times New Roman"/>
          <w:b/>
          <w:sz w:val="28"/>
          <w:szCs w:val="28"/>
          <w:lang w:val="uk-UA"/>
        </w:rPr>
      </w:pPr>
      <w:r w:rsidRPr="008935F4">
        <w:rPr>
          <w:rFonts w:ascii="Times New Roman" w:hAnsi="Times New Roman"/>
          <w:b/>
          <w:sz w:val="28"/>
          <w:szCs w:val="28"/>
          <w:lang w:val="en-US"/>
        </w:rPr>
        <w:t>VI</w:t>
      </w:r>
      <w:r w:rsidRPr="008935F4">
        <w:rPr>
          <w:rFonts w:ascii="Times New Roman" w:hAnsi="Times New Roman"/>
          <w:b/>
          <w:sz w:val="28"/>
          <w:szCs w:val="28"/>
          <w:lang w:val="uk-UA"/>
        </w:rPr>
        <w:t xml:space="preserve">. Організація виконання </w:t>
      </w:r>
      <w:r>
        <w:rPr>
          <w:rFonts w:ascii="Times New Roman" w:hAnsi="Times New Roman"/>
          <w:b/>
          <w:sz w:val="28"/>
          <w:szCs w:val="28"/>
          <w:lang w:val="uk-UA"/>
        </w:rPr>
        <w:t xml:space="preserve">міського </w:t>
      </w:r>
      <w:r w:rsidRPr="008935F4">
        <w:rPr>
          <w:rFonts w:ascii="Times New Roman" w:hAnsi="Times New Roman"/>
          <w:b/>
          <w:sz w:val="28"/>
          <w:szCs w:val="28"/>
          <w:lang w:val="uk-UA"/>
        </w:rPr>
        <w:t xml:space="preserve">бюджету </w:t>
      </w:r>
    </w:p>
    <w:p w:rsidR="006166B3" w:rsidRPr="008935F4" w:rsidRDefault="006166B3" w:rsidP="00EC3350">
      <w:pPr>
        <w:spacing w:after="0" w:line="240" w:lineRule="auto"/>
        <w:ind w:firstLine="709"/>
        <w:jc w:val="both"/>
        <w:rPr>
          <w:rFonts w:ascii="Times New Roman" w:hAnsi="Times New Roman"/>
          <w:b/>
          <w:sz w:val="28"/>
          <w:szCs w:val="28"/>
          <w:lang w:val="uk-UA"/>
        </w:rPr>
      </w:pPr>
    </w:p>
    <w:p w:rsidR="006166B3" w:rsidRPr="008935F4" w:rsidRDefault="006166B3" w:rsidP="00EC3350">
      <w:pPr>
        <w:pStyle w:val="ListParagraph"/>
        <w:numPr>
          <w:ilvl w:val="0"/>
          <w:numId w:val="38"/>
        </w:numPr>
        <w:spacing w:after="0" w:line="240" w:lineRule="auto"/>
        <w:ind w:left="0" w:firstLine="709"/>
        <w:contextualSpacing w:val="0"/>
        <w:jc w:val="both"/>
        <w:rPr>
          <w:rFonts w:ascii="Times New Roman" w:hAnsi="Times New Roman"/>
          <w:sz w:val="28"/>
          <w:szCs w:val="28"/>
          <w:lang w:val="uk-UA"/>
        </w:rPr>
      </w:pPr>
      <w:r w:rsidRPr="008935F4">
        <w:rPr>
          <w:rFonts w:ascii="Times New Roman" w:hAnsi="Times New Roman"/>
          <w:sz w:val="28"/>
          <w:szCs w:val="28"/>
          <w:lang w:val="uk-UA"/>
        </w:rPr>
        <w:t xml:space="preserve">Виконавчий комітет </w:t>
      </w:r>
      <w:r w:rsidRPr="00E36451">
        <w:rPr>
          <w:rFonts w:ascii="Times New Roman" w:hAnsi="Times New Roman"/>
          <w:sz w:val="28"/>
          <w:szCs w:val="28"/>
          <w:lang w:val="uk-UA" w:eastAsia="uk-UA"/>
        </w:rPr>
        <w:t xml:space="preserve">Павлоградської міської ради </w:t>
      </w:r>
      <w:r w:rsidRPr="008935F4">
        <w:rPr>
          <w:rFonts w:ascii="Times New Roman" w:hAnsi="Times New Roman"/>
          <w:sz w:val="28"/>
          <w:szCs w:val="28"/>
          <w:lang w:val="uk-UA"/>
        </w:rPr>
        <w:t xml:space="preserve">забезпечує виконання </w:t>
      </w:r>
      <w:r>
        <w:rPr>
          <w:rFonts w:ascii="Times New Roman" w:hAnsi="Times New Roman"/>
          <w:sz w:val="28"/>
          <w:szCs w:val="28"/>
          <w:lang w:val="uk-UA"/>
        </w:rPr>
        <w:t>мі</w:t>
      </w:r>
      <w:r w:rsidRPr="008935F4">
        <w:rPr>
          <w:rFonts w:ascii="Times New Roman" w:hAnsi="Times New Roman"/>
          <w:sz w:val="28"/>
          <w:szCs w:val="28"/>
          <w:lang w:val="uk-UA"/>
        </w:rPr>
        <w:t>ського бюджету.</w:t>
      </w:r>
    </w:p>
    <w:p w:rsidR="006166B3" w:rsidRPr="008935F4" w:rsidRDefault="006166B3" w:rsidP="00EC3350">
      <w:pPr>
        <w:pStyle w:val="ListParagraph"/>
        <w:numPr>
          <w:ilvl w:val="0"/>
          <w:numId w:val="38"/>
        </w:numPr>
        <w:spacing w:after="0" w:line="240" w:lineRule="auto"/>
        <w:ind w:left="0" w:firstLine="709"/>
        <w:contextualSpacing w:val="0"/>
        <w:jc w:val="both"/>
        <w:rPr>
          <w:rFonts w:ascii="Times New Roman" w:hAnsi="Times New Roman"/>
          <w:sz w:val="28"/>
          <w:szCs w:val="28"/>
          <w:lang w:val="uk-UA"/>
        </w:rPr>
      </w:pPr>
      <w:r>
        <w:rPr>
          <w:rFonts w:ascii="Times New Roman" w:hAnsi="Times New Roman"/>
          <w:sz w:val="28"/>
          <w:szCs w:val="28"/>
          <w:lang w:val="uk-UA"/>
        </w:rPr>
        <w:t>Фінансове управління</w:t>
      </w:r>
      <w:r w:rsidRPr="008935F4">
        <w:rPr>
          <w:rFonts w:ascii="Times New Roman" w:hAnsi="Times New Roman"/>
          <w:sz w:val="28"/>
          <w:szCs w:val="28"/>
          <w:lang w:val="uk-UA"/>
        </w:rPr>
        <w:t xml:space="preserve"> здійснює загальну організацію та управління виконанням </w:t>
      </w:r>
      <w:r>
        <w:rPr>
          <w:rFonts w:ascii="Times New Roman" w:hAnsi="Times New Roman"/>
          <w:sz w:val="28"/>
          <w:szCs w:val="28"/>
          <w:lang w:val="uk-UA"/>
        </w:rPr>
        <w:t>мі</w:t>
      </w:r>
      <w:r w:rsidRPr="008935F4">
        <w:rPr>
          <w:rFonts w:ascii="Times New Roman" w:hAnsi="Times New Roman"/>
          <w:sz w:val="28"/>
          <w:szCs w:val="28"/>
          <w:lang w:val="uk-UA"/>
        </w:rPr>
        <w:t xml:space="preserve">ського бюджету, координує діяльність учасників бюджетного процесу з питань виконання </w:t>
      </w:r>
      <w:r>
        <w:rPr>
          <w:rFonts w:ascii="Times New Roman" w:hAnsi="Times New Roman"/>
          <w:sz w:val="28"/>
          <w:szCs w:val="28"/>
          <w:lang w:val="uk-UA"/>
        </w:rPr>
        <w:t>мі</w:t>
      </w:r>
      <w:r w:rsidRPr="008935F4">
        <w:rPr>
          <w:rFonts w:ascii="Times New Roman" w:hAnsi="Times New Roman"/>
          <w:sz w:val="28"/>
          <w:szCs w:val="28"/>
          <w:lang w:val="uk-UA"/>
        </w:rPr>
        <w:t xml:space="preserve">ського бюджету. </w:t>
      </w:r>
    </w:p>
    <w:p w:rsidR="006166B3" w:rsidRPr="008935F4" w:rsidRDefault="006166B3" w:rsidP="00995722">
      <w:pPr>
        <w:pStyle w:val="ListParagraph"/>
        <w:numPr>
          <w:ilvl w:val="0"/>
          <w:numId w:val="38"/>
        </w:numPr>
        <w:spacing w:after="0" w:line="240" w:lineRule="auto"/>
        <w:ind w:left="0" w:firstLine="851"/>
        <w:contextualSpacing w:val="0"/>
        <w:jc w:val="both"/>
        <w:rPr>
          <w:rFonts w:ascii="Times New Roman" w:hAnsi="Times New Roman"/>
          <w:sz w:val="28"/>
          <w:szCs w:val="28"/>
          <w:lang w:val="uk-UA"/>
        </w:rPr>
      </w:pPr>
      <w:r w:rsidRPr="008935F4">
        <w:rPr>
          <w:rFonts w:ascii="Times New Roman" w:hAnsi="Times New Roman"/>
          <w:sz w:val="28"/>
          <w:szCs w:val="28"/>
          <w:lang w:val="uk-UA"/>
        </w:rPr>
        <w:t xml:space="preserve">Казначейське обслуговування </w:t>
      </w:r>
      <w:r>
        <w:rPr>
          <w:rFonts w:ascii="Times New Roman" w:hAnsi="Times New Roman"/>
          <w:sz w:val="28"/>
          <w:szCs w:val="28"/>
          <w:lang w:val="uk-UA"/>
        </w:rPr>
        <w:t>мі</w:t>
      </w:r>
      <w:r w:rsidRPr="008935F4">
        <w:rPr>
          <w:rFonts w:ascii="Times New Roman" w:hAnsi="Times New Roman"/>
          <w:sz w:val="28"/>
          <w:szCs w:val="28"/>
          <w:lang w:val="uk-UA"/>
        </w:rPr>
        <w:t xml:space="preserve">ського бюджету здійснюється управлінням Державної </w:t>
      </w:r>
      <w:r>
        <w:rPr>
          <w:rFonts w:ascii="Times New Roman" w:hAnsi="Times New Roman"/>
          <w:sz w:val="28"/>
          <w:szCs w:val="28"/>
          <w:lang w:val="uk-UA"/>
        </w:rPr>
        <w:t>казначейської служби України у м.Павлоград</w:t>
      </w:r>
      <w:r w:rsidRPr="008935F4">
        <w:rPr>
          <w:rFonts w:ascii="Times New Roman" w:hAnsi="Times New Roman"/>
          <w:sz w:val="28"/>
          <w:szCs w:val="28"/>
          <w:lang w:val="uk-UA"/>
        </w:rPr>
        <w:t xml:space="preserve"> Дніпропетровської області відповідно до </w:t>
      </w:r>
      <w:hyperlink r:id="rId30" w:anchor="n796" w:history="1">
        <w:r w:rsidRPr="008935F4">
          <w:rPr>
            <w:rStyle w:val="Hyperlink"/>
            <w:rFonts w:ascii="Times New Roman" w:hAnsi="Times New Roman"/>
            <w:color w:val="auto"/>
            <w:sz w:val="28"/>
            <w:szCs w:val="28"/>
            <w:u w:val="none"/>
            <w:lang w:val="uk-UA"/>
          </w:rPr>
          <w:t>статті 43</w:t>
        </w:r>
      </w:hyperlink>
      <w:r w:rsidRPr="008935F4">
        <w:rPr>
          <w:rStyle w:val="Hyperlink"/>
          <w:rFonts w:ascii="Times New Roman" w:hAnsi="Times New Roman"/>
          <w:color w:val="auto"/>
          <w:sz w:val="28"/>
          <w:szCs w:val="28"/>
          <w:u w:val="none"/>
          <w:lang w:val="uk-UA"/>
        </w:rPr>
        <w:t xml:space="preserve"> </w:t>
      </w:r>
      <w:r>
        <w:rPr>
          <w:rStyle w:val="Hyperlink"/>
          <w:rFonts w:ascii="Times New Roman" w:hAnsi="Times New Roman"/>
          <w:color w:val="auto"/>
          <w:sz w:val="28"/>
          <w:szCs w:val="28"/>
          <w:u w:val="none"/>
          <w:lang w:val="uk-UA"/>
        </w:rPr>
        <w:t>Бюджетного к</w:t>
      </w:r>
      <w:r w:rsidRPr="008935F4">
        <w:rPr>
          <w:rStyle w:val="rvts0"/>
          <w:rFonts w:ascii="Times New Roman" w:hAnsi="Times New Roman"/>
          <w:sz w:val="28"/>
          <w:szCs w:val="28"/>
          <w:lang w:val="uk-UA"/>
        </w:rPr>
        <w:t>одексу</w:t>
      </w:r>
      <w:r>
        <w:rPr>
          <w:rStyle w:val="rvts0"/>
          <w:rFonts w:ascii="Times New Roman" w:hAnsi="Times New Roman"/>
          <w:sz w:val="28"/>
          <w:szCs w:val="28"/>
          <w:lang w:val="uk-UA"/>
        </w:rPr>
        <w:t xml:space="preserve"> України</w:t>
      </w:r>
      <w:r w:rsidRPr="008935F4">
        <w:rPr>
          <w:rFonts w:ascii="Times New Roman" w:hAnsi="Times New Roman"/>
          <w:sz w:val="28"/>
          <w:szCs w:val="28"/>
          <w:lang w:val="uk-UA"/>
        </w:rPr>
        <w:t xml:space="preserve">. </w:t>
      </w:r>
    </w:p>
    <w:p w:rsidR="006166B3" w:rsidRPr="008935F4" w:rsidRDefault="006166B3" w:rsidP="00EC3350">
      <w:pPr>
        <w:pStyle w:val="ListParagraph"/>
        <w:numPr>
          <w:ilvl w:val="0"/>
          <w:numId w:val="38"/>
        </w:numPr>
        <w:spacing w:after="0" w:line="240" w:lineRule="auto"/>
        <w:ind w:left="0" w:firstLine="709"/>
        <w:contextualSpacing w:val="0"/>
        <w:jc w:val="both"/>
        <w:rPr>
          <w:rFonts w:ascii="Times New Roman" w:hAnsi="Times New Roman"/>
          <w:sz w:val="28"/>
          <w:szCs w:val="28"/>
          <w:lang w:val="uk-UA"/>
        </w:rPr>
      </w:pPr>
      <w:r>
        <w:rPr>
          <w:rFonts w:ascii="Times New Roman" w:hAnsi="Times New Roman"/>
          <w:sz w:val="28"/>
          <w:szCs w:val="28"/>
          <w:lang w:val="uk-UA"/>
        </w:rPr>
        <w:t>Мі</w:t>
      </w:r>
      <w:r w:rsidRPr="008935F4">
        <w:rPr>
          <w:rFonts w:ascii="Times New Roman" w:hAnsi="Times New Roman"/>
          <w:sz w:val="28"/>
          <w:szCs w:val="28"/>
          <w:lang w:val="uk-UA"/>
        </w:rPr>
        <w:t xml:space="preserve">ський бюджет виконується за розписом, який затверджує </w:t>
      </w:r>
      <w:r>
        <w:rPr>
          <w:rFonts w:ascii="Times New Roman" w:hAnsi="Times New Roman"/>
          <w:sz w:val="28"/>
          <w:szCs w:val="28"/>
          <w:lang w:val="uk-UA"/>
        </w:rPr>
        <w:t>начальник фінансового управління</w:t>
      </w:r>
      <w:r w:rsidRPr="008935F4">
        <w:rPr>
          <w:rFonts w:ascii="Times New Roman" w:hAnsi="Times New Roman"/>
          <w:sz w:val="28"/>
          <w:szCs w:val="28"/>
          <w:lang w:val="uk-UA"/>
        </w:rPr>
        <w:t xml:space="preserve"> у місячний термін з дня прийняття рішення про бюджет</w:t>
      </w:r>
      <w:r>
        <w:rPr>
          <w:rFonts w:ascii="Times New Roman" w:hAnsi="Times New Roman"/>
          <w:sz w:val="28"/>
          <w:szCs w:val="28"/>
          <w:lang w:val="uk-UA"/>
        </w:rPr>
        <w:t>.</w:t>
      </w:r>
    </w:p>
    <w:p w:rsidR="006166B3" w:rsidRDefault="006166B3" w:rsidP="00AA4AFF">
      <w:pPr>
        <w:pStyle w:val="rvps2"/>
        <w:numPr>
          <w:ilvl w:val="0"/>
          <w:numId w:val="38"/>
        </w:numPr>
        <w:shd w:val="clear" w:color="auto" w:fill="FFFFFF"/>
        <w:spacing w:before="0" w:beforeAutospacing="0" w:after="0" w:afterAutospacing="0"/>
        <w:ind w:left="0" w:firstLine="709"/>
        <w:jc w:val="both"/>
        <w:rPr>
          <w:sz w:val="28"/>
          <w:szCs w:val="28"/>
        </w:rPr>
      </w:pPr>
      <w:r w:rsidRPr="00FD1555">
        <w:rPr>
          <w:sz w:val="28"/>
          <w:szCs w:val="28"/>
        </w:rPr>
        <w:t xml:space="preserve">Порядок складання і виконання розпису бюджету затверджується </w:t>
      </w:r>
      <w:r>
        <w:rPr>
          <w:sz w:val="28"/>
          <w:szCs w:val="28"/>
        </w:rPr>
        <w:t>наказом начальника фінансового управління міської ради</w:t>
      </w:r>
      <w:r w:rsidRPr="00FD1555">
        <w:rPr>
          <w:sz w:val="28"/>
          <w:szCs w:val="28"/>
        </w:rPr>
        <w:t>.</w:t>
      </w:r>
    </w:p>
    <w:p w:rsidR="006166B3" w:rsidRPr="00CF1A2B" w:rsidRDefault="006166B3" w:rsidP="00AA4AFF">
      <w:pPr>
        <w:pStyle w:val="rvps2"/>
        <w:numPr>
          <w:ilvl w:val="0"/>
          <w:numId w:val="38"/>
        </w:numPr>
        <w:shd w:val="clear" w:color="auto" w:fill="FFFFFF"/>
        <w:spacing w:before="0" w:beforeAutospacing="0" w:after="0" w:afterAutospacing="0"/>
        <w:ind w:left="0" w:firstLine="709"/>
        <w:jc w:val="both"/>
        <w:rPr>
          <w:sz w:val="28"/>
          <w:szCs w:val="28"/>
        </w:rPr>
      </w:pPr>
      <w:r w:rsidRPr="00CF1A2B">
        <w:rPr>
          <w:sz w:val="28"/>
          <w:szCs w:val="28"/>
        </w:rPr>
        <w:t xml:space="preserve">Розпис бюджету повинен бути збалансованим. Збалансування розпису бюджету </w:t>
      </w:r>
      <w:r w:rsidRPr="00CF1A2B">
        <w:rPr>
          <w:color w:val="2A2928"/>
          <w:sz w:val="28"/>
          <w:szCs w:val="28"/>
          <w:shd w:val="clear" w:color="auto" w:fill="FFFFFF"/>
        </w:rPr>
        <w:t>та відповідність розпису міського бюджету встановленим бюджетним призначенням</w:t>
      </w:r>
      <w:r w:rsidRPr="00CF1A2B">
        <w:rPr>
          <w:sz w:val="28"/>
          <w:szCs w:val="28"/>
        </w:rPr>
        <w:t xml:space="preserve"> впродовж року забезпечує начальник фінансового управління міської ради.</w:t>
      </w:r>
    </w:p>
    <w:p w:rsidR="006166B3" w:rsidRPr="008935F4" w:rsidRDefault="006166B3" w:rsidP="00EC3350">
      <w:pPr>
        <w:pStyle w:val="ListParagraph"/>
        <w:spacing w:after="0" w:line="240" w:lineRule="auto"/>
        <w:ind w:left="0" w:firstLine="709"/>
        <w:contextualSpacing w:val="0"/>
        <w:jc w:val="both"/>
        <w:rPr>
          <w:rFonts w:ascii="Times New Roman" w:hAnsi="Times New Roman"/>
          <w:sz w:val="28"/>
          <w:szCs w:val="28"/>
          <w:lang w:val="uk-UA"/>
        </w:rPr>
      </w:pPr>
      <w:r w:rsidRPr="008935F4">
        <w:rPr>
          <w:rFonts w:ascii="Times New Roman" w:hAnsi="Times New Roman"/>
          <w:sz w:val="28"/>
          <w:szCs w:val="28"/>
          <w:lang w:val="uk-UA"/>
        </w:rPr>
        <w:t xml:space="preserve">Для його збалансування можуть отримуватися позики на покриття тимчасових касових розривів </w:t>
      </w:r>
      <w:r>
        <w:rPr>
          <w:rFonts w:ascii="Times New Roman" w:hAnsi="Times New Roman"/>
          <w:sz w:val="28"/>
          <w:szCs w:val="28"/>
          <w:lang w:val="uk-UA"/>
        </w:rPr>
        <w:t>мі</w:t>
      </w:r>
      <w:r w:rsidRPr="008935F4">
        <w:rPr>
          <w:rFonts w:ascii="Times New Roman" w:hAnsi="Times New Roman"/>
          <w:sz w:val="28"/>
          <w:szCs w:val="28"/>
          <w:lang w:val="uk-UA"/>
        </w:rPr>
        <w:t xml:space="preserve">ського бюджету за рахунок єдиного казначейського рахунку у порядку, встановленому Кодексом.  </w:t>
      </w:r>
    </w:p>
    <w:p w:rsidR="006166B3" w:rsidRDefault="006166B3" w:rsidP="00EC3350">
      <w:pPr>
        <w:pStyle w:val="ListParagraph"/>
        <w:numPr>
          <w:ilvl w:val="0"/>
          <w:numId w:val="38"/>
        </w:numPr>
        <w:spacing w:after="0" w:line="240" w:lineRule="auto"/>
        <w:ind w:left="0" w:firstLine="709"/>
        <w:contextualSpacing w:val="0"/>
        <w:jc w:val="both"/>
        <w:rPr>
          <w:rFonts w:ascii="Times New Roman" w:hAnsi="Times New Roman"/>
          <w:sz w:val="28"/>
          <w:szCs w:val="28"/>
          <w:lang w:val="uk-UA"/>
        </w:rPr>
      </w:pPr>
      <w:r w:rsidRPr="008935F4">
        <w:rPr>
          <w:rFonts w:ascii="Times New Roman" w:hAnsi="Times New Roman"/>
          <w:sz w:val="28"/>
          <w:szCs w:val="28"/>
          <w:lang w:val="uk-UA"/>
        </w:rPr>
        <w:t>Після затвердження розпису бюдже</w:t>
      </w:r>
      <w:r>
        <w:rPr>
          <w:rFonts w:ascii="Times New Roman" w:hAnsi="Times New Roman"/>
          <w:sz w:val="28"/>
          <w:szCs w:val="28"/>
          <w:lang w:val="uk-UA"/>
        </w:rPr>
        <w:t xml:space="preserve">ту, але не пізніше ніж через </w:t>
      </w:r>
      <w:r w:rsidRPr="008935F4">
        <w:rPr>
          <w:rFonts w:ascii="Times New Roman" w:hAnsi="Times New Roman"/>
          <w:sz w:val="28"/>
          <w:szCs w:val="28"/>
          <w:lang w:val="uk-UA"/>
        </w:rPr>
        <w:t xml:space="preserve">30 днів після затвердження </w:t>
      </w:r>
      <w:r>
        <w:rPr>
          <w:rFonts w:ascii="Times New Roman" w:hAnsi="Times New Roman"/>
          <w:sz w:val="28"/>
          <w:szCs w:val="28"/>
          <w:lang w:val="uk-UA"/>
        </w:rPr>
        <w:t>мі</w:t>
      </w:r>
      <w:r w:rsidRPr="008935F4">
        <w:rPr>
          <w:rFonts w:ascii="Times New Roman" w:hAnsi="Times New Roman"/>
          <w:sz w:val="28"/>
          <w:szCs w:val="28"/>
          <w:lang w:val="uk-UA"/>
        </w:rPr>
        <w:t>ського</w:t>
      </w:r>
      <w:r w:rsidRPr="008935F4">
        <w:rPr>
          <w:rFonts w:ascii="Times New Roman" w:hAnsi="Times New Roman"/>
          <w:i/>
          <w:sz w:val="28"/>
          <w:szCs w:val="28"/>
          <w:lang w:val="uk-UA"/>
        </w:rPr>
        <w:t xml:space="preserve"> </w:t>
      </w:r>
      <w:r w:rsidRPr="008935F4">
        <w:rPr>
          <w:rFonts w:ascii="Times New Roman" w:hAnsi="Times New Roman"/>
          <w:sz w:val="28"/>
          <w:szCs w:val="28"/>
          <w:lang w:val="uk-UA"/>
        </w:rPr>
        <w:t xml:space="preserve">бюджету, </w:t>
      </w:r>
      <w:r>
        <w:rPr>
          <w:rFonts w:ascii="Times New Roman" w:hAnsi="Times New Roman"/>
          <w:sz w:val="28"/>
          <w:szCs w:val="28"/>
          <w:lang w:val="uk-UA"/>
        </w:rPr>
        <w:t>фінансове управління міської ради</w:t>
      </w:r>
      <w:r w:rsidRPr="008935F4">
        <w:rPr>
          <w:rFonts w:ascii="Times New Roman" w:hAnsi="Times New Roman"/>
          <w:sz w:val="28"/>
          <w:szCs w:val="28"/>
          <w:lang w:val="uk-UA"/>
        </w:rPr>
        <w:t xml:space="preserve"> надає його </w:t>
      </w:r>
      <w:r>
        <w:rPr>
          <w:rFonts w:ascii="Times New Roman" w:hAnsi="Times New Roman"/>
          <w:sz w:val="28"/>
          <w:szCs w:val="28"/>
          <w:lang w:val="uk-UA"/>
        </w:rPr>
        <w:t>управлінню</w:t>
      </w:r>
      <w:r w:rsidRPr="008935F4">
        <w:rPr>
          <w:rFonts w:ascii="Times New Roman" w:hAnsi="Times New Roman"/>
          <w:sz w:val="28"/>
          <w:szCs w:val="28"/>
          <w:lang w:val="uk-UA"/>
        </w:rPr>
        <w:t xml:space="preserve"> Державної казначейської служби України у  </w:t>
      </w:r>
      <w:r>
        <w:rPr>
          <w:rFonts w:ascii="Times New Roman" w:hAnsi="Times New Roman"/>
          <w:sz w:val="28"/>
          <w:szCs w:val="28"/>
          <w:lang w:val="uk-UA"/>
        </w:rPr>
        <w:t>м.Павлоград</w:t>
      </w:r>
      <w:r w:rsidRPr="008935F4">
        <w:rPr>
          <w:rFonts w:ascii="Times New Roman" w:hAnsi="Times New Roman"/>
          <w:sz w:val="28"/>
          <w:szCs w:val="28"/>
          <w:lang w:val="uk-UA"/>
        </w:rPr>
        <w:t xml:space="preserve"> на паперових та електронних носіях.</w:t>
      </w:r>
      <w:r>
        <w:rPr>
          <w:rFonts w:ascii="Times New Roman" w:hAnsi="Times New Roman"/>
          <w:sz w:val="28"/>
          <w:szCs w:val="28"/>
          <w:lang w:val="uk-UA"/>
        </w:rPr>
        <w:t xml:space="preserve"> </w:t>
      </w:r>
    </w:p>
    <w:p w:rsidR="006166B3" w:rsidRPr="00E93BFC" w:rsidRDefault="006166B3" w:rsidP="00EC3350">
      <w:pPr>
        <w:pStyle w:val="ListParagraph"/>
        <w:numPr>
          <w:ilvl w:val="0"/>
          <w:numId w:val="38"/>
        </w:numPr>
        <w:spacing w:after="0" w:line="240" w:lineRule="auto"/>
        <w:ind w:left="0" w:firstLine="709"/>
        <w:contextualSpacing w:val="0"/>
        <w:jc w:val="both"/>
        <w:rPr>
          <w:rFonts w:ascii="Times New Roman" w:hAnsi="Times New Roman"/>
          <w:sz w:val="28"/>
          <w:szCs w:val="28"/>
          <w:lang w:val="uk-UA"/>
        </w:rPr>
      </w:pPr>
      <w:r w:rsidRPr="00E93BFC">
        <w:rPr>
          <w:rFonts w:ascii="Times New Roman" w:hAnsi="Times New Roman"/>
          <w:sz w:val="28"/>
          <w:szCs w:val="28"/>
          <w:lang w:val="uk-UA"/>
        </w:rPr>
        <w:t>У</w:t>
      </w:r>
      <w:r>
        <w:rPr>
          <w:rFonts w:ascii="Times New Roman" w:hAnsi="Times New Roman"/>
          <w:sz w:val="28"/>
          <w:szCs w:val="28"/>
          <w:lang w:val="uk-UA"/>
        </w:rPr>
        <w:t>правління</w:t>
      </w:r>
      <w:r w:rsidRPr="00E93BFC">
        <w:rPr>
          <w:rFonts w:ascii="Times New Roman" w:hAnsi="Times New Roman"/>
          <w:sz w:val="28"/>
          <w:szCs w:val="28"/>
          <w:lang w:val="uk-UA"/>
        </w:rPr>
        <w:t xml:space="preserve"> Державної казначейської служби України у  м.Павлоград </w:t>
      </w:r>
      <w:hyperlink r:id="rId31" w:tgtFrame="_top" w:history="1">
        <w:r w:rsidRPr="00E93BFC">
          <w:rPr>
            <w:rStyle w:val="Hyperlink"/>
            <w:rFonts w:ascii="Times New Roman" w:hAnsi="Times New Roman"/>
            <w:color w:val="auto"/>
            <w:sz w:val="28"/>
            <w:szCs w:val="28"/>
            <w:u w:val="none"/>
            <w:shd w:val="clear" w:color="auto" w:fill="FFFFFF"/>
            <w:lang w:val="uk-UA"/>
          </w:rPr>
          <w:t xml:space="preserve">здійснює операції щодо виконання платіжних доручень розпорядників бюджетних коштів, оформлених відповідно до вимог законодавства, на підставі підтвердних документів відповідно до взятих бюджетних зобов'язань та наявних бюджетних асигнувань за видатками </w:t>
        </w:r>
        <w:r>
          <w:rPr>
            <w:rStyle w:val="Hyperlink"/>
            <w:rFonts w:ascii="Times New Roman" w:hAnsi="Times New Roman"/>
            <w:color w:val="auto"/>
            <w:sz w:val="28"/>
            <w:szCs w:val="28"/>
            <w:u w:val="none"/>
            <w:shd w:val="clear" w:color="auto" w:fill="FFFFFF"/>
            <w:lang w:val="uk-UA"/>
          </w:rPr>
          <w:t>міського бюджету</w:t>
        </w:r>
        <w:r w:rsidRPr="00E93BFC">
          <w:rPr>
            <w:rStyle w:val="Hyperlink"/>
            <w:rFonts w:ascii="Times New Roman" w:hAnsi="Times New Roman"/>
            <w:color w:val="auto"/>
            <w:sz w:val="28"/>
            <w:szCs w:val="28"/>
            <w:u w:val="none"/>
            <w:shd w:val="clear" w:color="auto" w:fill="FFFFFF"/>
            <w:lang w:val="uk-UA"/>
          </w:rPr>
          <w:t xml:space="preserve"> (протягом п'яти операційних днів з дати надання доручення на здійснення платежу за умови виконання доходів </w:t>
        </w:r>
        <w:r>
          <w:rPr>
            <w:rStyle w:val="Hyperlink"/>
            <w:rFonts w:ascii="Times New Roman" w:hAnsi="Times New Roman"/>
            <w:color w:val="auto"/>
            <w:sz w:val="28"/>
            <w:szCs w:val="28"/>
            <w:u w:val="none"/>
            <w:shd w:val="clear" w:color="auto" w:fill="FFFFFF"/>
            <w:lang w:val="uk-UA"/>
          </w:rPr>
          <w:t>міського</w:t>
        </w:r>
        <w:r w:rsidRPr="00E93BFC">
          <w:rPr>
            <w:rStyle w:val="Hyperlink"/>
            <w:rFonts w:ascii="Times New Roman" w:hAnsi="Times New Roman"/>
            <w:color w:val="auto"/>
            <w:sz w:val="28"/>
            <w:szCs w:val="28"/>
            <w:u w:val="none"/>
            <w:shd w:val="clear" w:color="auto" w:fill="FFFFFF"/>
            <w:lang w:val="uk-UA"/>
          </w:rPr>
          <w:t xml:space="preserve"> бюджету).</w:t>
        </w:r>
      </w:hyperlink>
      <w:r w:rsidRPr="00E93BFC">
        <w:rPr>
          <w:rFonts w:ascii="Times New Roman" w:hAnsi="Times New Roman"/>
          <w:sz w:val="28"/>
          <w:szCs w:val="28"/>
          <w:lang w:val="uk-UA"/>
        </w:rPr>
        <w:t xml:space="preserve"> </w:t>
      </w:r>
    </w:p>
    <w:p w:rsidR="006166B3" w:rsidRPr="001375E8" w:rsidRDefault="006166B3" w:rsidP="00EC3350">
      <w:pPr>
        <w:pStyle w:val="ListParagraph"/>
        <w:numPr>
          <w:ilvl w:val="0"/>
          <w:numId w:val="38"/>
        </w:numPr>
        <w:spacing w:after="0" w:line="240" w:lineRule="auto"/>
        <w:ind w:left="0" w:firstLine="709"/>
        <w:contextualSpacing w:val="0"/>
        <w:jc w:val="both"/>
        <w:rPr>
          <w:rFonts w:ascii="Times New Roman" w:hAnsi="Times New Roman"/>
          <w:sz w:val="28"/>
          <w:szCs w:val="28"/>
          <w:lang w:val="uk-UA"/>
        </w:rPr>
      </w:pPr>
      <w:r w:rsidRPr="008935F4">
        <w:rPr>
          <w:rFonts w:ascii="Times New Roman" w:hAnsi="Times New Roman"/>
          <w:sz w:val="28"/>
          <w:szCs w:val="28"/>
          <w:lang w:val="uk-UA"/>
        </w:rPr>
        <w:t>Виконання</w:t>
      </w:r>
      <w:r w:rsidRPr="001375E8">
        <w:rPr>
          <w:rFonts w:ascii="Times New Roman" w:hAnsi="Times New Roman"/>
          <w:sz w:val="28"/>
          <w:szCs w:val="28"/>
          <w:lang w:val="uk-UA"/>
        </w:rPr>
        <w:t xml:space="preserve"> </w:t>
      </w:r>
      <w:r w:rsidRPr="008935F4">
        <w:rPr>
          <w:rFonts w:ascii="Times New Roman" w:hAnsi="Times New Roman"/>
          <w:sz w:val="28"/>
          <w:szCs w:val="28"/>
          <w:lang w:val="uk-UA"/>
        </w:rPr>
        <w:t>бюджету здійснюється відповідно до норм Податкового кодексу України, Бюджетного кодексу України, Порядку казначейського обслуговування місцевих бюджету, затвердженого наказом Міністерства фінансів України від 23.08.2012 № 938 та іншого бюджетного законодавства</w:t>
      </w:r>
      <w:r w:rsidRPr="001375E8">
        <w:rPr>
          <w:rFonts w:ascii="Times New Roman" w:hAnsi="Times New Roman"/>
          <w:sz w:val="28"/>
          <w:szCs w:val="28"/>
          <w:lang w:val="uk-UA"/>
        </w:rPr>
        <w:t>.</w:t>
      </w:r>
    </w:p>
    <w:p w:rsidR="006166B3" w:rsidRPr="008935F4" w:rsidRDefault="006166B3" w:rsidP="00EC3350">
      <w:pPr>
        <w:pStyle w:val="ListParagraph"/>
        <w:numPr>
          <w:ilvl w:val="0"/>
          <w:numId w:val="38"/>
        </w:numPr>
        <w:spacing w:after="0" w:line="240" w:lineRule="auto"/>
        <w:ind w:left="0" w:firstLine="709"/>
        <w:contextualSpacing w:val="0"/>
        <w:jc w:val="both"/>
        <w:rPr>
          <w:rFonts w:ascii="Times New Roman" w:hAnsi="Times New Roman"/>
          <w:sz w:val="28"/>
          <w:szCs w:val="28"/>
          <w:lang w:val="uk-UA"/>
        </w:rPr>
      </w:pPr>
      <w:bookmarkStart w:id="3" w:name="n1277"/>
      <w:bookmarkStart w:id="4" w:name="n2316"/>
      <w:bookmarkStart w:id="5" w:name="n1278"/>
      <w:bookmarkEnd w:id="3"/>
      <w:bookmarkEnd w:id="4"/>
      <w:bookmarkEnd w:id="5"/>
      <w:r>
        <w:rPr>
          <w:rFonts w:ascii="Times New Roman" w:hAnsi="Times New Roman"/>
          <w:sz w:val="28"/>
          <w:szCs w:val="28"/>
          <w:lang w:val="uk-UA"/>
        </w:rPr>
        <w:t>Фінансове управління</w:t>
      </w:r>
      <w:r w:rsidRPr="008935F4">
        <w:rPr>
          <w:rFonts w:ascii="Times New Roman" w:hAnsi="Times New Roman"/>
          <w:sz w:val="28"/>
          <w:szCs w:val="28"/>
          <w:lang w:val="uk-UA"/>
        </w:rPr>
        <w:t xml:space="preserve"> забезпечує виконання планових показників по надходженнях до бюджету, визначених рішенням про бюджет.</w:t>
      </w:r>
    </w:p>
    <w:p w:rsidR="006166B3" w:rsidRPr="008935F4" w:rsidRDefault="006166B3" w:rsidP="00EC3350">
      <w:pPr>
        <w:pStyle w:val="ListParagraph"/>
        <w:numPr>
          <w:ilvl w:val="0"/>
          <w:numId w:val="38"/>
        </w:numPr>
        <w:spacing w:after="0" w:line="240" w:lineRule="auto"/>
        <w:ind w:left="0" w:firstLine="709"/>
        <w:contextualSpacing w:val="0"/>
        <w:jc w:val="both"/>
        <w:rPr>
          <w:rFonts w:ascii="Times New Roman" w:hAnsi="Times New Roman"/>
          <w:sz w:val="28"/>
          <w:szCs w:val="28"/>
          <w:lang w:val="uk-UA"/>
        </w:rPr>
      </w:pPr>
      <w:r w:rsidRPr="008935F4">
        <w:rPr>
          <w:rFonts w:ascii="Times New Roman" w:hAnsi="Times New Roman"/>
          <w:sz w:val="28"/>
          <w:szCs w:val="28"/>
          <w:lang w:val="uk-UA"/>
        </w:rPr>
        <w:t xml:space="preserve">З метою упорядкування процедури розподілу коштів </w:t>
      </w:r>
      <w:r>
        <w:rPr>
          <w:rFonts w:ascii="Times New Roman" w:hAnsi="Times New Roman"/>
          <w:sz w:val="28"/>
          <w:szCs w:val="28"/>
          <w:lang w:val="uk-UA"/>
        </w:rPr>
        <w:t>мі</w:t>
      </w:r>
      <w:r w:rsidRPr="008935F4">
        <w:rPr>
          <w:rFonts w:ascii="Times New Roman" w:hAnsi="Times New Roman"/>
          <w:sz w:val="28"/>
          <w:szCs w:val="28"/>
          <w:lang w:val="uk-UA"/>
        </w:rPr>
        <w:t>ського</w:t>
      </w:r>
      <w:r w:rsidRPr="008935F4">
        <w:rPr>
          <w:rFonts w:ascii="Times New Roman" w:hAnsi="Times New Roman"/>
          <w:i/>
          <w:sz w:val="28"/>
          <w:szCs w:val="28"/>
          <w:lang w:val="uk-UA"/>
        </w:rPr>
        <w:t xml:space="preserve"> </w:t>
      </w:r>
      <w:r w:rsidRPr="008935F4">
        <w:rPr>
          <w:rFonts w:ascii="Times New Roman" w:hAnsi="Times New Roman"/>
          <w:sz w:val="28"/>
          <w:szCs w:val="28"/>
          <w:lang w:val="uk-UA"/>
        </w:rPr>
        <w:t xml:space="preserve">бюджету: </w:t>
      </w:r>
    </w:p>
    <w:p w:rsidR="006166B3" w:rsidRPr="008935F4" w:rsidRDefault="006166B3" w:rsidP="00EC3350">
      <w:pPr>
        <w:numPr>
          <w:ilvl w:val="0"/>
          <w:numId w:val="25"/>
        </w:numPr>
        <w:spacing w:after="0" w:line="240" w:lineRule="auto"/>
        <w:ind w:left="0" w:firstLine="709"/>
        <w:jc w:val="both"/>
        <w:rPr>
          <w:rFonts w:ascii="Times New Roman" w:hAnsi="Times New Roman"/>
          <w:i/>
          <w:sz w:val="28"/>
          <w:szCs w:val="28"/>
          <w:lang w:val="uk-UA"/>
        </w:rPr>
      </w:pPr>
      <w:r>
        <w:rPr>
          <w:rFonts w:ascii="Times New Roman" w:hAnsi="Times New Roman"/>
          <w:sz w:val="28"/>
          <w:szCs w:val="28"/>
          <w:lang w:val="uk-UA"/>
        </w:rPr>
        <w:t>фінансове управління</w:t>
      </w:r>
      <w:r w:rsidRPr="008935F4">
        <w:rPr>
          <w:rFonts w:ascii="Times New Roman" w:hAnsi="Times New Roman"/>
          <w:sz w:val="28"/>
          <w:szCs w:val="28"/>
          <w:lang w:val="uk-UA"/>
        </w:rPr>
        <w:t xml:space="preserve"> готує розпорядження про виділення коштів загального/спеціального фонду один раз на тиждень – кожного вівторка;</w:t>
      </w:r>
    </w:p>
    <w:p w:rsidR="006166B3" w:rsidRPr="00E43032" w:rsidRDefault="006166B3" w:rsidP="00EC3350">
      <w:pPr>
        <w:numPr>
          <w:ilvl w:val="0"/>
          <w:numId w:val="25"/>
        </w:numPr>
        <w:spacing w:after="0" w:line="240" w:lineRule="auto"/>
        <w:ind w:left="0" w:firstLine="709"/>
        <w:jc w:val="both"/>
        <w:rPr>
          <w:rFonts w:ascii="Times New Roman" w:hAnsi="Times New Roman"/>
          <w:i/>
          <w:sz w:val="28"/>
          <w:szCs w:val="28"/>
          <w:lang w:val="uk-UA"/>
        </w:rPr>
      </w:pPr>
      <w:r w:rsidRPr="00E43032">
        <w:rPr>
          <w:rFonts w:ascii="Times New Roman" w:hAnsi="Times New Roman"/>
          <w:sz w:val="28"/>
          <w:szCs w:val="28"/>
          <w:lang w:val="uk-UA"/>
        </w:rPr>
        <w:t>головні розпорядники бюджетних коштів подають пропозиції на фінансування видатків</w:t>
      </w:r>
      <w:r>
        <w:rPr>
          <w:rFonts w:ascii="Times New Roman" w:hAnsi="Times New Roman"/>
          <w:sz w:val="28"/>
          <w:szCs w:val="28"/>
          <w:lang w:val="uk-UA"/>
        </w:rPr>
        <w:t xml:space="preserve"> з міського бюджету</w:t>
      </w:r>
      <w:r w:rsidRPr="00E43032">
        <w:rPr>
          <w:rFonts w:ascii="Times New Roman" w:hAnsi="Times New Roman"/>
          <w:sz w:val="28"/>
          <w:szCs w:val="28"/>
          <w:lang w:val="uk-UA"/>
        </w:rPr>
        <w:t>, відповідно до зареєстрованих бюджетних зобов’язань, за один робочий день до вищезазначеного терміну, за формою, визначеною фінансовим управлінням;</w:t>
      </w:r>
    </w:p>
    <w:p w:rsidR="006166B3" w:rsidRPr="008935F4" w:rsidRDefault="006166B3" w:rsidP="00EC3350">
      <w:pPr>
        <w:numPr>
          <w:ilvl w:val="0"/>
          <w:numId w:val="25"/>
        </w:numPr>
        <w:spacing w:after="0" w:line="240" w:lineRule="auto"/>
        <w:ind w:left="0" w:firstLine="709"/>
        <w:jc w:val="both"/>
        <w:rPr>
          <w:rFonts w:ascii="Times New Roman" w:hAnsi="Times New Roman"/>
          <w:i/>
          <w:sz w:val="28"/>
          <w:szCs w:val="28"/>
          <w:lang w:val="uk-UA"/>
        </w:rPr>
      </w:pPr>
      <w:r w:rsidRPr="00E43032">
        <w:rPr>
          <w:rFonts w:ascii="Times New Roman" w:hAnsi="Times New Roman"/>
          <w:sz w:val="28"/>
          <w:szCs w:val="28"/>
          <w:lang w:val="uk-UA"/>
        </w:rPr>
        <w:t>за обґрунтованим</w:t>
      </w:r>
      <w:r w:rsidRPr="008935F4">
        <w:rPr>
          <w:rFonts w:ascii="Times New Roman" w:hAnsi="Times New Roman"/>
          <w:sz w:val="28"/>
          <w:szCs w:val="28"/>
          <w:lang w:val="uk-UA"/>
        </w:rPr>
        <w:t xml:space="preserve"> поданням головного розпорядника </w:t>
      </w:r>
      <w:r>
        <w:rPr>
          <w:rFonts w:ascii="Times New Roman" w:hAnsi="Times New Roman"/>
          <w:sz w:val="28"/>
          <w:szCs w:val="28"/>
          <w:lang w:val="uk-UA"/>
        </w:rPr>
        <w:t xml:space="preserve">фінансове управління </w:t>
      </w:r>
      <w:r w:rsidRPr="008935F4">
        <w:rPr>
          <w:rFonts w:ascii="Times New Roman" w:hAnsi="Times New Roman"/>
          <w:sz w:val="28"/>
          <w:szCs w:val="28"/>
          <w:lang w:val="uk-UA"/>
        </w:rPr>
        <w:t>може готувати розпорядження про виділення коштів позачергово;</w:t>
      </w:r>
    </w:p>
    <w:p w:rsidR="006166B3" w:rsidRPr="008935F4" w:rsidRDefault="006166B3" w:rsidP="00EC3350">
      <w:pPr>
        <w:numPr>
          <w:ilvl w:val="0"/>
          <w:numId w:val="25"/>
        </w:numPr>
        <w:spacing w:after="0" w:line="240" w:lineRule="auto"/>
        <w:ind w:left="0" w:firstLine="709"/>
        <w:jc w:val="both"/>
        <w:rPr>
          <w:rFonts w:ascii="Times New Roman" w:hAnsi="Times New Roman"/>
          <w:sz w:val="28"/>
          <w:szCs w:val="28"/>
          <w:lang w:val="uk-UA"/>
        </w:rPr>
      </w:pPr>
      <w:r w:rsidRPr="008935F4">
        <w:rPr>
          <w:rFonts w:ascii="Times New Roman" w:hAnsi="Times New Roman"/>
          <w:sz w:val="28"/>
          <w:szCs w:val="28"/>
          <w:lang w:val="uk-UA"/>
        </w:rPr>
        <w:t xml:space="preserve">розпорядження про виділення коштів загального фонду </w:t>
      </w:r>
      <w:r>
        <w:rPr>
          <w:rFonts w:ascii="Times New Roman" w:hAnsi="Times New Roman"/>
          <w:sz w:val="28"/>
          <w:szCs w:val="28"/>
          <w:lang w:val="uk-UA"/>
        </w:rPr>
        <w:t>міського бюджету</w:t>
      </w:r>
      <w:r w:rsidRPr="008935F4">
        <w:rPr>
          <w:rFonts w:ascii="Times New Roman" w:hAnsi="Times New Roman"/>
          <w:sz w:val="28"/>
          <w:szCs w:val="28"/>
          <w:lang w:val="uk-UA"/>
        </w:rPr>
        <w:t xml:space="preserve"> для проведення незахищених статей видатків готується лише при відсутності зареєстрованих зобов’язань за захищеними статтями видатків бюджету, які не виплачені у строки, встановлені договорами або іншими актами, в межах залишків невикористаних асигнувань. </w:t>
      </w:r>
    </w:p>
    <w:p w:rsidR="006166B3" w:rsidRPr="008935F4" w:rsidRDefault="006166B3" w:rsidP="00EC3350">
      <w:pPr>
        <w:pStyle w:val="ListParagraph"/>
        <w:numPr>
          <w:ilvl w:val="0"/>
          <w:numId w:val="38"/>
        </w:numPr>
        <w:spacing w:after="0" w:line="240" w:lineRule="auto"/>
        <w:ind w:left="0" w:firstLine="709"/>
        <w:contextualSpacing w:val="0"/>
        <w:jc w:val="both"/>
        <w:rPr>
          <w:rFonts w:ascii="Times New Roman" w:hAnsi="Times New Roman"/>
          <w:sz w:val="28"/>
          <w:szCs w:val="28"/>
          <w:lang w:val="uk-UA"/>
        </w:rPr>
      </w:pPr>
      <w:r w:rsidRPr="008935F4">
        <w:rPr>
          <w:rFonts w:ascii="Times New Roman" w:hAnsi="Times New Roman"/>
          <w:sz w:val="28"/>
          <w:szCs w:val="28"/>
          <w:lang w:val="uk-UA"/>
        </w:rPr>
        <w:t xml:space="preserve">Головні розпорядники та розпорядники нижчого рівня забезпечують подання </w:t>
      </w:r>
      <w:r>
        <w:rPr>
          <w:rFonts w:ascii="Times New Roman" w:hAnsi="Times New Roman"/>
          <w:sz w:val="28"/>
          <w:szCs w:val="28"/>
          <w:lang w:val="uk-UA"/>
        </w:rPr>
        <w:t>управлінню</w:t>
      </w:r>
      <w:r w:rsidRPr="008935F4">
        <w:rPr>
          <w:rFonts w:ascii="Times New Roman" w:hAnsi="Times New Roman"/>
          <w:sz w:val="28"/>
          <w:szCs w:val="28"/>
          <w:lang w:val="uk-UA"/>
        </w:rPr>
        <w:t xml:space="preserve"> Державної казначейської служби України у  </w:t>
      </w:r>
      <w:r>
        <w:rPr>
          <w:rFonts w:ascii="Times New Roman" w:hAnsi="Times New Roman"/>
          <w:sz w:val="28"/>
          <w:szCs w:val="28"/>
          <w:lang w:val="uk-UA"/>
        </w:rPr>
        <w:t>м.Павлоград</w:t>
      </w:r>
      <w:r w:rsidRPr="008935F4">
        <w:rPr>
          <w:rFonts w:ascii="Times New Roman" w:hAnsi="Times New Roman"/>
          <w:sz w:val="28"/>
          <w:szCs w:val="28"/>
          <w:lang w:val="uk-UA"/>
        </w:rPr>
        <w:t xml:space="preserve"> мережі розпорядника коштів місцевого бюджету (реєстру змін до мережі) до 15 грудня року, що передує плановому.</w:t>
      </w:r>
    </w:p>
    <w:p w:rsidR="006166B3" w:rsidRDefault="006166B3" w:rsidP="004B727D">
      <w:pPr>
        <w:pStyle w:val="ListParagraph"/>
        <w:numPr>
          <w:ilvl w:val="0"/>
          <w:numId w:val="38"/>
        </w:numPr>
        <w:spacing w:after="0" w:line="240" w:lineRule="auto"/>
        <w:ind w:left="0" w:firstLine="709"/>
        <w:contextualSpacing w:val="0"/>
        <w:jc w:val="both"/>
        <w:rPr>
          <w:rFonts w:ascii="Times New Roman" w:hAnsi="Times New Roman"/>
          <w:sz w:val="28"/>
          <w:szCs w:val="28"/>
          <w:lang w:val="uk-UA"/>
        </w:rPr>
      </w:pPr>
      <w:r w:rsidRPr="008935F4">
        <w:rPr>
          <w:rFonts w:ascii="Times New Roman" w:hAnsi="Times New Roman"/>
          <w:sz w:val="28"/>
          <w:szCs w:val="28"/>
          <w:lang w:val="uk-UA"/>
        </w:rPr>
        <w:t>Головні розпорядники організовують складання та затвердження паспортів бюджетних програм відповідно до вимог та в терміни, визначені бюджетним законодавством, забезпечують достовірність і повноту інформації, що в них міститься, а також їх оприлюднення.</w:t>
      </w:r>
    </w:p>
    <w:p w:rsidR="006166B3" w:rsidRPr="008935F4" w:rsidRDefault="006166B3" w:rsidP="004B727D">
      <w:pPr>
        <w:pStyle w:val="ListParagraph"/>
        <w:numPr>
          <w:ilvl w:val="0"/>
          <w:numId w:val="38"/>
        </w:numPr>
        <w:spacing w:after="0" w:line="240" w:lineRule="auto"/>
        <w:ind w:left="0" w:firstLine="709"/>
        <w:contextualSpacing w:val="0"/>
        <w:jc w:val="both"/>
        <w:rPr>
          <w:rFonts w:ascii="Times New Roman" w:hAnsi="Times New Roman"/>
          <w:sz w:val="28"/>
          <w:szCs w:val="28"/>
          <w:lang w:val="uk-UA"/>
        </w:rPr>
      </w:pPr>
      <w:r w:rsidRPr="008935F4">
        <w:rPr>
          <w:rFonts w:ascii="Times New Roman" w:hAnsi="Times New Roman"/>
          <w:sz w:val="28"/>
          <w:szCs w:val="28"/>
          <w:lang w:val="uk-UA"/>
        </w:rPr>
        <w:t xml:space="preserve">Для забезпечення координації дій учасників бюджетного процесу впродовж бюджетного періоду з питань виконання </w:t>
      </w:r>
      <w:r>
        <w:rPr>
          <w:rFonts w:ascii="Times New Roman" w:hAnsi="Times New Roman"/>
          <w:sz w:val="28"/>
          <w:szCs w:val="28"/>
          <w:lang w:val="uk-UA"/>
        </w:rPr>
        <w:t>мі</w:t>
      </w:r>
      <w:r w:rsidRPr="008935F4">
        <w:rPr>
          <w:rFonts w:ascii="Times New Roman" w:hAnsi="Times New Roman"/>
          <w:sz w:val="28"/>
          <w:szCs w:val="28"/>
          <w:lang w:val="uk-UA"/>
        </w:rPr>
        <w:t xml:space="preserve">ського бюджету </w:t>
      </w:r>
      <w:r>
        <w:rPr>
          <w:rFonts w:ascii="Times New Roman" w:hAnsi="Times New Roman"/>
          <w:sz w:val="28"/>
          <w:szCs w:val="28"/>
          <w:lang w:val="uk-UA"/>
        </w:rPr>
        <w:t xml:space="preserve">міський голова до 1 березня планового року </w:t>
      </w:r>
      <w:r w:rsidRPr="008935F4">
        <w:rPr>
          <w:rFonts w:ascii="Times New Roman" w:hAnsi="Times New Roman"/>
          <w:sz w:val="28"/>
          <w:szCs w:val="28"/>
          <w:lang w:val="uk-UA"/>
        </w:rPr>
        <w:t xml:space="preserve">затверджує План заходів </w:t>
      </w:r>
      <w:r>
        <w:rPr>
          <w:rFonts w:ascii="Times New Roman" w:hAnsi="Times New Roman"/>
          <w:sz w:val="28"/>
          <w:szCs w:val="28"/>
          <w:lang w:val="uk-UA"/>
        </w:rPr>
        <w:t xml:space="preserve">щодо </w:t>
      </w:r>
      <w:r w:rsidRPr="008935F4">
        <w:rPr>
          <w:rFonts w:ascii="Times New Roman" w:hAnsi="Times New Roman"/>
          <w:sz w:val="28"/>
          <w:szCs w:val="28"/>
          <w:lang w:val="uk-UA"/>
        </w:rPr>
        <w:t xml:space="preserve">організації виконання </w:t>
      </w:r>
      <w:r>
        <w:rPr>
          <w:rFonts w:ascii="Times New Roman" w:hAnsi="Times New Roman"/>
          <w:sz w:val="28"/>
          <w:szCs w:val="28"/>
          <w:lang w:val="uk-UA"/>
        </w:rPr>
        <w:t>мі</w:t>
      </w:r>
      <w:r w:rsidRPr="008935F4">
        <w:rPr>
          <w:rFonts w:ascii="Times New Roman" w:hAnsi="Times New Roman"/>
          <w:sz w:val="28"/>
          <w:szCs w:val="28"/>
          <w:lang w:val="uk-UA"/>
        </w:rPr>
        <w:t xml:space="preserve">ського бюджету, </w:t>
      </w:r>
      <w:r>
        <w:rPr>
          <w:rFonts w:ascii="Times New Roman" w:hAnsi="Times New Roman"/>
          <w:sz w:val="28"/>
          <w:szCs w:val="28"/>
          <w:lang w:val="uk-UA" w:eastAsia="uk-UA"/>
        </w:rPr>
        <w:t>відповідно до</w:t>
      </w:r>
      <w:r>
        <w:rPr>
          <w:rFonts w:ascii="Times New Roman" w:hAnsi="Times New Roman"/>
          <w:color w:val="000000"/>
          <w:sz w:val="28"/>
          <w:szCs w:val="28"/>
          <w:shd w:val="clear" w:color="auto" w:fill="FFFFFF"/>
          <w:lang w:val="uk-UA"/>
        </w:rPr>
        <w:t xml:space="preserve"> додатку 3</w:t>
      </w:r>
      <w:r w:rsidRPr="002923C6">
        <w:rPr>
          <w:rFonts w:ascii="Times New Roman" w:hAnsi="Times New Roman"/>
          <w:color w:val="000000"/>
          <w:sz w:val="28"/>
          <w:szCs w:val="28"/>
          <w:shd w:val="clear" w:color="auto" w:fill="FFFFFF"/>
          <w:lang w:val="uk-UA"/>
        </w:rPr>
        <w:t xml:space="preserve"> наказу Міністерства фінансів України від 31.05.2019 №228 «Про затвердження Методичних рекомендацій щодо підготовки та затвердження бюджетного регламенту проходження бюджетного процесу на місцевому рівні</w:t>
      </w:r>
      <w:r>
        <w:rPr>
          <w:rFonts w:ascii="Times New Roman" w:hAnsi="Times New Roman"/>
          <w:color w:val="000000"/>
          <w:sz w:val="28"/>
          <w:szCs w:val="28"/>
          <w:shd w:val="clear" w:color="auto" w:fill="FFFFFF"/>
          <w:lang w:val="uk-UA"/>
        </w:rPr>
        <w:t xml:space="preserve">», </w:t>
      </w:r>
      <w:r w:rsidRPr="008935F4">
        <w:rPr>
          <w:rFonts w:ascii="Times New Roman" w:hAnsi="Times New Roman"/>
          <w:sz w:val="28"/>
          <w:szCs w:val="28"/>
          <w:lang w:val="uk-UA"/>
        </w:rPr>
        <w:t>у якому визначаються терміни та відповідальні за виконанням відповідних процедур на стадії виконання бюджету за доходами, видатками та кредитуванням.</w:t>
      </w:r>
    </w:p>
    <w:p w:rsidR="006166B3" w:rsidRPr="008935F4" w:rsidRDefault="006166B3" w:rsidP="00EC3350">
      <w:pPr>
        <w:pStyle w:val="rvps2"/>
        <w:shd w:val="clear" w:color="auto" w:fill="FFFFFF"/>
        <w:spacing w:before="0" w:beforeAutospacing="0" w:after="0" w:afterAutospacing="0"/>
        <w:ind w:left="426" w:firstLine="709"/>
        <w:jc w:val="both"/>
        <w:rPr>
          <w:sz w:val="28"/>
          <w:szCs w:val="28"/>
        </w:rPr>
      </w:pPr>
    </w:p>
    <w:p w:rsidR="006166B3" w:rsidRDefault="006166B3" w:rsidP="001B31FF">
      <w:pPr>
        <w:shd w:val="clear" w:color="auto" w:fill="FFFFFF"/>
        <w:spacing w:after="0" w:line="240" w:lineRule="auto"/>
        <w:ind w:firstLine="709"/>
        <w:jc w:val="both"/>
        <w:rPr>
          <w:rFonts w:ascii="Times New Roman" w:hAnsi="Times New Roman"/>
          <w:b/>
          <w:sz w:val="28"/>
          <w:szCs w:val="28"/>
          <w:lang w:val="uk-UA"/>
        </w:rPr>
      </w:pPr>
      <w:bookmarkStart w:id="6" w:name="n123"/>
      <w:bookmarkStart w:id="7" w:name="n651"/>
      <w:bookmarkStart w:id="8" w:name="n124"/>
      <w:bookmarkStart w:id="9" w:name="n142"/>
      <w:bookmarkStart w:id="10" w:name="n168"/>
      <w:bookmarkStart w:id="11" w:name="n364"/>
      <w:bookmarkStart w:id="12" w:name="n267"/>
      <w:bookmarkStart w:id="13" w:name="n268"/>
      <w:bookmarkStart w:id="14" w:name="n862"/>
      <w:bookmarkEnd w:id="6"/>
      <w:bookmarkEnd w:id="7"/>
      <w:bookmarkEnd w:id="8"/>
      <w:bookmarkEnd w:id="9"/>
      <w:bookmarkEnd w:id="10"/>
      <w:bookmarkEnd w:id="11"/>
      <w:bookmarkEnd w:id="12"/>
      <w:bookmarkEnd w:id="13"/>
      <w:bookmarkEnd w:id="14"/>
      <w:r w:rsidRPr="008935F4">
        <w:rPr>
          <w:rFonts w:ascii="Times New Roman" w:hAnsi="Times New Roman"/>
          <w:b/>
          <w:sz w:val="28"/>
          <w:szCs w:val="28"/>
          <w:lang w:val="en-US"/>
        </w:rPr>
        <w:t>VII</w:t>
      </w:r>
      <w:r w:rsidRPr="008935F4">
        <w:rPr>
          <w:rFonts w:ascii="Times New Roman" w:hAnsi="Times New Roman"/>
          <w:b/>
          <w:sz w:val="28"/>
          <w:szCs w:val="28"/>
        </w:rPr>
        <w:t xml:space="preserve">. </w:t>
      </w:r>
      <w:r w:rsidRPr="008935F4">
        <w:rPr>
          <w:rFonts w:ascii="Times New Roman" w:hAnsi="Times New Roman"/>
          <w:b/>
          <w:sz w:val="28"/>
          <w:szCs w:val="28"/>
          <w:lang w:val="uk-UA"/>
        </w:rPr>
        <w:t xml:space="preserve">Внесення змін до рішення про </w:t>
      </w:r>
      <w:r>
        <w:rPr>
          <w:rFonts w:ascii="Times New Roman" w:hAnsi="Times New Roman"/>
          <w:b/>
          <w:sz w:val="28"/>
          <w:szCs w:val="28"/>
          <w:lang w:val="uk-UA"/>
        </w:rPr>
        <w:t xml:space="preserve">міський </w:t>
      </w:r>
      <w:r w:rsidRPr="008935F4">
        <w:rPr>
          <w:rFonts w:ascii="Times New Roman" w:hAnsi="Times New Roman"/>
          <w:b/>
          <w:sz w:val="28"/>
          <w:szCs w:val="28"/>
          <w:lang w:val="uk-UA"/>
        </w:rPr>
        <w:t>бюджет</w:t>
      </w:r>
    </w:p>
    <w:p w:rsidR="006166B3" w:rsidRPr="008935F4" w:rsidRDefault="006166B3" w:rsidP="001B31FF">
      <w:pPr>
        <w:shd w:val="clear" w:color="auto" w:fill="FFFFFF"/>
        <w:spacing w:after="0" w:line="240" w:lineRule="auto"/>
        <w:ind w:firstLine="709"/>
        <w:jc w:val="both"/>
        <w:rPr>
          <w:rFonts w:ascii="Times New Roman" w:hAnsi="Times New Roman"/>
          <w:b/>
          <w:sz w:val="28"/>
          <w:szCs w:val="28"/>
          <w:lang w:val="uk-UA"/>
        </w:rPr>
      </w:pPr>
    </w:p>
    <w:p w:rsidR="006166B3" w:rsidRPr="00930A97" w:rsidRDefault="006166B3" w:rsidP="00EC3350">
      <w:pPr>
        <w:pStyle w:val="rvps2"/>
        <w:numPr>
          <w:ilvl w:val="0"/>
          <w:numId w:val="39"/>
        </w:numPr>
        <w:shd w:val="clear" w:color="auto" w:fill="FFFFFF"/>
        <w:spacing w:before="0" w:beforeAutospacing="0" w:after="0" w:afterAutospacing="0"/>
        <w:ind w:left="0" w:firstLine="709"/>
        <w:jc w:val="both"/>
        <w:rPr>
          <w:sz w:val="28"/>
          <w:szCs w:val="28"/>
        </w:rPr>
      </w:pPr>
      <w:r w:rsidRPr="008935F4">
        <w:rPr>
          <w:sz w:val="28"/>
          <w:szCs w:val="28"/>
        </w:rPr>
        <w:t xml:space="preserve">Протягом бюджетного року </w:t>
      </w:r>
      <w:r>
        <w:rPr>
          <w:sz w:val="28"/>
          <w:szCs w:val="28"/>
        </w:rPr>
        <w:t>в</w:t>
      </w:r>
      <w:r w:rsidRPr="008935F4">
        <w:rPr>
          <w:sz w:val="28"/>
          <w:szCs w:val="28"/>
        </w:rPr>
        <w:t xml:space="preserve"> рішення про </w:t>
      </w:r>
      <w:r>
        <w:rPr>
          <w:sz w:val="28"/>
          <w:szCs w:val="28"/>
        </w:rPr>
        <w:t xml:space="preserve">міський </w:t>
      </w:r>
      <w:r w:rsidRPr="008935F4">
        <w:rPr>
          <w:sz w:val="28"/>
          <w:szCs w:val="28"/>
        </w:rPr>
        <w:t xml:space="preserve">бюджет можуть вноситися зміни з урахуванням вимог статей 78 та 23 </w:t>
      </w:r>
      <w:r>
        <w:rPr>
          <w:sz w:val="28"/>
          <w:szCs w:val="28"/>
        </w:rPr>
        <w:t>Бюджетного к</w:t>
      </w:r>
      <w:r w:rsidRPr="008935F4">
        <w:rPr>
          <w:sz w:val="28"/>
          <w:szCs w:val="28"/>
        </w:rPr>
        <w:t>одексу</w:t>
      </w:r>
      <w:r>
        <w:rPr>
          <w:sz w:val="28"/>
          <w:szCs w:val="28"/>
        </w:rPr>
        <w:t xml:space="preserve"> </w:t>
      </w:r>
      <w:r w:rsidRPr="00930A97">
        <w:rPr>
          <w:sz w:val="28"/>
          <w:szCs w:val="28"/>
        </w:rPr>
        <w:t>України.</w:t>
      </w:r>
    </w:p>
    <w:p w:rsidR="006166B3" w:rsidRPr="00930A97" w:rsidRDefault="006166B3" w:rsidP="00930A97">
      <w:pPr>
        <w:pStyle w:val="rvps2"/>
        <w:numPr>
          <w:ilvl w:val="0"/>
          <w:numId w:val="39"/>
        </w:numPr>
        <w:shd w:val="clear" w:color="auto" w:fill="FFFFFF"/>
        <w:spacing w:before="0" w:beforeAutospacing="0" w:after="0" w:afterAutospacing="0"/>
        <w:ind w:left="0" w:firstLine="709"/>
        <w:jc w:val="both"/>
        <w:rPr>
          <w:sz w:val="28"/>
          <w:szCs w:val="28"/>
          <w:lang w:eastAsia="en-US"/>
        </w:rPr>
      </w:pPr>
      <w:r w:rsidRPr="00930A97">
        <w:rPr>
          <w:sz w:val="28"/>
          <w:szCs w:val="28"/>
          <w:lang w:eastAsia="en-US"/>
        </w:rPr>
        <w:t xml:space="preserve">Зміни в рішення про </w:t>
      </w:r>
      <w:r w:rsidRPr="00930A97">
        <w:rPr>
          <w:sz w:val="28"/>
          <w:szCs w:val="28"/>
        </w:rPr>
        <w:t>міський</w:t>
      </w:r>
      <w:r w:rsidRPr="00930A97">
        <w:rPr>
          <w:sz w:val="28"/>
          <w:szCs w:val="28"/>
          <w:lang w:eastAsia="en-US"/>
        </w:rPr>
        <w:t xml:space="preserve"> бюджет можуть вноситися рішеннями про внесення змін до міського бюджету та </w:t>
      </w:r>
      <w:r w:rsidRPr="00930A97">
        <w:rPr>
          <w:sz w:val="28"/>
          <w:szCs w:val="28"/>
        </w:rPr>
        <w:t>розпорядженнями міського голови за погодженням з постійною комісією міської ради з питань планування бюджету, фінансів та економічного реформування, інвестицій та міжнародного співробітництва</w:t>
      </w:r>
      <w:r>
        <w:rPr>
          <w:sz w:val="28"/>
          <w:szCs w:val="28"/>
        </w:rPr>
        <w:t xml:space="preserve">. </w:t>
      </w:r>
      <w:r w:rsidRPr="00930A97">
        <w:rPr>
          <w:sz w:val="28"/>
          <w:szCs w:val="28"/>
        </w:rPr>
        <w:t xml:space="preserve"> </w:t>
      </w:r>
      <w:r>
        <w:rPr>
          <w:sz w:val="28"/>
          <w:szCs w:val="28"/>
        </w:rPr>
        <w:t>Р</w:t>
      </w:r>
      <w:r w:rsidRPr="00930A97">
        <w:rPr>
          <w:sz w:val="28"/>
          <w:szCs w:val="28"/>
        </w:rPr>
        <w:t xml:space="preserve">озпорядженнями міського голови </w:t>
      </w:r>
      <w:r>
        <w:rPr>
          <w:sz w:val="28"/>
          <w:szCs w:val="28"/>
        </w:rPr>
        <w:t>зміни вносяться</w:t>
      </w:r>
      <w:r w:rsidRPr="00930A97">
        <w:rPr>
          <w:sz w:val="28"/>
          <w:szCs w:val="28"/>
        </w:rPr>
        <w:t>:</w:t>
      </w:r>
    </w:p>
    <w:p w:rsidR="006166B3" w:rsidRDefault="006166B3" w:rsidP="00930A97">
      <w:pPr>
        <w:spacing w:after="0"/>
        <w:ind w:firstLine="284"/>
        <w:jc w:val="both"/>
        <w:rPr>
          <w:rFonts w:ascii="Times New Roman" w:hAnsi="Times New Roman"/>
          <w:sz w:val="28"/>
          <w:szCs w:val="28"/>
          <w:lang w:val="uk-UA"/>
        </w:rPr>
      </w:pPr>
      <w:r>
        <w:rPr>
          <w:rFonts w:ascii="Times New Roman" w:hAnsi="Times New Roman"/>
          <w:sz w:val="28"/>
          <w:szCs w:val="28"/>
          <w:lang w:val="uk-UA"/>
        </w:rPr>
        <w:t xml:space="preserve">за </w:t>
      </w:r>
      <w:r w:rsidRPr="00930A97">
        <w:rPr>
          <w:rFonts w:ascii="Times New Roman" w:hAnsi="Times New Roman"/>
          <w:sz w:val="28"/>
          <w:szCs w:val="28"/>
          <w:lang w:val="uk-UA"/>
        </w:rPr>
        <w:t>кодами економічної класифікації видатків бюджету, затверджених у розписі бюджету та кошторисі у межах загального обсягу бюджетних призначень за загальним  та спеціальним</w:t>
      </w:r>
      <w:r>
        <w:rPr>
          <w:rFonts w:ascii="Times New Roman" w:hAnsi="Times New Roman"/>
          <w:sz w:val="28"/>
          <w:szCs w:val="28"/>
          <w:lang w:val="uk-UA"/>
        </w:rPr>
        <w:t xml:space="preserve"> фондами бюджету за обґрунтованим поданням головного розпорядника бюджетних коштів;</w:t>
      </w:r>
    </w:p>
    <w:p w:rsidR="006166B3" w:rsidRPr="00930A97" w:rsidRDefault="006166B3" w:rsidP="00930A97">
      <w:pPr>
        <w:spacing w:after="0"/>
        <w:ind w:firstLine="284"/>
        <w:jc w:val="both"/>
        <w:rPr>
          <w:rFonts w:ascii="Times New Roman" w:hAnsi="Times New Roman"/>
          <w:sz w:val="28"/>
          <w:szCs w:val="28"/>
          <w:lang w:val="uk-UA"/>
        </w:rPr>
      </w:pPr>
      <w:r>
        <w:rPr>
          <w:rFonts w:ascii="Times New Roman" w:hAnsi="Times New Roman"/>
          <w:bCs/>
          <w:sz w:val="28"/>
          <w:szCs w:val="28"/>
          <w:lang w:val="uk-UA"/>
        </w:rPr>
        <w:t xml:space="preserve">за джерелами доходів і напрямами видатків головних розпорядників коштів міського бюджету за кодами програмної класифікації видатків та кредитування місцевих бюджетів у разі внесення змін до наказів Міністерства фінансів України від 14 січня 2011 року № 11 «Про бюджетну класифікацію» (зі змінами) та від 20 вересня 2017 року № 793 «Про затвердження складових </w:t>
      </w:r>
      <w:r w:rsidRPr="00930A97">
        <w:rPr>
          <w:rFonts w:ascii="Times New Roman" w:hAnsi="Times New Roman"/>
          <w:bCs/>
          <w:sz w:val="28"/>
          <w:szCs w:val="28"/>
          <w:lang w:val="uk-UA"/>
        </w:rPr>
        <w:t>програмної класифікації видатків та кредитування місцевих бюджетів» (зі змінами);</w:t>
      </w:r>
    </w:p>
    <w:p w:rsidR="006166B3" w:rsidRPr="00930A97" w:rsidRDefault="006166B3" w:rsidP="00930A97">
      <w:pPr>
        <w:spacing w:after="0"/>
        <w:jc w:val="both"/>
        <w:rPr>
          <w:rFonts w:ascii="Times New Roman" w:hAnsi="Times New Roman"/>
          <w:bCs/>
          <w:sz w:val="28"/>
          <w:szCs w:val="28"/>
          <w:lang w:val="uk-UA"/>
        </w:rPr>
      </w:pPr>
      <w:r w:rsidRPr="00930A97">
        <w:rPr>
          <w:rFonts w:ascii="Times New Roman" w:hAnsi="Times New Roman"/>
          <w:sz w:val="28"/>
          <w:szCs w:val="28"/>
          <w:lang w:val="uk-UA"/>
        </w:rPr>
        <w:t xml:space="preserve">        </w:t>
      </w:r>
      <w:r w:rsidRPr="00930A97">
        <w:rPr>
          <w:rFonts w:ascii="Times New Roman" w:hAnsi="Times New Roman"/>
          <w:bCs/>
          <w:sz w:val="28"/>
          <w:szCs w:val="28"/>
          <w:lang w:val="uk-UA"/>
        </w:rPr>
        <w:t xml:space="preserve">з метою забезпечення використання коштів субвенцій та дотацій з державного та інших бюджетів: збільшувати (зменшувати) дохідну та видаткову частини міського бюджету на суми обсягів міжбюджетних трансфертів після прийняття відповідних рішень та нормативно-правових актів, визначення головного розпорядника коштів за субвенціями та дотаціями і розподіляти їх обсяги за </w:t>
      </w:r>
      <w:r w:rsidRPr="00930A97">
        <w:rPr>
          <w:rFonts w:ascii="Times New Roman" w:hAnsi="Times New Roman"/>
          <w:sz w:val="28"/>
          <w:szCs w:val="28"/>
          <w:lang w:val="uk-UA"/>
        </w:rPr>
        <w:t>кодами програмної класифікації видатків та кредитування місцевих бюджетів та між головними розпорядниками коштів міського бюджету</w:t>
      </w:r>
      <w:r w:rsidRPr="00930A97">
        <w:rPr>
          <w:rFonts w:ascii="Times New Roman" w:hAnsi="Times New Roman"/>
          <w:bCs/>
          <w:sz w:val="28"/>
          <w:szCs w:val="28"/>
          <w:lang w:val="uk-UA"/>
        </w:rPr>
        <w:t>.</w:t>
      </w:r>
    </w:p>
    <w:p w:rsidR="006166B3" w:rsidRPr="00930A97" w:rsidRDefault="006166B3" w:rsidP="00930A97">
      <w:pPr>
        <w:spacing w:after="0"/>
        <w:jc w:val="both"/>
        <w:rPr>
          <w:rFonts w:ascii="Times New Roman" w:hAnsi="Times New Roman"/>
          <w:bCs/>
          <w:sz w:val="28"/>
          <w:szCs w:val="28"/>
          <w:lang w:val="uk-UA"/>
        </w:rPr>
      </w:pPr>
      <w:r w:rsidRPr="00930A97">
        <w:rPr>
          <w:rFonts w:ascii="Times New Roman" w:hAnsi="Times New Roman"/>
          <w:sz w:val="28"/>
          <w:szCs w:val="28"/>
          <w:lang w:val="uk-UA"/>
        </w:rPr>
        <w:t xml:space="preserve"> </w:t>
      </w:r>
      <w:r>
        <w:rPr>
          <w:rFonts w:ascii="Times New Roman" w:hAnsi="Times New Roman"/>
          <w:sz w:val="28"/>
          <w:szCs w:val="28"/>
          <w:lang w:val="uk-UA"/>
        </w:rPr>
        <w:t xml:space="preserve">    </w:t>
      </w:r>
      <w:r w:rsidRPr="00930A97">
        <w:rPr>
          <w:rFonts w:ascii="Times New Roman" w:hAnsi="Times New Roman"/>
          <w:sz w:val="28"/>
          <w:szCs w:val="28"/>
          <w:lang w:val="uk-UA"/>
        </w:rPr>
        <w:t>Такі зміни затверджуються на сесіях міської ради.</w:t>
      </w:r>
    </w:p>
    <w:p w:rsidR="006166B3" w:rsidRPr="00A52A02" w:rsidRDefault="006166B3" w:rsidP="00A52A02">
      <w:pPr>
        <w:pStyle w:val="rvps2"/>
        <w:numPr>
          <w:ilvl w:val="0"/>
          <w:numId w:val="39"/>
        </w:numPr>
        <w:shd w:val="clear" w:color="auto" w:fill="FFFFFF"/>
        <w:spacing w:before="0" w:beforeAutospacing="0" w:after="0" w:afterAutospacing="0"/>
        <w:ind w:left="0" w:firstLine="709"/>
        <w:jc w:val="both"/>
        <w:rPr>
          <w:sz w:val="28"/>
          <w:szCs w:val="28"/>
        </w:rPr>
      </w:pPr>
      <w:r w:rsidRPr="00930A97">
        <w:rPr>
          <w:sz w:val="28"/>
          <w:szCs w:val="28"/>
        </w:rPr>
        <w:t xml:space="preserve">Проєкт рішення про внесення змін до бюджету, для забезпечення </w:t>
      </w:r>
      <w:r w:rsidRPr="00A52A02">
        <w:rPr>
          <w:sz w:val="28"/>
          <w:szCs w:val="28"/>
        </w:rPr>
        <w:t>його збалансованості, розглядається Павлоградською міською радою у разі наявності офіційного висновку фінансового управління міської ради.</w:t>
      </w:r>
    </w:p>
    <w:p w:rsidR="006166B3" w:rsidRPr="00A52A02" w:rsidRDefault="006166B3" w:rsidP="00A52A02">
      <w:pPr>
        <w:pStyle w:val="rvps2"/>
        <w:numPr>
          <w:ilvl w:val="0"/>
          <w:numId w:val="39"/>
        </w:numPr>
        <w:shd w:val="clear" w:color="auto" w:fill="FFFFFF"/>
        <w:spacing w:before="0" w:beforeAutospacing="0" w:after="0" w:afterAutospacing="0"/>
        <w:ind w:left="0" w:firstLine="709"/>
        <w:jc w:val="both"/>
        <w:rPr>
          <w:sz w:val="28"/>
          <w:szCs w:val="28"/>
        </w:rPr>
      </w:pPr>
      <w:bookmarkStart w:id="15" w:name="n1285"/>
      <w:bookmarkEnd w:id="15"/>
      <w:r w:rsidRPr="00A52A02">
        <w:rPr>
          <w:sz w:val="28"/>
          <w:szCs w:val="28"/>
        </w:rPr>
        <w:t>Якщо внесення змін до рішення про міський бюджет передбачають внесення змін до інших рішень міської ради, спочатку вносяться зміни до відповідного рішення міської ради</w:t>
      </w:r>
      <w:r w:rsidRPr="00A52A02">
        <w:rPr>
          <w:i/>
          <w:sz w:val="28"/>
          <w:szCs w:val="28"/>
        </w:rPr>
        <w:t xml:space="preserve"> </w:t>
      </w:r>
      <w:r w:rsidRPr="00A52A02">
        <w:rPr>
          <w:sz w:val="28"/>
          <w:szCs w:val="28"/>
        </w:rPr>
        <w:t>і лише після того розглядаються пропозиції про зміни до рішення про міський бюджет.</w:t>
      </w:r>
      <w:bookmarkStart w:id="16" w:name="n1289"/>
      <w:bookmarkEnd w:id="16"/>
    </w:p>
    <w:p w:rsidR="006166B3" w:rsidRPr="00A52A02" w:rsidRDefault="006166B3" w:rsidP="00A52A02">
      <w:pPr>
        <w:pStyle w:val="rvps2"/>
        <w:numPr>
          <w:ilvl w:val="0"/>
          <w:numId w:val="39"/>
        </w:numPr>
        <w:shd w:val="clear" w:color="auto" w:fill="FFFFFF"/>
        <w:spacing w:before="0" w:beforeAutospacing="0" w:after="0" w:afterAutospacing="0"/>
        <w:ind w:left="0" w:firstLine="709"/>
        <w:jc w:val="both"/>
        <w:rPr>
          <w:sz w:val="28"/>
          <w:szCs w:val="28"/>
        </w:rPr>
      </w:pPr>
      <w:r w:rsidRPr="00A52A02">
        <w:rPr>
          <w:sz w:val="28"/>
          <w:szCs w:val="28"/>
        </w:rPr>
        <w:t xml:space="preserve">Рішення ради про внесення змін до </w:t>
      </w:r>
      <w:r>
        <w:rPr>
          <w:sz w:val="28"/>
          <w:szCs w:val="28"/>
        </w:rPr>
        <w:t xml:space="preserve">міського </w:t>
      </w:r>
      <w:r w:rsidRPr="00A52A02">
        <w:rPr>
          <w:sz w:val="28"/>
          <w:szCs w:val="28"/>
        </w:rPr>
        <w:t xml:space="preserve">бюджету оприлюднюється не пізніше ніж через десять днів з дня його прийняття на офіційному сайті </w:t>
      </w:r>
      <w:r>
        <w:rPr>
          <w:sz w:val="28"/>
          <w:szCs w:val="28"/>
        </w:rPr>
        <w:t>міської</w:t>
      </w:r>
      <w:r w:rsidRPr="00A52A02">
        <w:rPr>
          <w:sz w:val="28"/>
          <w:szCs w:val="28"/>
        </w:rPr>
        <w:t xml:space="preserve"> ради</w:t>
      </w:r>
      <w:r>
        <w:rPr>
          <w:sz w:val="28"/>
          <w:szCs w:val="28"/>
        </w:rPr>
        <w:t>.</w:t>
      </w:r>
    </w:p>
    <w:p w:rsidR="006166B3" w:rsidRPr="00B42002" w:rsidRDefault="006166B3" w:rsidP="00A52A02">
      <w:pPr>
        <w:pStyle w:val="rvps2"/>
        <w:shd w:val="clear" w:color="auto" w:fill="FFFFFF"/>
        <w:spacing w:before="0" w:beforeAutospacing="0" w:after="0" w:afterAutospacing="0"/>
        <w:ind w:left="709"/>
        <w:jc w:val="both"/>
        <w:rPr>
          <w:sz w:val="28"/>
          <w:szCs w:val="28"/>
        </w:rPr>
      </w:pPr>
    </w:p>
    <w:p w:rsidR="006166B3" w:rsidRPr="00B42002" w:rsidRDefault="006166B3" w:rsidP="00B42002">
      <w:pPr>
        <w:pStyle w:val="rvps2"/>
        <w:shd w:val="clear" w:color="auto" w:fill="FFFFFF"/>
        <w:spacing w:before="0" w:beforeAutospacing="0" w:after="0" w:afterAutospacing="0"/>
        <w:ind w:firstLine="709"/>
        <w:jc w:val="both"/>
        <w:rPr>
          <w:b/>
          <w:sz w:val="28"/>
          <w:szCs w:val="28"/>
        </w:rPr>
      </w:pPr>
      <w:r w:rsidRPr="00B42002">
        <w:rPr>
          <w:b/>
          <w:sz w:val="28"/>
          <w:szCs w:val="28"/>
          <w:lang w:val="en-US"/>
        </w:rPr>
        <w:t>V</w:t>
      </w:r>
      <w:r w:rsidRPr="00B42002">
        <w:rPr>
          <w:b/>
          <w:sz w:val="28"/>
          <w:szCs w:val="28"/>
        </w:rPr>
        <w:t>ІІІ</w:t>
      </w:r>
      <w:r w:rsidRPr="00B42002">
        <w:rPr>
          <w:b/>
          <w:sz w:val="28"/>
          <w:szCs w:val="28"/>
          <w:lang w:val="ru-RU"/>
        </w:rPr>
        <w:t xml:space="preserve">. </w:t>
      </w:r>
      <w:r w:rsidRPr="00B42002">
        <w:rPr>
          <w:b/>
          <w:sz w:val="28"/>
          <w:szCs w:val="28"/>
        </w:rPr>
        <w:t>Підготовка та розгляд звіту про виконання міського бюджету</w:t>
      </w:r>
    </w:p>
    <w:p w:rsidR="006166B3" w:rsidRPr="00B42002" w:rsidRDefault="006166B3" w:rsidP="00B42002">
      <w:pPr>
        <w:pStyle w:val="rvps2"/>
        <w:shd w:val="clear" w:color="auto" w:fill="FFFFFF"/>
        <w:spacing w:before="0" w:beforeAutospacing="0" w:after="0" w:afterAutospacing="0"/>
        <w:ind w:firstLine="709"/>
        <w:jc w:val="both"/>
        <w:rPr>
          <w:b/>
          <w:sz w:val="28"/>
          <w:szCs w:val="28"/>
        </w:rPr>
      </w:pPr>
    </w:p>
    <w:p w:rsidR="006166B3" w:rsidRPr="00D116EB" w:rsidRDefault="006166B3" w:rsidP="002B129F">
      <w:pPr>
        <w:pStyle w:val="rvps2"/>
        <w:shd w:val="clear" w:color="auto" w:fill="FFFFFF"/>
        <w:spacing w:before="0" w:beforeAutospacing="0" w:after="0" w:afterAutospacing="0"/>
        <w:ind w:firstLine="709"/>
        <w:jc w:val="both"/>
        <w:rPr>
          <w:sz w:val="28"/>
          <w:szCs w:val="28"/>
        </w:rPr>
      </w:pPr>
      <w:r w:rsidRPr="00D116EB">
        <w:rPr>
          <w:sz w:val="28"/>
          <w:szCs w:val="28"/>
        </w:rPr>
        <w:t>1.  Для забезпечення координації дій учасників бюджетного процесу щодо організації роботи з підготовки річної звітності міський голова до 5 січня планового року затверджує План заходів щодо організації роботи з підготовки річної звітності про виконання міського бюджету за попередній бюджетний період, відповідно до</w:t>
      </w:r>
      <w:r w:rsidRPr="00D116EB">
        <w:rPr>
          <w:color w:val="000000"/>
          <w:sz w:val="28"/>
          <w:szCs w:val="28"/>
          <w:shd w:val="clear" w:color="auto" w:fill="FFFFFF"/>
        </w:rPr>
        <w:t xml:space="preserve"> додатку 4 наказу Міністерства фінансів України від 31.05.2019 №228 «Про затвердження Методичних рекомендацій щодо підготовки та затвердження бюджетного регламенту проходження бюджетного процесу на місцевому рівні», </w:t>
      </w:r>
      <w:r w:rsidRPr="00D116EB">
        <w:rPr>
          <w:sz w:val="28"/>
          <w:szCs w:val="28"/>
        </w:rPr>
        <w:t>у якому визначаються терміни та відповідальні за виконанням відповідних процедур на стадії складання річної звітності.</w:t>
      </w:r>
    </w:p>
    <w:p w:rsidR="006166B3" w:rsidRPr="00D116EB" w:rsidRDefault="006166B3" w:rsidP="00D116EB">
      <w:pPr>
        <w:pStyle w:val="rvps2"/>
        <w:shd w:val="clear" w:color="auto" w:fill="FFFFFF"/>
        <w:spacing w:before="0" w:beforeAutospacing="0" w:after="0" w:afterAutospacing="0"/>
        <w:ind w:firstLine="709"/>
        <w:jc w:val="both"/>
        <w:rPr>
          <w:sz w:val="28"/>
          <w:szCs w:val="28"/>
        </w:rPr>
      </w:pPr>
      <w:r w:rsidRPr="00D116EB">
        <w:rPr>
          <w:sz w:val="28"/>
          <w:szCs w:val="28"/>
        </w:rPr>
        <w:t xml:space="preserve">2. Звітність про виконання міського бюджету складає та подає фінансовому управлінню міської ради Управління Державної казначейської служби у м.Павлоград Дніпропетровської області відповідно до вимог, встановлених статтями 58-61 та 80 </w:t>
      </w:r>
      <w:hyperlink r:id="rId32" w:anchor="335" w:history="1">
        <w:r w:rsidRPr="00D116EB">
          <w:rPr>
            <w:rStyle w:val="Hyperlink"/>
            <w:color w:val="auto"/>
            <w:sz w:val="28"/>
            <w:szCs w:val="28"/>
            <w:u w:val="none"/>
          </w:rPr>
          <w:t>статті 23 Бюджетного</w:t>
        </w:r>
      </w:hyperlink>
      <w:r w:rsidRPr="00D116EB">
        <w:rPr>
          <w:sz w:val="28"/>
          <w:szCs w:val="28"/>
        </w:rPr>
        <w:t xml:space="preserve"> кодексу України.</w:t>
      </w:r>
    </w:p>
    <w:p w:rsidR="006166B3" w:rsidRDefault="006166B3" w:rsidP="00E2608D">
      <w:pPr>
        <w:pStyle w:val="rvps2"/>
        <w:shd w:val="clear" w:color="auto" w:fill="FFFFFF"/>
        <w:spacing w:before="0" w:beforeAutospacing="0" w:after="0" w:afterAutospacing="0"/>
        <w:jc w:val="both"/>
        <w:rPr>
          <w:sz w:val="28"/>
          <w:szCs w:val="28"/>
          <w:shd w:val="clear" w:color="auto" w:fill="FFFFFF"/>
        </w:rPr>
      </w:pPr>
      <w:r>
        <w:rPr>
          <w:sz w:val="28"/>
          <w:szCs w:val="28"/>
        </w:rPr>
        <w:t xml:space="preserve">        3. </w:t>
      </w:r>
      <w:r w:rsidRPr="00E2608D">
        <w:rPr>
          <w:sz w:val="28"/>
          <w:szCs w:val="28"/>
          <w:shd w:val="clear" w:color="auto" w:fill="FFFFFF"/>
        </w:rPr>
        <w:t>Інформація про виконання </w:t>
      </w:r>
      <w:hyperlink r:id="rId33" w:tgtFrame="_top" w:history="1">
        <w:r>
          <w:rPr>
            <w:rStyle w:val="Hyperlink"/>
            <w:color w:val="auto"/>
            <w:sz w:val="28"/>
            <w:szCs w:val="28"/>
            <w:u w:val="none"/>
            <w:shd w:val="clear" w:color="auto" w:fill="FFFFFF"/>
          </w:rPr>
          <w:t>міського</w:t>
        </w:r>
        <w:r w:rsidRPr="00E2608D">
          <w:rPr>
            <w:rStyle w:val="Hyperlink"/>
            <w:color w:val="auto"/>
            <w:sz w:val="28"/>
            <w:szCs w:val="28"/>
            <w:u w:val="none"/>
            <w:shd w:val="clear" w:color="auto" w:fill="FFFFFF"/>
          </w:rPr>
          <w:t xml:space="preserve"> бюджету</w:t>
        </w:r>
      </w:hyperlink>
      <w:r w:rsidRPr="00E2608D">
        <w:rPr>
          <w:sz w:val="28"/>
          <w:szCs w:val="28"/>
          <w:shd w:val="clear" w:color="auto" w:fill="FFFFFF"/>
        </w:rPr>
        <w:t> має містити показники міського бюджету за </w:t>
      </w:r>
      <w:hyperlink r:id="rId34" w:anchor="156" w:history="1">
        <w:r w:rsidRPr="00E2608D">
          <w:rPr>
            <w:rStyle w:val="Hyperlink"/>
            <w:color w:val="auto"/>
            <w:sz w:val="28"/>
            <w:szCs w:val="28"/>
            <w:u w:val="none"/>
            <w:shd w:val="clear" w:color="auto" w:fill="FFFFFF"/>
          </w:rPr>
          <w:t>загальним</w:t>
        </w:r>
      </w:hyperlink>
      <w:r w:rsidRPr="00E2608D">
        <w:rPr>
          <w:sz w:val="28"/>
          <w:szCs w:val="28"/>
          <w:shd w:val="clear" w:color="auto" w:fill="FFFFFF"/>
        </w:rPr>
        <w:t> та </w:t>
      </w:r>
      <w:hyperlink r:id="rId35" w:anchor="161" w:history="1">
        <w:r w:rsidRPr="00E2608D">
          <w:rPr>
            <w:rStyle w:val="Hyperlink"/>
            <w:color w:val="auto"/>
            <w:sz w:val="28"/>
            <w:szCs w:val="28"/>
            <w:u w:val="none"/>
            <w:shd w:val="clear" w:color="auto" w:fill="FFFFFF"/>
          </w:rPr>
          <w:t>спеціальним фондами</w:t>
        </w:r>
      </w:hyperlink>
      <w:r w:rsidRPr="00E2608D">
        <w:rPr>
          <w:sz w:val="28"/>
          <w:szCs w:val="28"/>
          <w:shd w:val="clear" w:color="auto" w:fill="FFFFFF"/>
        </w:rPr>
        <w:t> про доходи (деталізовано за видами доходів, які забезпечують надходження не менше 3 відсотків загального обсягу доходів відповідного бюджету) та про </w:t>
      </w:r>
      <w:hyperlink r:id="rId36" w:anchor="22" w:history="1">
        <w:r w:rsidRPr="00E2608D">
          <w:rPr>
            <w:rStyle w:val="Hyperlink"/>
            <w:color w:val="auto"/>
            <w:sz w:val="28"/>
            <w:szCs w:val="28"/>
            <w:u w:val="none"/>
            <w:shd w:val="clear" w:color="auto" w:fill="FFFFFF"/>
          </w:rPr>
          <w:t>видатки</w:t>
        </w:r>
      </w:hyperlink>
      <w:r w:rsidRPr="00E2608D">
        <w:rPr>
          <w:sz w:val="28"/>
          <w:szCs w:val="28"/>
          <w:shd w:val="clear" w:color="auto" w:fill="FFFFFF"/>
        </w:rPr>
        <w:t> і </w:t>
      </w:r>
      <w:hyperlink r:id="rId37" w:tgtFrame="_top" w:history="1">
        <w:r w:rsidRPr="00E2608D">
          <w:rPr>
            <w:rStyle w:val="Hyperlink"/>
            <w:color w:val="auto"/>
            <w:sz w:val="28"/>
            <w:szCs w:val="28"/>
            <w:u w:val="none"/>
            <w:shd w:val="clear" w:color="auto" w:fill="FFFFFF"/>
          </w:rPr>
          <w:t>кредитування</w:t>
        </w:r>
      </w:hyperlink>
      <w:r w:rsidRPr="00E2608D">
        <w:rPr>
          <w:sz w:val="28"/>
          <w:szCs w:val="28"/>
          <w:shd w:val="clear" w:color="auto" w:fill="FFFFFF"/>
        </w:rPr>
        <w:t> (деталізовано за групами </w:t>
      </w:r>
      <w:hyperlink r:id="rId38" w:tgtFrame="_top" w:history="1">
        <w:r w:rsidRPr="00E2608D">
          <w:rPr>
            <w:rStyle w:val="Hyperlink"/>
            <w:color w:val="auto"/>
            <w:sz w:val="28"/>
            <w:szCs w:val="28"/>
            <w:u w:val="none"/>
            <w:shd w:val="clear" w:color="auto" w:fill="FFFFFF"/>
          </w:rPr>
          <w:t>функціональної класифікації</w:t>
        </w:r>
      </w:hyperlink>
      <w:r w:rsidRPr="00E2608D">
        <w:rPr>
          <w:sz w:val="28"/>
          <w:szCs w:val="28"/>
          <w:shd w:val="clear" w:color="auto" w:fill="FFFFFF"/>
        </w:rPr>
        <w:t> видатків та кредитування бюджету)</w:t>
      </w:r>
      <w:hyperlink r:id="rId39" w:tgtFrame="_top" w:history="1">
        <w:r w:rsidRPr="00E2608D">
          <w:rPr>
            <w:rStyle w:val="Hyperlink"/>
            <w:color w:val="auto"/>
            <w:sz w:val="28"/>
            <w:szCs w:val="28"/>
            <w:u w:val="none"/>
            <w:shd w:val="clear" w:color="auto" w:fill="FFFFFF"/>
          </w:rPr>
          <w:t>,</w:t>
        </w:r>
      </w:hyperlink>
      <w:r w:rsidRPr="00E2608D">
        <w:rPr>
          <w:sz w:val="28"/>
          <w:szCs w:val="28"/>
          <w:shd w:val="clear" w:color="auto" w:fill="FFFFFF"/>
        </w:rPr>
        <w:t> </w:t>
      </w:r>
      <w:hyperlink r:id="rId40" w:tgtFrame="_top" w:history="1">
        <w:r w:rsidRPr="00E2608D">
          <w:rPr>
            <w:rStyle w:val="Hyperlink"/>
            <w:color w:val="auto"/>
            <w:sz w:val="28"/>
            <w:szCs w:val="28"/>
            <w:u w:val="none"/>
            <w:shd w:val="clear" w:color="auto" w:fill="FFFFFF"/>
          </w:rPr>
          <w:t>фінансування, а також</w:t>
        </w:r>
      </w:hyperlink>
      <w:r w:rsidRPr="00E2608D">
        <w:rPr>
          <w:sz w:val="28"/>
          <w:szCs w:val="28"/>
          <w:shd w:val="clear" w:color="auto" w:fill="FFFFFF"/>
        </w:rPr>
        <w:t> </w:t>
      </w:r>
      <w:hyperlink r:id="rId41" w:tgtFrame="_top" w:history="1">
        <w:r w:rsidRPr="00E2608D">
          <w:rPr>
            <w:rStyle w:val="Hyperlink"/>
            <w:color w:val="auto"/>
            <w:sz w:val="28"/>
            <w:szCs w:val="28"/>
            <w:u w:val="none"/>
            <w:shd w:val="clear" w:color="auto" w:fill="FFFFFF"/>
          </w:rPr>
          <w:t xml:space="preserve">показники про стан </w:t>
        </w:r>
        <w:r>
          <w:rPr>
            <w:rStyle w:val="Hyperlink"/>
            <w:color w:val="auto"/>
            <w:sz w:val="28"/>
            <w:szCs w:val="28"/>
            <w:u w:val="none"/>
            <w:shd w:val="clear" w:color="auto" w:fill="FFFFFF"/>
          </w:rPr>
          <w:t>місцевого</w:t>
        </w:r>
        <w:r w:rsidRPr="00E2608D">
          <w:rPr>
            <w:rStyle w:val="Hyperlink"/>
            <w:color w:val="auto"/>
            <w:sz w:val="28"/>
            <w:szCs w:val="28"/>
            <w:u w:val="none"/>
            <w:shd w:val="clear" w:color="auto" w:fill="FFFFFF"/>
          </w:rPr>
          <w:t xml:space="preserve"> боргу та надання</w:t>
        </w:r>
      </w:hyperlink>
      <w:r w:rsidRPr="00E2608D">
        <w:rPr>
          <w:sz w:val="28"/>
          <w:szCs w:val="28"/>
          <w:shd w:val="clear" w:color="auto" w:fill="FFFFFF"/>
        </w:rPr>
        <w:t> </w:t>
      </w:r>
      <w:hyperlink r:id="rId42" w:anchor="1572" w:history="1">
        <w:r w:rsidRPr="00E2608D">
          <w:t xml:space="preserve"> </w:t>
        </w:r>
        <w:r>
          <w:rPr>
            <w:rStyle w:val="Hyperlink"/>
            <w:color w:val="auto"/>
            <w:sz w:val="28"/>
            <w:szCs w:val="28"/>
            <w:u w:val="none"/>
            <w:shd w:val="clear" w:color="auto" w:fill="FFFFFF"/>
          </w:rPr>
          <w:t>місцевих</w:t>
        </w:r>
        <w:r w:rsidRPr="00E2608D">
          <w:rPr>
            <w:rStyle w:val="Hyperlink"/>
            <w:color w:val="auto"/>
            <w:sz w:val="28"/>
            <w:szCs w:val="28"/>
            <w:u w:val="none"/>
            <w:shd w:val="clear" w:color="auto" w:fill="FFFFFF"/>
          </w:rPr>
          <w:t xml:space="preserve"> гарантій</w:t>
        </w:r>
      </w:hyperlink>
      <w:r w:rsidRPr="00E2608D">
        <w:rPr>
          <w:sz w:val="28"/>
          <w:szCs w:val="28"/>
          <w:shd w:val="clear" w:color="auto" w:fill="FFFFFF"/>
        </w:rPr>
        <w:t>. Такі показники наводяться порівняно з аналогічними показниками за відповідний період попереднього </w:t>
      </w:r>
      <w:hyperlink r:id="rId43" w:anchor="62" w:history="1">
        <w:r w:rsidRPr="00E2608D">
          <w:rPr>
            <w:rStyle w:val="Hyperlink"/>
            <w:color w:val="auto"/>
            <w:sz w:val="28"/>
            <w:szCs w:val="28"/>
            <w:u w:val="none"/>
            <w:shd w:val="clear" w:color="auto" w:fill="FFFFFF"/>
          </w:rPr>
          <w:t>бюджетного періоду</w:t>
        </w:r>
      </w:hyperlink>
      <w:r w:rsidRPr="00E2608D">
        <w:rPr>
          <w:sz w:val="28"/>
          <w:szCs w:val="28"/>
          <w:shd w:val="clear" w:color="auto" w:fill="FFFFFF"/>
        </w:rPr>
        <w:t> із зазначенням динаміки їх зміни.</w:t>
      </w:r>
    </w:p>
    <w:p w:rsidR="006166B3" w:rsidRPr="00B42002" w:rsidRDefault="006166B3" w:rsidP="00E2608D">
      <w:pPr>
        <w:pStyle w:val="rvps2"/>
        <w:shd w:val="clear" w:color="auto" w:fill="FFFFFF"/>
        <w:spacing w:before="0" w:beforeAutospacing="0" w:after="0" w:afterAutospacing="0"/>
        <w:jc w:val="both"/>
        <w:rPr>
          <w:sz w:val="28"/>
          <w:szCs w:val="28"/>
        </w:rPr>
      </w:pPr>
      <w:r>
        <w:rPr>
          <w:sz w:val="28"/>
          <w:szCs w:val="28"/>
        </w:rPr>
        <w:t xml:space="preserve">      4. </w:t>
      </w:r>
      <w:r w:rsidRPr="00B42002">
        <w:rPr>
          <w:sz w:val="28"/>
          <w:szCs w:val="28"/>
        </w:rPr>
        <w:t xml:space="preserve">Головні розпорядники забезпечують підготовку та подання </w:t>
      </w:r>
      <w:r>
        <w:rPr>
          <w:sz w:val="28"/>
          <w:szCs w:val="28"/>
        </w:rPr>
        <w:t xml:space="preserve">фінансовому управлінню міської ради </w:t>
      </w:r>
      <w:r w:rsidRPr="00B42002">
        <w:rPr>
          <w:sz w:val="28"/>
          <w:szCs w:val="28"/>
        </w:rPr>
        <w:t xml:space="preserve">звіту по мережі, штатам і контингентам </w:t>
      </w:r>
      <w:r>
        <w:rPr>
          <w:sz w:val="28"/>
          <w:szCs w:val="28"/>
        </w:rPr>
        <w:t>до 20 січня року, наступного за звітним</w:t>
      </w:r>
      <w:r w:rsidRPr="00B42002">
        <w:rPr>
          <w:sz w:val="28"/>
          <w:szCs w:val="28"/>
        </w:rPr>
        <w:t>.</w:t>
      </w:r>
    </w:p>
    <w:p w:rsidR="006166B3" w:rsidRDefault="006166B3" w:rsidP="00E2608D">
      <w:pPr>
        <w:pStyle w:val="rvps2"/>
        <w:shd w:val="clear" w:color="auto" w:fill="FFFFFF"/>
        <w:spacing w:before="0" w:beforeAutospacing="0" w:after="0" w:afterAutospacing="0"/>
        <w:jc w:val="both"/>
        <w:rPr>
          <w:sz w:val="28"/>
          <w:szCs w:val="28"/>
          <w:shd w:val="clear" w:color="auto" w:fill="FFFFFF"/>
        </w:rPr>
      </w:pPr>
      <w:r>
        <w:rPr>
          <w:sz w:val="28"/>
          <w:szCs w:val="28"/>
        </w:rPr>
        <w:t xml:space="preserve">      5. </w:t>
      </w:r>
      <w:r w:rsidRPr="008935F4">
        <w:rPr>
          <w:sz w:val="28"/>
          <w:szCs w:val="28"/>
        </w:rPr>
        <w:t xml:space="preserve">За результатами розгляду річного звіту </w:t>
      </w:r>
      <w:r>
        <w:rPr>
          <w:sz w:val="28"/>
          <w:szCs w:val="28"/>
        </w:rPr>
        <w:t>Павлоградська міська рада не пізніше 1 квітня</w:t>
      </w:r>
      <w:r w:rsidRPr="008935F4">
        <w:rPr>
          <w:sz w:val="28"/>
          <w:szCs w:val="28"/>
        </w:rPr>
        <w:t xml:space="preserve"> затверджує</w:t>
      </w:r>
      <w:r w:rsidRPr="008935F4">
        <w:rPr>
          <w:sz w:val="28"/>
          <w:szCs w:val="28"/>
          <w:shd w:val="clear" w:color="auto" w:fill="FFFFFF"/>
        </w:rPr>
        <w:t xml:space="preserve"> його або приймає інше рішення з цього приводу.</w:t>
      </w:r>
    </w:p>
    <w:p w:rsidR="006166B3" w:rsidRPr="00D56FF4" w:rsidRDefault="006166B3" w:rsidP="00D56FF4">
      <w:pPr>
        <w:pStyle w:val="tjbmf"/>
        <w:shd w:val="clear" w:color="auto" w:fill="FFFFFF"/>
        <w:spacing w:before="0" w:beforeAutospacing="0" w:after="0" w:afterAutospacing="0" w:line="360" w:lineRule="atLeast"/>
        <w:jc w:val="both"/>
        <w:rPr>
          <w:sz w:val="28"/>
          <w:szCs w:val="28"/>
          <w:lang w:val="uk-UA"/>
        </w:rPr>
      </w:pPr>
      <w:r>
        <w:rPr>
          <w:sz w:val="28"/>
          <w:szCs w:val="28"/>
          <w:lang w:val="uk-UA"/>
        </w:rPr>
        <w:t xml:space="preserve">      6.  </w:t>
      </w:r>
      <w:hyperlink r:id="rId44" w:tgtFrame="_top" w:history="1">
        <w:r w:rsidRPr="00D56FF4">
          <w:rPr>
            <w:rStyle w:val="Hyperlink"/>
            <w:color w:val="auto"/>
            <w:sz w:val="28"/>
            <w:szCs w:val="28"/>
            <w:u w:val="none"/>
            <w:lang w:val="uk-UA"/>
          </w:rPr>
          <w:t xml:space="preserve">Головні розпорядники оприлюднюють шляхом розміщення на </w:t>
        </w:r>
        <w:r>
          <w:rPr>
            <w:rStyle w:val="Hyperlink"/>
            <w:color w:val="auto"/>
            <w:sz w:val="28"/>
            <w:szCs w:val="28"/>
            <w:u w:val="none"/>
            <w:lang w:val="uk-UA"/>
          </w:rPr>
          <w:t>сайті міської ради, або</w:t>
        </w:r>
        <w:r w:rsidRPr="00D56FF4">
          <w:rPr>
            <w:rStyle w:val="Hyperlink"/>
            <w:color w:val="auto"/>
            <w:sz w:val="28"/>
            <w:szCs w:val="28"/>
            <w:u w:val="none"/>
            <w:lang w:val="uk-UA"/>
          </w:rPr>
          <w:t xml:space="preserve"> в інший спосіб відповідно до</w:t>
        </w:r>
      </w:hyperlink>
      <w:r w:rsidRPr="00D56FF4">
        <w:rPr>
          <w:sz w:val="28"/>
          <w:szCs w:val="28"/>
        </w:rPr>
        <w:t> </w:t>
      </w:r>
      <w:hyperlink r:id="rId45" w:tgtFrame="_top" w:history="1">
        <w:r>
          <w:rPr>
            <w:rStyle w:val="Hyperlink"/>
            <w:color w:val="auto"/>
            <w:sz w:val="28"/>
            <w:szCs w:val="28"/>
            <w:u w:val="none"/>
            <w:lang w:val="uk-UA"/>
          </w:rPr>
          <w:t>Закону України «</w:t>
        </w:r>
        <w:r w:rsidRPr="00D56FF4">
          <w:rPr>
            <w:rStyle w:val="Hyperlink"/>
            <w:color w:val="auto"/>
            <w:sz w:val="28"/>
            <w:szCs w:val="28"/>
            <w:u w:val="none"/>
            <w:lang w:val="uk-UA"/>
          </w:rPr>
          <w:t>Про доступ до публічної інформації</w:t>
        </w:r>
      </w:hyperlink>
      <w:r>
        <w:rPr>
          <w:sz w:val="28"/>
          <w:szCs w:val="28"/>
          <w:lang w:val="uk-UA"/>
        </w:rPr>
        <w:t>»:</w:t>
      </w:r>
    </w:p>
    <w:p w:rsidR="006166B3" w:rsidRPr="00D56FF4" w:rsidRDefault="006166B3" w:rsidP="00D56FF4">
      <w:pPr>
        <w:pStyle w:val="tjbmf"/>
        <w:shd w:val="clear" w:color="auto" w:fill="FFFFFF"/>
        <w:spacing w:before="0" w:beforeAutospacing="0" w:after="0" w:afterAutospacing="0" w:line="360" w:lineRule="atLeast"/>
        <w:jc w:val="both"/>
        <w:rPr>
          <w:sz w:val="28"/>
          <w:szCs w:val="28"/>
          <w:lang w:val="uk-UA"/>
        </w:rPr>
      </w:pPr>
      <w:r>
        <w:rPr>
          <w:sz w:val="28"/>
          <w:szCs w:val="28"/>
          <w:lang w:val="uk-UA"/>
        </w:rPr>
        <w:t xml:space="preserve">       </w:t>
      </w:r>
      <w:hyperlink r:id="rId46" w:tgtFrame="_top" w:history="1">
        <w:r w:rsidRPr="00D56FF4">
          <w:rPr>
            <w:rStyle w:val="Hyperlink"/>
            <w:color w:val="auto"/>
            <w:sz w:val="28"/>
            <w:szCs w:val="28"/>
            <w:u w:val="none"/>
            <w:lang w:val="uk-UA"/>
          </w:rPr>
          <w:t>інформацію про цілі державної політики у відповідній сфері діяльності, формування та/або реалізацію якої забезпечує головний розпорядник</w:t>
        </w:r>
        <w:r>
          <w:rPr>
            <w:rStyle w:val="Hyperlink"/>
            <w:color w:val="auto"/>
            <w:sz w:val="28"/>
            <w:szCs w:val="28"/>
            <w:u w:val="none"/>
            <w:lang w:val="uk-UA"/>
          </w:rPr>
          <w:t xml:space="preserve"> </w:t>
        </w:r>
        <w:r w:rsidRPr="00D56FF4">
          <w:rPr>
            <w:rStyle w:val="Hyperlink"/>
            <w:color w:val="auto"/>
            <w:sz w:val="28"/>
            <w:szCs w:val="28"/>
            <w:u w:val="none"/>
            <w:lang w:val="uk-UA"/>
          </w:rPr>
          <w:t>, та показники їх досягнення в межах бюджетних програм за звітний бюджетний період - до 15 березня року, що настає за звітним;</w:t>
        </w:r>
      </w:hyperlink>
    </w:p>
    <w:p w:rsidR="006166B3" w:rsidRPr="00D56FF4" w:rsidRDefault="006166B3" w:rsidP="00D56FF4">
      <w:pPr>
        <w:pStyle w:val="tjbmf"/>
        <w:shd w:val="clear" w:color="auto" w:fill="FFFFFF"/>
        <w:spacing w:before="0" w:beforeAutospacing="0" w:after="0" w:afterAutospacing="0" w:line="360" w:lineRule="atLeast"/>
        <w:jc w:val="both"/>
        <w:rPr>
          <w:sz w:val="28"/>
          <w:szCs w:val="28"/>
        </w:rPr>
      </w:pPr>
      <w:r>
        <w:rPr>
          <w:sz w:val="28"/>
          <w:szCs w:val="28"/>
          <w:lang w:val="uk-UA"/>
        </w:rPr>
        <w:t xml:space="preserve">       </w:t>
      </w:r>
      <w:hyperlink r:id="rId47" w:tgtFrame="_top" w:history="1">
        <w:r w:rsidRPr="00D56FF4">
          <w:rPr>
            <w:rStyle w:val="Hyperlink"/>
            <w:color w:val="auto"/>
            <w:sz w:val="28"/>
            <w:szCs w:val="28"/>
            <w:u w:val="none"/>
          </w:rPr>
          <w:t>паспорти бюджетних програм на поточний бюджетний період (включаючи зміни до паспортів бюджетних програм) - протягом трьох робочих днів з дня затвердження таких документів;</w:t>
        </w:r>
      </w:hyperlink>
    </w:p>
    <w:p w:rsidR="006166B3" w:rsidRPr="004F7BA3" w:rsidRDefault="006166B3" w:rsidP="00D56FF4">
      <w:pPr>
        <w:pStyle w:val="tjbmf"/>
        <w:shd w:val="clear" w:color="auto" w:fill="FFFFFF"/>
        <w:spacing w:before="0" w:beforeAutospacing="0" w:after="0" w:afterAutospacing="0" w:line="360" w:lineRule="atLeast"/>
        <w:jc w:val="both"/>
        <w:rPr>
          <w:sz w:val="28"/>
          <w:szCs w:val="28"/>
          <w:lang w:val="uk-UA"/>
        </w:rPr>
      </w:pPr>
      <w:r>
        <w:rPr>
          <w:sz w:val="28"/>
          <w:szCs w:val="28"/>
          <w:lang w:val="uk-UA"/>
        </w:rPr>
        <w:t xml:space="preserve">      </w:t>
      </w:r>
      <w:hyperlink r:id="rId48" w:tgtFrame="_top" w:history="1">
        <w:r w:rsidRPr="004F7BA3">
          <w:rPr>
            <w:rStyle w:val="Hyperlink"/>
            <w:color w:val="auto"/>
            <w:sz w:val="28"/>
            <w:szCs w:val="28"/>
            <w:u w:val="none"/>
            <w:lang w:val="uk-UA"/>
          </w:rPr>
          <w:t>звіти про виконання паспортів бюджетних програм за звітний бюджетний період - протягом трьох робочих днів після подання річної бюджетної звітності;</w:t>
        </w:r>
      </w:hyperlink>
    </w:p>
    <w:p w:rsidR="006166B3" w:rsidRPr="00D56FF4" w:rsidRDefault="006166B3" w:rsidP="00D56FF4">
      <w:pPr>
        <w:pStyle w:val="tjbmf"/>
        <w:shd w:val="clear" w:color="auto" w:fill="FFFFFF"/>
        <w:spacing w:before="0" w:beforeAutospacing="0" w:after="0" w:afterAutospacing="0" w:line="360" w:lineRule="atLeast"/>
        <w:jc w:val="both"/>
        <w:rPr>
          <w:sz w:val="28"/>
          <w:szCs w:val="28"/>
        </w:rPr>
      </w:pPr>
      <w:r>
        <w:rPr>
          <w:sz w:val="28"/>
          <w:szCs w:val="28"/>
          <w:lang w:val="uk-UA"/>
        </w:rPr>
        <w:t xml:space="preserve">      </w:t>
      </w:r>
      <w:hyperlink r:id="rId49" w:tgtFrame="_top" w:history="1">
        <w:r w:rsidRPr="00D56FF4">
          <w:rPr>
            <w:rStyle w:val="Hyperlink"/>
            <w:color w:val="auto"/>
            <w:sz w:val="28"/>
            <w:szCs w:val="28"/>
            <w:u w:val="none"/>
          </w:rPr>
          <w:t>звіти про хід реалізації державних інвестиційних про</w:t>
        </w:r>
        <w:r>
          <w:rPr>
            <w:rStyle w:val="Hyperlink"/>
            <w:color w:val="auto"/>
            <w:sz w:val="28"/>
            <w:szCs w:val="28"/>
            <w:u w:val="none"/>
            <w:lang w:val="uk-UA"/>
          </w:rPr>
          <w:t>є</w:t>
        </w:r>
        <w:r w:rsidRPr="00D56FF4">
          <w:rPr>
            <w:rStyle w:val="Hyperlink"/>
            <w:color w:val="auto"/>
            <w:sz w:val="28"/>
            <w:szCs w:val="28"/>
            <w:u w:val="none"/>
          </w:rPr>
          <w:t>ктів - один раз на півріччя (рік), до 20 числа місяця, наступного за звітним періодом;</w:t>
        </w:r>
      </w:hyperlink>
    </w:p>
    <w:p w:rsidR="006166B3" w:rsidRPr="00D56FF4" w:rsidRDefault="006166B3" w:rsidP="00D56FF4">
      <w:pPr>
        <w:pStyle w:val="tjbmf"/>
        <w:shd w:val="clear" w:color="auto" w:fill="FFFFFF"/>
        <w:spacing w:before="0" w:beforeAutospacing="0" w:after="0" w:afterAutospacing="0" w:line="360" w:lineRule="atLeast"/>
        <w:jc w:val="both"/>
        <w:rPr>
          <w:sz w:val="28"/>
          <w:szCs w:val="28"/>
        </w:rPr>
      </w:pPr>
      <w:r>
        <w:rPr>
          <w:lang w:val="uk-UA"/>
        </w:rPr>
        <w:t xml:space="preserve">     </w:t>
      </w:r>
      <w:hyperlink r:id="rId50" w:tgtFrame="_top" w:history="1">
        <w:r w:rsidRPr="00D56FF4">
          <w:rPr>
            <w:rStyle w:val="Hyperlink"/>
            <w:color w:val="auto"/>
            <w:sz w:val="28"/>
            <w:szCs w:val="28"/>
            <w:u w:val="none"/>
          </w:rPr>
          <w:t>результати оцінки ефективності бюджетних програм за звітний бюджетний період - у двотижневий строк після подання річної бюджетної звітності.</w:t>
        </w:r>
      </w:hyperlink>
    </w:p>
    <w:p w:rsidR="006166B3" w:rsidRDefault="006166B3" w:rsidP="00E2608D">
      <w:pPr>
        <w:pStyle w:val="rvps2"/>
        <w:shd w:val="clear" w:color="auto" w:fill="FFFFFF"/>
        <w:spacing w:before="0" w:beforeAutospacing="0" w:after="0" w:afterAutospacing="0"/>
        <w:jc w:val="both"/>
        <w:rPr>
          <w:sz w:val="28"/>
          <w:szCs w:val="28"/>
        </w:rPr>
      </w:pPr>
      <w:r>
        <w:rPr>
          <w:sz w:val="28"/>
          <w:szCs w:val="28"/>
        </w:rPr>
        <w:t xml:space="preserve">     7</w:t>
      </w:r>
      <w:r w:rsidRPr="00D116EB">
        <w:rPr>
          <w:sz w:val="28"/>
          <w:szCs w:val="28"/>
        </w:rPr>
        <w:t xml:space="preserve">. </w:t>
      </w:r>
      <w:r>
        <w:rPr>
          <w:sz w:val="28"/>
          <w:szCs w:val="28"/>
        </w:rPr>
        <w:t>Ф</w:t>
      </w:r>
      <w:r w:rsidRPr="00D116EB">
        <w:rPr>
          <w:sz w:val="28"/>
          <w:szCs w:val="28"/>
        </w:rPr>
        <w:t>інансов</w:t>
      </w:r>
      <w:r>
        <w:rPr>
          <w:sz w:val="28"/>
          <w:szCs w:val="28"/>
        </w:rPr>
        <w:t>е управління</w:t>
      </w:r>
      <w:r w:rsidRPr="00D116EB">
        <w:rPr>
          <w:sz w:val="28"/>
          <w:szCs w:val="28"/>
        </w:rPr>
        <w:t xml:space="preserve"> міської ради забезпечує публікацію інформації про виконання </w:t>
      </w:r>
      <w:r>
        <w:rPr>
          <w:sz w:val="28"/>
          <w:szCs w:val="28"/>
        </w:rPr>
        <w:t>міського бюджету</w:t>
      </w:r>
      <w:r w:rsidRPr="00D116EB">
        <w:rPr>
          <w:sz w:val="28"/>
          <w:szCs w:val="28"/>
        </w:rPr>
        <w:t xml:space="preserve"> з урахуванням вимог ст. 28 </w:t>
      </w:r>
      <w:r>
        <w:rPr>
          <w:sz w:val="28"/>
          <w:szCs w:val="28"/>
        </w:rPr>
        <w:t>Бюджетного кодексу України на офіційному сайті міської ради та у газеті «ТН-ЕКСПРЕС»</w:t>
      </w:r>
      <w:r w:rsidRPr="00D116EB">
        <w:rPr>
          <w:sz w:val="28"/>
          <w:szCs w:val="28"/>
        </w:rPr>
        <w:t>:</w:t>
      </w:r>
      <w:r>
        <w:rPr>
          <w:sz w:val="28"/>
          <w:szCs w:val="28"/>
        </w:rPr>
        <w:t xml:space="preserve"> </w:t>
      </w:r>
    </w:p>
    <w:p w:rsidR="006166B3" w:rsidRDefault="006166B3" w:rsidP="00E2608D">
      <w:pPr>
        <w:pStyle w:val="rvps2"/>
        <w:shd w:val="clear" w:color="auto" w:fill="FFFFFF"/>
        <w:spacing w:before="0" w:beforeAutospacing="0" w:after="0" w:afterAutospacing="0"/>
        <w:ind w:firstLine="709"/>
        <w:jc w:val="both"/>
        <w:rPr>
          <w:sz w:val="28"/>
          <w:szCs w:val="28"/>
        </w:rPr>
      </w:pPr>
      <w:r w:rsidRPr="00D116EB">
        <w:rPr>
          <w:sz w:val="28"/>
          <w:szCs w:val="28"/>
        </w:rPr>
        <w:t xml:space="preserve">за підсумками кварталу - у </w:t>
      </w:r>
      <w:r>
        <w:rPr>
          <w:sz w:val="28"/>
          <w:szCs w:val="28"/>
        </w:rPr>
        <w:t>місячний</w:t>
      </w:r>
      <w:r w:rsidRPr="00D116EB">
        <w:rPr>
          <w:sz w:val="28"/>
          <w:szCs w:val="28"/>
        </w:rPr>
        <w:t xml:space="preserve"> термін з дня надходження  від Управління Державної казначейської служби у м.Павлоград Дніпропетровської області звіту про виконання </w:t>
      </w:r>
      <w:r>
        <w:rPr>
          <w:sz w:val="28"/>
          <w:szCs w:val="28"/>
        </w:rPr>
        <w:t>мі</w:t>
      </w:r>
      <w:r w:rsidRPr="00D116EB">
        <w:rPr>
          <w:sz w:val="28"/>
          <w:szCs w:val="28"/>
        </w:rPr>
        <w:t>ського</w:t>
      </w:r>
      <w:r w:rsidRPr="00B42002">
        <w:rPr>
          <w:i/>
          <w:sz w:val="28"/>
          <w:szCs w:val="28"/>
          <w:lang w:eastAsia="en-US"/>
        </w:rPr>
        <w:t xml:space="preserve"> </w:t>
      </w:r>
      <w:r w:rsidRPr="00B42002">
        <w:rPr>
          <w:sz w:val="28"/>
          <w:szCs w:val="28"/>
        </w:rPr>
        <w:t>бюджету;</w:t>
      </w:r>
    </w:p>
    <w:p w:rsidR="006166B3" w:rsidRDefault="006166B3" w:rsidP="00E2608D">
      <w:pPr>
        <w:pStyle w:val="rvps2"/>
        <w:shd w:val="clear" w:color="auto" w:fill="FFFFFF"/>
        <w:spacing w:before="0" w:beforeAutospacing="0" w:after="0" w:afterAutospacing="0"/>
        <w:ind w:firstLine="709"/>
        <w:jc w:val="both"/>
        <w:rPr>
          <w:sz w:val="28"/>
          <w:szCs w:val="28"/>
        </w:rPr>
      </w:pPr>
      <w:r w:rsidRPr="00B42002">
        <w:rPr>
          <w:sz w:val="28"/>
          <w:szCs w:val="28"/>
        </w:rPr>
        <w:t>за підсумками року – до 1 березня року, що настає за звітним.</w:t>
      </w:r>
      <w:r>
        <w:rPr>
          <w:sz w:val="28"/>
          <w:szCs w:val="28"/>
        </w:rPr>
        <w:t xml:space="preserve"> </w:t>
      </w:r>
    </w:p>
    <w:p w:rsidR="006166B3" w:rsidRDefault="006166B3" w:rsidP="00B17D71">
      <w:pPr>
        <w:pStyle w:val="rvps2"/>
        <w:shd w:val="clear" w:color="auto" w:fill="FFFFFF"/>
        <w:spacing w:before="0" w:beforeAutospacing="0" w:after="0" w:afterAutospacing="0"/>
        <w:jc w:val="both"/>
        <w:rPr>
          <w:rFonts w:ascii="Arial" w:hAnsi="Arial" w:cs="Arial"/>
          <w:color w:val="2A2928"/>
          <w:shd w:val="clear" w:color="auto" w:fill="FFFFFF"/>
        </w:rPr>
      </w:pPr>
      <w:r w:rsidRPr="00B17D71">
        <w:rPr>
          <w:sz w:val="28"/>
          <w:szCs w:val="28"/>
        </w:rPr>
        <w:t xml:space="preserve">    8. </w:t>
      </w:r>
      <w:r w:rsidRPr="00B17D71">
        <w:rPr>
          <w:color w:val="2A2928"/>
          <w:sz w:val="28"/>
          <w:szCs w:val="28"/>
          <w:shd w:val="clear" w:color="auto" w:fill="FFFFFF"/>
        </w:rPr>
        <w:t xml:space="preserve">Публічне представлення інформації про виконання </w:t>
      </w:r>
      <w:r>
        <w:rPr>
          <w:color w:val="2A2928"/>
          <w:sz w:val="28"/>
          <w:szCs w:val="28"/>
          <w:shd w:val="clear" w:color="auto" w:fill="FFFFFF"/>
        </w:rPr>
        <w:t>міського бюджету</w:t>
      </w:r>
      <w:r w:rsidRPr="00B17D71">
        <w:rPr>
          <w:color w:val="2A2928"/>
          <w:sz w:val="28"/>
          <w:szCs w:val="28"/>
          <w:shd w:val="clear" w:color="auto" w:fill="FFFFFF"/>
        </w:rPr>
        <w:t xml:space="preserve"> відповідно до показників, бюджетні призначення щодо яких затверджені рішенням про </w:t>
      </w:r>
      <w:r>
        <w:rPr>
          <w:color w:val="2A2928"/>
          <w:sz w:val="28"/>
          <w:szCs w:val="28"/>
          <w:shd w:val="clear" w:color="auto" w:fill="FFFFFF"/>
        </w:rPr>
        <w:t>міськ</w:t>
      </w:r>
      <w:r w:rsidRPr="00B17D71">
        <w:rPr>
          <w:color w:val="2A2928"/>
          <w:sz w:val="28"/>
          <w:szCs w:val="28"/>
          <w:shd w:val="clear" w:color="auto" w:fill="FFFFFF"/>
        </w:rPr>
        <w:t xml:space="preserve">ий бюджет, здійснюється до 20 березня року, що настає за звітним. Інформація про час і місце публічного представлення такої інформації публікується разом з інформацією про виконання </w:t>
      </w:r>
      <w:r>
        <w:rPr>
          <w:color w:val="2A2928"/>
          <w:sz w:val="28"/>
          <w:szCs w:val="28"/>
          <w:shd w:val="clear" w:color="auto" w:fill="FFFFFF"/>
        </w:rPr>
        <w:t>міського бюджету</w:t>
      </w:r>
      <w:r>
        <w:rPr>
          <w:rFonts w:ascii="Arial" w:hAnsi="Arial" w:cs="Arial"/>
          <w:color w:val="2A2928"/>
          <w:shd w:val="clear" w:color="auto" w:fill="FFFFFF"/>
        </w:rPr>
        <w:t>.</w:t>
      </w:r>
    </w:p>
    <w:p w:rsidR="006166B3" w:rsidRPr="00B17D71" w:rsidRDefault="006166B3" w:rsidP="00B17D71">
      <w:pPr>
        <w:pStyle w:val="tjbmf"/>
        <w:shd w:val="clear" w:color="auto" w:fill="FFFFFF"/>
        <w:spacing w:before="0" w:beforeAutospacing="0" w:after="0" w:afterAutospacing="0" w:line="360" w:lineRule="atLeast"/>
        <w:jc w:val="both"/>
        <w:rPr>
          <w:sz w:val="28"/>
          <w:szCs w:val="28"/>
          <w:lang w:val="uk-UA"/>
        </w:rPr>
      </w:pPr>
      <w:r>
        <w:rPr>
          <w:sz w:val="28"/>
          <w:szCs w:val="28"/>
          <w:lang w:val="uk-UA"/>
        </w:rPr>
        <w:t xml:space="preserve">    9. </w:t>
      </w:r>
      <w:hyperlink r:id="rId51" w:tgtFrame="_top" w:history="1">
        <w:r w:rsidRPr="00B17D71">
          <w:rPr>
            <w:rStyle w:val="Hyperlink"/>
            <w:color w:val="auto"/>
            <w:sz w:val="28"/>
            <w:szCs w:val="28"/>
            <w:u w:val="none"/>
            <w:lang w:val="uk-UA"/>
          </w:rPr>
          <w:t>Інформація про бюджет, оприлюднюється з додержанням вимог</w:t>
        </w:r>
      </w:hyperlink>
      <w:r w:rsidRPr="00B17D71">
        <w:rPr>
          <w:sz w:val="28"/>
          <w:szCs w:val="28"/>
        </w:rPr>
        <w:t> </w:t>
      </w:r>
      <w:hyperlink r:id="rId52" w:tgtFrame="_top" w:history="1">
        <w:r>
          <w:rPr>
            <w:rStyle w:val="Hyperlink"/>
            <w:color w:val="auto"/>
            <w:sz w:val="28"/>
            <w:szCs w:val="28"/>
            <w:u w:val="none"/>
            <w:lang w:val="uk-UA"/>
          </w:rPr>
          <w:t>Закону України «</w:t>
        </w:r>
        <w:r w:rsidRPr="00B17D71">
          <w:rPr>
            <w:rStyle w:val="Hyperlink"/>
            <w:color w:val="auto"/>
            <w:sz w:val="28"/>
            <w:szCs w:val="28"/>
            <w:u w:val="none"/>
            <w:lang w:val="uk-UA"/>
          </w:rPr>
          <w:t>Про доступ до публічної інформації</w:t>
        </w:r>
      </w:hyperlink>
      <w:r>
        <w:rPr>
          <w:sz w:val="28"/>
          <w:szCs w:val="28"/>
          <w:lang w:val="uk-UA"/>
        </w:rPr>
        <w:t>»</w:t>
      </w:r>
      <w:r w:rsidRPr="00B17D71">
        <w:rPr>
          <w:sz w:val="28"/>
          <w:szCs w:val="28"/>
        </w:rPr>
        <w:t> </w:t>
      </w:r>
      <w:hyperlink r:id="rId53" w:tgtFrame="_top" w:history="1">
        <w:r w:rsidRPr="00B17D71">
          <w:rPr>
            <w:rStyle w:val="Hyperlink"/>
            <w:color w:val="auto"/>
            <w:sz w:val="28"/>
            <w:szCs w:val="28"/>
            <w:u w:val="none"/>
            <w:lang w:val="uk-UA"/>
          </w:rPr>
          <w:t>в частині оприлюднення публічної інформації у формі відкритих даних.</w:t>
        </w:r>
      </w:hyperlink>
      <w:r>
        <w:rPr>
          <w:sz w:val="28"/>
          <w:szCs w:val="28"/>
          <w:lang w:val="uk-UA"/>
        </w:rPr>
        <w:t xml:space="preserve"> </w:t>
      </w:r>
      <w:hyperlink r:id="rId54" w:tgtFrame="_top" w:history="1">
        <w:r w:rsidRPr="00B17D71">
          <w:rPr>
            <w:rStyle w:val="Hyperlink"/>
            <w:color w:val="auto"/>
            <w:sz w:val="28"/>
            <w:szCs w:val="28"/>
            <w:u w:val="none"/>
          </w:rPr>
          <w:t xml:space="preserve">Умови та порядок забезпечення доступу до інформації про використання коштів </w:t>
        </w:r>
        <w:r>
          <w:rPr>
            <w:rStyle w:val="Hyperlink"/>
            <w:color w:val="auto"/>
            <w:sz w:val="28"/>
            <w:szCs w:val="28"/>
            <w:u w:val="none"/>
            <w:lang w:val="uk-UA"/>
          </w:rPr>
          <w:t>міського</w:t>
        </w:r>
        <w:r>
          <w:rPr>
            <w:rStyle w:val="Hyperlink"/>
            <w:color w:val="auto"/>
            <w:sz w:val="28"/>
            <w:szCs w:val="28"/>
            <w:u w:val="none"/>
          </w:rPr>
          <w:t xml:space="preserve"> бюджет</w:t>
        </w:r>
        <w:r>
          <w:rPr>
            <w:rStyle w:val="Hyperlink"/>
            <w:color w:val="auto"/>
            <w:sz w:val="28"/>
            <w:szCs w:val="28"/>
            <w:u w:val="none"/>
            <w:lang w:val="uk-UA"/>
          </w:rPr>
          <w:t>у</w:t>
        </w:r>
        <w:r w:rsidRPr="00B17D71">
          <w:rPr>
            <w:rStyle w:val="Hyperlink"/>
            <w:color w:val="auto"/>
            <w:sz w:val="28"/>
            <w:szCs w:val="28"/>
            <w:u w:val="none"/>
          </w:rPr>
          <w:t xml:space="preserve"> визначаються</w:t>
        </w:r>
      </w:hyperlink>
      <w:r w:rsidRPr="00B17D71">
        <w:rPr>
          <w:sz w:val="28"/>
          <w:szCs w:val="28"/>
        </w:rPr>
        <w:t> </w:t>
      </w:r>
      <w:hyperlink r:id="rId55" w:tgtFrame="_top" w:history="1">
        <w:r>
          <w:rPr>
            <w:rStyle w:val="Hyperlink"/>
            <w:color w:val="auto"/>
            <w:sz w:val="28"/>
            <w:szCs w:val="28"/>
            <w:u w:val="none"/>
          </w:rPr>
          <w:t xml:space="preserve">Законом України </w:t>
        </w:r>
        <w:r>
          <w:rPr>
            <w:rStyle w:val="Hyperlink"/>
            <w:color w:val="auto"/>
            <w:sz w:val="28"/>
            <w:szCs w:val="28"/>
            <w:u w:val="none"/>
            <w:lang w:val="uk-UA"/>
          </w:rPr>
          <w:t>«</w:t>
        </w:r>
        <w:r w:rsidRPr="00B17D71">
          <w:rPr>
            <w:rStyle w:val="Hyperlink"/>
            <w:color w:val="auto"/>
            <w:sz w:val="28"/>
            <w:szCs w:val="28"/>
            <w:u w:val="none"/>
          </w:rPr>
          <w:t>Про відкритість використання публічних коштів</w:t>
        </w:r>
      </w:hyperlink>
      <w:r>
        <w:rPr>
          <w:sz w:val="28"/>
          <w:szCs w:val="28"/>
          <w:lang w:val="uk-UA"/>
        </w:rPr>
        <w:t>»</w:t>
      </w:r>
      <w:hyperlink r:id="rId56" w:tgtFrame="_top" w:history="1">
        <w:r w:rsidRPr="00B17D71">
          <w:rPr>
            <w:rStyle w:val="Hyperlink"/>
            <w:color w:val="auto"/>
            <w:sz w:val="28"/>
            <w:szCs w:val="28"/>
            <w:u w:val="none"/>
          </w:rPr>
          <w:t>.</w:t>
        </w:r>
      </w:hyperlink>
    </w:p>
    <w:p w:rsidR="006166B3" w:rsidRPr="00B17D71" w:rsidRDefault="006166B3" w:rsidP="00B17D71">
      <w:pPr>
        <w:pStyle w:val="rvps2"/>
        <w:shd w:val="clear" w:color="auto" w:fill="FFFFFF"/>
        <w:spacing w:before="0" w:beforeAutospacing="0" w:after="0" w:afterAutospacing="0"/>
        <w:jc w:val="both"/>
        <w:rPr>
          <w:color w:val="2A2928"/>
          <w:sz w:val="28"/>
          <w:szCs w:val="28"/>
          <w:shd w:val="clear" w:color="auto" w:fill="FFFFFF"/>
          <w:lang w:val="ru-RU"/>
        </w:rPr>
      </w:pPr>
    </w:p>
    <w:p w:rsidR="006166B3" w:rsidRPr="008935F4" w:rsidRDefault="006166B3" w:rsidP="00380F2D">
      <w:pPr>
        <w:pStyle w:val="ListParagraph"/>
        <w:spacing w:after="0" w:line="240" w:lineRule="auto"/>
        <w:ind w:left="0" w:firstLine="709"/>
        <w:contextualSpacing w:val="0"/>
        <w:jc w:val="both"/>
        <w:rPr>
          <w:rFonts w:ascii="Times New Roman" w:hAnsi="Times New Roman"/>
          <w:sz w:val="28"/>
          <w:szCs w:val="28"/>
          <w:lang w:val="uk-UA"/>
        </w:rPr>
      </w:pPr>
    </w:p>
    <w:p w:rsidR="006166B3" w:rsidRPr="008935F4" w:rsidRDefault="006166B3" w:rsidP="00A42E99">
      <w:pPr>
        <w:pStyle w:val="rvps2"/>
        <w:shd w:val="clear" w:color="auto" w:fill="FFFFFF"/>
        <w:spacing w:before="0" w:beforeAutospacing="0" w:after="0" w:afterAutospacing="0"/>
        <w:jc w:val="both"/>
        <w:rPr>
          <w:sz w:val="28"/>
          <w:szCs w:val="28"/>
          <w:lang w:eastAsia="ru-RU"/>
        </w:rPr>
      </w:pPr>
      <w:r>
        <w:rPr>
          <w:sz w:val="28"/>
          <w:szCs w:val="28"/>
        </w:rPr>
        <w:t>Керуючий справами виконкому                                          С.М.Шумілова</w:t>
      </w:r>
    </w:p>
    <w:sectPr w:rsidR="006166B3" w:rsidRPr="008935F4" w:rsidSect="005D4ECF">
      <w:pgSz w:w="11906" w:h="16838"/>
      <w:pgMar w:top="709" w:right="566" w:bottom="1418" w:left="1701"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66B3" w:rsidRDefault="006166B3" w:rsidP="007D4BA5">
      <w:pPr>
        <w:spacing w:after="0" w:line="240" w:lineRule="auto"/>
      </w:pPr>
      <w:r>
        <w:separator/>
      </w:r>
    </w:p>
  </w:endnote>
  <w:endnote w:type="continuationSeparator" w:id="0">
    <w:p w:rsidR="006166B3" w:rsidRDefault="006166B3" w:rsidP="007D4B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66B3" w:rsidRDefault="006166B3" w:rsidP="007D4BA5">
      <w:pPr>
        <w:spacing w:after="0" w:line="240" w:lineRule="auto"/>
      </w:pPr>
      <w:r>
        <w:separator/>
      </w:r>
    </w:p>
  </w:footnote>
  <w:footnote w:type="continuationSeparator" w:id="0">
    <w:p w:rsidR="006166B3" w:rsidRDefault="006166B3" w:rsidP="007D4BA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37AC1296"/>
    <w:lvl w:ilvl="0">
      <w:start w:val="1"/>
      <w:numFmt w:val="bullet"/>
      <w:lvlText w:val=""/>
      <w:lvlJc w:val="left"/>
      <w:pPr>
        <w:tabs>
          <w:tab w:val="num" w:pos="1492"/>
        </w:tabs>
        <w:ind w:left="1492" w:hanging="360"/>
      </w:pPr>
      <w:rPr>
        <w:rFonts w:ascii="Symbol" w:hAnsi="Symbol" w:hint="default"/>
      </w:rPr>
    </w:lvl>
  </w:abstractNum>
  <w:abstractNum w:abstractNumId="1">
    <w:nsid w:val="031C0B0E"/>
    <w:multiLevelType w:val="hybridMultilevel"/>
    <w:tmpl w:val="A41099A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3284E43"/>
    <w:multiLevelType w:val="hybridMultilevel"/>
    <w:tmpl w:val="5B20477C"/>
    <w:lvl w:ilvl="0" w:tplc="BE5082AA">
      <w:start w:val="1"/>
      <w:numFmt w:val="decimal"/>
      <w:lvlText w:val="%1."/>
      <w:lvlJc w:val="left"/>
      <w:pPr>
        <w:ind w:left="720" w:hanging="360"/>
      </w:pPr>
      <w:rPr>
        <w:rFonts w:cs="Times New Roman" w:hint="default"/>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3B60065"/>
    <w:multiLevelType w:val="hybridMultilevel"/>
    <w:tmpl w:val="BF26A808"/>
    <w:lvl w:ilvl="0" w:tplc="3404DD26">
      <w:start w:val="1"/>
      <w:numFmt w:val="decimal"/>
      <w:lvlText w:val="%1."/>
      <w:lvlJc w:val="left"/>
      <w:pPr>
        <w:tabs>
          <w:tab w:val="num" w:pos="1714"/>
        </w:tabs>
        <w:ind w:left="1714" w:hanging="1005"/>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4">
    <w:nsid w:val="091232A7"/>
    <w:multiLevelType w:val="hybridMultilevel"/>
    <w:tmpl w:val="C17AE3F2"/>
    <w:lvl w:ilvl="0" w:tplc="0DBC3C7C">
      <w:start w:val="1"/>
      <w:numFmt w:val="decimal"/>
      <w:lvlText w:val="%1."/>
      <w:lvlJc w:val="left"/>
      <w:pPr>
        <w:tabs>
          <w:tab w:val="num" w:pos="795"/>
        </w:tabs>
        <w:ind w:left="795" w:hanging="360"/>
      </w:pPr>
      <w:rPr>
        <w:rFonts w:cs="Times New Roman" w:hint="default"/>
      </w:rPr>
    </w:lvl>
    <w:lvl w:ilvl="1" w:tplc="04190019" w:tentative="1">
      <w:start w:val="1"/>
      <w:numFmt w:val="lowerLetter"/>
      <w:lvlText w:val="%2."/>
      <w:lvlJc w:val="left"/>
      <w:pPr>
        <w:tabs>
          <w:tab w:val="num" w:pos="1515"/>
        </w:tabs>
        <w:ind w:left="1515" w:hanging="360"/>
      </w:pPr>
      <w:rPr>
        <w:rFonts w:cs="Times New Roman"/>
      </w:rPr>
    </w:lvl>
    <w:lvl w:ilvl="2" w:tplc="0419001B" w:tentative="1">
      <w:start w:val="1"/>
      <w:numFmt w:val="lowerRoman"/>
      <w:lvlText w:val="%3."/>
      <w:lvlJc w:val="right"/>
      <w:pPr>
        <w:tabs>
          <w:tab w:val="num" w:pos="2235"/>
        </w:tabs>
        <w:ind w:left="2235" w:hanging="180"/>
      </w:pPr>
      <w:rPr>
        <w:rFonts w:cs="Times New Roman"/>
      </w:rPr>
    </w:lvl>
    <w:lvl w:ilvl="3" w:tplc="0419000F" w:tentative="1">
      <w:start w:val="1"/>
      <w:numFmt w:val="decimal"/>
      <w:lvlText w:val="%4."/>
      <w:lvlJc w:val="left"/>
      <w:pPr>
        <w:tabs>
          <w:tab w:val="num" w:pos="2955"/>
        </w:tabs>
        <w:ind w:left="2955" w:hanging="360"/>
      </w:pPr>
      <w:rPr>
        <w:rFonts w:cs="Times New Roman"/>
      </w:rPr>
    </w:lvl>
    <w:lvl w:ilvl="4" w:tplc="04190019" w:tentative="1">
      <w:start w:val="1"/>
      <w:numFmt w:val="lowerLetter"/>
      <w:lvlText w:val="%5."/>
      <w:lvlJc w:val="left"/>
      <w:pPr>
        <w:tabs>
          <w:tab w:val="num" w:pos="3675"/>
        </w:tabs>
        <w:ind w:left="3675" w:hanging="360"/>
      </w:pPr>
      <w:rPr>
        <w:rFonts w:cs="Times New Roman"/>
      </w:rPr>
    </w:lvl>
    <w:lvl w:ilvl="5" w:tplc="0419001B" w:tentative="1">
      <w:start w:val="1"/>
      <w:numFmt w:val="lowerRoman"/>
      <w:lvlText w:val="%6."/>
      <w:lvlJc w:val="right"/>
      <w:pPr>
        <w:tabs>
          <w:tab w:val="num" w:pos="4395"/>
        </w:tabs>
        <w:ind w:left="4395" w:hanging="180"/>
      </w:pPr>
      <w:rPr>
        <w:rFonts w:cs="Times New Roman"/>
      </w:rPr>
    </w:lvl>
    <w:lvl w:ilvl="6" w:tplc="0419000F" w:tentative="1">
      <w:start w:val="1"/>
      <w:numFmt w:val="decimal"/>
      <w:lvlText w:val="%7."/>
      <w:lvlJc w:val="left"/>
      <w:pPr>
        <w:tabs>
          <w:tab w:val="num" w:pos="5115"/>
        </w:tabs>
        <w:ind w:left="5115" w:hanging="360"/>
      </w:pPr>
      <w:rPr>
        <w:rFonts w:cs="Times New Roman"/>
      </w:rPr>
    </w:lvl>
    <w:lvl w:ilvl="7" w:tplc="04190019" w:tentative="1">
      <w:start w:val="1"/>
      <w:numFmt w:val="lowerLetter"/>
      <w:lvlText w:val="%8."/>
      <w:lvlJc w:val="left"/>
      <w:pPr>
        <w:tabs>
          <w:tab w:val="num" w:pos="5835"/>
        </w:tabs>
        <w:ind w:left="5835" w:hanging="360"/>
      </w:pPr>
      <w:rPr>
        <w:rFonts w:cs="Times New Roman"/>
      </w:rPr>
    </w:lvl>
    <w:lvl w:ilvl="8" w:tplc="0419001B" w:tentative="1">
      <w:start w:val="1"/>
      <w:numFmt w:val="lowerRoman"/>
      <w:lvlText w:val="%9."/>
      <w:lvlJc w:val="right"/>
      <w:pPr>
        <w:tabs>
          <w:tab w:val="num" w:pos="6555"/>
        </w:tabs>
        <w:ind w:left="6555" w:hanging="180"/>
      </w:pPr>
      <w:rPr>
        <w:rFonts w:cs="Times New Roman"/>
      </w:rPr>
    </w:lvl>
  </w:abstractNum>
  <w:abstractNum w:abstractNumId="5">
    <w:nsid w:val="0E6856CE"/>
    <w:multiLevelType w:val="hybridMultilevel"/>
    <w:tmpl w:val="14FC4A58"/>
    <w:lvl w:ilvl="0" w:tplc="6F407F66">
      <w:start w:val="1"/>
      <w:numFmt w:val="decimal"/>
      <w:lvlText w:val="%1."/>
      <w:lvlJc w:val="left"/>
      <w:pPr>
        <w:ind w:left="644" w:hanging="360"/>
      </w:pPr>
      <w:rPr>
        <w:rFonts w:cs="Times New Roman" w:hint="default"/>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6">
    <w:nsid w:val="110935AF"/>
    <w:multiLevelType w:val="hybridMultilevel"/>
    <w:tmpl w:val="914815DE"/>
    <w:lvl w:ilvl="0" w:tplc="C11A9682">
      <w:start w:val="1"/>
      <w:numFmt w:val="decimal"/>
      <w:lvlText w:val="%1)"/>
      <w:lvlJc w:val="left"/>
      <w:pPr>
        <w:ind w:left="644" w:hanging="360"/>
      </w:pPr>
      <w:rPr>
        <w:rFonts w:cs="Times New Roman" w:hint="default"/>
        <w:i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7">
    <w:nsid w:val="13351ECB"/>
    <w:multiLevelType w:val="hybridMultilevel"/>
    <w:tmpl w:val="5960496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359769F"/>
    <w:multiLevelType w:val="hybridMultilevel"/>
    <w:tmpl w:val="22486C9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BC50846"/>
    <w:multiLevelType w:val="hybridMultilevel"/>
    <w:tmpl w:val="F0185E7E"/>
    <w:lvl w:ilvl="0" w:tplc="71740026">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0">
    <w:nsid w:val="1DCC498C"/>
    <w:multiLevelType w:val="hybridMultilevel"/>
    <w:tmpl w:val="8FB0F9E0"/>
    <w:lvl w:ilvl="0" w:tplc="DBE0D8E0">
      <w:start w:val="1"/>
      <w:numFmt w:val="decimal"/>
      <w:lvlText w:val="%1."/>
      <w:lvlJc w:val="left"/>
      <w:pPr>
        <w:ind w:left="900" w:hanging="360"/>
      </w:pPr>
      <w:rPr>
        <w:rFonts w:cs="Times New Roman" w:hint="default"/>
        <w:i w:val="0"/>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1">
    <w:nsid w:val="1FF771D9"/>
    <w:multiLevelType w:val="hybridMultilevel"/>
    <w:tmpl w:val="9BA46058"/>
    <w:lvl w:ilvl="0" w:tplc="0419000F">
      <w:start w:val="1"/>
      <w:numFmt w:val="decimal"/>
      <w:lvlText w:val="%1."/>
      <w:lvlJc w:val="left"/>
      <w:pPr>
        <w:ind w:left="2346" w:hanging="360"/>
      </w:pPr>
      <w:rPr>
        <w:rFonts w:cs="Times New Roman" w:hint="default"/>
      </w:rPr>
    </w:lvl>
    <w:lvl w:ilvl="1" w:tplc="04190019" w:tentative="1">
      <w:start w:val="1"/>
      <w:numFmt w:val="lowerLetter"/>
      <w:lvlText w:val="%2."/>
      <w:lvlJc w:val="left"/>
      <w:pPr>
        <w:ind w:left="3066" w:hanging="360"/>
      </w:pPr>
      <w:rPr>
        <w:rFonts w:cs="Times New Roman"/>
      </w:rPr>
    </w:lvl>
    <w:lvl w:ilvl="2" w:tplc="0419001B" w:tentative="1">
      <w:start w:val="1"/>
      <w:numFmt w:val="lowerRoman"/>
      <w:lvlText w:val="%3."/>
      <w:lvlJc w:val="right"/>
      <w:pPr>
        <w:ind w:left="3786" w:hanging="180"/>
      </w:pPr>
      <w:rPr>
        <w:rFonts w:cs="Times New Roman"/>
      </w:rPr>
    </w:lvl>
    <w:lvl w:ilvl="3" w:tplc="0419000F" w:tentative="1">
      <w:start w:val="1"/>
      <w:numFmt w:val="decimal"/>
      <w:lvlText w:val="%4."/>
      <w:lvlJc w:val="left"/>
      <w:pPr>
        <w:ind w:left="4506" w:hanging="360"/>
      </w:pPr>
      <w:rPr>
        <w:rFonts w:cs="Times New Roman"/>
      </w:rPr>
    </w:lvl>
    <w:lvl w:ilvl="4" w:tplc="04190019" w:tentative="1">
      <w:start w:val="1"/>
      <w:numFmt w:val="lowerLetter"/>
      <w:lvlText w:val="%5."/>
      <w:lvlJc w:val="left"/>
      <w:pPr>
        <w:ind w:left="5226" w:hanging="360"/>
      </w:pPr>
      <w:rPr>
        <w:rFonts w:cs="Times New Roman"/>
      </w:rPr>
    </w:lvl>
    <w:lvl w:ilvl="5" w:tplc="0419001B" w:tentative="1">
      <w:start w:val="1"/>
      <w:numFmt w:val="lowerRoman"/>
      <w:lvlText w:val="%6."/>
      <w:lvlJc w:val="right"/>
      <w:pPr>
        <w:ind w:left="5946" w:hanging="180"/>
      </w:pPr>
      <w:rPr>
        <w:rFonts w:cs="Times New Roman"/>
      </w:rPr>
    </w:lvl>
    <w:lvl w:ilvl="6" w:tplc="0419000F" w:tentative="1">
      <w:start w:val="1"/>
      <w:numFmt w:val="decimal"/>
      <w:lvlText w:val="%7."/>
      <w:lvlJc w:val="left"/>
      <w:pPr>
        <w:ind w:left="6666" w:hanging="360"/>
      </w:pPr>
      <w:rPr>
        <w:rFonts w:cs="Times New Roman"/>
      </w:rPr>
    </w:lvl>
    <w:lvl w:ilvl="7" w:tplc="04190019" w:tentative="1">
      <w:start w:val="1"/>
      <w:numFmt w:val="lowerLetter"/>
      <w:lvlText w:val="%8."/>
      <w:lvlJc w:val="left"/>
      <w:pPr>
        <w:ind w:left="7386" w:hanging="360"/>
      </w:pPr>
      <w:rPr>
        <w:rFonts w:cs="Times New Roman"/>
      </w:rPr>
    </w:lvl>
    <w:lvl w:ilvl="8" w:tplc="0419001B" w:tentative="1">
      <w:start w:val="1"/>
      <w:numFmt w:val="lowerRoman"/>
      <w:lvlText w:val="%9."/>
      <w:lvlJc w:val="right"/>
      <w:pPr>
        <w:ind w:left="8106" w:hanging="180"/>
      </w:pPr>
      <w:rPr>
        <w:rFonts w:cs="Times New Roman"/>
      </w:rPr>
    </w:lvl>
  </w:abstractNum>
  <w:abstractNum w:abstractNumId="12">
    <w:nsid w:val="23454592"/>
    <w:multiLevelType w:val="hybridMultilevel"/>
    <w:tmpl w:val="5A12DE76"/>
    <w:lvl w:ilvl="0" w:tplc="1C8EF9B6">
      <w:start w:val="1"/>
      <w:numFmt w:val="decimal"/>
      <w:lvlText w:val="%1)"/>
      <w:lvlJc w:val="left"/>
      <w:pPr>
        <w:ind w:left="644" w:hanging="360"/>
      </w:pPr>
      <w:rPr>
        <w:rFonts w:cs="Times New Roman" w:hint="default"/>
        <w:color w:val="00000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3">
    <w:nsid w:val="2478502C"/>
    <w:multiLevelType w:val="hybridMultilevel"/>
    <w:tmpl w:val="CE447E24"/>
    <w:lvl w:ilvl="0" w:tplc="0419000F">
      <w:start w:val="1"/>
      <w:numFmt w:val="decimal"/>
      <w:lvlText w:val="%1."/>
      <w:lvlJc w:val="left"/>
      <w:pPr>
        <w:ind w:left="786"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251E3ADD"/>
    <w:multiLevelType w:val="hybridMultilevel"/>
    <w:tmpl w:val="CD22349A"/>
    <w:lvl w:ilvl="0" w:tplc="7702FE56">
      <w:start w:val="1"/>
      <w:numFmt w:val="decimal"/>
      <w:lvlText w:val="%1."/>
      <w:lvlJc w:val="left"/>
      <w:pPr>
        <w:ind w:left="786" w:hanging="360"/>
      </w:pPr>
      <w:rPr>
        <w:rFonts w:cs="Times New Roman" w:hint="default"/>
        <w:b w:val="0"/>
        <w:i w:val="0"/>
        <w:sz w:val="28"/>
        <w:szCs w:val="28"/>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5">
    <w:nsid w:val="29607441"/>
    <w:multiLevelType w:val="hybridMultilevel"/>
    <w:tmpl w:val="9F72463E"/>
    <w:lvl w:ilvl="0" w:tplc="85742054">
      <w:start w:val="1"/>
      <w:numFmt w:val="decimal"/>
      <w:lvlText w:val="%1."/>
      <w:lvlJc w:val="left"/>
      <w:pPr>
        <w:tabs>
          <w:tab w:val="num" w:pos="1759"/>
        </w:tabs>
        <w:ind w:left="1759" w:hanging="1050"/>
      </w:pPr>
      <w:rPr>
        <w:rFonts w:cs="Times New Roman" w:hint="default"/>
        <w:b/>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6">
    <w:nsid w:val="2A62303A"/>
    <w:multiLevelType w:val="hybridMultilevel"/>
    <w:tmpl w:val="182EDB5E"/>
    <w:lvl w:ilvl="0" w:tplc="10F623B4">
      <w:numFmt w:val="bullet"/>
      <w:lvlText w:val="-"/>
      <w:lvlJc w:val="left"/>
      <w:pPr>
        <w:ind w:left="786" w:hanging="360"/>
      </w:pPr>
      <w:rPr>
        <w:rFonts w:ascii="Times New Roman" w:eastAsia="Times New Roman" w:hAnsi="Times New Roman" w:hint="default"/>
        <w:b w:val="0"/>
        <w:i w:val="0"/>
        <w:sz w:val="28"/>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7">
    <w:nsid w:val="31C80D09"/>
    <w:multiLevelType w:val="hybridMultilevel"/>
    <w:tmpl w:val="2F2E85FE"/>
    <w:lvl w:ilvl="0" w:tplc="C2B8C60C">
      <w:start w:val="1"/>
      <w:numFmt w:val="upperRoman"/>
      <w:lvlText w:val="%1."/>
      <w:lvlJc w:val="left"/>
      <w:pPr>
        <w:ind w:left="1504" w:hanging="720"/>
      </w:pPr>
      <w:rPr>
        <w:rFonts w:cs="Times New Roman" w:hint="default"/>
      </w:rPr>
    </w:lvl>
    <w:lvl w:ilvl="1" w:tplc="04190019" w:tentative="1">
      <w:start w:val="1"/>
      <w:numFmt w:val="lowerLetter"/>
      <w:lvlText w:val="%2."/>
      <w:lvlJc w:val="left"/>
      <w:pPr>
        <w:ind w:left="1864" w:hanging="360"/>
      </w:pPr>
      <w:rPr>
        <w:rFonts w:cs="Times New Roman"/>
      </w:rPr>
    </w:lvl>
    <w:lvl w:ilvl="2" w:tplc="0419001B" w:tentative="1">
      <w:start w:val="1"/>
      <w:numFmt w:val="lowerRoman"/>
      <w:lvlText w:val="%3."/>
      <w:lvlJc w:val="right"/>
      <w:pPr>
        <w:ind w:left="2584" w:hanging="180"/>
      </w:pPr>
      <w:rPr>
        <w:rFonts w:cs="Times New Roman"/>
      </w:rPr>
    </w:lvl>
    <w:lvl w:ilvl="3" w:tplc="0419000F" w:tentative="1">
      <w:start w:val="1"/>
      <w:numFmt w:val="decimal"/>
      <w:lvlText w:val="%4."/>
      <w:lvlJc w:val="left"/>
      <w:pPr>
        <w:ind w:left="3304" w:hanging="360"/>
      </w:pPr>
      <w:rPr>
        <w:rFonts w:cs="Times New Roman"/>
      </w:rPr>
    </w:lvl>
    <w:lvl w:ilvl="4" w:tplc="04190019" w:tentative="1">
      <w:start w:val="1"/>
      <w:numFmt w:val="lowerLetter"/>
      <w:lvlText w:val="%5."/>
      <w:lvlJc w:val="left"/>
      <w:pPr>
        <w:ind w:left="4024" w:hanging="360"/>
      </w:pPr>
      <w:rPr>
        <w:rFonts w:cs="Times New Roman"/>
      </w:rPr>
    </w:lvl>
    <w:lvl w:ilvl="5" w:tplc="0419001B" w:tentative="1">
      <w:start w:val="1"/>
      <w:numFmt w:val="lowerRoman"/>
      <w:lvlText w:val="%6."/>
      <w:lvlJc w:val="right"/>
      <w:pPr>
        <w:ind w:left="4744" w:hanging="180"/>
      </w:pPr>
      <w:rPr>
        <w:rFonts w:cs="Times New Roman"/>
      </w:rPr>
    </w:lvl>
    <w:lvl w:ilvl="6" w:tplc="0419000F" w:tentative="1">
      <w:start w:val="1"/>
      <w:numFmt w:val="decimal"/>
      <w:lvlText w:val="%7."/>
      <w:lvlJc w:val="left"/>
      <w:pPr>
        <w:ind w:left="5464" w:hanging="360"/>
      </w:pPr>
      <w:rPr>
        <w:rFonts w:cs="Times New Roman"/>
      </w:rPr>
    </w:lvl>
    <w:lvl w:ilvl="7" w:tplc="04190019" w:tentative="1">
      <w:start w:val="1"/>
      <w:numFmt w:val="lowerLetter"/>
      <w:lvlText w:val="%8."/>
      <w:lvlJc w:val="left"/>
      <w:pPr>
        <w:ind w:left="6184" w:hanging="360"/>
      </w:pPr>
      <w:rPr>
        <w:rFonts w:cs="Times New Roman"/>
      </w:rPr>
    </w:lvl>
    <w:lvl w:ilvl="8" w:tplc="0419001B" w:tentative="1">
      <w:start w:val="1"/>
      <w:numFmt w:val="lowerRoman"/>
      <w:lvlText w:val="%9."/>
      <w:lvlJc w:val="right"/>
      <w:pPr>
        <w:ind w:left="6904" w:hanging="180"/>
      </w:pPr>
      <w:rPr>
        <w:rFonts w:cs="Times New Roman"/>
      </w:rPr>
    </w:lvl>
  </w:abstractNum>
  <w:abstractNum w:abstractNumId="18">
    <w:nsid w:val="338709E5"/>
    <w:multiLevelType w:val="hybridMultilevel"/>
    <w:tmpl w:val="B930F494"/>
    <w:lvl w:ilvl="0" w:tplc="F73419CA">
      <w:start w:val="1"/>
      <w:numFmt w:val="decimal"/>
      <w:lvlText w:val="%1."/>
      <w:lvlJc w:val="left"/>
      <w:pPr>
        <w:tabs>
          <w:tab w:val="num" w:pos="930"/>
        </w:tabs>
        <w:ind w:left="930" w:hanging="435"/>
      </w:pPr>
      <w:rPr>
        <w:rFonts w:cs="Times New Roman" w:hint="default"/>
      </w:rPr>
    </w:lvl>
    <w:lvl w:ilvl="1" w:tplc="04190019" w:tentative="1">
      <w:start w:val="1"/>
      <w:numFmt w:val="lowerLetter"/>
      <w:lvlText w:val="%2."/>
      <w:lvlJc w:val="left"/>
      <w:pPr>
        <w:tabs>
          <w:tab w:val="num" w:pos="1575"/>
        </w:tabs>
        <w:ind w:left="1575" w:hanging="360"/>
      </w:pPr>
      <w:rPr>
        <w:rFonts w:cs="Times New Roman"/>
      </w:rPr>
    </w:lvl>
    <w:lvl w:ilvl="2" w:tplc="0419001B" w:tentative="1">
      <w:start w:val="1"/>
      <w:numFmt w:val="lowerRoman"/>
      <w:lvlText w:val="%3."/>
      <w:lvlJc w:val="right"/>
      <w:pPr>
        <w:tabs>
          <w:tab w:val="num" w:pos="2295"/>
        </w:tabs>
        <w:ind w:left="2295" w:hanging="180"/>
      </w:pPr>
      <w:rPr>
        <w:rFonts w:cs="Times New Roman"/>
      </w:rPr>
    </w:lvl>
    <w:lvl w:ilvl="3" w:tplc="0419000F" w:tentative="1">
      <w:start w:val="1"/>
      <w:numFmt w:val="decimal"/>
      <w:lvlText w:val="%4."/>
      <w:lvlJc w:val="left"/>
      <w:pPr>
        <w:tabs>
          <w:tab w:val="num" w:pos="3015"/>
        </w:tabs>
        <w:ind w:left="3015" w:hanging="360"/>
      </w:pPr>
      <w:rPr>
        <w:rFonts w:cs="Times New Roman"/>
      </w:rPr>
    </w:lvl>
    <w:lvl w:ilvl="4" w:tplc="04190019" w:tentative="1">
      <w:start w:val="1"/>
      <w:numFmt w:val="lowerLetter"/>
      <w:lvlText w:val="%5."/>
      <w:lvlJc w:val="left"/>
      <w:pPr>
        <w:tabs>
          <w:tab w:val="num" w:pos="3735"/>
        </w:tabs>
        <w:ind w:left="3735" w:hanging="360"/>
      </w:pPr>
      <w:rPr>
        <w:rFonts w:cs="Times New Roman"/>
      </w:rPr>
    </w:lvl>
    <w:lvl w:ilvl="5" w:tplc="0419001B" w:tentative="1">
      <w:start w:val="1"/>
      <w:numFmt w:val="lowerRoman"/>
      <w:lvlText w:val="%6."/>
      <w:lvlJc w:val="right"/>
      <w:pPr>
        <w:tabs>
          <w:tab w:val="num" w:pos="4455"/>
        </w:tabs>
        <w:ind w:left="4455" w:hanging="180"/>
      </w:pPr>
      <w:rPr>
        <w:rFonts w:cs="Times New Roman"/>
      </w:rPr>
    </w:lvl>
    <w:lvl w:ilvl="6" w:tplc="0419000F" w:tentative="1">
      <w:start w:val="1"/>
      <w:numFmt w:val="decimal"/>
      <w:lvlText w:val="%7."/>
      <w:lvlJc w:val="left"/>
      <w:pPr>
        <w:tabs>
          <w:tab w:val="num" w:pos="5175"/>
        </w:tabs>
        <w:ind w:left="5175" w:hanging="360"/>
      </w:pPr>
      <w:rPr>
        <w:rFonts w:cs="Times New Roman"/>
      </w:rPr>
    </w:lvl>
    <w:lvl w:ilvl="7" w:tplc="04190019" w:tentative="1">
      <w:start w:val="1"/>
      <w:numFmt w:val="lowerLetter"/>
      <w:lvlText w:val="%8."/>
      <w:lvlJc w:val="left"/>
      <w:pPr>
        <w:tabs>
          <w:tab w:val="num" w:pos="5895"/>
        </w:tabs>
        <w:ind w:left="5895" w:hanging="360"/>
      </w:pPr>
      <w:rPr>
        <w:rFonts w:cs="Times New Roman"/>
      </w:rPr>
    </w:lvl>
    <w:lvl w:ilvl="8" w:tplc="0419001B" w:tentative="1">
      <w:start w:val="1"/>
      <w:numFmt w:val="lowerRoman"/>
      <w:lvlText w:val="%9."/>
      <w:lvlJc w:val="right"/>
      <w:pPr>
        <w:tabs>
          <w:tab w:val="num" w:pos="6615"/>
        </w:tabs>
        <w:ind w:left="6615" w:hanging="180"/>
      </w:pPr>
      <w:rPr>
        <w:rFonts w:cs="Times New Roman"/>
      </w:rPr>
    </w:lvl>
  </w:abstractNum>
  <w:abstractNum w:abstractNumId="19">
    <w:nsid w:val="386E1C5A"/>
    <w:multiLevelType w:val="hybridMultilevel"/>
    <w:tmpl w:val="6E9E06F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8F24F81"/>
    <w:multiLevelType w:val="hybridMultilevel"/>
    <w:tmpl w:val="7D3253BE"/>
    <w:lvl w:ilvl="0" w:tplc="648A5732">
      <w:start w:val="1"/>
      <w:numFmt w:val="decimal"/>
      <w:lvlText w:val="%1."/>
      <w:lvlJc w:val="left"/>
      <w:pPr>
        <w:ind w:left="720" w:hanging="360"/>
      </w:pPr>
      <w:rPr>
        <w:rFonts w:cs="Times New Roman" w:hint="default"/>
        <w:color w:val="000000"/>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3B237AFF"/>
    <w:multiLevelType w:val="hybridMultilevel"/>
    <w:tmpl w:val="C11601DA"/>
    <w:lvl w:ilvl="0" w:tplc="844835FA">
      <w:start w:val="1"/>
      <w:numFmt w:val="decimal"/>
      <w:lvlText w:val="%1."/>
      <w:lvlJc w:val="left"/>
      <w:pPr>
        <w:ind w:left="927" w:hanging="360"/>
      </w:pPr>
      <w:rPr>
        <w:rFonts w:cs="Times New Roman" w:hint="default"/>
        <w:b w:val="0"/>
        <w:i w:val="0"/>
        <w:color w:val="auto"/>
        <w:sz w:val="28"/>
        <w:szCs w:val="28"/>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2">
    <w:nsid w:val="3D1A4B21"/>
    <w:multiLevelType w:val="hybridMultilevel"/>
    <w:tmpl w:val="739CBE7C"/>
    <w:lvl w:ilvl="0" w:tplc="24BA6E7E">
      <w:start w:val="1"/>
      <w:numFmt w:val="decimal"/>
      <w:lvlText w:val="%1."/>
      <w:lvlJc w:val="left"/>
      <w:pPr>
        <w:ind w:left="1211" w:hanging="360"/>
      </w:pPr>
      <w:rPr>
        <w:rFonts w:eastAsia="Times New Roman" w:cs="Times New Roman" w:hint="default"/>
        <w:b w:val="0"/>
      </w:rPr>
    </w:lvl>
    <w:lvl w:ilvl="1" w:tplc="25E630B6">
      <w:numFmt w:val="bullet"/>
      <w:lvlText w:val="-"/>
      <w:lvlJc w:val="left"/>
      <w:pPr>
        <w:ind w:left="1364" w:hanging="360"/>
      </w:pPr>
      <w:rPr>
        <w:rFonts w:ascii="Times New Roman" w:eastAsia="Times New Roman" w:hAnsi="Times New Roman" w:hint="default"/>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3">
    <w:nsid w:val="3E992FC2"/>
    <w:multiLevelType w:val="hybridMultilevel"/>
    <w:tmpl w:val="7D3253BE"/>
    <w:lvl w:ilvl="0" w:tplc="648A5732">
      <w:start w:val="1"/>
      <w:numFmt w:val="decimal"/>
      <w:lvlText w:val="%1."/>
      <w:lvlJc w:val="left"/>
      <w:pPr>
        <w:ind w:left="720" w:hanging="360"/>
      </w:pPr>
      <w:rPr>
        <w:rFonts w:cs="Times New Roman" w:hint="default"/>
        <w:color w:val="000000"/>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40C042C0"/>
    <w:multiLevelType w:val="hybridMultilevel"/>
    <w:tmpl w:val="4AE47B6E"/>
    <w:lvl w:ilvl="0" w:tplc="0419000F">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25">
    <w:nsid w:val="44053C43"/>
    <w:multiLevelType w:val="hybridMultilevel"/>
    <w:tmpl w:val="EF0891AC"/>
    <w:lvl w:ilvl="0" w:tplc="1040DB7E">
      <w:start w:val="1"/>
      <w:numFmt w:val="decimal"/>
      <w:lvlText w:val="%1."/>
      <w:lvlJc w:val="left"/>
      <w:pPr>
        <w:ind w:left="720" w:hanging="360"/>
      </w:pPr>
      <w:rPr>
        <w:rFonts w:cs="Times New Roman" w:hint="default"/>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45DB36C8"/>
    <w:multiLevelType w:val="hybridMultilevel"/>
    <w:tmpl w:val="4A3C65CC"/>
    <w:lvl w:ilvl="0" w:tplc="9D601884">
      <w:start w:val="1"/>
      <w:numFmt w:val="decimal"/>
      <w:lvlText w:val="%1."/>
      <w:lvlJc w:val="left"/>
      <w:pPr>
        <w:ind w:left="644" w:hanging="360"/>
      </w:pPr>
      <w:rPr>
        <w:rFonts w:cs="Times New Roman" w:hint="default"/>
        <w:i w:val="0"/>
        <w:sz w:val="28"/>
        <w:szCs w:val="28"/>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7">
    <w:nsid w:val="4D340ACC"/>
    <w:multiLevelType w:val="hybridMultilevel"/>
    <w:tmpl w:val="139ED0B8"/>
    <w:lvl w:ilvl="0" w:tplc="0419000F">
      <w:start w:val="1"/>
      <w:numFmt w:val="decimal"/>
      <w:lvlText w:val="%1."/>
      <w:lvlJc w:val="left"/>
      <w:pPr>
        <w:ind w:left="644" w:hanging="360"/>
      </w:pPr>
      <w:rPr>
        <w:rFonts w:cs="Times New Roman" w:hint="default"/>
        <w:b w:val="0"/>
        <w:i w:val="0"/>
        <w:sz w:val="28"/>
        <w:szCs w:val="28"/>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8">
    <w:nsid w:val="4DED4D23"/>
    <w:multiLevelType w:val="hybridMultilevel"/>
    <w:tmpl w:val="54A0DC56"/>
    <w:lvl w:ilvl="0" w:tplc="8E28061A">
      <w:start w:val="1"/>
      <w:numFmt w:val="decimal"/>
      <w:lvlText w:val="%1."/>
      <w:lvlJc w:val="left"/>
      <w:pPr>
        <w:ind w:left="2204" w:hanging="360"/>
      </w:pPr>
      <w:rPr>
        <w:rFonts w:cs="Times New Roman" w:hint="default"/>
        <w:b w:val="0"/>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29">
    <w:nsid w:val="56703C96"/>
    <w:multiLevelType w:val="hybridMultilevel"/>
    <w:tmpl w:val="01E29286"/>
    <w:lvl w:ilvl="0" w:tplc="0419000F">
      <w:start w:val="1"/>
      <w:numFmt w:val="decimal"/>
      <w:lvlText w:val="%1."/>
      <w:lvlJc w:val="left"/>
      <w:pPr>
        <w:ind w:left="644"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59FC7161"/>
    <w:multiLevelType w:val="hybridMultilevel"/>
    <w:tmpl w:val="16A068A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5A646E40"/>
    <w:multiLevelType w:val="hybridMultilevel"/>
    <w:tmpl w:val="19A8B35C"/>
    <w:lvl w:ilvl="0" w:tplc="57A6E31E">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32">
    <w:nsid w:val="5B07521F"/>
    <w:multiLevelType w:val="hybridMultilevel"/>
    <w:tmpl w:val="60FADDD0"/>
    <w:lvl w:ilvl="0" w:tplc="0E3A26CC">
      <w:start w:val="1"/>
      <w:numFmt w:val="decimal"/>
      <w:lvlText w:val="%1."/>
      <w:lvlJc w:val="left"/>
      <w:pPr>
        <w:ind w:left="928" w:hanging="360"/>
      </w:pPr>
      <w:rPr>
        <w:rFonts w:cs="Times New Roman" w:hint="default"/>
        <w:b w:val="0"/>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33">
    <w:nsid w:val="5B477515"/>
    <w:multiLevelType w:val="hybridMultilevel"/>
    <w:tmpl w:val="75E8C4BA"/>
    <w:lvl w:ilvl="0" w:tplc="A7E21D24">
      <w:start w:val="1"/>
      <w:numFmt w:val="decimal"/>
      <w:lvlText w:val="%1)"/>
      <w:lvlJc w:val="left"/>
      <w:pPr>
        <w:ind w:left="1004" w:hanging="360"/>
      </w:pPr>
      <w:rPr>
        <w:rFonts w:ascii="Times New Roman" w:eastAsia="Times New Roman" w:hAnsi="Times New Roman" w:cs="Times New Roman"/>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4">
    <w:nsid w:val="63A9098D"/>
    <w:multiLevelType w:val="hybridMultilevel"/>
    <w:tmpl w:val="12802876"/>
    <w:lvl w:ilvl="0" w:tplc="0419000F">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5">
    <w:nsid w:val="66936FC2"/>
    <w:multiLevelType w:val="hybridMultilevel"/>
    <w:tmpl w:val="EF0891AC"/>
    <w:lvl w:ilvl="0" w:tplc="1040DB7E">
      <w:start w:val="1"/>
      <w:numFmt w:val="decimal"/>
      <w:lvlText w:val="%1."/>
      <w:lvlJc w:val="left"/>
      <w:pPr>
        <w:ind w:left="720" w:hanging="360"/>
      </w:pPr>
      <w:rPr>
        <w:rFonts w:cs="Times New Roman" w:hint="default"/>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75192229"/>
    <w:multiLevelType w:val="hybridMultilevel"/>
    <w:tmpl w:val="90F46F32"/>
    <w:lvl w:ilvl="0" w:tplc="9BA0DD54">
      <w:start w:val="2"/>
      <w:numFmt w:val="bullet"/>
      <w:lvlText w:val="-"/>
      <w:lvlJc w:val="left"/>
      <w:pPr>
        <w:ind w:left="720" w:hanging="360"/>
      </w:pPr>
      <w:rPr>
        <w:rFonts w:ascii="Times New Roman" w:eastAsia="Times New Roman" w:hAnsi="Times New Roman" w:hint="default"/>
        <w:b w:val="0"/>
        <w:i w:val="0"/>
        <w:sz w:val="28"/>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9371529"/>
    <w:multiLevelType w:val="hybridMultilevel"/>
    <w:tmpl w:val="0B6C6E1A"/>
    <w:lvl w:ilvl="0" w:tplc="C0EE0264">
      <w:start w:val="1"/>
      <w:numFmt w:val="decimal"/>
      <w:lvlText w:val="%1."/>
      <w:lvlJc w:val="left"/>
      <w:pPr>
        <w:ind w:left="928" w:hanging="360"/>
      </w:pPr>
      <w:rPr>
        <w:rFonts w:cs="Times New Roman" w:hint="default"/>
        <w:b w:val="0"/>
        <w:i w:val="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21"/>
  </w:num>
  <w:num w:numId="12">
    <w:abstractNumId w:val="12"/>
  </w:num>
  <w:num w:numId="13">
    <w:abstractNumId w:val="27"/>
  </w:num>
  <w:num w:numId="14">
    <w:abstractNumId w:val="26"/>
  </w:num>
  <w:num w:numId="15">
    <w:abstractNumId w:val="0"/>
  </w:num>
  <w:num w:numId="16">
    <w:abstractNumId w:val="14"/>
  </w:num>
  <w:num w:numId="17">
    <w:abstractNumId w:val="33"/>
  </w:num>
  <w:num w:numId="18">
    <w:abstractNumId w:val="5"/>
  </w:num>
  <w:num w:numId="19">
    <w:abstractNumId w:val="9"/>
  </w:num>
  <w:num w:numId="20">
    <w:abstractNumId w:val="31"/>
  </w:num>
  <w:num w:numId="21">
    <w:abstractNumId w:val="19"/>
  </w:num>
  <w:num w:numId="22">
    <w:abstractNumId w:val="30"/>
  </w:num>
  <w:num w:numId="23">
    <w:abstractNumId w:val="34"/>
  </w:num>
  <w:num w:numId="24">
    <w:abstractNumId w:val="24"/>
  </w:num>
  <w:num w:numId="25">
    <w:abstractNumId w:val="6"/>
  </w:num>
  <w:num w:numId="26">
    <w:abstractNumId w:val="22"/>
  </w:num>
  <w:num w:numId="27">
    <w:abstractNumId w:val="16"/>
  </w:num>
  <w:num w:numId="28">
    <w:abstractNumId w:val="2"/>
  </w:num>
  <w:num w:numId="29">
    <w:abstractNumId w:val="13"/>
  </w:num>
  <w:num w:numId="30">
    <w:abstractNumId w:val="29"/>
  </w:num>
  <w:num w:numId="31">
    <w:abstractNumId w:val="37"/>
  </w:num>
  <w:num w:numId="32">
    <w:abstractNumId w:val="36"/>
  </w:num>
  <w:num w:numId="33">
    <w:abstractNumId w:val="7"/>
  </w:num>
  <w:num w:numId="34">
    <w:abstractNumId w:val="25"/>
  </w:num>
  <w:num w:numId="35">
    <w:abstractNumId w:val="8"/>
  </w:num>
  <w:num w:numId="36">
    <w:abstractNumId w:val="32"/>
  </w:num>
  <w:num w:numId="37">
    <w:abstractNumId w:val="11"/>
  </w:num>
  <w:num w:numId="38">
    <w:abstractNumId w:val="28"/>
  </w:num>
  <w:num w:numId="39">
    <w:abstractNumId w:val="1"/>
  </w:num>
  <w:num w:numId="40">
    <w:abstractNumId w:val="35"/>
  </w:num>
  <w:num w:numId="41">
    <w:abstractNumId w:val="20"/>
  </w:num>
  <w:num w:numId="42">
    <w:abstractNumId w:val="23"/>
  </w:num>
  <w:num w:numId="43">
    <w:abstractNumId w:val="17"/>
  </w:num>
  <w:num w:numId="44">
    <w:abstractNumId w:val="10"/>
  </w:num>
  <w:num w:numId="45">
    <w:abstractNumId w:val="4"/>
  </w:num>
  <w:num w:numId="46">
    <w:abstractNumId w:val="18"/>
  </w:num>
  <w:num w:numId="47">
    <w:abstractNumId w:val="15"/>
  </w:num>
  <w:num w:numId="48">
    <w:abstractNumId w:val="3"/>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D756B"/>
    <w:rsid w:val="00020C0C"/>
    <w:rsid w:val="00021FF4"/>
    <w:rsid w:val="00023085"/>
    <w:rsid w:val="0002590B"/>
    <w:rsid w:val="00026ED0"/>
    <w:rsid w:val="00027D67"/>
    <w:rsid w:val="00036546"/>
    <w:rsid w:val="000476BA"/>
    <w:rsid w:val="00051121"/>
    <w:rsid w:val="000531AE"/>
    <w:rsid w:val="00061018"/>
    <w:rsid w:val="00065CB8"/>
    <w:rsid w:val="00066CA5"/>
    <w:rsid w:val="00071337"/>
    <w:rsid w:val="00081388"/>
    <w:rsid w:val="00084600"/>
    <w:rsid w:val="000916DD"/>
    <w:rsid w:val="00092FEB"/>
    <w:rsid w:val="00096865"/>
    <w:rsid w:val="000A014D"/>
    <w:rsid w:val="000A40DA"/>
    <w:rsid w:val="000A5D56"/>
    <w:rsid w:val="000A6685"/>
    <w:rsid w:val="000B199D"/>
    <w:rsid w:val="000B25B1"/>
    <w:rsid w:val="000C31AD"/>
    <w:rsid w:val="000C3434"/>
    <w:rsid w:val="000C5B3F"/>
    <w:rsid w:val="000D1B15"/>
    <w:rsid w:val="000D26B3"/>
    <w:rsid w:val="000D36E6"/>
    <w:rsid w:val="000D443B"/>
    <w:rsid w:val="000D5E0E"/>
    <w:rsid w:val="000E004B"/>
    <w:rsid w:val="000E0B5E"/>
    <w:rsid w:val="000E114E"/>
    <w:rsid w:val="000E2930"/>
    <w:rsid w:val="000E4D7A"/>
    <w:rsid w:val="000E62A8"/>
    <w:rsid w:val="000F0CF4"/>
    <w:rsid w:val="001003B1"/>
    <w:rsid w:val="0010176A"/>
    <w:rsid w:val="00103165"/>
    <w:rsid w:val="00106302"/>
    <w:rsid w:val="001074B0"/>
    <w:rsid w:val="00111390"/>
    <w:rsid w:val="00116542"/>
    <w:rsid w:val="001217E0"/>
    <w:rsid w:val="00124460"/>
    <w:rsid w:val="001321F4"/>
    <w:rsid w:val="0013375B"/>
    <w:rsid w:val="00135560"/>
    <w:rsid w:val="001375E8"/>
    <w:rsid w:val="00140EDE"/>
    <w:rsid w:val="001559A9"/>
    <w:rsid w:val="0015600C"/>
    <w:rsid w:val="00157D54"/>
    <w:rsid w:val="0016013C"/>
    <w:rsid w:val="00173039"/>
    <w:rsid w:val="00182EFA"/>
    <w:rsid w:val="0018463E"/>
    <w:rsid w:val="001866D6"/>
    <w:rsid w:val="00186993"/>
    <w:rsid w:val="00187F21"/>
    <w:rsid w:val="00195E9F"/>
    <w:rsid w:val="001A1014"/>
    <w:rsid w:val="001B0041"/>
    <w:rsid w:val="001B1763"/>
    <w:rsid w:val="001B31FF"/>
    <w:rsid w:val="001B40DE"/>
    <w:rsid w:val="001C04C0"/>
    <w:rsid w:val="001C08FC"/>
    <w:rsid w:val="001C0A4E"/>
    <w:rsid w:val="001C249F"/>
    <w:rsid w:val="001C2504"/>
    <w:rsid w:val="001C53FC"/>
    <w:rsid w:val="001C613D"/>
    <w:rsid w:val="001D059A"/>
    <w:rsid w:val="001D466D"/>
    <w:rsid w:val="001E16B5"/>
    <w:rsid w:val="001E29DF"/>
    <w:rsid w:val="001E6E10"/>
    <w:rsid w:val="001F3417"/>
    <w:rsid w:val="001F5A62"/>
    <w:rsid w:val="001F5B44"/>
    <w:rsid w:val="002011E8"/>
    <w:rsid w:val="00201DD2"/>
    <w:rsid w:val="00212FD0"/>
    <w:rsid w:val="0021475E"/>
    <w:rsid w:val="00215354"/>
    <w:rsid w:val="002158AF"/>
    <w:rsid w:val="002176AA"/>
    <w:rsid w:val="00217920"/>
    <w:rsid w:val="002201CB"/>
    <w:rsid w:val="00220D93"/>
    <w:rsid w:val="002230BC"/>
    <w:rsid w:val="00224A0D"/>
    <w:rsid w:val="00242D59"/>
    <w:rsid w:val="0024489D"/>
    <w:rsid w:val="00246E23"/>
    <w:rsid w:val="00251212"/>
    <w:rsid w:val="00254336"/>
    <w:rsid w:val="0025758A"/>
    <w:rsid w:val="00257B86"/>
    <w:rsid w:val="0027213D"/>
    <w:rsid w:val="00273593"/>
    <w:rsid w:val="00273E1B"/>
    <w:rsid w:val="00276748"/>
    <w:rsid w:val="00276C35"/>
    <w:rsid w:val="00283380"/>
    <w:rsid w:val="00283AF2"/>
    <w:rsid w:val="002923C6"/>
    <w:rsid w:val="00292E3E"/>
    <w:rsid w:val="00293EE3"/>
    <w:rsid w:val="002979A4"/>
    <w:rsid w:val="002B129F"/>
    <w:rsid w:val="002B21B3"/>
    <w:rsid w:val="002B3737"/>
    <w:rsid w:val="002B41EB"/>
    <w:rsid w:val="002B644E"/>
    <w:rsid w:val="002C0068"/>
    <w:rsid w:val="002C3D08"/>
    <w:rsid w:val="002C6665"/>
    <w:rsid w:val="002E3D2A"/>
    <w:rsid w:val="002E7885"/>
    <w:rsid w:val="002F2A58"/>
    <w:rsid w:val="002F2C09"/>
    <w:rsid w:val="002F4E35"/>
    <w:rsid w:val="002F5DA5"/>
    <w:rsid w:val="002F6F7E"/>
    <w:rsid w:val="0030225C"/>
    <w:rsid w:val="00302C6F"/>
    <w:rsid w:val="00317813"/>
    <w:rsid w:val="00321CED"/>
    <w:rsid w:val="00325212"/>
    <w:rsid w:val="00325715"/>
    <w:rsid w:val="003257AF"/>
    <w:rsid w:val="00326EC9"/>
    <w:rsid w:val="00326FAF"/>
    <w:rsid w:val="003274CF"/>
    <w:rsid w:val="00332405"/>
    <w:rsid w:val="00332BC7"/>
    <w:rsid w:val="00341007"/>
    <w:rsid w:val="003416BA"/>
    <w:rsid w:val="00341A7D"/>
    <w:rsid w:val="00341FC6"/>
    <w:rsid w:val="0034693E"/>
    <w:rsid w:val="00347ECD"/>
    <w:rsid w:val="003620BF"/>
    <w:rsid w:val="00364060"/>
    <w:rsid w:val="00364872"/>
    <w:rsid w:val="0037423A"/>
    <w:rsid w:val="00375F39"/>
    <w:rsid w:val="00380D09"/>
    <w:rsid w:val="00380F2D"/>
    <w:rsid w:val="00384C55"/>
    <w:rsid w:val="00385452"/>
    <w:rsid w:val="00387C71"/>
    <w:rsid w:val="003A03E9"/>
    <w:rsid w:val="003A4A93"/>
    <w:rsid w:val="003A4F74"/>
    <w:rsid w:val="003A72D3"/>
    <w:rsid w:val="003A73EC"/>
    <w:rsid w:val="003B6A1B"/>
    <w:rsid w:val="003B6A65"/>
    <w:rsid w:val="003C298E"/>
    <w:rsid w:val="003C590F"/>
    <w:rsid w:val="003C5F81"/>
    <w:rsid w:val="003C61FA"/>
    <w:rsid w:val="003D1AC8"/>
    <w:rsid w:val="003D2258"/>
    <w:rsid w:val="003D2E14"/>
    <w:rsid w:val="003E4462"/>
    <w:rsid w:val="00400703"/>
    <w:rsid w:val="00400B4F"/>
    <w:rsid w:val="0040569C"/>
    <w:rsid w:val="00411D4B"/>
    <w:rsid w:val="004139B0"/>
    <w:rsid w:val="00416CA8"/>
    <w:rsid w:val="004208D0"/>
    <w:rsid w:val="00422E82"/>
    <w:rsid w:val="00427FC5"/>
    <w:rsid w:val="00430057"/>
    <w:rsid w:val="00434071"/>
    <w:rsid w:val="00434113"/>
    <w:rsid w:val="0043789E"/>
    <w:rsid w:val="0045567A"/>
    <w:rsid w:val="00456A68"/>
    <w:rsid w:val="00462C11"/>
    <w:rsid w:val="0046588F"/>
    <w:rsid w:val="004678BA"/>
    <w:rsid w:val="00470751"/>
    <w:rsid w:val="0047174A"/>
    <w:rsid w:val="00477794"/>
    <w:rsid w:val="004818F3"/>
    <w:rsid w:val="00491942"/>
    <w:rsid w:val="00491A68"/>
    <w:rsid w:val="004A0AF0"/>
    <w:rsid w:val="004B53D0"/>
    <w:rsid w:val="004B5EF7"/>
    <w:rsid w:val="004B727D"/>
    <w:rsid w:val="004C2078"/>
    <w:rsid w:val="004C2450"/>
    <w:rsid w:val="004C3FBF"/>
    <w:rsid w:val="004C4DA3"/>
    <w:rsid w:val="004C4FCB"/>
    <w:rsid w:val="004D1093"/>
    <w:rsid w:val="004D5333"/>
    <w:rsid w:val="004D6C4B"/>
    <w:rsid w:val="004E01CD"/>
    <w:rsid w:val="004F0A36"/>
    <w:rsid w:val="004F3A38"/>
    <w:rsid w:val="004F4E17"/>
    <w:rsid w:val="004F7BA3"/>
    <w:rsid w:val="00500C69"/>
    <w:rsid w:val="0052198A"/>
    <w:rsid w:val="005258D5"/>
    <w:rsid w:val="005318C8"/>
    <w:rsid w:val="00534AAE"/>
    <w:rsid w:val="00537947"/>
    <w:rsid w:val="005413D4"/>
    <w:rsid w:val="0054333A"/>
    <w:rsid w:val="00543475"/>
    <w:rsid w:val="005528BF"/>
    <w:rsid w:val="00573583"/>
    <w:rsid w:val="00573E03"/>
    <w:rsid w:val="00576872"/>
    <w:rsid w:val="00583034"/>
    <w:rsid w:val="00583D8E"/>
    <w:rsid w:val="00584DFA"/>
    <w:rsid w:val="00586452"/>
    <w:rsid w:val="00597DDB"/>
    <w:rsid w:val="005A0171"/>
    <w:rsid w:val="005A7A65"/>
    <w:rsid w:val="005B328D"/>
    <w:rsid w:val="005B4B2C"/>
    <w:rsid w:val="005B5D9B"/>
    <w:rsid w:val="005C1926"/>
    <w:rsid w:val="005C5EF2"/>
    <w:rsid w:val="005D4ECF"/>
    <w:rsid w:val="005E78E3"/>
    <w:rsid w:val="005F1C13"/>
    <w:rsid w:val="005F1F4F"/>
    <w:rsid w:val="005F3945"/>
    <w:rsid w:val="005F436E"/>
    <w:rsid w:val="005F59F9"/>
    <w:rsid w:val="0060063C"/>
    <w:rsid w:val="006069C4"/>
    <w:rsid w:val="0060719F"/>
    <w:rsid w:val="0061543A"/>
    <w:rsid w:val="006166B3"/>
    <w:rsid w:val="00620910"/>
    <w:rsid w:val="006237A6"/>
    <w:rsid w:val="00627D05"/>
    <w:rsid w:val="006401E2"/>
    <w:rsid w:val="00644546"/>
    <w:rsid w:val="00647B36"/>
    <w:rsid w:val="00651212"/>
    <w:rsid w:val="006517A5"/>
    <w:rsid w:val="0065393E"/>
    <w:rsid w:val="00655437"/>
    <w:rsid w:val="00683B26"/>
    <w:rsid w:val="00685010"/>
    <w:rsid w:val="00690531"/>
    <w:rsid w:val="00692343"/>
    <w:rsid w:val="00692E3E"/>
    <w:rsid w:val="00695CDB"/>
    <w:rsid w:val="006A658C"/>
    <w:rsid w:val="006A65C5"/>
    <w:rsid w:val="006B1636"/>
    <w:rsid w:val="006B1717"/>
    <w:rsid w:val="006C3171"/>
    <w:rsid w:val="006C36A4"/>
    <w:rsid w:val="006C55F2"/>
    <w:rsid w:val="006D11D3"/>
    <w:rsid w:val="006D175B"/>
    <w:rsid w:val="006D1B6A"/>
    <w:rsid w:val="006D2F6B"/>
    <w:rsid w:val="006D6B2D"/>
    <w:rsid w:val="006D71AA"/>
    <w:rsid w:val="006E54BE"/>
    <w:rsid w:val="006F090F"/>
    <w:rsid w:val="006F5029"/>
    <w:rsid w:val="006F58B4"/>
    <w:rsid w:val="0070167D"/>
    <w:rsid w:val="00710722"/>
    <w:rsid w:val="00714CE4"/>
    <w:rsid w:val="0072774A"/>
    <w:rsid w:val="00740FCC"/>
    <w:rsid w:val="00742C4C"/>
    <w:rsid w:val="00765DCA"/>
    <w:rsid w:val="00770266"/>
    <w:rsid w:val="00772E2B"/>
    <w:rsid w:val="00774F4B"/>
    <w:rsid w:val="00783FAF"/>
    <w:rsid w:val="00785FE6"/>
    <w:rsid w:val="007921BD"/>
    <w:rsid w:val="00794692"/>
    <w:rsid w:val="0079585B"/>
    <w:rsid w:val="007A06F9"/>
    <w:rsid w:val="007A0A02"/>
    <w:rsid w:val="007A2C0A"/>
    <w:rsid w:val="007A3FB6"/>
    <w:rsid w:val="007B0080"/>
    <w:rsid w:val="007B4A91"/>
    <w:rsid w:val="007B4AA6"/>
    <w:rsid w:val="007B7425"/>
    <w:rsid w:val="007C189A"/>
    <w:rsid w:val="007C45E7"/>
    <w:rsid w:val="007D11F2"/>
    <w:rsid w:val="007D16C9"/>
    <w:rsid w:val="007D2C38"/>
    <w:rsid w:val="007D4BA5"/>
    <w:rsid w:val="007E3AA9"/>
    <w:rsid w:val="007E5431"/>
    <w:rsid w:val="007E66C3"/>
    <w:rsid w:val="007E6836"/>
    <w:rsid w:val="007E7BA3"/>
    <w:rsid w:val="007F26A2"/>
    <w:rsid w:val="007F33A4"/>
    <w:rsid w:val="007F34BB"/>
    <w:rsid w:val="007F532F"/>
    <w:rsid w:val="007F6D98"/>
    <w:rsid w:val="007F7260"/>
    <w:rsid w:val="00800839"/>
    <w:rsid w:val="00801F08"/>
    <w:rsid w:val="008054DB"/>
    <w:rsid w:val="00807F3A"/>
    <w:rsid w:val="0081071E"/>
    <w:rsid w:val="00811690"/>
    <w:rsid w:val="008116B5"/>
    <w:rsid w:val="00811CA5"/>
    <w:rsid w:val="008122FB"/>
    <w:rsid w:val="00814317"/>
    <w:rsid w:val="00814DE7"/>
    <w:rsid w:val="00815555"/>
    <w:rsid w:val="00817EFA"/>
    <w:rsid w:val="00822A5D"/>
    <w:rsid w:val="00822AC8"/>
    <w:rsid w:val="00832DC4"/>
    <w:rsid w:val="00834041"/>
    <w:rsid w:val="008350AB"/>
    <w:rsid w:val="00841171"/>
    <w:rsid w:val="00844C43"/>
    <w:rsid w:val="008470BE"/>
    <w:rsid w:val="008525A6"/>
    <w:rsid w:val="00852674"/>
    <w:rsid w:val="00856845"/>
    <w:rsid w:val="00861CB3"/>
    <w:rsid w:val="0086244B"/>
    <w:rsid w:val="00864338"/>
    <w:rsid w:val="008662AB"/>
    <w:rsid w:val="00867F96"/>
    <w:rsid w:val="0087390A"/>
    <w:rsid w:val="008812B5"/>
    <w:rsid w:val="00882C1F"/>
    <w:rsid w:val="00890491"/>
    <w:rsid w:val="00891BE3"/>
    <w:rsid w:val="00892A61"/>
    <w:rsid w:val="008935F4"/>
    <w:rsid w:val="00894E74"/>
    <w:rsid w:val="008A2224"/>
    <w:rsid w:val="008A4B23"/>
    <w:rsid w:val="008A63F1"/>
    <w:rsid w:val="008B1D5E"/>
    <w:rsid w:val="008B6B54"/>
    <w:rsid w:val="008C25B0"/>
    <w:rsid w:val="008C3867"/>
    <w:rsid w:val="008D01B4"/>
    <w:rsid w:val="008D3790"/>
    <w:rsid w:val="008D55AD"/>
    <w:rsid w:val="008D79B3"/>
    <w:rsid w:val="008E68E0"/>
    <w:rsid w:val="008E69B0"/>
    <w:rsid w:val="008E7BF5"/>
    <w:rsid w:val="008F2D9D"/>
    <w:rsid w:val="008F5B10"/>
    <w:rsid w:val="008F62CD"/>
    <w:rsid w:val="008F77B3"/>
    <w:rsid w:val="009002C6"/>
    <w:rsid w:val="00900C3D"/>
    <w:rsid w:val="009037B9"/>
    <w:rsid w:val="00912171"/>
    <w:rsid w:val="009123D7"/>
    <w:rsid w:val="00921BD0"/>
    <w:rsid w:val="009221A6"/>
    <w:rsid w:val="00927E59"/>
    <w:rsid w:val="00927EF4"/>
    <w:rsid w:val="00930A97"/>
    <w:rsid w:val="0093576E"/>
    <w:rsid w:val="00935D8C"/>
    <w:rsid w:val="00935EAB"/>
    <w:rsid w:val="009413CE"/>
    <w:rsid w:val="00943EA0"/>
    <w:rsid w:val="009501CF"/>
    <w:rsid w:val="0095267C"/>
    <w:rsid w:val="00961881"/>
    <w:rsid w:val="00965D00"/>
    <w:rsid w:val="00970265"/>
    <w:rsid w:val="00994088"/>
    <w:rsid w:val="00995722"/>
    <w:rsid w:val="00997C61"/>
    <w:rsid w:val="00997D42"/>
    <w:rsid w:val="009A44D2"/>
    <w:rsid w:val="009A64A3"/>
    <w:rsid w:val="009B36B3"/>
    <w:rsid w:val="009B7926"/>
    <w:rsid w:val="009C1393"/>
    <w:rsid w:val="009C27E6"/>
    <w:rsid w:val="009E01C9"/>
    <w:rsid w:val="009E07D0"/>
    <w:rsid w:val="009E151A"/>
    <w:rsid w:val="009E4F3C"/>
    <w:rsid w:val="009E5AED"/>
    <w:rsid w:val="009E6086"/>
    <w:rsid w:val="009E7168"/>
    <w:rsid w:val="009F2ACD"/>
    <w:rsid w:val="009F732A"/>
    <w:rsid w:val="00A01667"/>
    <w:rsid w:val="00A02DC8"/>
    <w:rsid w:val="00A1156B"/>
    <w:rsid w:val="00A121A2"/>
    <w:rsid w:val="00A12C05"/>
    <w:rsid w:val="00A14E86"/>
    <w:rsid w:val="00A204F9"/>
    <w:rsid w:val="00A21CFA"/>
    <w:rsid w:val="00A22C9E"/>
    <w:rsid w:val="00A24382"/>
    <w:rsid w:val="00A276DD"/>
    <w:rsid w:val="00A27F6C"/>
    <w:rsid w:val="00A305DF"/>
    <w:rsid w:val="00A30E1B"/>
    <w:rsid w:val="00A31448"/>
    <w:rsid w:val="00A33B75"/>
    <w:rsid w:val="00A351A5"/>
    <w:rsid w:val="00A37153"/>
    <w:rsid w:val="00A418BC"/>
    <w:rsid w:val="00A42E99"/>
    <w:rsid w:val="00A432A6"/>
    <w:rsid w:val="00A44BE6"/>
    <w:rsid w:val="00A522F6"/>
    <w:rsid w:val="00A52A02"/>
    <w:rsid w:val="00A553C0"/>
    <w:rsid w:val="00A55E83"/>
    <w:rsid w:val="00A55E91"/>
    <w:rsid w:val="00A63819"/>
    <w:rsid w:val="00A71738"/>
    <w:rsid w:val="00A738E2"/>
    <w:rsid w:val="00A76341"/>
    <w:rsid w:val="00A80E3E"/>
    <w:rsid w:val="00A84C17"/>
    <w:rsid w:val="00A84EAD"/>
    <w:rsid w:val="00A91349"/>
    <w:rsid w:val="00A93E6B"/>
    <w:rsid w:val="00A95413"/>
    <w:rsid w:val="00AA213B"/>
    <w:rsid w:val="00AA4AC9"/>
    <w:rsid w:val="00AA4AFF"/>
    <w:rsid w:val="00AB3375"/>
    <w:rsid w:val="00AB3923"/>
    <w:rsid w:val="00AB6B6C"/>
    <w:rsid w:val="00AB7CA3"/>
    <w:rsid w:val="00AC0785"/>
    <w:rsid w:val="00AC4000"/>
    <w:rsid w:val="00AC551C"/>
    <w:rsid w:val="00AD756B"/>
    <w:rsid w:val="00AE0B31"/>
    <w:rsid w:val="00AE0E54"/>
    <w:rsid w:val="00AE6EA1"/>
    <w:rsid w:val="00AF1375"/>
    <w:rsid w:val="00AF210C"/>
    <w:rsid w:val="00AF5753"/>
    <w:rsid w:val="00B02E7C"/>
    <w:rsid w:val="00B055AB"/>
    <w:rsid w:val="00B10397"/>
    <w:rsid w:val="00B12B21"/>
    <w:rsid w:val="00B147A1"/>
    <w:rsid w:val="00B17D71"/>
    <w:rsid w:val="00B26FF5"/>
    <w:rsid w:val="00B30F6C"/>
    <w:rsid w:val="00B36E3E"/>
    <w:rsid w:val="00B42002"/>
    <w:rsid w:val="00B4554F"/>
    <w:rsid w:val="00B47E96"/>
    <w:rsid w:val="00B55B8E"/>
    <w:rsid w:val="00B607A6"/>
    <w:rsid w:val="00B637E9"/>
    <w:rsid w:val="00B6563F"/>
    <w:rsid w:val="00B65E96"/>
    <w:rsid w:val="00B67D4D"/>
    <w:rsid w:val="00B74E3E"/>
    <w:rsid w:val="00B751E9"/>
    <w:rsid w:val="00B7542C"/>
    <w:rsid w:val="00B81935"/>
    <w:rsid w:val="00B83A58"/>
    <w:rsid w:val="00B8612D"/>
    <w:rsid w:val="00B9164D"/>
    <w:rsid w:val="00B92227"/>
    <w:rsid w:val="00BA12BD"/>
    <w:rsid w:val="00BA2131"/>
    <w:rsid w:val="00BA2A5B"/>
    <w:rsid w:val="00BA42A4"/>
    <w:rsid w:val="00BB3DA5"/>
    <w:rsid w:val="00BB5FF9"/>
    <w:rsid w:val="00BC21EA"/>
    <w:rsid w:val="00BC26BC"/>
    <w:rsid w:val="00BC3226"/>
    <w:rsid w:val="00BC37EF"/>
    <w:rsid w:val="00BC6B1F"/>
    <w:rsid w:val="00BD0135"/>
    <w:rsid w:val="00BE55B5"/>
    <w:rsid w:val="00C0058D"/>
    <w:rsid w:val="00C012FA"/>
    <w:rsid w:val="00C13376"/>
    <w:rsid w:val="00C21A5F"/>
    <w:rsid w:val="00C22C6C"/>
    <w:rsid w:val="00C240E5"/>
    <w:rsid w:val="00C2539F"/>
    <w:rsid w:val="00C34717"/>
    <w:rsid w:val="00C4145A"/>
    <w:rsid w:val="00C45B5D"/>
    <w:rsid w:val="00C4735B"/>
    <w:rsid w:val="00C47672"/>
    <w:rsid w:val="00C51D19"/>
    <w:rsid w:val="00C538DB"/>
    <w:rsid w:val="00C54FED"/>
    <w:rsid w:val="00C640FA"/>
    <w:rsid w:val="00C7547F"/>
    <w:rsid w:val="00C756FA"/>
    <w:rsid w:val="00C7700E"/>
    <w:rsid w:val="00C80B0F"/>
    <w:rsid w:val="00C8508A"/>
    <w:rsid w:val="00C857BD"/>
    <w:rsid w:val="00C920B8"/>
    <w:rsid w:val="00C93E77"/>
    <w:rsid w:val="00C970D4"/>
    <w:rsid w:val="00CA41F0"/>
    <w:rsid w:val="00CA4850"/>
    <w:rsid w:val="00CA76E6"/>
    <w:rsid w:val="00CB052D"/>
    <w:rsid w:val="00CB2CF3"/>
    <w:rsid w:val="00CB55ED"/>
    <w:rsid w:val="00CD0B3A"/>
    <w:rsid w:val="00CD48EF"/>
    <w:rsid w:val="00CD6FA8"/>
    <w:rsid w:val="00CE105F"/>
    <w:rsid w:val="00CE1B82"/>
    <w:rsid w:val="00CE1CF1"/>
    <w:rsid w:val="00CF1A2B"/>
    <w:rsid w:val="00CF231D"/>
    <w:rsid w:val="00D03735"/>
    <w:rsid w:val="00D06A87"/>
    <w:rsid w:val="00D06F42"/>
    <w:rsid w:val="00D0751B"/>
    <w:rsid w:val="00D1071B"/>
    <w:rsid w:val="00D116EB"/>
    <w:rsid w:val="00D148A1"/>
    <w:rsid w:val="00D15307"/>
    <w:rsid w:val="00D16BF2"/>
    <w:rsid w:val="00D17D22"/>
    <w:rsid w:val="00D251C1"/>
    <w:rsid w:val="00D25D74"/>
    <w:rsid w:val="00D302AD"/>
    <w:rsid w:val="00D318E2"/>
    <w:rsid w:val="00D33391"/>
    <w:rsid w:val="00D33C33"/>
    <w:rsid w:val="00D50E1D"/>
    <w:rsid w:val="00D514AE"/>
    <w:rsid w:val="00D56FF4"/>
    <w:rsid w:val="00D63E17"/>
    <w:rsid w:val="00D652CA"/>
    <w:rsid w:val="00D7532E"/>
    <w:rsid w:val="00D8178F"/>
    <w:rsid w:val="00D8663F"/>
    <w:rsid w:val="00D92C1F"/>
    <w:rsid w:val="00D92CCD"/>
    <w:rsid w:val="00D9304B"/>
    <w:rsid w:val="00DA0302"/>
    <w:rsid w:val="00DA211D"/>
    <w:rsid w:val="00DA47AF"/>
    <w:rsid w:val="00DA703B"/>
    <w:rsid w:val="00DA7A3D"/>
    <w:rsid w:val="00DB4371"/>
    <w:rsid w:val="00DB584F"/>
    <w:rsid w:val="00DC0117"/>
    <w:rsid w:val="00DC081E"/>
    <w:rsid w:val="00DC2E86"/>
    <w:rsid w:val="00DC3F1B"/>
    <w:rsid w:val="00DC718C"/>
    <w:rsid w:val="00DC7FA7"/>
    <w:rsid w:val="00DD6330"/>
    <w:rsid w:val="00DE7678"/>
    <w:rsid w:val="00DF1315"/>
    <w:rsid w:val="00DF23C4"/>
    <w:rsid w:val="00DF4D34"/>
    <w:rsid w:val="00DF68CB"/>
    <w:rsid w:val="00E00649"/>
    <w:rsid w:val="00E068D5"/>
    <w:rsid w:val="00E06B83"/>
    <w:rsid w:val="00E06D26"/>
    <w:rsid w:val="00E07669"/>
    <w:rsid w:val="00E25B9C"/>
    <w:rsid w:val="00E2608D"/>
    <w:rsid w:val="00E36451"/>
    <w:rsid w:val="00E43032"/>
    <w:rsid w:val="00E5138A"/>
    <w:rsid w:val="00E60234"/>
    <w:rsid w:val="00E71798"/>
    <w:rsid w:val="00E740A1"/>
    <w:rsid w:val="00E77146"/>
    <w:rsid w:val="00E771D3"/>
    <w:rsid w:val="00E81DE6"/>
    <w:rsid w:val="00E9161C"/>
    <w:rsid w:val="00E91AFA"/>
    <w:rsid w:val="00E93BFC"/>
    <w:rsid w:val="00E94580"/>
    <w:rsid w:val="00EA003C"/>
    <w:rsid w:val="00EA06FE"/>
    <w:rsid w:val="00EA6449"/>
    <w:rsid w:val="00EA78C4"/>
    <w:rsid w:val="00EB3EB7"/>
    <w:rsid w:val="00EB573A"/>
    <w:rsid w:val="00EB6F88"/>
    <w:rsid w:val="00EC09AB"/>
    <w:rsid w:val="00EC3350"/>
    <w:rsid w:val="00ED044D"/>
    <w:rsid w:val="00ED19E1"/>
    <w:rsid w:val="00ED5174"/>
    <w:rsid w:val="00EE0EFE"/>
    <w:rsid w:val="00EE3F82"/>
    <w:rsid w:val="00EF1803"/>
    <w:rsid w:val="00EF6536"/>
    <w:rsid w:val="00EF79A4"/>
    <w:rsid w:val="00F07694"/>
    <w:rsid w:val="00F1259F"/>
    <w:rsid w:val="00F1402F"/>
    <w:rsid w:val="00F15BB1"/>
    <w:rsid w:val="00F21CDE"/>
    <w:rsid w:val="00F22591"/>
    <w:rsid w:val="00F228F7"/>
    <w:rsid w:val="00F276AF"/>
    <w:rsid w:val="00F3735D"/>
    <w:rsid w:val="00F40F51"/>
    <w:rsid w:val="00F4513C"/>
    <w:rsid w:val="00F50A2D"/>
    <w:rsid w:val="00F51744"/>
    <w:rsid w:val="00F52439"/>
    <w:rsid w:val="00F52994"/>
    <w:rsid w:val="00F66E26"/>
    <w:rsid w:val="00F74741"/>
    <w:rsid w:val="00F77A6E"/>
    <w:rsid w:val="00F77D08"/>
    <w:rsid w:val="00F86AE0"/>
    <w:rsid w:val="00F86C7A"/>
    <w:rsid w:val="00F8701E"/>
    <w:rsid w:val="00F91AA2"/>
    <w:rsid w:val="00F96CD4"/>
    <w:rsid w:val="00FA7F7D"/>
    <w:rsid w:val="00FB105A"/>
    <w:rsid w:val="00FB30A6"/>
    <w:rsid w:val="00FB43A2"/>
    <w:rsid w:val="00FB5E46"/>
    <w:rsid w:val="00FB6A17"/>
    <w:rsid w:val="00FB6FB3"/>
    <w:rsid w:val="00FC019D"/>
    <w:rsid w:val="00FC3F7D"/>
    <w:rsid w:val="00FC51A2"/>
    <w:rsid w:val="00FD06E2"/>
    <w:rsid w:val="00FD1555"/>
    <w:rsid w:val="00FD190C"/>
    <w:rsid w:val="00FD2BC2"/>
    <w:rsid w:val="00FD54A5"/>
    <w:rsid w:val="00FD6AE2"/>
    <w:rsid w:val="00FE0D9C"/>
    <w:rsid w:val="00FE502A"/>
    <w:rsid w:val="00FE708D"/>
    <w:rsid w:val="00FF0575"/>
    <w:rsid w:val="00FF574E"/>
    <w:rsid w:val="00FF6B9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Bullet 5"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E17"/>
    <w:pPr>
      <w:spacing w:after="160" w:line="259" w:lineRule="auto"/>
    </w:pPr>
    <w:rPr>
      <w:lang w:eastAsia="en-US"/>
    </w:rPr>
  </w:style>
  <w:style w:type="paragraph" w:styleId="Heading2">
    <w:name w:val="heading 2"/>
    <w:basedOn w:val="Normal"/>
    <w:next w:val="Normal"/>
    <w:link w:val="Heading2Char"/>
    <w:uiPriority w:val="99"/>
    <w:qFormat/>
    <w:rsid w:val="00AF1375"/>
    <w:pPr>
      <w:keepNext/>
      <w:keepLines/>
      <w:spacing w:before="40" w:after="0"/>
      <w:outlineLvl w:val="1"/>
    </w:pPr>
    <w:rPr>
      <w:rFonts w:ascii="Calibri Light" w:eastAsia="Times New Roman" w:hAnsi="Calibri Light"/>
      <w:color w:val="2E74B5"/>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AF1375"/>
    <w:rPr>
      <w:rFonts w:ascii="Calibri Light" w:hAnsi="Calibri Light" w:cs="Times New Roman"/>
      <w:color w:val="2E74B5"/>
      <w:sz w:val="26"/>
      <w:szCs w:val="26"/>
    </w:rPr>
  </w:style>
  <w:style w:type="paragraph" w:styleId="ListParagraph">
    <w:name w:val="List Paragraph"/>
    <w:basedOn w:val="Normal"/>
    <w:uiPriority w:val="99"/>
    <w:qFormat/>
    <w:rsid w:val="006F58B4"/>
    <w:pPr>
      <w:ind w:left="720"/>
      <w:contextualSpacing/>
    </w:pPr>
  </w:style>
  <w:style w:type="paragraph" w:customStyle="1" w:styleId="rvps2">
    <w:name w:val="rvps2"/>
    <w:basedOn w:val="Normal"/>
    <w:uiPriority w:val="99"/>
    <w:rsid w:val="006F090F"/>
    <w:pPr>
      <w:spacing w:before="100" w:beforeAutospacing="1" w:after="100" w:afterAutospacing="1" w:line="240" w:lineRule="auto"/>
    </w:pPr>
    <w:rPr>
      <w:rFonts w:ascii="Times New Roman" w:eastAsia="Times New Roman" w:hAnsi="Times New Roman"/>
      <w:sz w:val="24"/>
      <w:szCs w:val="24"/>
      <w:lang w:val="uk-UA" w:eastAsia="uk-UA"/>
    </w:rPr>
  </w:style>
  <w:style w:type="paragraph" w:styleId="NormalWeb">
    <w:name w:val="Normal (Web)"/>
    <w:aliases w:val="Обычный (Web)"/>
    <w:basedOn w:val="Normal"/>
    <w:uiPriority w:val="99"/>
    <w:rsid w:val="00AE0B31"/>
    <w:pPr>
      <w:spacing w:before="100" w:beforeAutospacing="1" w:after="100" w:afterAutospacing="1" w:line="240" w:lineRule="auto"/>
    </w:pPr>
    <w:rPr>
      <w:rFonts w:ascii="Times New Roman" w:eastAsia="Times New Roman" w:hAnsi="Times New Roman"/>
      <w:sz w:val="24"/>
      <w:szCs w:val="24"/>
      <w:lang w:eastAsia="ru-RU"/>
    </w:rPr>
  </w:style>
  <w:style w:type="paragraph" w:styleId="ListBullet5">
    <w:name w:val="List Bullet 5"/>
    <w:basedOn w:val="Normal"/>
    <w:uiPriority w:val="99"/>
    <w:semiHidden/>
    <w:rsid w:val="00F52439"/>
    <w:pPr>
      <w:numPr>
        <w:numId w:val="6"/>
      </w:numPr>
      <w:spacing w:after="0" w:line="240" w:lineRule="auto"/>
    </w:pPr>
    <w:rPr>
      <w:rFonts w:ascii="Arial" w:eastAsia="Times New Roman" w:hAnsi="Arial"/>
      <w:sz w:val="28"/>
      <w:szCs w:val="20"/>
      <w:lang w:val="uk-UA" w:eastAsia="ru-RU"/>
    </w:rPr>
  </w:style>
  <w:style w:type="character" w:customStyle="1" w:styleId="rvts46">
    <w:name w:val="rvts46"/>
    <w:basedOn w:val="DefaultParagraphFont"/>
    <w:uiPriority w:val="99"/>
    <w:rsid w:val="00EC09AB"/>
    <w:rPr>
      <w:rFonts w:cs="Times New Roman"/>
    </w:rPr>
  </w:style>
  <w:style w:type="character" w:styleId="Hyperlink">
    <w:name w:val="Hyperlink"/>
    <w:basedOn w:val="DefaultParagraphFont"/>
    <w:uiPriority w:val="99"/>
    <w:rsid w:val="00EC09AB"/>
    <w:rPr>
      <w:rFonts w:cs="Times New Roman"/>
      <w:color w:val="0000FF"/>
      <w:u w:val="single"/>
    </w:rPr>
  </w:style>
  <w:style w:type="character" w:customStyle="1" w:styleId="rvts11">
    <w:name w:val="rvts11"/>
    <w:basedOn w:val="DefaultParagraphFont"/>
    <w:uiPriority w:val="99"/>
    <w:rsid w:val="00D06A87"/>
    <w:rPr>
      <w:rFonts w:cs="Times New Roman"/>
    </w:rPr>
  </w:style>
  <w:style w:type="paragraph" w:styleId="HTMLPreformatted">
    <w:name w:val="HTML Preformatted"/>
    <w:basedOn w:val="Normal"/>
    <w:link w:val="HTMLPreformattedChar"/>
    <w:uiPriority w:val="99"/>
    <w:semiHidden/>
    <w:rsid w:val="00AF5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PreformattedChar">
    <w:name w:val="HTML Preformatted Char"/>
    <w:basedOn w:val="DefaultParagraphFont"/>
    <w:link w:val="HTMLPreformatted"/>
    <w:uiPriority w:val="99"/>
    <w:semiHidden/>
    <w:locked/>
    <w:rsid w:val="00AF5753"/>
    <w:rPr>
      <w:rFonts w:ascii="Courier New" w:hAnsi="Courier New" w:cs="Courier New"/>
      <w:sz w:val="20"/>
      <w:szCs w:val="20"/>
      <w:lang w:eastAsia="ru-RU"/>
    </w:rPr>
  </w:style>
  <w:style w:type="paragraph" w:customStyle="1" w:styleId="rvps7">
    <w:name w:val="rvps7"/>
    <w:basedOn w:val="Normal"/>
    <w:uiPriority w:val="99"/>
    <w:rsid w:val="00D9304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15">
    <w:name w:val="rvts15"/>
    <w:basedOn w:val="DefaultParagraphFont"/>
    <w:uiPriority w:val="99"/>
    <w:rsid w:val="00D9304B"/>
    <w:rPr>
      <w:rFonts w:cs="Times New Roman"/>
    </w:rPr>
  </w:style>
  <w:style w:type="character" w:customStyle="1" w:styleId="rvts37">
    <w:name w:val="rvts37"/>
    <w:basedOn w:val="DefaultParagraphFont"/>
    <w:uiPriority w:val="99"/>
    <w:rsid w:val="009B7926"/>
    <w:rPr>
      <w:rFonts w:cs="Times New Roman"/>
    </w:rPr>
  </w:style>
  <w:style w:type="character" w:customStyle="1" w:styleId="rvts9">
    <w:name w:val="rvts9"/>
    <w:basedOn w:val="DefaultParagraphFont"/>
    <w:uiPriority w:val="99"/>
    <w:rsid w:val="00E06D26"/>
    <w:rPr>
      <w:rFonts w:cs="Times New Roman"/>
    </w:rPr>
  </w:style>
  <w:style w:type="paragraph" w:styleId="BalloonText">
    <w:name w:val="Balloon Text"/>
    <w:basedOn w:val="Normal"/>
    <w:link w:val="BalloonTextChar"/>
    <w:uiPriority w:val="99"/>
    <w:semiHidden/>
    <w:rsid w:val="00C538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C538DB"/>
    <w:rPr>
      <w:rFonts w:ascii="Segoe UI" w:hAnsi="Segoe UI" w:cs="Segoe UI"/>
      <w:sz w:val="18"/>
      <w:szCs w:val="18"/>
    </w:rPr>
  </w:style>
  <w:style w:type="paragraph" w:styleId="FootnoteText">
    <w:name w:val="footnote text"/>
    <w:basedOn w:val="Normal"/>
    <w:link w:val="FootnoteTextChar"/>
    <w:uiPriority w:val="99"/>
    <w:semiHidden/>
    <w:rsid w:val="007D4BA5"/>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7D4BA5"/>
    <w:rPr>
      <w:rFonts w:cs="Times New Roman"/>
      <w:sz w:val="20"/>
      <w:szCs w:val="20"/>
    </w:rPr>
  </w:style>
  <w:style w:type="character" w:styleId="FootnoteReference">
    <w:name w:val="footnote reference"/>
    <w:basedOn w:val="DefaultParagraphFont"/>
    <w:uiPriority w:val="99"/>
    <w:semiHidden/>
    <w:rsid w:val="007D4BA5"/>
    <w:rPr>
      <w:rFonts w:cs="Times New Roman"/>
      <w:vertAlign w:val="superscript"/>
    </w:rPr>
  </w:style>
  <w:style w:type="character" w:customStyle="1" w:styleId="rvts0">
    <w:name w:val="rvts0"/>
    <w:basedOn w:val="DefaultParagraphFont"/>
    <w:uiPriority w:val="99"/>
    <w:rsid w:val="00807F3A"/>
    <w:rPr>
      <w:rFonts w:cs="Times New Roman"/>
    </w:rPr>
  </w:style>
  <w:style w:type="paragraph" w:customStyle="1" w:styleId="StyleZakonu">
    <w:name w:val="StyleZakonu"/>
    <w:basedOn w:val="Normal"/>
    <w:uiPriority w:val="99"/>
    <w:rsid w:val="009A44D2"/>
    <w:pPr>
      <w:spacing w:after="60" w:line="220" w:lineRule="exact"/>
      <w:ind w:firstLine="284"/>
      <w:jc w:val="both"/>
    </w:pPr>
    <w:rPr>
      <w:rFonts w:ascii="Times New Roman" w:eastAsia="Times New Roman" w:hAnsi="Times New Roman"/>
      <w:sz w:val="20"/>
      <w:szCs w:val="20"/>
      <w:lang w:val="uk-UA" w:eastAsia="ru-RU"/>
    </w:rPr>
  </w:style>
  <w:style w:type="paragraph" w:customStyle="1" w:styleId="1">
    <w:name w:val="Знак Знак Знак Знак Знак Знак Знак Знак Знак Знак Знак Знак Знак Знак Знак Знак Знак Знак Знак Знак Знак Знак Знак Знак1 Знак Знак"/>
    <w:basedOn w:val="Normal"/>
    <w:uiPriority w:val="99"/>
    <w:rsid w:val="00FB105A"/>
    <w:pPr>
      <w:spacing w:after="0" w:line="240" w:lineRule="auto"/>
    </w:pPr>
    <w:rPr>
      <w:rFonts w:ascii="Verdana" w:eastAsia="Times New Roman" w:hAnsi="Verdana" w:cs="Verdana"/>
      <w:sz w:val="28"/>
      <w:szCs w:val="28"/>
      <w:lang w:val="en-US"/>
    </w:rPr>
  </w:style>
  <w:style w:type="character" w:customStyle="1" w:styleId="CharStyle22">
    <w:name w:val="Char Style 22"/>
    <w:basedOn w:val="DefaultParagraphFont"/>
    <w:link w:val="Style21"/>
    <w:uiPriority w:val="99"/>
    <w:locked/>
    <w:rsid w:val="002C0068"/>
    <w:rPr>
      <w:rFonts w:cs="Times New Roman"/>
      <w:sz w:val="25"/>
      <w:szCs w:val="25"/>
      <w:shd w:val="clear" w:color="auto" w:fill="FFFFFF"/>
    </w:rPr>
  </w:style>
  <w:style w:type="paragraph" w:customStyle="1" w:styleId="Style21">
    <w:name w:val="Style 21"/>
    <w:basedOn w:val="Normal"/>
    <w:link w:val="CharStyle22"/>
    <w:uiPriority w:val="99"/>
    <w:rsid w:val="002C0068"/>
    <w:pPr>
      <w:widowControl w:val="0"/>
      <w:shd w:val="clear" w:color="auto" w:fill="FFFFFF"/>
      <w:spacing w:before="180" w:after="60" w:line="317" w:lineRule="exact"/>
      <w:jc w:val="both"/>
    </w:pPr>
    <w:rPr>
      <w:sz w:val="25"/>
      <w:szCs w:val="25"/>
    </w:rPr>
  </w:style>
  <w:style w:type="paragraph" w:customStyle="1" w:styleId="tjbmf">
    <w:name w:val="tj bmf"/>
    <w:basedOn w:val="Normal"/>
    <w:uiPriority w:val="99"/>
    <w:rsid w:val="00C240E5"/>
    <w:pPr>
      <w:spacing w:before="100" w:beforeAutospacing="1" w:after="100" w:afterAutospacing="1" w:line="240" w:lineRule="auto"/>
    </w:pPr>
    <w:rPr>
      <w:rFonts w:ascii="Times New Roman" w:hAnsi="Times New Roman"/>
      <w:sz w:val="24"/>
      <w:szCs w:val="24"/>
      <w:lang w:eastAsia="ru-RU"/>
    </w:rPr>
  </w:style>
  <w:style w:type="character" w:styleId="FollowedHyperlink">
    <w:name w:val="FollowedHyperlink"/>
    <w:basedOn w:val="DefaultParagraphFont"/>
    <w:uiPriority w:val="99"/>
    <w:rsid w:val="00C240E5"/>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619069268">
      <w:marLeft w:val="0"/>
      <w:marRight w:val="0"/>
      <w:marTop w:val="0"/>
      <w:marBottom w:val="0"/>
      <w:divBdr>
        <w:top w:val="none" w:sz="0" w:space="0" w:color="auto"/>
        <w:left w:val="none" w:sz="0" w:space="0" w:color="auto"/>
        <w:bottom w:val="none" w:sz="0" w:space="0" w:color="auto"/>
        <w:right w:val="none" w:sz="0" w:space="0" w:color="auto"/>
      </w:divBdr>
    </w:div>
    <w:div w:id="619069269">
      <w:marLeft w:val="0"/>
      <w:marRight w:val="0"/>
      <w:marTop w:val="0"/>
      <w:marBottom w:val="0"/>
      <w:divBdr>
        <w:top w:val="none" w:sz="0" w:space="0" w:color="auto"/>
        <w:left w:val="none" w:sz="0" w:space="0" w:color="auto"/>
        <w:bottom w:val="none" w:sz="0" w:space="0" w:color="auto"/>
        <w:right w:val="none" w:sz="0" w:space="0" w:color="auto"/>
      </w:divBdr>
    </w:div>
    <w:div w:id="619069270">
      <w:marLeft w:val="0"/>
      <w:marRight w:val="0"/>
      <w:marTop w:val="0"/>
      <w:marBottom w:val="0"/>
      <w:divBdr>
        <w:top w:val="none" w:sz="0" w:space="0" w:color="auto"/>
        <w:left w:val="none" w:sz="0" w:space="0" w:color="auto"/>
        <w:bottom w:val="none" w:sz="0" w:space="0" w:color="auto"/>
        <w:right w:val="none" w:sz="0" w:space="0" w:color="auto"/>
      </w:divBdr>
    </w:div>
    <w:div w:id="619069271">
      <w:marLeft w:val="0"/>
      <w:marRight w:val="0"/>
      <w:marTop w:val="0"/>
      <w:marBottom w:val="0"/>
      <w:divBdr>
        <w:top w:val="none" w:sz="0" w:space="0" w:color="auto"/>
        <w:left w:val="none" w:sz="0" w:space="0" w:color="auto"/>
        <w:bottom w:val="none" w:sz="0" w:space="0" w:color="auto"/>
        <w:right w:val="none" w:sz="0" w:space="0" w:color="auto"/>
      </w:divBdr>
    </w:div>
    <w:div w:id="619069272">
      <w:marLeft w:val="0"/>
      <w:marRight w:val="0"/>
      <w:marTop w:val="0"/>
      <w:marBottom w:val="0"/>
      <w:divBdr>
        <w:top w:val="none" w:sz="0" w:space="0" w:color="auto"/>
        <w:left w:val="none" w:sz="0" w:space="0" w:color="auto"/>
        <w:bottom w:val="none" w:sz="0" w:space="0" w:color="auto"/>
        <w:right w:val="none" w:sz="0" w:space="0" w:color="auto"/>
      </w:divBdr>
    </w:div>
    <w:div w:id="619069273">
      <w:marLeft w:val="0"/>
      <w:marRight w:val="0"/>
      <w:marTop w:val="0"/>
      <w:marBottom w:val="0"/>
      <w:divBdr>
        <w:top w:val="none" w:sz="0" w:space="0" w:color="auto"/>
        <w:left w:val="none" w:sz="0" w:space="0" w:color="auto"/>
        <w:bottom w:val="none" w:sz="0" w:space="0" w:color="auto"/>
        <w:right w:val="none" w:sz="0" w:space="0" w:color="auto"/>
      </w:divBdr>
    </w:div>
    <w:div w:id="619069274">
      <w:marLeft w:val="0"/>
      <w:marRight w:val="0"/>
      <w:marTop w:val="0"/>
      <w:marBottom w:val="0"/>
      <w:divBdr>
        <w:top w:val="none" w:sz="0" w:space="0" w:color="auto"/>
        <w:left w:val="none" w:sz="0" w:space="0" w:color="auto"/>
        <w:bottom w:val="none" w:sz="0" w:space="0" w:color="auto"/>
        <w:right w:val="none" w:sz="0" w:space="0" w:color="auto"/>
      </w:divBdr>
    </w:div>
    <w:div w:id="619069275">
      <w:marLeft w:val="0"/>
      <w:marRight w:val="0"/>
      <w:marTop w:val="0"/>
      <w:marBottom w:val="0"/>
      <w:divBdr>
        <w:top w:val="none" w:sz="0" w:space="0" w:color="auto"/>
        <w:left w:val="none" w:sz="0" w:space="0" w:color="auto"/>
        <w:bottom w:val="none" w:sz="0" w:space="0" w:color="auto"/>
        <w:right w:val="none" w:sz="0" w:space="0" w:color="auto"/>
      </w:divBdr>
    </w:div>
    <w:div w:id="619069276">
      <w:marLeft w:val="0"/>
      <w:marRight w:val="0"/>
      <w:marTop w:val="0"/>
      <w:marBottom w:val="0"/>
      <w:divBdr>
        <w:top w:val="none" w:sz="0" w:space="0" w:color="auto"/>
        <w:left w:val="none" w:sz="0" w:space="0" w:color="auto"/>
        <w:bottom w:val="none" w:sz="0" w:space="0" w:color="auto"/>
        <w:right w:val="none" w:sz="0" w:space="0" w:color="auto"/>
      </w:divBdr>
    </w:div>
    <w:div w:id="619069277">
      <w:marLeft w:val="0"/>
      <w:marRight w:val="0"/>
      <w:marTop w:val="0"/>
      <w:marBottom w:val="0"/>
      <w:divBdr>
        <w:top w:val="none" w:sz="0" w:space="0" w:color="auto"/>
        <w:left w:val="none" w:sz="0" w:space="0" w:color="auto"/>
        <w:bottom w:val="none" w:sz="0" w:space="0" w:color="auto"/>
        <w:right w:val="none" w:sz="0" w:space="0" w:color="auto"/>
      </w:divBdr>
    </w:div>
    <w:div w:id="619069278">
      <w:marLeft w:val="0"/>
      <w:marRight w:val="0"/>
      <w:marTop w:val="0"/>
      <w:marBottom w:val="0"/>
      <w:divBdr>
        <w:top w:val="none" w:sz="0" w:space="0" w:color="auto"/>
        <w:left w:val="none" w:sz="0" w:space="0" w:color="auto"/>
        <w:bottom w:val="none" w:sz="0" w:space="0" w:color="auto"/>
        <w:right w:val="none" w:sz="0" w:space="0" w:color="auto"/>
      </w:divBdr>
    </w:div>
    <w:div w:id="619069279">
      <w:marLeft w:val="0"/>
      <w:marRight w:val="0"/>
      <w:marTop w:val="0"/>
      <w:marBottom w:val="0"/>
      <w:divBdr>
        <w:top w:val="none" w:sz="0" w:space="0" w:color="auto"/>
        <w:left w:val="none" w:sz="0" w:space="0" w:color="auto"/>
        <w:bottom w:val="none" w:sz="0" w:space="0" w:color="auto"/>
        <w:right w:val="none" w:sz="0" w:space="0" w:color="auto"/>
      </w:divBdr>
    </w:div>
    <w:div w:id="619069280">
      <w:marLeft w:val="0"/>
      <w:marRight w:val="0"/>
      <w:marTop w:val="0"/>
      <w:marBottom w:val="0"/>
      <w:divBdr>
        <w:top w:val="none" w:sz="0" w:space="0" w:color="auto"/>
        <w:left w:val="none" w:sz="0" w:space="0" w:color="auto"/>
        <w:bottom w:val="none" w:sz="0" w:space="0" w:color="auto"/>
        <w:right w:val="none" w:sz="0" w:space="0" w:color="auto"/>
      </w:divBdr>
    </w:div>
    <w:div w:id="619069281">
      <w:marLeft w:val="0"/>
      <w:marRight w:val="0"/>
      <w:marTop w:val="0"/>
      <w:marBottom w:val="0"/>
      <w:divBdr>
        <w:top w:val="none" w:sz="0" w:space="0" w:color="auto"/>
        <w:left w:val="none" w:sz="0" w:space="0" w:color="auto"/>
        <w:bottom w:val="none" w:sz="0" w:space="0" w:color="auto"/>
        <w:right w:val="none" w:sz="0" w:space="0" w:color="auto"/>
      </w:divBdr>
    </w:div>
    <w:div w:id="619069282">
      <w:marLeft w:val="0"/>
      <w:marRight w:val="0"/>
      <w:marTop w:val="0"/>
      <w:marBottom w:val="0"/>
      <w:divBdr>
        <w:top w:val="none" w:sz="0" w:space="0" w:color="auto"/>
        <w:left w:val="none" w:sz="0" w:space="0" w:color="auto"/>
        <w:bottom w:val="none" w:sz="0" w:space="0" w:color="auto"/>
        <w:right w:val="none" w:sz="0" w:space="0" w:color="auto"/>
      </w:divBdr>
    </w:div>
    <w:div w:id="619069283">
      <w:marLeft w:val="0"/>
      <w:marRight w:val="0"/>
      <w:marTop w:val="0"/>
      <w:marBottom w:val="0"/>
      <w:divBdr>
        <w:top w:val="none" w:sz="0" w:space="0" w:color="auto"/>
        <w:left w:val="none" w:sz="0" w:space="0" w:color="auto"/>
        <w:bottom w:val="none" w:sz="0" w:space="0" w:color="auto"/>
        <w:right w:val="none" w:sz="0" w:space="0" w:color="auto"/>
      </w:divBdr>
    </w:div>
    <w:div w:id="619069284">
      <w:marLeft w:val="0"/>
      <w:marRight w:val="0"/>
      <w:marTop w:val="0"/>
      <w:marBottom w:val="0"/>
      <w:divBdr>
        <w:top w:val="none" w:sz="0" w:space="0" w:color="auto"/>
        <w:left w:val="none" w:sz="0" w:space="0" w:color="auto"/>
        <w:bottom w:val="none" w:sz="0" w:space="0" w:color="auto"/>
        <w:right w:val="none" w:sz="0" w:space="0" w:color="auto"/>
      </w:divBdr>
    </w:div>
    <w:div w:id="619069285">
      <w:marLeft w:val="0"/>
      <w:marRight w:val="0"/>
      <w:marTop w:val="0"/>
      <w:marBottom w:val="0"/>
      <w:divBdr>
        <w:top w:val="none" w:sz="0" w:space="0" w:color="auto"/>
        <w:left w:val="none" w:sz="0" w:space="0" w:color="auto"/>
        <w:bottom w:val="none" w:sz="0" w:space="0" w:color="auto"/>
        <w:right w:val="none" w:sz="0" w:space="0" w:color="auto"/>
      </w:divBdr>
    </w:div>
    <w:div w:id="619069286">
      <w:marLeft w:val="0"/>
      <w:marRight w:val="0"/>
      <w:marTop w:val="0"/>
      <w:marBottom w:val="0"/>
      <w:divBdr>
        <w:top w:val="none" w:sz="0" w:space="0" w:color="auto"/>
        <w:left w:val="none" w:sz="0" w:space="0" w:color="auto"/>
        <w:bottom w:val="none" w:sz="0" w:space="0" w:color="auto"/>
        <w:right w:val="none" w:sz="0" w:space="0" w:color="auto"/>
      </w:divBdr>
    </w:div>
    <w:div w:id="619069287">
      <w:marLeft w:val="0"/>
      <w:marRight w:val="0"/>
      <w:marTop w:val="0"/>
      <w:marBottom w:val="0"/>
      <w:divBdr>
        <w:top w:val="none" w:sz="0" w:space="0" w:color="auto"/>
        <w:left w:val="none" w:sz="0" w:space="0" w:color="auto"/>
        <w:bottom w:val="none" w:sz="0" w:space="0" w:color="auto"/>
        <w:right w:val="none" w:sz="0" w:space="0" w:color="auto"/>
      </w:divBdr>
    </w:div>
    <w:div w:id="619069288">
      <w:marLeft w:val="0"/>
      <w:marRight w:val="0"/>
      <w:marTop w:val="0"/>
      <w:marBottom w:val="0"/>
      <w:divBdr>
        <w:top w:val="none" w:sz="0" w:space="0" w:color="auto"/>
        <w:left w:val="none" w:sz="0" w:space="0" w:color="auto"/>
        <w:bottom w:val="none" w:sz="0" w:space="0" w:color="auto"/>
        <w:right w:val="none" w:sz="0" w:space="0" w:color="auto"/>
      </w:divBdr>
    </w:div>
    <w:div w:id="619069289">
      <w:marLeft w:val="0"/>
      <w:marRight w:val="0"/>
      <w:marTop w:val="0"/>
      <w:marBottom w:val="0"/>
      <w:divBdr>
        <w:top w:val="none" w:sz="0" w:space="0" w:color="auto"/>
        <w:left w:val="none" w:sz="0" w:space="0" w:color="auto"/>
        <w:bottom w:val="none" w:sz="0" w:space="0" w:color="auto"/>
        <w:right w:val="none" w:sz="0" w:space="0" w:color="auto"/>
      </w:divBdr>
    </w:div>
    <w:div w:id="619069290">
      <w:marLeft w:val="0"/>
      <w:marRight w:val="0"/>
      <w:marTop w:val="0"/>
      <w:marBottom w:val="0"/>
      <w:divBdr>
        <w:top w:val="none" w:sz="0" w:space="0" w:color="auto"/>
        <w:left w:val="none" w:sz="0" w:space="0" w:color="auto"/>
        <w:bottom w:val="none" w:sz="0" w:space="0" w:color="auto"/>
        <w:right w:val="none" w:sz="0" w:space="0" w:color="auto"/>
      </w:divBdr>
    </w:div>
    <w:div w:id="619069291">
      <w:marLeft w:val="0"/>
      <w:marRight w:val="0"/>
      <w:marTop w:val="0"/>
      <w:marBottom w:val="0"/>
      <w:divBdr>
        <w:top w:val="none" w:sz="0" w:space="0" w:color="auto"/>
        <w:left w:val="none" w:sz="0" w:space="0" w:color="auto"/>
        <w:bottom w:val="none" w:sz="0" w:space="0" w:color="auto"/>
        <w:right w:val="none" w:sz="0" w:space="0" w:color="auto"/>
      </w:divBdr>
    </w:div>
    <w:div w:id="619069292">
      <w:marLeft w:val="0"/>
      <w:marRight w:val="0"/>
      <w:marTop w:val="0"/>
      <w:marBottom w:val="0"/>
      <w:divBdr>
        <w:top w:val="none" w:sz="0" w:space="0" w:color="auto"/>
        <w:left w:val="none" w:sz="0" w:space="0" w:color="auto"/>
        <w:bottom w:val="none" w:sz="0" w:space="0" w:color="auto"/>
        <w:right w:val="none" w:sz="0" w:space="0" w:color="auto"/>
      </w:divBdr>
    </w:div>
    <w:div w:id="619069293">
      <w:marLeft w:val="0"/>
      <w:marRight w:val="0"/>
      <w:marTop w:val="0"/>
      <w:marBottom w:val="0"/>
      <w:divBdr>
        <w:top w:val="none" w:sz="0" w:space="0" w:color="auto"/>
        <w:left w:val="none" w:sz="0" w:space="0" w:color="auto"/>
        <w:bottom w:val="none" w:sz="0" w:space="0" w:color="auto"/>
        <w:right w:val="none" w:sz="0" w:space="0" w:color="auto"/>
      </w:divBdr>
    </w:div>
    <w:div w:id="619069294">
      <w:marLeft w:val="0"/>
      <w:marRight w:val="0"/>
      <w:marTop w:val="0"/>
      <w:marBottom w:val="0"/>
      <w:divBdr>
        <w:top w:val="none" w:sz="0" w:space="0" w:color="auto"/>
        <w:left w:val="none" w:sz="0" w:space="0" w:color="auto"/>
        <w:bottom w:val="none" w:sz="0" w:space="0" w:color="auto"/>
        <w:right w:val="none" w:sz="0" w:space="0" w:color="auto"/>
      </w:divBdr>
    </w:div>
    <w:div w:id="619069295">
      <w:marLeft w:val="0"/>
      <w:marRight w:val="0"/>
      <w:marTop w:val="0"/>
      <w:marBottom w:val="0"/>
      <w:divBdr>
        <w:top w:val="none" w:sz="0" w:space="0" w:color="auto"/>
        <w:left w:val="none" w:sz="0" w:space="0" w:color="auto"/>
        <w:bottom w:val="none" w:sz="0" w:space="0" w:color="auto"/>
        <w:right w:val="none" w:sz="0" w:space="0" w:color="auto"/>
      </w:divBdr>
    </w:div>
    <w:div w:id="619069296">
      <w:marLeft w:val="0"/>
      <w:marRight w:val="0"/>
      <w:marTop w:val="0"/>
      <w:marBottom w:val="0"/>
      <w:divBdr>
        <w:top w:val="none" w:sz="0" w:space="0" w:color="auto"/>
        <w:left w:val="none" w:sz="0" w:space="0" w:color="auto"/>
        <w:bottom w:val="none" w:sz="0" w:space="0" w:color="auto"/>
        <w:right w:val="none" w:sz="0" w:space="0" w:color="auto"/>
      </w:divBdr>
    </w:div>
    <w:div w:id="619069297">
      <w:marLeft w:val="0"/>
      <w:marRight w:val="0"/>
      <w:marTop w:val="0"/>
      <w:marBottom w:val="0"/>
      <w:divBdr>
        <w:top w:val="none" w:sz="0" w:space="0" w:color="auto"/>
        <w:left w:val="none" w:sz="0" w:space="0" w:color="auto"/>
        <w:bottom w:val="none" w:sz="0" w:space="0" w:color="auto"/>
        <w:right w:val="none" w:sz="0" w:space="0" w:color="auto"/>
      </w:divBdr>
    </w:div>
    <w:div w:id="619069298">
      <w:marLeft w:val="0"/>
      <w:marRight w:val="0"/>
      <w:marTop w:val="0"/>
      <w:marBottom w:val="0"/>
      <w:divBdr>
        <w:top w:val="none" w:sz="0" w:space="0" w:color="auto"/>
        <w:left w:val="none" w:sz="0" w:space="0" w:color="auto"/>
        <w:bottom w:val="none" w:sz="0" w:space="0" w:color="auto"/>
        <w:right w:val="none" w:sz="0" w:space="0" w:color="auto"/>
      </w:divBdr>
    </w:div>
    <w:div w:id="619069299">
      <w:marLeft w:val="0"/>
      <w:marRight w:val="0"/>
      <w:marTop w:val="0"/>
      <w:marBottom w:val="0"/>
      <w:divBdr>
        <w:top w:val="none" w:sz="0" w:space="0" w:color="auto"/>
        <w:left w:val="none" w:sz="0" w:space="0" w:color="auto"/>
        <w:bottom w:val="none" w:sz="0" w:space="0" w:color="auto"/>
        <w:right w:val="none" w:sz="0" w:space="0" w:color="auto"/>
      </w:divBdr>
    </w:div>
    <w:div w:id="619069300">
      <w:marLeft w:val="0"/>
      <w:marRight w:val="0"/>
      <w:marTop w:val="0"/>
      <w:marBottom w:val="0"/>
      <w:divBdr>
        <w:top w:val="none" w:sz="0" w:space="0" w:color="auto"/>
        <w:left w:val="none" w:sz="0" w:space="0" w:color="auto"/>
        <w:bottom w:val="none" w:sz="0" w:space="0" w:color="auto"/>
        <w:right w:val="none" w:sz="0" w:space="0" w:color="auto"/>
      </w:divBdr>
    </w:div>
    <w:div w:id="619069301">
      <w:marLeft w:val="0"/>
      <w:marRight w:val="0"/>
      <w:marTop w:val="0"/>
      <w:marBottom w:val="0"/>
      <w:divBdr>
        <w:top w:val="none" w:sz="0" w:space="0" w:color="auto"/>
        <w:left w:val="none" w:sz="0" w:space="0" w:color="auto"/>
        <w:bottom w:val="none" w:sz="0" w:space="0" w:color="auto"/>
        <w:right w:val="none" w:sz="0" w:space="0" w:color="auto"/>
      </w:divBdr>
    </w:div>
    <w:div w:id="619069302">
      <w:marLeft w:val="0"/>
      <w:marRight w:val="0"/>
      <w:marTop w:val="0"/>
      <w:marBottom w:val="0"/>
      <w:divBdr>
        <w:top w:val="none" w:sz="0" w:space="0" w:color="auto"/>
        <w:left w:val="none" w:sz="0" w:space="0" w:color="auto"/>
        <w:bottom w:val="none" w:sz="0" w:space="0" w:color="auto"/>
        <w:right w:val="none" w:sz="0" w:space="0" w:color="auto"/>
      </w:divBdr>
    </w:div>
    <w:div w:id="619069303">
      <w:marLeft w:val="0"/>
      <w:marRight w:val="0"/>
      <w:marTop w:val="0"/>
      <w:marBottom w:val="0"/>
      <w:divBdr>
        <w:top w:val="none" w:sz="0" w:space="0" w:color="auto"/>
        <w:left w:val="none" w:sz="0" w:space="0" w:color="auto"/>
        <w:bottom w:val="none" w:sz="0" w:space="0" w:color="auto"/>
        <w:right w:val="none" w:sz="0" w:space="0" w:color="auto"/>
      </w:divBdr>
    </w:div>
    <w:div w:id="619069304">
      <w:marLeft w:val="0"/>
      <w:marRight w:val="0"/>
      <w:marTop w:val="0"/>
      <w:marBottom w:val="0"/>
      <w:divBdr>
        <w:top w:val="none" w:sz="0" w:space="0" w:color="auto"/>
        <w:left w:val="none" w:sz="0" w:space="0" w:color="auto"/>
        <w:bottom w:val="none" w:sz="0" w:space="0" w:color="auto"/>
        <w:right w:val="none" w:sz="0" w:space="0" w:color="auto"/>
      </w:divBdr>
    </w:div>
    <w:div w:id="619069305">
      <w:marLeft w:val="0"/>
      <w:marRight w:val="0"/>
      <w:marTop w:val="0"/>
      <w:marBottom w:val="0"/>
      <w:divBdr>
        <w:top w:val="none" w:sz="0" w:space="0" w:color="auto"/>
        <w:left w:val="none" w:sz="0" w:space="0" w:color="auto"/>
        <w:bottom w:val="none" w:sz="0" w:space="0" w:color="auto"/>
        <w:right w:val="none" w:sz="0" w:space="0" w:color="auto"/>
      </w:divBdr>
    </w:div>
    <w:div w:id="619069306">
      <w:marLeft w:val="0"/>
      <w:marRight w:val="0"/>
      <w:marTop w:val="0"/>
      <w:marBottom w:val="0"/>
      <w:divBdr>
        <w:top w:val="none" w:sz="0" w:space="0" w:color="auto"/>
        <w:left w:val="none" w:sz="0" w:space="0" w:color="auto"/>
        <w:bottom w:val="none" w:sz="0" w:space="0" w:color="auto"/>
        <w:right w:val="none" w:sz="0" w:space="0" w:color="auto"/>
      </w:divBdr>
    </w:div>
    <w:div w:id="619069307">
      <w:marLeft w:val="0"/>
      <w:marRight w:val="0"/>
      <w:marTop w:val="0"/>
      <w:marBottom w:val="0"/>
      <w:divBdr>
        <w:top w:val="none" w:sz="0" w:space="0" w:color="auto"/>
        <w:left w:val="none" w:sz="0" w:space="0" w:color="auto"/>
        <w:bottom w:val="none" w:sz="0" w:space="0" w:color="auto"/>
        <w:right w:val="none" w:sz="0" w:space="0" w:color="auto"/>
      </w:divBdr>
    </w:div>
    <w:div w:id="619069308">
      <w:marLeft w:val="0"/>
      <w:marRight w:val="0"/>
      <w:marTop w:val="0"/>
      <w:marBottom w:val="0"/>
      <w:divBdr>
        <w:top w:val="none" w:sz="0" w:space="0" w:color="auto"/>
        <w:left w:val="none" w:sz="0" w:space="0" w:color="auto"/>
        <w:bottom w:val="none" w:sz="0" w:space="0" w:color="auto"/>
        <w:right w:val="none" w:sz="0" w:space="0" w:color="auto"/>
      </w:divBdr>
    </w:div>
    <w:div w:id="619069309">
      <w:marLeft w:val="0"/>
      <w:marRight w:val="0"/>
      <w:marTop w:val="0"/>
      <w:marBottom w:val="0"/>
      <w:divBdr>
        <w:top w:val="none" w:sz="0" w:space="0" w:color="auto"/>
        <w:left w:val="none" w:sz="0" w:space="0" w:color="auto"/>
        <w:bottom w:val="none" w:sz="0" w:space="0" w:color="auto"/>
        <w:right w:val="none" w:sz="0" w:space="0" w:color="auto"/>
      </w:divBdr>
    </w:div>
    <w:div w:id="619069310">
      <w:marLeft w:val="0"/>
      <w:marRight w:val="0"/>
      <w:marTop w:val="0"/>
      <w:marBottom w:val="0"/>
      <w:divBdr>
        <w:top w:val="none" w:sz="0" w:space="0" w:color="auto"/>
        <w:left w:val="none" w:sz="0" w:space="0" w:color="auto"/>
        <w:bottom w:val="none" w:sz="0" w:space="0" w:color="auto"/>
        <w:right w:val="none" w:sz="0" w:space="0" w:color="auto"/>
      </w:divBdr>
    </w:div>
    <w:div w:id="619069311">
      <w:marLeft w:val="0"/>
      <w:marRight w:val="0"/>
      <w:marTop w:val="0"/>
      <w:marBottom w:val="0"/>
      <w:divBdr>
        <w:top w:val="none" w:sz="0" w:space="0" w:color="auto"/>
        <w:left w:val="none" w:sz="0" w:space="0" w:color="auto"/>
        <w:bottom w:val="none" w:sz="0" w:space="0" w:color="auto"/>
        <w:right w:val="none" w:sz="0" w:space="0" w:color="auto"/>
      </w:divBdr>
    </w:div>
    <w:div w:id="619069312">
      <w:marLeft w:val="0"/>
      <w:marRight w:val="0"/>
      <w:marTop w:val="0"/>
      <w:marBottom w:val="0"/>
      <w:divBdr>
        <w:top w:val="none" w:sz="0" w:space="0" w:color="auto"/>
        <w:left w:val="none" w:sz="0" w:space="0" w:color="auto"/>
        <w:bottom w:val="none" w:sz="0" w:space="0" w:color="auto"/>
        <w:right w:val="none" w:sz="0" w:space="0" w:color="auto"/>
      </w:divBdr>
    </w:div>
    <w:div w:id="619069313">
      <w:marLeft w:val="0"/>
      <w:marRight w:val="0"/>
      <w:marTop w:val="0"/>
      <w:marBottom w:val="0"/>
      <w:divBdr>
        <w:top w:val="none" w:sz="0" w:space="0" w:color="auto"/>
        <w:left w:val="none" w:sz="0" w:space="0" w:color="auto"/>
        <w:bottom w:val="none" w:sz="0" w:space="0" w:color="auto"/>
        <w:right w:val="none" w:sz="0" w:space="0" w:color="auto"/>
      </w:divBdr>
    </w:div>
    <w:div w:id="619069314">
      <w:marLeft w:val="0"/>
      <w:marRight w:val="0"/>
      <w:marTop w:val="0"/>
      <w:marBottom w:val="0"/>
      <w:divBdr>
        <w:top w:val="none" w:sz="0" w:space="0" w:color="auto"/>
        <w:left w:val="none" w:sz="0" w:space="0" w:color="auto"/>
        <w:bottom w:val="none" w:sz="0" w:space="0" w:color="auto"/>
        <w:right w:val="none" w:sz="0" w:space="0" w:color="auto"/>
      </w:divBdr>
    </w:div>
    <w:div w:id="619069315">
      <w:marLeft w:val="0"/>
      <w:marRight w:val="0"/>
      <w:marTop w:val="0"/>
      <w:marBottom w:val="0"/>
      <w:divBdr>
        <w:top w:val="none" w:sz="0" w:space="0" w:color="auto"/>
        <w:left w:val="none" w:sz="0" w:space="0" w:color="auto"/>
        <w:bottom w:val="none" w:sz="0" w:space="0" w:color="auto"/>
        <w:right w:val="none" w:sz="0" w:space="0" w:color="auto"/>
      </w:divBdr>
    </w:div>
    <w:div w:id="619069316">
      <w:marLeft w:val="0"/>
      <w:marRight w:val="0"/>
      <w:marTop w:val="0"/>
      <w:marBottom w:val="0"/>
      <w:divBdr>
        <w:top w:val="none" w:sz="0" w:space="0" w:color="auto"/>
        <w:left w:val="none" w:sz="0" w:space="0" w:color="auto"/>
        <w:bottom w:val="none" w:sz="0" w:space="0" w:color="auto"/>
        <w:right w:val="none" w:sz="0" w:space="0" w:color="auto"/>
      </w:divBdr>
    </w:div>
    <w:div w:id="6190693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earch.ligazakon.ua/l_doc2.nsf/link1/T140079.html" TargetMode="External"/><Relationship Id="rId18" Type="http://schemas.openxmlformats.org/officeDocument/2006/relationships/hyperlink" Target="http://search.ligazakon.ua/l_doc2.nsf/link1/T102456.html" TargetMode="External"/><Relationship Id="rId26" Type="http://schemas.openxmlformats.org/officeDocument/2006/relationships/hyperlink" Target="http://search.ligazakon.ua/l_doc2.nsf/link1/T102456.html" TargetMode="External"/><Relationship Id="rId39" Type="http://schemas.openxmlformats.org/officeDocument/2006/relationships/hyperlink" Target="http://search.ligazakon.ua/l_doc2.nsf/link1/T113614.html" TargetMode="External"/><Relationship Id="rId21" Type="http://schemas.openxmlformats.org/officeDocument/2006/relationships/hyperlink" Target="http://search.ligazakon.ua/l_doc2.nsf/link1/T102456.html" TargetMode="External"/><Relationship Id="rId34" Type="http://schemas.openxmlformats.org/officeDocument/2006/relationships/hyperlink" Target="http://search.ligazakon.ua/l_doc2.nsf/link1/T102456.html" TargetMode="External"/><Relationship Id="rId42" Type="http://schemas.openxmlformats.org/officeDocument/2006/relationships/hyperlink" Target="http://search.ligazakon.ua/l_doc2.nsf/link1/T102456.html" TargetMode="External"/><Relationship Id="rId47" Type="http://schemas.openxmlformats.org/officeDocument/2006/relationships/hyperlink" Target="http://search.ligazakon.ua/l_doc2.nsf/link1/T182646.html" TargetMode="External"/><Relationship Id="rId50" Type="http://schemas.openxmlformats.org/officeDocument/2006/relationships/hyperlink" Target="http://search.ligazakon.ua/l_doc2.nsf/link1/T182646.html" TargetMode="External"/><Relationship Id="rId55" Type="http://schemas.openxmlformats.org/officeDocument/2006/relationships/hyperlink" Target="http://search.ligazakon.ua/l_doc2.nsf/link1/T150183.html" TargetMode="External"/><Relationship Id="rId7" Type="http://schemas.openxmlformats.org/officeDocument/2006/relationships/hyperlink" Target="http://search.ligazakon.ua/l_doc2.nsf/link1/T182646.html" TargetMode="External"/><Relationship Id="rId12" Type="http://schemas.openxmlformats.org/officeDocument/2006/relationships/hyperlink" Target="http://search.ligazakon.ua/l_doc2.nsf/link1/T161789.html" TargetMode="External"/><Relationship Id="rId17" Type="http://schemas.openxmlformats.org/officeDocument/2006/relationships/hyperlink" Target="http://search.ligazakon.ua/l_doc2.nsf/link1/T140079.html" TargetMode="External"/><Relationship Id="rId25" Type="http://schemas.openxmlformats.org/officeDocument/2006/relationships/hyperlink" Target="http://search.ligazakon.ua/l_doc2.nsf/link1/T150176.html" TargetMode="External"/><Relationship Id="rId33" Type="http://schemas.openxmlformats.org/officeDocument/2006/relationships/hyperlink" Target="http://search.ligazakon.ua/l_doc2.nsf/link1/T113614.html" TargetMode="External"/><Relationship Id="rId38" Type="http://schemas.openxmlformats.org/officeDocument/2006/relationships/hyperlink" Target="http://search.ligazakon.ua/l_doc2.nsf/link1/MF11003.html" TargetMode="External"/><Relationship Id="rId46" Type="http://schemas.openxmlformats.org/officeDocument/2006/relationships/hyperlink" Target="http://search.ligazakon.ua/l_doc2.nsf/link1/T182646.html" TargetMode="External"/><Relationship Id="rId2" Type="http://schemas.openxmlformats.org/officeDocument/2006/relationships/styles" Target="styles.xml"/><Relationship Id="rId16" Type="http://schemas.openxmlformats.org/officeDocument/2006/relationships/hyperlink" Target="http://search.ligazakon.ua/l_doc2.nsf/link1/T150914.html" TargetMode="External"/><Relationship Id="rId20" Type="http://schemas.openxmlformats.org/officeDocument/2006/relationships/hyperlink" Target="http://search.ligazakon.ua/l_doc2.nsf/link1/T102456.html" TargetMode="External"/><Relationship Id="rId29" Type="http://schemas.openxmlformats.org/officeDocument/2006/relationships/hyperlink" Target="http://search.ligazakon.ua/l_doc2.nsf/link1/T102456.html" TargetMode="External"/><Relationship Id="rId41" Type="http://schemas.openxmlformats.org/officeDocument/2006/relationships/hyperlink" Target="http://search.ligazakon.ua/l_doc2.nsf/link1/T113614.html" TargetMode="External"/><Relationship Id="rId54" Type="http://schemas.openxmlformats.org/officeDocument/2006/relationships/hyperlink" Target="http://search.ligazakon.ua/l_doc2.nsf/link1/T150313.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arch.ligazakon.ua/l_doc2.nsf/link1/T140079.html" TargetMode="External"/><Relationship Id="rId24" Type="http://schemas.openxmlformats.org/officeDocument/2006/relationships/hyperlink" Target="http://search.ligazakon.ua/l_doc2.nsf/link1/KP110174.html" TargetMode="External"/><Relationship Id="rId32" Type="http://schemas.openxmlformats.org/officeDocument/2006/relationships/hyperlink" Target="http://search.ligazakon.ua/l_doc2.nsf/link1/T102456.html" TargetMode="External"/><Relationship Id="rId37" Type="http://schemas.openxmlformats.org/officeDocument/2006/relationships/hyperlink" Target="http://search.ligazakon.ua/l_doc2.nsf/link1/RE22662.html" TargetMode="External"/><Relationship Id="rId40" Type="http://schemas.openxmlformats.org/officeDocument/2006/relationships/hyperlink" Target="http://search.ligazakon.ua/l_doc2.nsf/link1/T140079.html" TargetMode="External"/><Relationship Id="rId45" Type="http://schemas.openxmlformats.org/officeDocument/2006/relationships/hyperlink" Target="http://search.ligazakon.ua/l_doc2.nsf/link1/T112939.html" TargetMode="External"/><Relationship Id="rId53" Type="http://schemas.openxmlformats.org/officeDocument/2006/relationships/hyperlink" Target="http://search.ligazakon.ua/l_doc2.nsf/link1/T150313.html" TargetMode="External"/><Relationship Id="rId58"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earch.ligazakon.ua/l_doc2.nsf/link1/T172233.html" TargetMode="External"/><Relationship Id="rId23" Type="http://schemas.openxmlformats.org/officeDocument/2006/relationships/hyperlink" Target="http://search.ligazakon.ua/l_doc2.nsf/link1/MF11003.html" TargetMode="External"/><Relationship Id="rId28" Type="http://schemas.openxmlformats.org/officeDocument/2006/relationships/hyperlink" Target="http://search.ligazakon.ua/l_doc2.nsf/link1/T150176.html" TargetMode="External"/><Relationship Id="rId36" Type="http://schemas.openxmlformats.org/officeDocument/2006/relationships/hyperlink" Target="http://search.ligazakon.ua/l_doc2.nsf/link1/T102456.html" TargetMode="External"/><Relationship Id="rId49" Type="http://schemas.openxmlformats.org/officeDocument/2006/relationships/hyperlink" Target="http://search.ligazakon.ua/l_doc2.nsf/link1/T182646.html" TargetMode="External"/><Relationship Id="rId57" Type="http://schemas.openxmlformats.org/officeDocument/2006/relationships/fontTable" Target="fontTable.xml"/><Relationship Id="rId10" Type="http://schemas.openxmlformats.org/officeDocument/2006/relationships/hyperlink" Target="http://search.ligazakon.ua/l_doc2.nsf/link1/T182646.html" TargetMode="External"/><Relationship Id="rId19" Type="http://schemas.openxmlformats.org/officeDocument/2006/relationships/hyperlink" Target="http://search.ligazakon.ua/l_doc2.nsf/link1/Z970280.html" TargetMode="External"/><Relationship Id="rId31" Type="http://schemas.openxmlformats.org/officeDocument/2006/relationships/hyperlink" Target="http://search.ligazakon.ua/l_doc2.nsf/link1/T140079.html" TargetMode="External"/><Relationship Id="rId44" Type="http://schemas.openxmlformats.org/officeDocument/2006/relationships/hyperlink" Target="http://search.ligazakon.ua/l_doc2.nsf/link1/T182646.html" TargetMode="External"/><Relationship Id="rId52" Type="http://schemas.openxmlformats.org/officeDocument/2006/relationships/hyperlink" Target="http://search.ligazakon.ua/l_doc2.nsf/link1/T112939.html" TargetMode="External"/><Relationship Id="rId4" Type="http://schemas.openxmlformats.org/officeDocument/2006/relationships/webSettings" Target="webSettings.xml"/><Relationship Id="rId9" Type="http://schemas.openxmlformats.org/officeDocument/2006/relationships/hyperlink" Target="http://search.ligazakon.ua/l_doc2.nsf/link1/T182646.html" TargetMode="External"/><Relationship Id="rId14" Type="http://schemas.openxmlformats.org/officeDocument/2006/relationships/hyperlink" Target="http://search.ligazakon.ua/l_doc2.nsf/link1/T150914.html" TargetMode="External"/><Relationship Id="rId22" Type="http://schemas.openxmlformats.org/officeDocument/2006/relationships/hyperlink" Target="http://search.ligazakon.ua/l_doc2.nsf/link1/T150176.html" TargetMode="External"/><Relationship Id="rId27" Type="http://schemas.openxmlformats.org/officeDocument/2006/relationships/hyperlink" Target="http://search.ligazakon.ua/l_doc2.nsf/link1/T102456.html" TargetMode="External"/><Relationship Id="rId30" Type="http://schemas.openxmlformats.org/officeDocument/2006/relationships/hyperlink" Target="http://zakon5.rada.gov.ua/laws/show/2456-17/paran796" TargetMode="External"/><Relationship Id="rId35" Type="http://schemas.openxmlformats.org/officeDocument/2006/relationships/hyperlink" Target="http://search.ligazakon.ua/l_doc2.nsf/link1/T102456.html" TargetMode="External"/><Relationship Id="rId43" Type="http://schemas.openxmlformats.org/officeDocument/2006/relationships/hyperlink" Target="http://search.ligazakon.ua/l_doc2.nsf/link1/T102456.html" TargetMode="External"/><Relationship Id="rId48" Type="http://schemas.openxmlformats.org/officeDocument/2006/relationships/hyperlink" Target="http://search.ligazakon.ua/l_doc2.nsf/link1/T182646.html" TargetMode="External"/><Relationship Id="rId56" Type="http://schemas.openxmlformats.org/officeDocument/2006/relationships/hyperlink" Target="http://search.ligazakon.ua/l_doc2.nsf/link1/T150313.html" TargetMode="External"/><Relationship Id="rId8" Type="http://schemas.openxmlformats.org/officeDocument/2006/relationships/hyperlink" Target="http://search.ligazakon.ua/l_doc2.nsf/link1/T182646.html" TargetMode="External"/><Relationship Id="rId51" Type="http://schemas.openxmlformats.org/officeDocument/2006/relationships/hyperlink" Target="http://search.ligazakon.ua/l_doc2.nsf/link1/T150313.html"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339</TotalTime>
  <Pages>11</Pages>
  <Words>4737</Words>
  <Characters>27003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dc:title>
  <dc:subject/>
  <dc:creator>Пользователь Windows</dc:creator>
  <cp:keywords/>
  <dc:description/>
  <cp:lastModifiedBy>Бондарчук</cp:lastModifiedBy>
  <cp:revision>73</cp:revision>
  <cp:lastPrinted>2019-09-05T11:37:00Z</cp:lastPrinted>
  <dcterms:created xsi:type="dcterms:W3CDTF">2020-01-27T14:06:00Z</dcterms:created>
  <dcterms:modified xsi:type="dcterms:W3CDTF">2020-01-28T12:38:00Z</dcterms:modified>
</cp:coreProperties>
</file>