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9" w:rsidRPr="00D80EB2" w:rsidRDefault="00D70D49" w:rsidP="00D70D49">
      <w:pPr>
        <w:pageBreakBefore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08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80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 w:rsidRPr="00D80EB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 </w:t>
      </w:r>
    </w:p>
    <w:p w:rsidR="00D70D49" w:rsidRPr="00D675C5" w:rsidRDefault="00D70D49" w:rsidP="00D70D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C353C">
        <w:rPr>
          <w:rFonts w:ascii="Times New Roman" w:hAnsi="Times New Roman"/>
          <w:sz w:val="28"/>
          <w:szCs w:val="28"/>
          <w:lang w:val="uk-UA"/>
        </w:rPr>
        <w:t>________</w:t>
      </w:r>
      <w:r w:rsidR="00D675C5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0EB2">
        <w:rPr>
          <w:rFonts w:ascii="Times New Roman" w:hAnsi="Times New Roman"/>
          <w:sz w:val="28"/>
          <w:szCs w:val="28"/>
          <w:lang w:val="uk-UA"/>
        </w:rPr>
        <w:t xml:space="preserve">р.№  </w:t>
      </w:r>
      <w:r w:rsidRPr="0090744C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EC353C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  <w:r w:rsidRPr="0090744C">
        <w:rPr>
          <w:rFonts w:ascii="Times New Roman" w:hAnsi="Times New Roman"/>
          <w:sz w:val="28"/>
          <w:szCs w:val="28"/>
          <w:u w:val="single"/>
          <w:lang w:val="uk-UA"/>
        </w:rPr>
        <w:t>_</w:t>
      </w:r>
    </w:p>
    <w:p w:rsidR="00D70D49" w:rsidRDefault="00D70D49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E38" w:rsidRDefault="008B5E38" w:rsidP="00D70D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Положення</w:t>
      </w:r>
    </w:p>
    <w:p w:rsidR="00D70D49" w:rsidRPr="0065041B" w:rsidRDefault="00241CC8" w:rsidP="00940F3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>конкурсн</w:t>
      </w:r>
      <w:r w:rsidR="00631073">
        <w:rPr>
          <w:rFonts w:ascii="Times New Roman" w:hAnsi="Times New Roman"/>
          <w:sz w:val="28"/>
          <w:szCs w:val="28"/>
          <w:lang w:val="uk-UA"/>
        </w:rPr>
        <w:t>у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631073">
        <w:rPr>
          <w:rFonts w:ascii="Times New Roman" w:hAnsi="Times New Roman"/>
          <w:sz w:val="28"/>
          <w:szCs w:val="28"/>
          <w:lang w:val="uk-UA"/>
        </w:rPr>
        <w:t>ю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93C60"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>визначенню про</w:t>
      </w:r>
      <w:r w:rsidR="00D675C5">
        <w:rPr>
          <w:rFonts w:ascii="Times New Roman" w:hAnsi="Times New Roman"/>
          <w:sz w:val="28"/>
          <w:szCs w:val="28"/>
          <w:lang w:val="uk-UA"/>
        </w:rPr>
        <w:t>є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ктів-переможців для співфінансування робіт по капітальному ремонту житлового фонду </w:t>
      </w:r>
      <w:r w:rsidR="00F93C60" w:rsidRPr="00D80EB2">
        <w:rPr>
          <w:rFonts w:ascii="Times New Roman" w:hAnsi="Times New Roman"/>
          <w:bCs/>
          <w:sz w:val="28"/>
          <w:szCs w:val="28"/>
          <w:lang w:val="uk-UA"/>
        </w:rPr>
        <w:t>об’єднань співвласників багатоквартирних будинків</w:t>
      </w:r>
      <w:r w:rsidR="00D675C5" w:rsidRPr="00D675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5C5" w:rsidRPr="007D3DCA">
        <w:rPr>
          <w:rFonts w:ascii="Times New Roman" w:hAnsi="Times New Roman"/>
          <w:sz w:val="28"/>
          <w:szCs w:val="28"/>
          <w:lang w:val="uk-UA"/>
        </w:rPr>
        <w:t>та житлових будинків, які обслуговуються управляючими компаніями</w:t>
      </w:r>
      <w:r w:rsidR="00D675C5">
        <w:rPr>
          <w:rFonts w:ascii="Times New Roman" w:hAnsi="Times New Roman"/>
          <w:sz w:val="28"/>
          <w:szCs w:val="28"/>
          <w:lang w:val="uk-UA"/>
        </w:rPr>
        <w:t>,</w:t>
      </w:r>
      <w:r w:rsidR="00F93C60" w:rsidRPr="00D80E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3C60">
        <w:rPr>
          <w:rFonts w:ascii="Times New Roman" w:hAnsi="Times New Roman"/>
          <w:bCs/>
          <w:sz w:val="28"/>
          <w:szCs w:val="28"/>
          <w:lang w:val="uk-UA"/>
        </w:rPr>
        <w:t xml:space="preserve">та розгляду заяв ОСББ на 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відшкодування з міського </w:t>
      </w:r>
      <w:r w:rsidR="00F93C60" w:rsidRPr="00B026FE">
        <w:rPr>
          <w:rFonts w:ascii="Times New Roman" w:hAnsi="Times New Roman"/>
          <w:sz w:val="28"/>
          <w:szCs w:val="28"/>
          <w:lang w:val="uk-UA"/>
        </w:rPr>
        <w:t>бюджету частини тіла кредиту за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 кредитами, залученими об’єднаннями співвласників багатоквартирних </w:t>
      </w:r>
      <w:r w:rsidR="00F93C60">
        <w:rPr>
          <w:rFonts w:ascii="Times New Roman" w:hAnsi="Times New Roman"/>
          <w:sz w:val="28"/>
          <w:szCs w:val="28"/>
          <w:lang w:val="uk-UA"/>
        </w:rPr>
        <w:t>будинків на впровадження енергоефективних</w:t>
      </w:r>
      <w:r w:rsidR="00F93C60" w:rsidRPr="00D80EB2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F9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C60" w:rsidRPr="00CB5D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E38" w:rsidRPr="0065041B" w:rsidRDefault="008B5E38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B5E38" w:rsidRPr="0065041B" w:rsidRDefault="008B5E38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70D49" w:rsidRPr="0065041B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504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1.Загальні положення</w:t>
      </w:r>
    </w:p>
    <w:p w:rsidR="00D70D49" w:rsidRPr="0065041B" w:rsidRDefault="00D70D49" w:rsidP="00D70D49">
      <w:pPr>
        <w:spacing w:after="0" w:line="240" w:lineRule="auto"/>
        <w:ind w:left="144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65041B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 Конкурсна комісія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 xml:space="preserve">по  визначенню проектів - переможців  об’єднань співвласників багатоквартирних будинків (далі-ОСББ) </w:t>
      </w:r>
      <w:r w:rsidR="00D675C5" w:rsidRPr="007D3DCA">
        <w:rPr>
          <w:rFonts w:ascii="Times New Roman" w:hAnsi="Times New Roman"/>
          <w:sz w:val="28"/>
          <w:szCs w:val="28"/>
          <w:lang w:val="uk-UA"/>
        </w:rPr>
        <w:t>та житлових будинків, які обслуговуються управляючими компаніями</w:t>
      </w:r>
      <w:r w:rsidR="00D675C5" w:rsidRPr="00650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 xml:space="preserve">для співфінансування з міського бюджету капітальних ремонтів житлового фонду та розгяду заяв </w:t>
      </w:r>
      <w:r w:rsidR="00241CC8" w:rsidRPr="0065041B">
        <w:rPr>
          <w:rFonts w:ascii="Times New Roman" w:hAnsi="Times New Roman"/>
          <w:bCs/>
          <w:sz w:val="28"/>
          <w:szCs w:val="28"/>
          <w:lang w:val="uk-UA"/>
        </w:rPr>
        <w:t xml:space="preserve">ОСББ на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>відшкодування з міського бюджету частини тіла кредиту за кредитами залученими ОСББ на впровадження енергоефективних заходів</w:t>
      </w:r>
      <w:r w:rsidR="00241CC8"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(далі </w:t>
      </w: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noBreakHyphen/>
        <w:t xml:space="preserve"> Комісія) створюється для </w:t>
      </w:r>
      <w:r w:rsidRPr="0065041B">
        <w:rPr>
          <w:rFonts w:ascii="Times New Roman" w:hAnsi="Times New Roman"/>
          <w:sz w:val="28"/>
          <w:szCs w:val="28"/>
          <w:lang w:val="uk-UA"/>
        </w:rPr>
        <w:t>визначення про</w:t>
      </w:r>
      <w:r w:rsidR="00D675C5">
        <w:rPr>
          <w:rFonts w:ascii="Times New Roman" w:hAnsi="Times New Roman"/>
          <w:sz w:val="28"/>
          <w:szCs w:val="28"/>
          <w:lang w:val="uk-UA"/>
        </w:rPr>
        <w:t>є</w:t>
      </w:r>
      <w:r w:rsidRPr="0065041B">
        <w:rPr>
          <w:rFonts w:ascii="Times New Roman" w:hAnsi="Times New Roman"/>
          <w:sz w:val="28"/>
          <w:szCs w:val="28"/>
          <w:lang w:val="uk-UA"/>
        </w:rPr>
        <w:t xml:space="preserve">ктів-переможців для співфінансування робіт по капітальному ремонту житлового фонду </w:t>
      </w:r>
      <w:r w:rsidRPr="0065041B">
        <w:rPr>
          <w:rFonts w:ascii="Times New Roman" w:hAnsi="Times New Roman"/>
          <w:bCs/>
          <w:sz w:val="28"/>
          <w:szCs w:val="28"/>
          <w:lang w:val="uk-UA"/>
        </w:rPr>
        <w:t xml:space="preserve">об’єднань співвласників багатоквартирних будинків </w:t>
      </w:r>
      <w:r w:rsidR="00D675C5" w:rsidRPr="007D3DCA">
        <w:rPr>
          <w:rFonts w:ascii="Times New Roman" w:hAnsi="Times New Roman"/>
          <w:sz w:val="28"/>
          <w:szCs w:val="28"/>
          <w:lang w:val="uk-UA"/>
        </w:rPr>
        <w:t>та житлових будинків, які обслуговуються управляючими компаніями</w:t>
      </w:r>
      <w:r w:rsidR="00D675C5">
        <w:rPr>
          <w:rFonts w:ascii="Times New Roman" w:hAnsi="Times New Roman"/>
          <w:sz w:val="28"/>
          <w:szCs w:val="28"/>
          <w:lang w:val="uk-UA"/>
        </w:rPr>
        <w:t>,</w:t>
      </w:r>
      <w:r w:rsidR="00D675C5" w:rsidRPr="006504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5041B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6F2D7D" w:rsidRPr="0065041B">
        <w:rPr>
          <w:rFonts w:ascii="Times New Roman" w:hAnsi="Times New Roman"/>
          <w:bCs/>
          <w:sz w:val="28"/>
          <w:szCs w:val="28"/>
          <w:lang w:val="uk-UA"/>
        </w:rPr>
        <w:t xml:space="preserve">розгляду заяв ОСББ на </w:t>
      </w:r>
      <w:r w:rsidRPr="0065041B">
        <w:rPr>
          <w:rFonts w:ascii="Times New Roman" w:hAnsi="Times New Roman"/>
          <w:sz w:val="28"/>
          <w:szCs w:val="28"/>
          <w:lang w:val="uk-UA"/>
        </w:rPr>
        <w:t xml:space="preserve">відшкодування з міського бюджету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>частини тіла кредиту</w:t>
      </w:r>
      <w:r w:rsidRPr="0065041B">
        <w:rPr>
          <w:rFonts w:ascii="Times New Roman" w:hAnsi="Times New Roman"/>
          <w:sz w:val="28"/>
          <w:szCs w:val="28"/>
          <w:lang w:val="uk-UA"/>
        </w:rPr>
        <w:t xml:space="preserve"> за кредитами, залученими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>ОСББ на впровадження енергоефективних заходів</w:t>
      </w: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65041B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>1.2. Комісія забезпечує об’єктивну оцінку заяв ОСББ</w:t>
      </w:r>
      <w:r w:rsidR="00D675C5" w:rsidRPr="00D675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5C5" w:rsidRPr="007D3DCA">
        <w:rPr>
          <w:rFonts w:ascii="Times New Roman" w:hAnsi="Times New Roman"/>
          <w:sz w:val="28"/>
          <w:szCs w:val="28"/>
          <w:lang w:val="uk-UA"/>
        </w:rPr>
        <w:t>та житлових будинків, які обслуговуються управляючими компаніями</w:t>
      </w: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приймає рішення про визначення переможців конкурсного відбору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>для співфінансування з міського бюджету капітальних ремонтів житлового фонду</w:t>
      </w:r>
      <w:r w:rsidR="00241CC8"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 xml:space="preserve">та розгядає заяви </w:t>
      </w:r>
      <w:r w:rsidR="00241CC8" w:rsidRPr="0065041B">
        <w:rPr>
          <w:rFonts w:ascii="Times New Roman" w:hAnsi="Times New Roman"/>
          <w:bCs/>
          <w:sz w:val="28"/>
          <w:szCs w:val="28"/>
          <w:lang w:val="uk-UA"/>
        </w:rPr>
        <w:t xml:space="preserve">ОСББ на </w:t>
      </w:r>
      <w:r w:rsidR="00241CC8" w:rsidRPr="0065041B">
        <w:rPr>
          <w:rFonts w:ascii="Times New Roman" w:hAnsi="Times New Roman"/>
          <w:sz w:val="28"/>
          <w:szCs w:val="28"/>
          <w:lang w:val="uk-UA"/>
        </w:rPr>
        <w:t>відшкодування з міського бюджету частини тіла кредиту за кредитами залученими ОСББ на впровадження енергоефективних заходів</w:t>
      </w:r>
      <w:r w:rsidRPr="006504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Порядок формування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 Чисельний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персональний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Комісії формується з представників депутатів Павлоградської міської ради, представників виконавчих органів міської ради, громадських організацій, що сприяють діяльності об’єднань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співвласників багатоквартирних та затверджується рішенням виконавчого комітету.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2.2. Члени Комісії виконують свої повноваження на громадських засадах.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C3F" w:rsidRDefault="00A37C3F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C3F" w:rsidRDefault="00A37C3F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C3F" w:rsidRDefault="00A37C3F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Повноваження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3.1. Комісія розглядає конкурсну документацію надану організатором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37C3F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</w:t>
      </w:r>
      <w:r w:rsidR="00A37C3F"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переможців конкурсу</w:t>
      </w:r>
      <w:r w:rsidR="00A37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37C3F">
        <w:rPr>
          <w:rFonts w:ascii="Times New Roman" w:hAnsi="Times New Roman"/>
          <w:sz w:val="28"/>
          <w:szCs w:val="28"/>
          <w:lang w:val="uk-UA"/>
        </w:rPr>
        <w:t>для співфінансування з міського бюджету капітальних ремонтів житлового фонду та кандидатів на відшкодування з міського бюджету частини тіла кредиту</w:t>
      </w:r>
      <w:r w:rsidR="00A37C3F" w:rsidRPr="00A37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C3F" w:rsidRPr="00D80EB2">
        <w:rPr>
          <w:rFonts w:ascii="Times New Roman" w:hAnsi="Times New Roman"/>
          <w:sz w:val="28"/>
          <w:szCs w:val="28"/>
          <w:lang w:val="uk-UA"/>
        </w:rPr>
        <w:t>за кредитами</w:t>
      </w:r>
      <w:r w:rsidR="00A37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C3F" w:rsidRPr="00D80EB2">
        <w:rPr>
          <w:rFonts w:ascii="Times New Roman" w:hAnsi="Times New Roman"/>
          <w:sz w:val="28"/>
          <w:szCs w:val="28"/>
          <w:lang w:val="uk-UA"/>
        </w:rPr>
        <w:t xml:space="preserve">залученими </w:t>
      </w:r>
      <w:r w:rsidR="00A37C3F">
        <w:rPr>
          <w:rFonts w:ascii="Times New Roman" w:hAnsi="Times New Roman"/>
          <w:sz w:val="28"/>
          <w:szCs w:val="28"/>
          <w:lang w:val="uk-UA"/>
        </w:rPr>
        <w:t xml:space="preserve">ОСББ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3.2. У разі, коли до участі у конкурсному</w:t>
      </w:r>
      <w:r w:rsidR="00D675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відборі допущено лише один проє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кт або не допущено жодного, Комісія може прийняти рішення про продовження строку подання конкурсних пропозицій, який не повинен перевищувати 30 календарних днів з дати ухвалення Комісією такого рішення.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3.3. Комісія приймає рішення про визначення переможців конкурсу</w:t>
      </w:r>
      <w:r w:rsidR="00A37C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181B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кандитатів на відшкодування частини тіла кредиту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урахуванням критеріїв, визначених у </w:t>
      </w:r>
      <w:r w:rsidR="00181B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Порядках </w:t>
      </w:r>
      <w:r w:rsidR="00D675C5">
        <w:rPr>
          <w:rFonts w:ascii="Times New Roman" w:hAnsi="Times New Roman"/>
          <w:sz w:val="28"/>
          <w:szCs w:val="28"/>
          <w:lang w:val="uk-UA"/>
        </w:rPr>
        <w:t>по  визначенню проє</w:t>
      </w:r>
      <w:r w:rsidR="00181BBC">
        <w:rPr>
          <w:rFonts w:ascii="Times New Roman" w:hAnsi="Times New Roman"/>
          <w:sz w:val="28"/>
          <w:szCs w:val="28"/>
          <w:lang w:val="uk-UA"/>
        </w:rPr>
        <w:t xml:space="preserve">ктів - переможців </w:t>
      </w:r>
      <w:r w:rsidR="00181BBC" w:rsidRPr="00834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BBC" w:rsidRPr="00C62323">
        <w:rPr>
          <w:rFonts w:ascii="Times New Roman" w:hAnsi="Times New Roman"/>
          <w:sz w:val="28"/>
          <w:szCs w:val="28"/>
          <w:lang w:val="uk-UA"/>
        </w:rPr>
        <w:t>об’єднань співвласників багатоквартирних будинків</w:t>
      </w:r>
      <w:r w:rsidR="00D675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5C5" w:rsidRPr="007D3DCA">
        <w:rPr>
          <w:rFonts w:ascii="Times New Roman" w:hAnsi="Times New Roman"/>
          <w:sz w:val="28"/>
          <w:szCs w:val="28"/>
          <w:lang w:val="uk-UA"/>
        </w:rPr>
        <w:t>та житлових будинків, які обслуговуються управляючими компаніями</w:t>
      </w:r>
      <w:r w:rsidR="00D675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1BBC">
        <w:rPr>
          <w:rFonts w:ascii="Times New Roman" w:hAnsi="Times New Roman"/>
          <w:sz w:val="28"/>
          <w:szCs w:val="28"/>
          <w:lang w:val="uk-UA"/>
        </w:rPr>
        <w:t xml:space="preserve"> для співфінансування з міського бюджету капітальних ремонтів житлового фонду та розгяду заяв </w:t>
      </w:r>
      <w:r w:rsidR="00181BBC">
        <w:rPr>
          <w:rFonts w:ascii="Times New Roman" w:hAnsi="Times New Roman"/>
          <w:bCs/>
          <w:sz w:val="28"/>
          <w:szCs w:val="28"/>
          <w:lang w:val="uk-UA"/>
        </w:rPr>
        <w:t xml:space="preserve">ОСББ на </w:t>
      </w:r>
      <w:r w:rsidR="00181BBC" w:rsidRPr="00D80EB2">
        <w:rPr>
          <w:rFonts w:ascii="Times New Roman" w:hAnsi="Times New Roman"/>
          <w:sz w:val="28"/>
          <w:szCs w:val="28"/>
          <w:lang w:val="uk-UA"/>
        </w:rPr>
        <w:t xml:space="preserve">відшкодування з міського бюджету </w:t>
      </w:r>
      <w:r w:rsidR="00181BBC" w:rsidRPr="00181BBC">
        <w:rPr>
          <w:rFonts w:ascii="Times New Roman" w:hAnsi="Times New Roman"/>
          <w:sz w:val="28"/>
          <w:szCs w:val="28"/>
          <w:lang w:val="uk-UA"/>
        </w:rPr>
        <w:t>частини тіла кредиту</w:t>
      </w:r>
      <w:r w:rsidR="00181BBC" w:rsidRPr="00D80EB2">
        <w:rPr>
          <w:rFonts w:ascii="Times New Roman" w:hAnsi="Times New Roman"/>
          <w:sz w:val="28"/>
          <w:szCs w:val="28"/>
          <w:lang w:val="uk-UA"/>
        </w:rPr>
        <w:t xml:space="preserve"> за кредитами</w:t>
      </w:r>
      <w:r w:rsidR="00181B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BBC" w:rsidRPr="00D80EB2">
        <w:rPr>
          <w:rFonts w:ascii="Times New Roman" w:hAnsi="Times New Roman"/>
          <w:sz w:val="28"/>
          <w:szCs w:val="28"/>
          <w:lang w:val="uk-UA"/>
        </w:rPr>
        <w:t xml:space="preserve">залученими </w:t>
      </w:r>
      <w:r w:rsidR="00181BBC">
        <w:rPr>
          <w:rFonts w:ascii="Times New Roman" w:hAnsi="Times New Roman"/>
          <w:sz w:val="28"/>
          <w:szCs w:val="28"/>
          <w:lang w:val="uk-UA"/>
        </w:rPr>
        <w:t>ОСББ на впровадження енергоефективних</w:t>
      </w:r>
      <w:r w:rsidR="00181BBC" w:rsidRPr="00D80EB2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181B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3.4. Рішення Комісії підписується у триденний термін всіма присутніми на засіданні членами конкурсної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0D49" w:rsidRPr="00D80EB2" w:rsidRDefault="00D70D49" w:rsidP="00D70D4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та обов’язки членів Комісії</w:t>
      </w:r>
    </w:p>
    <w:p w:rsidR="00D70D49" w:rsidRPr="00D80EB2" w:rsidRDefault="00D70D49" w:rsidP="00D70D49">
      <w:pPr>
        <w:spacing w:after="0" w:line="240" w:lineRule="auto"/>
        <w:ind w:left="1080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4.1. Члени Комісії повинні у своїй діяльності дотримуватись положень Програми та цього Положення.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4.2. Члени Комісії повинні повідомляти про наявність конфлікту інтересів, тобто ситуацію, коли вони не зможуть залишатися незацікавленими або об’єктивними у виборі між інтересами ефективного цільового використання бюджетних коштів та своїми власними інтересами. Зокрема, конфліктом інтересів вважається випадок, коли член Комісії є пре</w:t>
      </w:r>
      <w:r w:rsidR="00D675C5">
        <w:rPr>
          <w:rFonts w:ascii="Times New Roman" w:eastAsia="Times New Roman" w:hAnsi="Times New Roman"/>
          <w:sz w:val="28"/>
          <w:szCs w:val="28"/>
          <w:lang w:val="uk-UA" w:eastAsia="ru-RU"/>
        </w:rPr>
        <w:t>дставником ОСББ або мешканцем житлового будинку, який обслуговує управляюча компанія, які подали проє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кт для участі у конкурсному відборі, а також будь-які інші випадки, коли член Комісії або його родич, близький друг чи діловий партнер є або може бути матеріально зацікавленим у визначенні про</w:t>
      </w:r>
      <w:r w:rsidR="00D675C5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кту переможцем конкурсного відбору.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4.3. Члени Комісії мають право ознайомлюватись з будь-якими матеріалами, що належать до компетенції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 Регламент роботи Комісії</w:t>
      </w:r>
    </w:p>
    <w:p w:rsidR="00D70D49" w:rsidRPr="00D80EB2" w:rsidRDefault="00D70D49" w:rsidP="00D70D4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val="uk-UA" w:eastAsia="ru-RU"/>
        </w:rPr>
      </w:pPr>
    </w:p>
    <w:p w:rsidR="00D70D49" w:rsidRPr="00D80EB2" w:rsidRDefault="00D70D49" w:rsidP="00D70D49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62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5.1. Роботу Комісії спрямовує її Голова.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5.2. У разі відсутності Голови Комісії його обов’язки виконує заступник Голови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5.3. Відповідальний секретар Комісії готує матеріали для розгляду на засіданнях Комісії, координує взаємодію Комісії з представниками ОСББ, організовує роботу експертів, здійснює реєстрацію учасників засідання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5.4. У разі відсутності відповідального секретаря Комісії його обов’язки виконує уповноважена особа за призначенням Голови Комісії.</w:t>
      </w:r>
    </w:p>
    <w:p w:rsidR="00D70D49" w:rsidRPr="00D80EB2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5.5. Питання, що належать до повноважень Комісії, розглядаються на її засіданнях.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5.6. Засідання Комісії вважається правомочним, якщо на ньому присутні не менше половини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її </w:t>
      </w:r>
      <w:r w:rsidRPr="007203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загального складу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0D49" w:rsidRDefault="00D70D49" w:rsidP="00D70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362">
        <w:rPr>
          <w:color w:val="000000"/>
          <w:shd w:val="clear" w:color="auto" w:fill="FFFFFF"/>
          <w:lang w:val="uk-UA"/>
        </w:rPr>
        <w:t xml:space="preserve"> </w:t>
      </w:r>
      <w:r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5.7. Засідання Комісії проводяться у міру потреби з повідомленням про це учасників засідання не пізніше ніж за 3 дні до засідання.</w:t>
      </w:r>
    </w:p>
    <w:p w:rsidR="00D70D49" w:rsidRPr="00D80EB2" w:rsidRDefault="005E79C1" w:rsidP="00D70D4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70D49" w:rsidRPr="00D80EB2">
        <w:rPr>
          <w:rFonts w:ascii="Times New Roman" w:eastAsia="Times New Roman" w:hAnsi="Times New Roman"/>
          <w:sz w:val="28"/>
          <w:szCs w:val="28"/>
          <w:lang w:val="uk-UA" w:eastAsia="ru-RU"/>
        </w:rPr>
        <w:t>5.8. Матеріали до засідання Комісії розсилаються всім членам</w:t>
      </w: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0D49" w:rsidRPr="00D80EB2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D70D49" w:rsidRPr="00734BC5" w:rsidRDefault="00D70D49" w:rsidP="00D70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EB2">
        <w:rPr>
          <w:rFonts w:ascii="Times New Roman" w:hAnsi="Times New Roman"/>
          <w:sz w:val="28"/>
          <w:szCs w:val="28"/>
          <w:lang w:val="uk-UA"/>
        </w:rPr>
        <w:t xml:space="preserve">господарства та будівництва                                                    </w:t>
      </w:r>
      <w:r w:rsidR="006F2D7D">
        <w:rPr>
          <w:rFonts w:ascii="Times New Roman" w:hAnsi="Times New Roman"/>
          <w:sz w:val="28"/>
          <w:szCs w:val="28"/>
          <w:lang w:val="uk-UA"/>
        </w:rPr>
        <w:t>А.Ю. Завгородній</w:t>
      </w:r>
    </w:p>
    <w:p w:rsidR="0033255B" w:rsidRPr="00D70D49" w:rsidRDefault="0033255B">
      <w:pPr>
        <w:rPr>
          <w:lang w:val="uk-UA"/>
        </w:rPr>
      </w:pPr>
    </w:p>
    <w:sectPr w:rsidR="0033255B" w:rsidRPr="00D70D49" w:rsidSect="00470455">
      <w:headerReference w:type="default" r:id="rId8"/>
      <w:pgSz w:w="11906" w:h="16838"/>
      <w:pgMar w:top="45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81" w:rsidRDefault="00F54281">
      <w:pPr>
        <w:spacing w:after="0" w:line="240" w:lineRule="auto"/>
      </w:pPr>
      <w:r>
        <w:separator/>
      </w:r>
    </w:p>
  </w:endnote>
  <w:endnote w:type="continuationSeparator" w:id="0">
    <w:p w:rsidR="00F54281" w:rsidRDefault="00F5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81" w:rsidRDefault="00F54281">
      <w:pPr>
        <w:spacing w:after="0" w:line="240" w:lineRule="auto"/>
      </w:pPr>
      <w:r>
        <w:separator/>
      </w:r>
    </w:p>
  </w:footnote>
  <w:footnote w:type="continuationSeparator" w:id="0">
    <w:p w:rsidR="00F54281" w:rsidRDefault="00F5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9141"/>
      <w:docPartObj>
        <w:docPartGallery w:val="Page Numbers (Top of Page)"/>
        <w:docPartUnique/>
      </w:docPartObj>
    </w:sdtPr>
    <w:sdtContent>
      <w:p w:rsidR="00470455" w:rsidRDefault="004614E9">
        <w:pPr>
          <w:pStyle w:val="a8"/>
          <w:jc w:val="center"/>
        </w:pPr>
        <w:fldSimple w:instr=" PAGE   \* MERGEFORMAT ">
          <w:r w:rsidR="00D675C5">
            <w:rPr>
              <w:noProof/>
            </w:rPr>
            <w:t>3</w:t>
          </w:r>
        </w:fldSimple>
      </w:p>
    </w:sdtContent>
  </w:sdt>
  <w:p w:rsidR="008B5E38" w:rsidRDefault="008B5E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7A8"/>
    <w:multiLevelType w:val="hybridMultilevel"/>
    <w:tmpl w:val="E13A3300"/>
    <w:lvl w:ilvl="0" w:tplc="080AAA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83231"/>
    <w:multiLevelType w:val="hybridMultilevel"/>
    <w:tmpl w:val="439E5F92"/>
    <w:lvl w:ilvl="0" w:tplc="DF44EF92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E93"/>
    <w:rsid w:val="00005D53"/>
    <w:rsid w:val="00025F2F"/>
    <w:rsid w:val="00071610"/>
    <w:rsid w:val="000C1D8E"/>
    <w:rsid w:val="00181BBC"/>
    <w:rsid w:val="001C01C0"/>
    <w:rsid w:val="00241CC8"/>
    <w:rsid w:val="002B5C39"/>
    <w:rsid w:val="0033255B"/>
    <w:rsid w:val="004033E5"/>
    <w:rsid w:val="004614E9"/>
    <w:rsid w:val="00470455"/>
    <w:rsid w:val="005D2ED8"/>
    <w:rsid w:val="005E79C1"/>
    <w:rsid w:val="0061799E"/>
    <w:rsid w:val="00631073"/>
    <w:rsid w:val="0065041B"/>
    <w:rsid w:val="006F2D7D"/>
    <w:rsid w:val="006F4E93"/>
    <w:rsid w:val="007B34E8"/>
    <w:rsid w:val="007D43D6"/>
    <w:rsid w:val="008B5E38"/>
    <w:rsid w:val="0090744C"/>
    <w:rsid w:val="00940F39"/>
    <w:rsid w:val="00A077E2"/>
    <w:rsid w:val="00A356FB"/>
    <w:rsid w:val="00A37C3F"/>
    <w:rsid w:val="00A56562"/>
    <w:rsid w:val="00A762A1"/>
    <w:rsid w:val="00B201F9"/>
    <w:rsid w:val="00B71C74"/>
    <w:rsid w:val="00BE6137"/>
    <w:rsid w:val="00BF2453"/>
    <w:rsid w:val="00C84787"/>
    <w:rsid w:val="00D675C5"/>
    <w:rsid w:val="00D70D49"/>
    <w:rsid w:val="00DF14F3"/>
    <w:rsid w:val="00EC353C"/>
    <w:rsid w:val="00EC3ED3"/>
    <w:rsid w:val="00ED62D2"/>
    <w:rsid w:val="00EF2EFA"/>
    <w:rsid w:val="00F41712"/>
    <w:rsid w:val="00F54281"/>
    <w:rsid w:val="00F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0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0D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03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E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BC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8B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D0D1-036A-4B65-A270-66139C9A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YanaNew</cp:lastModifiedBy>
  <cp:revision>10</cp:revision>
  <cp:lastPrinted>2018-06-15T07:10:00Z</cp:lastPrinted>
  <dcterms:created xsi:type="dcterms:W3CDTF">2018-05-25T11:55:00Z</dcterms:created>
  <dcterms:modified xsi:type="dcterms:W3CDTF">2020-02-17T09:35:00Z</dcterms:modified>
</cp:coreProperties>
</file>