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2" w:rsidRDefault="00781BE2" w:rsidP="00781BE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BE2" w:rsidRDefault="00781BE2" w:rsidP="00781BE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програми зустрічі </w:t>
      </w:r>
    </w:p>
    <w:p w:rsidR="00781BE2" w:rsidRDefault="00781BE2" w:rsidP="00781BE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1BE2">
        <w:rPr>
          <w:rFonts w:ascii="Times New Roman" w:hAnsi="Times New Roman"/>
          <w:b/>
          <w:sz w:val="28"/>
          <w:szCs w:val="28"/>
          <w:lang w:val="uk-UA"/>
        </w:rPr>
        <w:t>«Презентація можливостей роботи в пошукових базах даних для МСП»</w:t>
      </w:r>
    </w:p>
    <w:p w:rsidR="00781BE2" w:rsidRDefault="00781BE2" w:rsidP="00781BE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781BE2" w:rsidP="00781BE2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5A91">
              <w:rPr>
                <w:rFonts w:ascii="Times New Roman" w:hAnsi="Times New Roman"/>
                <w:sz w:val="24"/>
                <w:szCs w:val="24"/>
                <w:lang w:val="uk-UA"/>
              </w:rPr>
              <w:t>Таймінг</w:t>
            </w:r>
            <w:proofErr w:type="spellEnd"/>
          </w:p>
        </w:tc>
        <w:tc>
          <w:tcPr>
            <w:tcW w:w="7903" w:type="dxa"/>
            <w:vAlign w:val="center"/>
          </w:tcPr>
          <w:p w:rsidR="00781BE2" w:rsidRPr="00F75A91" w:rsidRDefault="00781BE2" w:rsidP="00781BE2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A91">
              <w:rPr>
                <w:rFonts w:ascii="Times New Roman" w:hAnsi="Times New Roman"/>
                <w:sz w:val="24"/>
                <w:szCs w:val="24"/>
                <w:lang w:val="uk-UA"/>
              </w:rPr>
              <w:t>Спікер та тема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781BE2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11:00 – 11:30</w:t>
            </w:r>
          </w:p>
        </w:tc>
        <w:tc>
          <w:tcPr>
            <w:tcW w:w="7903" w:type="dxa"/>
          </w:tcPr>
          <w:p w:rsidR="00781BE2" w:rsidRPr="00F75A91" w:rsidRDefault="00E36854" w:rsidP="00781BE2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Реєстрація учасників, вітальна кава.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E36854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11:30 – 12:40</w:t>
            </w:r>
          </w:p>
        </w:tc>
        <w:tc>
          <w:tcPr>
            <w:tcW w:w="7903" w:type="dxa"/>
          </w:tcPr>
          <w:p w:rsidR="00781BE2" w:rsidRPr="00F75A91" w:rsidRDefault="00E36854" w:rsidP="00781BE2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Міські ініціативи підтримки експортерів.</w:t>
            </w:r>
          </w:p>
          <w:p w:rsidR="00E36854" w:rsidRPr="00F75A91" w:rsidRDefault="00E36854" w:rsidP="00781BE2">
            <w:pPr>
              <w:autoSpaceDE w:val="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Представник виконавчого комітету </w:t>
            </w:r>
            <w:proofErr w:type="spellStart"/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Павлоградської</w:t>
            </w:r>
            <w:proofErr w:type="spellEnd"/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міської ради.</w:t>
            </w:r>
          </w:p>
          <w:p w:rsidR="00E36854" w:rsidRPr="00F75A91" w:rsidRDefault="00E36854" w:rsidP="00781BE2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Можливості доступу МСП регіону до платних пошукових ресурсів </w:t>
            </w:r>
            <w:r w:rsidRPr="00F75A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KOMPASS</w:t>
            </w: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F75A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Bestfoodimporters</w:t>
            </w:r>
            <w:proofErr w:type="spellEnd"/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  <w:p w:rsidR="00E36854" w:rsidRPr="00F75A91" w:rsidRDefault="00E36854" w:rsidP="00781BE2">
            <w:pPr>
              <w:autoSpaceDE w:val="0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Сергій </w:t>
            </w:r>
            <w:proofErr w:type="spellStart"/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Кучерявенко</w:t>
            </w:r>
            <w:proofErr w:type="spellEnd"/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 віцепрезидент Дніпропетровської торгово-промислової палати</w:t>
            </w:r>
            <w:r w:rsidR="00544F19"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E36854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12:40 – 13:30</w:t>
            </w:r>
          </w:p>
        </w:tc>
        <w:tc>
          <w:tcPr>
            <w:tcW w:w="7903" w:type="dxa"/>
          </w:tcPr>
          <w:p w:rsidR="00781BE2" w:rsidRPr="00F75A91" w:rsidRDefault="00544F19" w:rsidP="00781BE2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Он-лайн інструменти та проекти, спрямовані</w:t>
            </w:r>
            <w:r w:rsidR="00D65DC0"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на підтримку експортерів ДУ «Офіс з просування експорту України» Міністерства розвитку економіки, торгівлі та сільського господарства України</w:t>
            </w:r>
            <w:r w:rsidR="00FF0426"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E36854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13:30 – 14:30</w:t>
            </w:r>
          </w:p>
        </w:tc>
        <w:tc>
          <w:tcPr>
            <w:tcW w:w="7903" w:type="dxa"/>
          </w:tcPr>
          <w:p w:rsidR="00781BE2" w:rsidRPr="00F75A91" w:rsidRDefault="00D65DC0" w:rsidP="00781BE2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Перерва на обід.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E36854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14:30 – 15:10</w:t>
            </w:r>
          </w:p>
        </w:tc>
        <w:tc>
          <w:tcPr>
            <w:tcW w:w="7903" w:type="dxa"/>
          </w:tcPr>
          <w:p w:rsidR="00781BE2" w:rsidRPr="00F75A91" w:rsidRDefault="00D65DC0" w:rsidP="00781BE2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Он-лайн інструменти Міжнародного торгового центру та Європейського Союзу.</w:t>
            </w:r>
          </w:p>
          <w:p w:rsidR="00D65DC0" w:rsidRPr="00F75A91" w:rsidRDefault="00D65DC0" w:rsidP="00781BE2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Діна </w:t>
            </w:r>
            <w:proofErr w:type="spellStart"/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Сідаш</w:t>
            </w:r>
            <w:proofErr w:type="spellEnd"/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</w:t>
            </w: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начальник управління зовнішньоекономічних зв’язків</w:t>
            </w: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Дніпропетровської торгово-промислової палати.</w:t>
            </w:r>
          </w:p>
        </w:tc>
      </w:tr>
      <w:tr w:rsidR="00781BE2" w:rsidRPr="00F75A91" w:rsidTr="00E36854">
        <w:tc>
          <w:tcPr>
            <w:tcW w:w="1668" w:type="dxa"/>
            <w:vAlign w:val="center"/>
          </w:tcPr>
          <w:p w:rsidR="00781BE2" w:rsidRPr="00F75A91" w:rsidRDefault="00E36854" w:rsidP="00E36854">
            <w:pPr>
              <w:autoSpaceDE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>15:10 – 16:00</w:t>
            </w:r>
          </w:p>
        </w:tc>
        <w:tc>
          <w:tcPr>
            <w:tcW w:w="7903" w:type="dxa"/>
          </w:tcPr>
          <w:p w:rsidR="00781BE2" w:rsidRPr="00F75A91" w:rsidRDefault="00D65DC0" w:rsidP="00781BE2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Канадські ресурси та європейська мережа підприємств.</w:t>
            </w:r>
          </w:p>
          <w:p w:rsidR="00D65DC0" w:rsidRPr="00F75A91" w:rsidRDefault="00D65DC0" w:rsidP="00781BE2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Pr="00F75A91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Черевко</w:t>
            </w:r>
            <w:proofErr w:type="spellEnd"/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, провідний фахівець Центру підтримки експорту УЗЕЗ</w:t>
            </w:r>
            <w:r w:rsidRPr="00F75A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75A91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Дніпропетровської торгово-промислової палати.</w:t>
            </w:r>
          </w:p>
        </w:tc>
      </w:tr>
    </w:tbl>
    <w:p w:rsidR="00781BE2" w:rsidRDefault="00781BE2" w:rsidP="00781BE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1BE2" w:rsidRPr="00781BE2" w:rsidRDefault="00781BE2" w:rsidP="00781BE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81BE2" w:rsidRPr="00781BE2" w:rsidSect="0005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BE2"/>
    <w:rsid w:val="0005230B"/>
    <w:rsid w:val="00544F19"/>
    <w:rsid w:val="00563E84"/>
    <w:rsid w:val="00781BE2"/>
    <w:rsid w:val="008A7CCA"/>
    <w:rsid w:val="00D65DC0"/>
    <w:rsid w:val="00E36854"/>
    <w:rsid w:val="00F75A91"/>
    <w:rsid w:val="00F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BE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</dc:creator>
  <cp:lastModifiedBy>ekonom5</cp:lastModifiedBy>
  <cp:revision>3</cp:revision>
  <dcterms:created xsi:type="dcterms:W3CDTF">2020-02-12T06:04:00Z</dcterms:created>
  <dcterms:modified xsi:type="dcterms:W3CDTF">2020-02-12T06:04:00Z</dcterms:modified>
</cp:coreProperties>
</file>