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 filled="t">
            <v:fill color2="black"/>
            <v:imagedata r:id="rId5" o:title=""/>
          </v:shape>
          <o:OLEObject Type="Embed" ProgID="Word.Picture.8" ShapeID="_x0000_i1025" DrawAspect="Content" ObjectID="_1692711076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5B100A" w:rsidRDefault="00981C67" w:rsidP="002945D4">
      <w:pPr>
        <w:jc w:val="center"/>
        <w:rPr>
          <w:bCs/>
          <w:sz w:val="12"/>
          <w:szCs w:val="12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5B100A" w:rsidRDefault="009D6426" w:rsidP="00D237D7">
      <w:pPr>
        <w:jc w:val="center"/>
        <w:rPr>
          <w:bCs/>
          <w:sz w:val="12"/>
          <w:szCs w:val="12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F4802">
        <w:rPr>
          <w:b/>
          <w:bCs/>
          <w:sz w:val="32"/>
          <w:szCs w:val="32"/>
          <w:lang w:val="uk-UA"/>
        </w:rPr>
        <w:t>2</w:t>
      </w:r>
      <w:r w:rsidR="000C6BB2">
        <w:rPr>
          <w:b/>
          <w:bCs/>
          <w:sz w:val="32"/>
          <w:szCs w:val="32"/>
          <w:lang w:val="uk-UA"/>
        </w:rPr>
        <w:t>8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0C6BB2">
        <w:rPr>
          <w:b/>
          <w:bCs/>
          <w:sz w:val="32"/>
          <w:szCs w:val="32"/>
          <w:lang w:val="uk-UA"/>
        </w:rPr>
        <w:t>9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5B100A" w:rsidRDefault="00981C67" w:rsidP="007C11DE">
      <w:pPr>
        <w:jc w:val="both"/>
        <w:rPr>
          <w:sz w:val="12"/>
          <w:szCs w:val="12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5B100A" w:rsidRDefault="00981C67" w:rsidP="009D6426">
      <w:pPr>
        <w:jc w:val="both"/>
        <w:rPr>
          <w:sz w:val="12"/>
          <w:szCs w:val="12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C207E3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6B6357" w:rsidRDefault="00195EC2" w:rsidP="00BE311B">
      <w:pPr>
        <w:jc w:val="center"/>
        <w:rPr>
          <w:sz w:val="10"/>
          <w:szCs w:val="10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5D509A" w:rsidRPr="00F67E0E" w:rsidRDefault="005D509A" w:rsidP="00C403A5">
      <w:pPr>
        <w:ind w:firstLine="709"/>
        <w:jc w:val="both"/>
        <w:rPr>
          <w:color w:val="000000" w:themeColor="text1"/>
          <w:lang w:val="uk-UA"/>
        </w:rPr>
      </w:pPr>
      <w:r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F67E0E">
        <w:rPr>
          <w:color w:val="000000" w:themeColor="text1"/>
          <w:szCs w:val="22"/>
          <w:lang w:val="uk-UA"/>
        </w:rPr>
        <w:t xml:space="preserve"> </w:t>
      </w:r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BB1F47">
        <w:rPr>
          <w:bCs/>
          <w:shd w:val="clear" w:color="auto" w:fill="FFFFFF"/>
          <w:lang w:eastAsia="uk-UA"/>
        </w:rPr>
        <w:t>хххххххх</w:t>
      </w:r>
      <w:proofErr w:type="spellEnd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),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71742C" w:rsidRPr="00F67E0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пров.Музейний</w:t>
      </w:r>
      <w:proofErr w:type="spellEnd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,2/1</w:t>
      </w:r>
      <w:r w:rsidR="0071742C" w:rsidRPr="00F67E0E">
        <w:rPr>
          <w:color w:val="000000" w:themeColor="text1"/>
          <w:lang w:val="uk-UA"/>
        </w:rPr>
        <w:t>, площею 0,0057 га, кадастровий номер 1212400000:02:033:0005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D3E62" w:rsidRPr="006B6357" w:rsidRDefault="006D3E62" w:rsidP="00C207E3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D3E62" w:rsidRPr="00F67E0E" w:rsidRDefault="006D3E62" w:rsidP="00C403A5">
      <w:pPr>
        <w:ind w:firstLine="709"/>
        <w:jc w:val="both"/>
        <w:rPr>
          <w:color w:val="000000" w:themeColor="text1"/>
          <w:lang w:val="uk-UA"/>
        </w:rPr>
      </w:pPr>
      <w:r w:rsidRPr="00F67E0E">
        <w:rPr>
          <w:color w:val="000000" w:themeColor="text1"/>
          <w:lang w:val="uk-UA"/>
        </w:rPr>
        <w:t>1.</w:t>
      </w:r>
      <w:r w:rsidR="00376052" w:rsidRPr="00F67E0E">
        <w:rPr>
          <w:color w:val="000000" w:themeColor="text1"/>
          <w:lang w:val="uk-UA"/>
        </w:rPr>
        <w:t>2</w:t>
      </w:r>
      <w:r w:rsidRPr="00F67E0E">
        <w:rPr>
          <w:color w:val="000000" w:themeColor="text1"/>
          <w:lang w:val="uk-UA"/>
        </w:rPr>
        <w:t xml:space="preserve"> </w:t>
      </w:r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BB1F47">
        <w:rPr>
          <w:bCs/>
          <w:shd w:val="clear" w:color="auto" w:fill="FFFFFF"/>
          <w:lang w:eastAsia="uk-UA"/>
        </w:rPr>
        <w:t>хххххххх</w:t>
      </w:r>
      <w:proofErr w:type="spellEnd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),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>в районі</w:t>
      </w:r>
      <w:r w:rsidR="0071742C" w:rsidRPr="00F67E0E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вул.Преображенська</w:t>
      </w:r>
      <w:proofErr w:type="spellEnd"/>
      <w:r w:rsidR="0071742C" w:rsidRPr="00F67E0E">
        <w:rPr>
          <w:color w:val="000000" w:themeColor="text1"/>
          <w:lang w:val="uk-UA"/>
        </w:rPr>
        <w:t>, площею 0,</w:t>
      </w:r>
      <w:r w:rsidR="00F67E0E" w:rsidRPr="00F67E0E">
        <w:rPr>
          <w:color w:val="000000" w:themeColor="text1"/>
          <w:lang w:val="uk-UA"/>
        </w:rPr>
        <w:t>0066</w:t>
      </w:r>
      <w:r w:rsidR="0071742C" w:rsidRPr="00F67E0E">
        <w:rPr>
          <w:color w:val="000000" w:themeColor="text1"/>
          <w:lang w:val="uk-UA"/>
        </w:rPr>
        <w:t xml:space="preserve"> га, кадастровий номер 1212400000:03:013:00</w:t>
      </w:r>
      <w:r w:rsidR="00F67E0E" w:rsidRPr="00F67E0E">
        <w:rPr>
          <w:color w:val="000000" w:themeColor="text1"/>
          <w:lang w:val="uk-UA"/>
        </w:rPr>
        <w:t>14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002D5" w:rsidRPr="006B6357" w:rsidRDefault="008002D5" w:rsidP="00C403A5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8002D5" w:rsidRDefault="008002D5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67E0E">
        <w:rPr>
          <w:color w:val="000000" w:themeColor="text1"/>
          <w:lang w:val="uk-UA"/>
        </w:rPr>
        <w:t>1.</w:t>
      </w:r>
      <w:r w:rsidR="00C2477E" w:rsidRPr="00F67E0E">
        <w:rPr>
          <w:color w:val="000000" w:themeColor="text1"/>
          <w:lang w:val="uk-UA"/>
        </w:rPr>
        <w:t>3</w:t>
      </w:r>
      <w:r w:rsidRPr="00F67E0E">
        <w:rPr>
          <w:color w:val="000000" w:themeColor="text1"/>
          <w:lang w:val="uk-UA"/>
        </w:rPr>
        <w:t xml:space="preserve">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BB1F47">
        <w:rPr>
          <w:bCs/>
          <w:shd w:val="clear" w:color="auto" w:fill="FFFFFF"/>
          <w:lang w:eastAsia="uk-UA"/>
        </w:rPr>
        <w:t>хххххххх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),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67E0E">
        <w:rPr>
          <w:bCs/>
          <w:color w:val="000000" w:themeColor="text1"/>
          <w:kern w:val="1"/>
          <w:shd w:val="clear" w:color="auto" w:fill="FFFFFF"/>
          <w:lang w:val="uk-UA"/>
        </w:rPr>
        <w:t>Ливарна</w:t>
      </w:r>
      <w:proofErr w:type="spellEnd"/>
      <w:r w:rsidR="00F67E0E" w:rsidRPr="00F67E0E">
        <w:rPr>
          <w:color w:val="000000" w:themeColor="text1"/>
          <w:lang w:val="uk-UA"/>
        </w:rPr>
        <w:t>, площею 0,00</w:t>
      </w:r>
      <w:r w:rsidR="00F67E0E">
        <w:rPr>
          <w:color w:val="000000" w:themeColor="text1"/>
          <w:lang w:val="uk-UA"/>
        </w:rPr>
        <w:t>92</w:t>
      </w:r>
      <w:r w:rsidR="00F67E0E" w:rsidRPr="00F67E0E">
        <w:rPr>
          <w:color w:val="000000" w:themeColor="text1"/>
          <w:lang w:val="uk-UA"/>
        </w:rPr>
        <w:t xml:space="preserve"> га, кадастровий номер 1212400000:03:01</w:t>
      </w:r>
      <w:r w:rsidR="00F67E0E">
        <w:rPr>
          <w:color w:val="000000" w:themeColor="text1"/>
          <w:lang w:val="uk-UA"/>
        </w:rPr>
        <w:t>4</w:t>
      </w:r>
      <w:r w:rsidR="00F67E0E" w:rsidRPr="00F67E0E">
        <w:rPr>
          <w:color w:val="000000" w:themeColor="text1"/>
          <w:lang w:val="uk-UA"/>
        </w:rPr>
        <w:t>:00</w:t>
      </w:r>
      <w:r w:rsidR="00F67E0E">
        <w:rPr>
          <w:color w:val="000000" w:themeColor="text1"/>
          <w:lang w:val="uk-UA"/>
        </w:rPr>
        <w:t>06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03F6E" w:rsidRPr="006B6357" w:rsidRDefault="00003F6E" w:rsidP="00C403A5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03F6E" w:rsidRPr="00AF4727" w:rsidRDefault="00003F6E" w:rsidP="00C403A5">
      <w:pPr>
        <w:ind w:firstLine="709"/>
        <w:jc w:val="both"/>
        <w:rPr>
          <w:color w:val="000000" w:themeColor="text1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1.4 </w:t>
      </w:r>
      <w:r w:rsidRPr="000762BF">
        <w:rPr>
          <w:bCs/>
          <w:color w:val="000000"/>
          <w:kern w:val="1"/>
          <w:szCs w:val="22"/>
          <w:lang w:val="uk-UA"/>
        </w:rPr>
        <w:t xml:space="preserve">Релігійній організації </w:t>
      </w:r>
      <w:r w:rsidRPr="000762BF">
        <w:rPr>
          <w:color w:val="000000"/>
          <w:szCs w:val="22"/>
          <w:lang w:val="uk-UA"/>
        </w:rPr>
        <w:t xml:space="preserve">"РЕЛІГІЙНА ГРОМАДА ПОКРОВА ПРЕСВЯТОЇ БОГОРОДИЦІ ПАРАФІЇ ДНІПРОПЕТРОВСЬКОЇ ЄПАРХІЇ УКРАЇНСЬКОЇ ПРАВОСЛАВНОЇ ЦЕРКВИ КИЇВСЬКОГО ПАТРІАРХАТУ В М.ПАВЛОГРАД" </w:t>
      </w:r>
      <w:r w:rsidRPr="00024922">
        <w:rPr>
          <w:bCs/>
          <w:color w:val="000000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proofErr w:type="spellEnd"/>
      <w:r w:rsidRPr="00545A47">
        <w:rPr>
          <w:bCs/>
          <w:color w:val="000000"/>
          <w:kern w:val="1"/>
          <w:shd w:val="clear" w:color="auto" w:fill="FFFFFF"/>
          <w:lang w:val="uk-UA"/>
        </w:rPr>
        <w:t>)</w:t>
      </w:r>
      <w:r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545A47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545A47">
        <w:rPr>
          <w:color w:val="000000"/>
          <w:kern w:val="1"/>
          <w:shd w:val="clear" w:color="auto" w:fill="FFFFFF"/>
          <w:lang w:val="uk-UA"/>
        </w:rPr>
        <w:t>вул.Шевченка</w:t>
      </w:r>
      <w:proofErr w:type="spellEnd"/>
      <w:r w:rsidRPr="00545A47">
        <w:rPr>
          <w:color w:val="000000"/>
          <w:kern w:val="1"/>
          <w:shd w:val="clear" w:color="auto" w:fill="FFFFFF"/>
          <w:lang w:val="uk-UA"/>
        </w:rPr>
        <w:t xml:space="preserve"> </w:t>
      </w:r>
      <w:r w:rsidRPr="00545A47">
        <w:rPr>
          <w:bCs/>
          <w:color w:val="000000"/>
          <w:kern w:val="1"/>
          <w:shd w:val="clear" w:color="auto" w:fill="FFFFFF"/>
          <w:lang w:val="uk-UA"/>
        </w:rPr>
        <w:t>(</w:t>
      </w:r>
      <w:r w:rsidRPr="00545A47">
        <w:rPr>
          <w:bCs/>
          <w:color w:val="000000"/>
          <w:shd w:val="clear" w:color="auto" w:fill="FFFFFF"/>
          <w:lang w:val="uk-UA"/>
        </w:rPr>
        <w:t>район буд.</w:t>
      </w:r>
      <w:r w:rsidRPr="00545A47">
        <w:rPr>
          <w:bCs/>
          <w:color w:val="000000"/>
          <w:szCs w:val="22"/>
          <w:shd w:val="clear" w:color="auto" w:fill="FFFFFF"/>
          <w:lang w:val="uk-UA" w:eastAsia="ar-SA"/>
        </w:rPr>
        <w:t>№104</w:t>
      </w:r>
      <w:r w:rsidRPr="00545A47">
        <w:rPr>
          <w:bCs/>
          <w:color w:val="000000"/>
          <w:kern w:val="1"/>
          <w:shd w:val="clear" w:color="auto" w:fill="FFFFFF"/>
          <w:lang w:val="uk-UA"/>
        </w:rPr>
        <w:t>)</w:t>
      </w:r>
      <w:r w:rsidRPr="00545A47">
        <w:rPr>
          <w:color w:val="000000"/>
          <w:lang w:val="uk-UA"/>
        </w:rPr>
        <w:t xml:space="preserve">, </w:t>
      </w:r>
      <w:r w:rsidRPr="00545A47">
        <w:rPr>
          <w:bCs/>
          <w:color w:val="000000"/>
          <w:kern w:val="1"/>
          <w:szCs w:val="22"/>
          <w:lang w:val="uk-UA"/>
        </w:rPr>
        <w:t>площею 0</w:t>
      </w:r>
      <w:r w:rsidRPr="00545A47">
        <w:rPr>
          <w:bCs/>
          <w:color w:val="000000"/>
          <w:kern w:val="2"/>
          <w:shd w:val="clear" w:color="auto" w:fill="FFFFFF"/>
          <w:lang w:val="uk-UA"/>
        </w:rPr>
        <w:t>,0530 га</w:t>
      </w:r>
      <w:r>
        <w:rPr>
          <w:bCs/>
          <w:color w:val="000000"/>
          <w:kern w:val="2"/>
          <w:shd w:val="clear" w:color="auto" w:fill="FFFFFF"/>
          <w:lang w:val="uk-UA"/>
        </w:rPr>
        <w:t xml:space="preserve">, </w:t>
      </w:r>
      <w:r w:rsidRPr="00AF4727">
        <w:rPr>
          <w:color w:val="000000" w:themeColor="text1"/>
          <w:lang w:val="uk-UA"/>
        </w:rPr>
        <w:t>кадастровий номер 1212400000:02:032:0020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93391" w:rsidRPr="006B6357" w:rsidRDefault="00293391" w:rsidP="00D53B66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4123F" w:rsidRDefault="0094123F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AF4727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Роману Миколайовичу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AF4727" w:rsidRPr="006B6357" w:rsidRDefault="00AF4727" w:rsidP="00C403A5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AF4727" w:rsidRDefault="00AF4727" w:rsidP="00C403A5">
      <w:pPr>
        <w:ind w:firstLine="709"/>
        <w:jc w:val="both"/>
        <w:rPr>
          <w:color w:val="000000" w:themeColor="text1"/>
          <w:lang w:val="uk-UA"/>
        </w:rPr>
      </w:pPr>
      <w:r w:rsidRPr="00D53B66">
        <w:rPr>
          <w:color w:val="000000" w:themeColor="text1"/>
          <w:lang w:val="uk-UA"/>
        </w:rPr>
        <w:t xml:space="preserve">1.6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Швець Тетяні Василівні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53B66">
        <w:rPr>
          <w:bCs/>
          <w:color w:val="000000" w:themeColor="text1"/>
          <w:shd w:val="clear" w:color="auto" w:fill="FFFFFF"/>
          <w:lang w:val="uk-UA"/>
        </w:rPr>
        <w:t>вул.Гірницька</w:t>
      </w:r>
      <w:proofErr w:type="spellEnd"/>
      <w:r w:rsidRPr="00D53B66">
        <w:rPr>
          <w:bCs/>
          <w:color w:val="000000" w:themeColor="text1"/>
          <w:shd w:val="clear" w:color="auto" w:fill="FFFFFF"/>
          <w:lang w:val="uk-UA"/>
        </w:rPr>
        <w:t>,129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,0600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D53B66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D53B66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D53B66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</w:t>
      </w:r>
      <w:r w:rsidRPr="00D53B66">
        <w:rPr>
          <w:color w:val="000000" w:themeColor="text1"/>
          <w:lang w:val="uk-UA"/>
        </w:rPr>
        <w:t>.</w:t>
      </w:r>
    </w:p>
    <w:p w:rsidR="006B6357" w:rsidRPr="006B6357" w:rsidRDefault="006B6357" w:rsidP="00C403A5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B6357" w:rsidRDefault="006B6357" w:rsidP="00C403A5">
      <w:pPr>
        <w:ind w:firstLine="709"/>
        <w:jc w:val="both"/>
        <w:rPr>
          <w:color w:val="000000" w:themeColor="text1"/>
          <w:lang w:val="uk-UA"/>
        </w:rPr>
      </w:pP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1.7 </w:t>
      </w:r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Чорному Валерію Івановичу (ідентифікаційний номер </w:t>
      </w:r>
      <w:proofErr w:type="spellStart"/>
      <w:r w:rsidR="00BB1F47">
        <w:rPr>
          <w:bCs/>
          <w:shd w:val="clear" w:color="auto" w:fill="FFFFFF"/>
          <w:lang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</w:t>
      </w:r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на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вул.Котляревського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,6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,2200 га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1212400000:03:024:0718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B6357" w:rsidRDefault="006B6357" w:rsidP="00C403A5">
      <w:pPr>
        <w:ind w:firstLine="709"/>
        <w:jc w:val="both"/>
        <w:rPr>
          <w:color w:val="000000" w:themeColor="text1"/>
          <w:lang w:val="uk-UA"/>
        </w:rPr>
      </w:pPr>
    </w:p>
    <w:p w:rsidR="006B6357" w:rsidRDefault="006B6357" w:rsidP="00C403A5">
      <w:pPr>
        <w:ind w:firstLine="709"/>
        <w:jc w:val="both"/>
        <w:rPr>
          <w:color w:val="000000" w:themeColor="text1"/>
          <w:lang w:val="uk-UA"/>
        </w:rPr>
      </w:pPr>
    </w:p>
    <w:p w:rsidR="006B6357" w:rsidRDefault="006B6357" w:rsidP="00C403A5">
      <w:pPr>
        <w:ind w:firstLine="709"/>
        <w:jc w:val="both"/>
        <w:rPr>
          <w:color w:val="000000" w:themeColor="text1"/>
          <w:lang w:val="uk-UA"/>
        </w:rPr>
      </w:pPr>
    </w:p>
    <w:p w:rsidR="006B6357" w:rsidRDefault="006B6357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B6357" w:rsidRPr="00D53B66" w:rsidRDefault="006B6357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2477E" w:rsidRDefault="00C2477E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Миколі Петровичу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на </w:t>
      </w:r>
      <w:proofErr w:type="spellStart"/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1212400000:02:050:0008.</w:t>
      </w:r>
    </w:p>
    <w:p w:rsidR="00D53B66" w:rsidRPr="006B6357" w:rsidRDefault="00D53B66" w:rsidP="00C403A5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8B262A" w:rsidRPr="00C56D21" w:rsidRDefault="008B262A" w:rsidP="00C403A5">
      <w:pPr>
        <w:ind w:firstLine="709"/>
        <w:jc w:val="both"/>
        <w:rPr>
          <w:color w:val="000000" w:themeColor="text1"/>
          <w:lang w:val="uk-UA"/>
        </w:rPr>
      </w:pPr>
      <w:r w:rsidRPr="00C56D21">
        <w:rPr>
          <w:color w:val="000000" w:themeColor="text1"/>
          <w:lang w:val="uk-UA"/>
        </w:rPr>
        <w:t>1.</w:t>
      </w:r>
      <w:r w:rsidR="006B6357">
        <w:rPr>
          <w:color w:val="000000" w:themeColor="text1"/>
          <w:lang w:val="uk-UA"/>
        </w:rPr>
        <w:t>9</w:t>
      </w:r>
      <w:r w:rsidRPr="00C56D21">
        <w:rPr>
          <w:color w:val="000000" w:themeColor="text1"/>
          <w:lang w:val="uk-UA"/>
        </w:rPr>
        <w:t xml:space="preserve"> 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Громадянам Воєводі Євгену Павловичу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</w:t>
      </w:r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Лісову Вадиму Васильовичу 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>у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зв'язку зі зміною цільового призначення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>(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по 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КВЦПЗ) 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) 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="00970295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>12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>.</w:t>
      </w:r>
      <w:r w:rsidR="009E186A" w:rsidRPr="00C56D21">
        <w:rPr>
          <w:bCs/>
          <w:color w:val="000000" w:themeColor="text1"/>
          <w:szCs w:val="22"/>
          <w:shd w:val="clear" w:color="auto" w:fill="FFFFFF"/>
          <w:lang w:val="uk-UA"/>
        </w:rPr>
        <w:t>11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 xml:space="preserve"> - (</w:t>
      </w:r>
      <w:r w:rsidR="009E186A" w:rsidRPr="00C56D21">
        <w:rPr>
          <w:bCs/>
          <w:color w:val="000000" w:themeColor="text1"/>
          <w:szCs w:val="22"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>)</w:t>
      </w:r>
      <w:r w:rsidR="009E186A" w:rsidRPr="00C56D21">
        <w:rPr>
          <w:bCs/>
          <w:color w:val="000000" w:themeColor="text1"/>
          <w:szCs w:val="22"/>
          <w:shd w:val="clear" w:color="auto" w:fill="FFFFFF"/>
          <w:lang w:val="uk-UA"/>
        </w:rPr>
        <w:t xml:space="preserve"> - </w:t>
      </w:r>
      <w:r w:rsidR="009E186A" w:rsidRPr="00C56D21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>Дніпровська</w:t>
      </w:r>
      <w:proofErr w:type="spellEnd"/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>,461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>1000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08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:01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46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із земель, </w:t>
      </w:r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Воєводи</w:t>
      </w:r>
      <w:proofErr w:type="spellEnd"/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Є.П.</w:t>
      </w:r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та </w:t>
      </w:r>
      <w:proofErr w:type="spellStart"/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Лісова</w:t>
      </w:r>
      <w:proofErr w:type="spellEnd"/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В.В.                   </w:t>
      </w:r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</w:t>
      </w:r>
      <w:r w:rsidR="009E186A" w:rsidRPr="00C56D21">
        <w:rPr>
          <w:bCs/>
          <w:color w:val="000000" w:themeColor="text1"/>
          <w:shd w:val="clear" w:color="auto" w:fill="FFFFFF"/>
          <w:lang w:val="uk-UA"/>
        </w:rPr>
        <w:t>по 1/2 частині за кожним</w:t>
      </w:r>
      <w:r w:rsidR="00C56D21" w:rsidRPr="00C56D21">
        <w:rPr>
          <w:bCs/>
          <w:color w:val="000000" w:themeColor="text1"/>
          <w:shd w:val="clear" w:color="auto" w:fill="FFFFFF"/>
          <w:lang w:val="uk-UA"/>
        </w:rPr>
        <w:t>.</w:t>
      </w:r>
    </w:p>
    <w:p w:rsidR="008B262A" w:rsidRPr="005B100A" w:rsidRDefault="008B262A" w:rsidP="00E1388A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56D21" w:rsidRPr="005B100A" w:rsidRDefault="00293391" w:rsidP="00C403A5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172A6F">
        <w:rPr>
          <w:color w:val="000000" w:themeColor="text1"/>
          <w:lang w:val="uk-UA"/>
        </w:rPr>
        <w:t>1.</w:t>
      </w:r>
      <w:r w:rsidR="006B6357">
        <w:rPr>
          <w:color w:val="000000" w:themeColor="text1"/>
          <w:lang w:val="uk-UA"/>
        </w:rPr>
        <w:t>10</w:t>
      </w:r>
      <w:r w:rsidRPr="00172A6F">
        <w:rPr>
          <w:color w:val="000000" w:themeColor="text1"/>
          <w:lang w:val="uk-UA"/>
        </w:rPr>
        <w:t xml:space="preserve"> </w:t>
      </w:r>
      <w:r w:rsidR="00172A6F" w:rsidRPr="00172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Громадянці</w:t>
      </w:r>
      <w:r w:rsidR="00172A6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Лісовій Анастасії Олександрівні</w:t>
      </w:r>
      <w:r w:rsidR="00172A6F" w:rsidRPr="0042474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="00172A6F" w:rsidRPr="0042474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="00172A6F" w:rsidRPr="00424743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C56D21" w:rsidRPr="00C56D21">
        <w:rPr>
          <w:bCs/>
          <w:color w:val="000000" w:themeColor="text1"/>
          <w:szCs w:val="22"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="00C56D21" w:rsidRPr="00C56D21">
        <w:rPr>
          <w:bCs/>
          <w:color w:val="000000" w:themeColor="text1"/>
          <w:kern w:val="2"/>
          <w:shd w:val="clear" w:color="auto" w:fill="FFFFFF"/>
          <w:lang w:val="uk-UA"/>
        </w:rPr>
        <w:t>, у зв'язку зі зміною цільового призначення (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по </w:t>
      </w:r>
      <w:r w:rsidR="00C56D21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КВЦПЗ) 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="00C56D21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="00C56D21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="00C56D21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землі житлової </w:t>
      </w:r>
      <w:r w:rsid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</w:t>
      </w:r>
      <w:r w:rsidR="00C56D2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та громадської забудови</w:t>
      </w:r>
      <w:r w:rsidR="00C56D21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 на 12</w:t>
      </w:r>
      <w:r w:rsidR="00C56D21" w:rsidRPr="005B100A">
        <w:rPr>
          <w:bCs/>
          <w:color w:val="000000" w:themeColor="text1"/>
          <w:szCs w:val="22"/>
          <w:shd w:val="clear" w:color="auto" w:fill="FFFFFF"/>
          <w:lang w:val="uk-UA"/>
        </w:rPr>
        <w:t xml:space="preserve">.11 - (для розміщення та експлуатації об’єктів дорожнього сервісу) - </w:t>
      </w:r>
      <w:r w:rsidR="00C56D21" w:rsidRPr="005B100A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C56D21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>,463,</w:t>
      </w:r>
      <w:r w:rsidR="00C56D2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>0,1000 га</w:t>
      </w:r>
      <w:r w:rsidR="00C56D2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1212400000:03:008:0204</w:t>
      </w:r>
      <w:r w:rsidR="00172A6F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="00172A6F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172A6F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C56D21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Лісової</w:t>
      </w:r>
      <w:proofErr w:type="spellEnd"/>
      <w:r w:rsidR="00C56D21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А.О.</w:t>
      </w:r>
    </w:p>
    <w:p w:rsidR="00293391" w:rsidRPr="006B6357" w:rsidRDefault="00293391" w:rsidP="00C403A5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981C67" w:rsidRPr="00A74AEE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A74AEE">
        <w:rPr>
          <w:color w:val="000000" w:themeColor="text1"/>
          <w:szCs w:val="22"/>
          <w:lang w:val="uk-UA"/>
        </w:rPr>
        <w:t>2. Надати</w:t>
      </w:r>
      <w:r w:rsidRPr="00A74AEE">
        <w:rPr>
          <w:color w:val="000000" w:themeColor="text1"/>
          <w:lang w:val="uk-UA"/>
        </w:rPr>
        <w:t>:</w:t>
      </w:r>
    </w:p>
    <w:p w:rsidR="005D509A" w:rsidRPr="00A74AEE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286F9E" w:rsidRPr="00CA36EB" w:rsidRDefault="005D509A" w:rsidP="00286F9E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A74AEE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</w:t>
      </w:r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З ЕКСПЛУАТАЦІЇ ЕЛЕКТРИЧНИХ МЕРЕЖ "ЦЕНТРАЛЬНА ЕНЕРГЕТИЧНА КОМПАНІЯ"  (ідентифікаційний код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proofErr w:type="spellEnd"/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286F9E" w:rsidRPr="00902E5E">
        <w:rPr>
          <w:color w:val="000000" w:themeColor="text1"/>
          <w:kern w:val="1"/>
          <w:shd w:val="clear" w:color="auto" w:fill="FFFFFF"/>
          <w:lang w:val="uk-UA"/>
        </w:rPr>
        <w:t xml:space="preserve">для обслуговування </w:t>
      </w:r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>трансформаторної підстанції</w:t>
      </w:r>
      <w:r w:rsidR="00902E5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 ТП-71</w:t>
      </w:r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286F9E" w:rsidRPr="00902E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(КВЦПЗ) - </w:t>
      </w:r>
      <w:r w:rsidR="00286F9E" w:rsidRPr="00902E5E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286F9E" w:rsidRPr="00902E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A74AEE" w:rsidRPr="00902E5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74AEE" w:rsidRPr="00902E5E">
        <w:rPr>
          <w:bCs/>
          <w:color w:val="000000" w:themeColor="text1"/>
          <w:kern w:val="1"/>
          <w:shd w:val="clear" w:color="auto" w:fill="FFFFFF"/>
          <w:lang w:val="uk-UA"/>
        </w:rPr>
        <w:t>пров</w:t>
      </w:r>
      <w:r w:rsidR="00A74AEE">
        <w:rPr>
          <w:bCs/>
          <w:color w:val="000000"/>
          <w:kern w:val="1"/>
          <w:shd w:val="clear" w:color="auto" w:fill="FFFFFF"/>
          <w:lang w:val="uk-UA"/>
        </w:rPr>
        <w:t>.Музейний</w:t>
      </w:r>
      <w:proofErr w:type="spellEnd"/>
      <w:r w:rsidR="00A74AEE">
        <w:rPr>
          <w:bCs/>
          <w:color w:val="000000"/>
          <w:kern w:val="1"/>
          <w:shd w:val="clear" w:color="auto" w:fill="FFFFFF"/>
          <w:lang w:val="uk-UA"/>
        </w:rPr>
        <w:t>,2/1</w:t>
      </w:r>
      <w:r w:rsidR="00A74AEE" w:rsidRPr="00CA36EB">
        <w:rPr>
          <w:color w:val="000000"/>
          <w:lang w:val="uk-UA"/>
        </w:rPr>
        <w:t>, площею 0,</w:t>
      </w:r>
      <w:r w:rsidR="00A74AEE">
        <w:rPr>
          <w:color w:val="000000"/>
          <w:lang w:val="uk-UA"/>
        </w:rPr>
        <w:t>0057</w:t>
      </w:r>
      <w:r w:rsidR="00A74AEE" w:rsidRPr="00CA36EB">
        <w:rPr>
          <w:color w:val="000000"/>
          <w:lang w:val="uk-UA"/>
        </w:rPr>
        <w:t xml:space="preserve"> га, кадастровий номер 1212400000:0</w:t>
      </w:r>
      <w:r w:rsidR="00A74AEE">
        <w:rPr>
          <w:color w:val="000000"/>
          <w:lang w:val="uk-UA"/>
        </w:rPr>
        <w:t>2</w:t>
      </w:r>
      <w:r w:rsidR="00A74AEE" w:rsidRPr="00CA36EB">
        <w:rPr>
          <w:color w:val="000000"/>
          <w:lang w:val="uk-UA"/>
        </w:rPr>
        <w:t>:0</w:t>
      </w:r>
      <w:r w:rsidR="00A74AEE">
        <w:rPr>
          <w:color w:val="000000"/>
          <w:lang w:val="uk-UA"/>
        </w:rPr>
        <w:t>3</w:t>
      </w:r>
      <w:r w:rsidR="00A74AEE" w:rsidRPr="00CA36EB">
        <w:rPr>
          <w:color w:val="000000"/>
          <w:lang w:val="uk-UA"/>
        </w:rPr>
        <w:t>3:</w:t>
      </w:r>
      <w:r w:rsidR="00A74AEE" w:rsidRPr="00A74AEE">
        <w:rPr>
          <w:color w:val="000000" w:themeColor="text1"/>
          <w:lang w:val="uk-UA"/>
        </w:rPr>
        <w:t>0005</w:t>
      </w:r>
      <w:r w:rsidR="00286F9E" w:rsidRPr="00A74A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286F9E" w:rsidRPr="00A74AE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286F9E" w:rsidRPr="00A74AEE">
        <w:rPr>
          <w:color w:val="000000" w:themeColor="text1"/>
          <w:kern w:val="1"/>
          <w:shd w:val="clear" w:color="auto" w:fill="FFFFFF"/>
          <w:lang w:val="uk-UA"/>
        </w:rPr>
        <w:t xml:space="preserve">,                       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>в довгострокову оренду строком на 49 (сорок</w:t>
      </w:r>
      <w:r w:rsidR="00286F9E" w:rsidRPr="00CA36E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286F9E" w:rsidRPr="00CA36EB">
        <w:rPr>
          <w:bCs/>
          <w:color w:val="000000"/>
          <w:kern w:val="1"/>
          <w:shd w:val="clear" w:color="auto" w:fill="FFFFFF"/>
          <w:lang w:val="uk-UA"/>
        </w:rPr>
        <w:t>дев</w:t>
      </w:r>
      <w:proofErr w:type="spellEnd"/>
      <w:r w:rsidR="00286F9E" w:rsidRPr="00CA36EB">
        <w:rPr>
          <w:bCs/>
          <w:color w:val="000000"/>
          <w:kern w:val="1"/>
          <w:shd w:val="clear" w:color="auto" w:fill="FFFFFF"/>
        </w:rPr>
        <w:t>'</w:t>
      </w:r>
      <w:r w:rsidR="00286F9E" w:rsidRPr="00CA36EB">
        <w:rPr>
          <w:bCs/>
          <w:color w:val="000000"/>
          <w:kern w:val="1"/>
          <w:shd w:val="clear" w:color="auto" w:fill="FFFFFF"/>
          <w:lang w:val="uk-UA"/>
        </w:rPr>
        <w:t>ять) років</w:t>
      </w:r>
      <w:r w:rsidR="00286F9E" w:rsidRPr="00CA36EB">
        <w:rPr>
          <w:color w:val="000000"/>
          <w:kern w:val="1"/>
          <w:shd w:val="clear" w:color="auto" w:fill="FFFFFF"/>
          <w:lang w:val="uk-UA"/>
        </w:rPr>
        <w:t>.</w:t>
      </w:r>
    </w:p>
    <w:p w:rsidR="00286F9E" w:rsidRPr="00CA36EB" w:rsidRDefault="00286F9E" w:rsidP="00286F9E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CA36EB">
        <w:rPr>
          <w:color w:val="000000"/>
          <w:szCs w:val="22"/>
        </w:rPr>
        <w:t xml:space="preserve">Строк </w:t>
      </w:r>
      <w:proofErr w:type="spellStart"/>
      <w:r w:rsidRPr="00CA36EB">
        <w:rPr>
          <w:color w:val="000000"/>
          <w:szCs w:val="22"/>
        </w:rPr>
        <w:t>оренди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даний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термін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встановлений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proofErr w:type="gramStart"/>
      <w:r w:rsidRPr="00CA36EB">
        <w:rPr>
          <w:color w:val="000000"/>
          <w:szCs w:val="22"/>
        </w:rPr>
        <w:t>п</w:t>
      </w:r>
      <w:proofErr w:type="gramEnd"/>
      <w:r w:rsidRPr="00CA36EB">
        <w:rPr>
          <w:color w:val="000000"/>
          <w:szCs w:val="22"/>
        </w:rPr>
        <w:t>ідставі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голосування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депутатів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сесії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Павлоградської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міської</w:t>
      </w:r>
      <w:proofErr w:type="spellEnd"/>
      <w:r w:rsidRPr="00CA36EB">
        <w:rPr>
          <w:color w:val="000000"/>
          <w:szCs w:val="22"/>
        </w:rPr>
        <w:t xml:space="preserve"> ради.</w:t>
      </w:r>
    </w:p>
    <w:p w:rsidR="005D509A" w:rsidRDefault="00286F9E" w:rsidP="00286F9E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F67E0E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D53B66" w:rsidRPr="005B100A" w:rsidRDefault="00D53B66" w:rsidP="00A444D6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F67E0E" w:rsidRPr="00F67E0E" w:rsidRDefault="0068151E" w:rsidP="00F67E0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67E0E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376052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2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трансформаторної підстанції, 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(КВЦПЗ) - </w:t>
      </w:r>
      <w:r w:rsidR="00F67E0E" w:rsidRPr="00F67E0E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вул.Преображенська</w:t>
      </w:r>
      <w:proofErr w:type="spellEnd"/>
      <w:r w:rsidR="00F67E0E" w:rsidRPr="00F67E0E">
        <w:rPr>
          <w:color w:val="000000" w:themeColor="text1"/>
          <w:lang w:val="uk-UA"/>
        </w:rPr>
        <w:t>, площею 0,0066 га, кадастровий номер 1212400000:03:013:0014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</w:rPr>
        <w:t>'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67E0E" w:rsidRPr="00CA36EB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CA36EB">
        <w:rPr>
          <w:color w:val="000000"/>
          <w:szCs w:val="22"/>
        </w:rPr>
        <w:t xml:space="preserve">Строк </w:t>
      </w:r>
      <w:proofErr w:type="spellStart"/>
      <w:r w:rsidRPr="00CA36EB">
        <w:rPr>
          <w:color w:val="000000"/>
          <w:szCs w:val="22"/>
        </w:rPr>
        <w:t>оренди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даний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термін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встановлений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proofErr w:type="gramStart"/>
      <w:r w:rsidRPr="00CA36EB">
        <w:rPr>
          <w:color w:val="000000"/>
          <w:szCs w:val="22"/>
        </w:rPr>
        <w:t>п</w:t>
      </w:r>
      <w:proofErr w:type="gramEnd"/>
      <w:r w:rsidRPr="00CA36EB">
        <w:rPr>
          <w:color w:val="000000"/>
          <w:szCs w:val="22"/>
        </w:rPr>
        <w:t>ідставі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голосування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депутатів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сесії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Павлоградської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міської</w:t>
      </w:r>
      <w:proofErr w:type="spellEnd"/>
      <w:r w:rsidRPr="00CA36EB">
        <w:rPr>
          <w:color w:val="000000"/>
          <w:szCs w:val="22"/>
        </w:rPr>
        <w:t xml:space="preserve"> ради.</w:t>
      </w:r>
    </w:p>
    <w:p w:rsidR="0068151E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CA36EB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.</w:t>
      </w:r>
    </w:p>
    <w:p w:rsidR="005B100A" w:rsidRDefault="005B100A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5B100A" w:rsidRDefault="005B100A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5B100A" w:rsidRDefault="005B100A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5B100A" w:rsidRDefault="005B100A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F67E0E" w:rsidRPr="00F67E0E" w:rsidRDefault="00C2477E" w:rsidP="00F67E0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2.3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трансформаторної підстанції, 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(КВЦПЗ) - </w:t>
      </w:r>
      <w:r w:rsidR="00F67E0E" w:rsidRPr="00F67E0E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67E0E">
        <w:rPr>
          <w:bCs/>
          <w:color w:val="000000" w:themeColor="text1"/>
          <w:kern w:val="1"/>
          <w:shd w:val="clear" w:color="auto" w:fill="FFFFFF"/>
          <w:lang w:val="uk-UA"/>
        </w:rPr>
        <w:t>Ливарна</w:t>
      </w:r>
      <w:proofErr w:type="spellEnd"/>
      <w:r w:rsidR="00F67E0E" w:rsidRPr="00F67E0E">
        <w:rPr>
          <w:color w:val="000000" w:themeColor="text1"/>
          <w:lang w:val="uk-UA"/>
        </w:rPr>
        <w:t>, площею 0,00</w:t>
      </w:r>
      <w:r w:rsidR="00F67E0E">
        <w:rPr>
          <w:color w:val="000000" w:themeColor="text1"/>
          <w:lang w:val="uk-UA"/>
        </w:rPr>
        <w:t>92</w:t>
      </w:r>
      <w:r w:rsidR="00F67E0E" w:rsidRPr="00F67E0E">
        <w:rPr>
          <w:color w:val="000000" w:themeColor="text1"/>
          <w:lang w:val="uk-UA"/>
        </w:rPr>
        <w:t xml:space="preserve"> га, кадастровий номер 1212400000:03:01</w:t>
      </w:r>
      <w:r w:rsidR="00F67E0E">
        <w:rPr>
          <w:color w:val="000000" w:themeColor="text1"/>
          <w:lang w:val="uk-UA"/>
        </w:rPr>
        <w:t>4</w:t>
      </w:r>
      <w:r w:rsidR="00F67E0E" w:rsidRPr="00F67E0E">
        <w:rPr>
          <w:color w:val="000000" w:themeColor="text1"/>
          <w:lang w:val="uk-UA"/>
        </w:rPr>
        <w:t>:00</w:t>
      </w:r>
      <w:r w:rsidR="00F67E0E">
        <w:rPr>
          <w:color w:val="000000" w:themeColor="text1"/>
          <w:lang w:val="uk-UA"/>
        </w:rPr>
        <w:t>06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</w:rPr>
        <w:t>'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67E0E" w:rsidRPr="00CA36EB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CA36EB">
        <w:rPr>
          <w:color w:val="000000"/>
          <w:szCs w:val="22"/>
        </w:rPr>
        <w:t xml:space="preserve">Строк </w:t>
      </w:r>
      <w:proofErr w:type="spellStart"/>
      <w:r w:rsidRPr="00CA36EB">
        <w:rPr>
          <w:color w:val="000000"/>
          <w:szCs w:val="22"/>
        </w:rPr>
        <w:t>оренди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даний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термін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встановлений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proofErr w:type="gramStart"/>
      <w:r w:rsidRPr="00CA36EB">
        <w:rPr>
          <w:color w:val="000000"/>
          <w:szCs w:val="22"/>
        </w:rPr>
        <w:t>п</w:t>
      </w:r>
      <w:proofErr w:type="gramEnd"/>
      <w:r w:rsidRPr="00CA36EB">
        <w:rPr>
          <w:color w:val="000000"/>
          <w:szCs w:val="22"/>
        </w:rPr>
        <w:t>ідставі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голосування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депутатів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сесії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Павлоградської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міської</w:t>
      </w:r>
      <w:proofErr w:type="spellEnd"/>
      <w:r w:rsidRPr="00CA36EB">
        <w:rPr>
          <w:color w:val="000000"/>
          <w:szCs w:val="22"/>
        </w:rPr>
        <w:t xml:space="preserve"> ради.</w:t>
      </w:r>
    </w:p>
    <w:p w:rsidR="00C2477E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CA36EB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.</w:t>
      </w:r>
    </w:p>
    <w:p w:rsidR="00003F6E" w:rsidRPr="005B100A" w:rsidRDefault="00003F6E" w:rsidP="00F67E0E">
      <w:pPr>
        <w:ind w:firstLine="709"/>
        <w:jc w:val="both"/>
        <w:rPr>
          <w:bCs/>
          <w:color w:val="000000"/>
          <w:sz w:val="10"/>
          <w:szCs w:val="10"/>
          <w:shd w:val="clear" w:color="auto" w:fill="FFFFFF"/>
          <w:lang w:val="uk-UA" w:eastAsia="ar-SA"/>
        </w:rPr>
      </w:pPr>
    </w:p>
    <w:p w:rsidR="00003F6E" w:rsidRPr="00AF4727" w:rsidRDefault="00003F6E" w:rsidP="00F67E0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2.4 </w:t>
      </w:r>
      <w:r w:rsidR="00AF4727" w:rsidRPr="00AF4727">
        <w:rPr>
          <w:bCs/>
          <w:color w:val="000000" w:themeColor="text1"/>
          <w:kern w:val="1"/>
          <w:szCs w:val="22"/>
          <w:lang w:val="uk-UA"/>
        </w:rPr>
        <w:t xml:space="preserve">Релігійній організації </w:t>
      </w:r>
      <w:r w:rsidR="00AF4727" w:rsidRPr="00AF4727">
        <w:rPr>
          <w:color w:val="000000" w:themeColor="text1"/>
          <w:szCs w:val="22"/>
          <w:lang w:val="uk-UA"/>
        </w:rPr>
        <w:t xml:space="preserve">"РЕЛІГІЙНА ГРОМАДА ПОКРОВА ПРЕСВЯТОЇ БОГОРОДИЦІ ПАРАФІЇ ДНІПРОПЕТРОВСЬКОЇ ЄПАРХІЇ УКРАЇНСЬКОЇ ПРАВОСЛАВНОЇ ЦЕРКВИ КИЇВСЬКОГО ПАТРІАРХАТУ В М.ПАВЛОГРАД" 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proofErr w:type="spellEnd"/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), земельну ділянку для будівництва і обслуговування культових споруд, </w:t>
      </w:r>
      <w:r w:rsidR="00AF4727" w:rsidRPr="00AF4727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="00AF4727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(КВЦПЗ) - 03.04 - (для будівництва та обслуговування будівель громадських та релігійних організацій), </w:t>
      </w:r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AF4727" w:rsidRPr="00AF4727">
        <w:rPr>
          <w:bCs/>
          <w:color w:val="000000" w:themeColor="text1"/>
          <w:shd w:val="clear" w:color="auto" w:fill="FFFFFF"/>
          <w:lang w:val="uk-UA"/>
        </w:rPr>
        <w:t>район буд.</w:t>
      </w:r>
      <w:r w:rsidR="00AF4727" w:rsidRPr="00AF4727">
        <w:rPr>
          <w:bCs/>
          <w:color w:val="000000" w:themeColor="text1"/>
          <w:szCs w:val="22"/>
          <w:shd w:val="clear" w:color="auto" w:fill="FFFFFF"/>
          <w:lang w:val="uk-UA" w:eastAsia="ar-SA"/>
        </w:rPr>
        <w:t>№104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AF4727" w:rsidRPr="00AF4727">
        <w:rPr>
          <w:color w:val="000000" w:themeColor="text1"/>
          <w:lang w:val="uk-UA"/>
        </w:rPr>
        <w:t xml:space="preserve">, </w:t>
      </w:r>
      <w:r w:rsidR="00AF4727" w:rsidRPr="00AF4727">
        <w:rPr>
          <w:bCs/>
          <w:color w:val="000000" w:themeColor="text1"/>
          <w:kern w:val="1"/>
          <w:szCs w:val="22"/>
          <w:lang w:val="uk-UA"/>
        </w:rPr>
        <w:t>площею 0</w:t>
      </w:r>
      <w:r w:rsidR="00AF4727" w:rsidRPr="00AF4727">
        <w:rPr>
          <w:bCs/>
          <w:color w:val="000000" w:themeColor="text1"/>
          <w:kern w:val="2"/>
          <w:shd w:val="clear" w:color="auto" w:fill="FFFFFF"/>
          <w:lang w:val="uk-UA"/>
        </w:rPr>
        <w:t>,0530 га</w:t>
      </w:r>
      <w:r w:rsidRPr="00AF4727">
        <w:rPr>
          <w:color w:val="000000" w:themeColor="text1"/>
          <w:lang w:val="uk-UA"/>
        </w:rPr>
        <w:t xml:space="preserve">, кадастровий номер </w:t>
      </w:r>
      <w:r w:rsidR="00AF4727" w:rsidRPr="00AF4727">
        <w:rPr>
          <w:color w:val="000000" w:themeColor="text1"/>
          <w:lang w:val="uk-UA"/>
        </w:rPr>
        <w:t>1212400000:02:032:0020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="00AF4727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постійне користування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94123F" w:rsidRPr="005B100A" w:rsidRDefault="0094123F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68151E" w:rsidRDefault="0094123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F4727">
        <w:rPr>
          <w:color w:val="000000" w:themeColor="text1"/>
          <w:kern w:val="1"/>
          <w:shd w:val="clear" w:color="auto" w:fill="FFFFFF"/>
          <w:lang w:val="uk-UA"/>
        </w:rPr>
        <w:t>2.</w:t>
      </w:r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>5</w:t>
      </w:r>
      <w:r w:rsidRPr="00AF4727">
        <w:rPr>
          <w:color w:val="000000" w:themeColor="text1"/>
          <w:szCs w:val="22"/>
          <w:lang w:val="uk-UA"/>
        </w:rPr>
        <w:t xml:space="preserve"> 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AF4727">
        <w:rPr>
          <w:bCs/>
          <w:color w:val="000000" w:themeColor="text1"/>
          <w:kern w:val="1"/>
          <w:shd w:val="clear" w:color="auto" w:fill="FFFFFF"/>
        </w:rPr>
        <w:t>0,1000 га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AF4727" w:rsidRPr="005B100A" w:rsidRDefault="00AF4727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AF4727" w:rsidRDefault="00D53B66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53B66">
        <w:rPr>
          <w:color w:val="000000" w:themeColor="text1"/>
          <w:kern w:val="1"/>
          <w:shd w:val="clear" w:color="auto" w:fill="FFFFFF"/>
          <w:lang w:val="uk-UA"/>
        </w:rPr>
        <w:t>2.6</w:t>
      </w:r>
      <w:r w:rsidRPr="00D53B66">
        <w:rPr>
          <w:color w:val="000000" w:themeColor="text1"/>
          <w:szCs w:val="22"/>
          <w:lang w:val="uk-UA"/>
        </w:rPr>
        <w:t xml:space="preserve">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Швець Тетяні Василівні (ідентифікаційний номер </w:t>
      </w:r>
      <w:proofErr w:type="spellStart"/>
      <w:r w:rsidR="00BB1F47" w:rsidRPr="00BB1F47">
        <w:rPr>
          <w:bCs/>
          <w:shd w:val="clear" w:color="auto" w:fill="FFFFFF"/>
          <w:lang w:val="uk-UA" w:eastAsia="uk-UA"/>
        </w:rPr>
        <w:t>хххххххх</w:t>
      </w:r>
      <w:r w:rsidR="00BB1F47">
        <w:rPr>
          <w:bCs/>
          <w:shd w:val="clear" w:color="auto" w:fill="FFFFFF"/>
          <w:lang w:val="uk-UA" w:eastAsia="uk-UA"/>
        </w:rPr>
        <w:t>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           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53B66">
        <w:rPr>
          <w:bCs/>
          <w:color w:val="000000" w:themeColor="text1"/>
          <w:shd w:val="clear" w:color="auto" w:fill="FFFFFF"/>
          <w:lang w:val="uk-UA"/>
        </w:rPr>
        <w:t>вул.Гірницька</w:t>
      </w:r>
      <w:proofErr w:type="spellEnd"/>
      <w:r w:rsidRPr="00D53B66">
        <w:rPr>
          <w:bCs/>
          <w:color w:val="000000" w:themeColor="text1"/>
          <w:shd w:val="clear" w:color="auto" w:fill="FFFFFF"/>
          <w:lang w:val="uk-UA"/>
        </w:rPr>
        <w:t>,129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,0600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1212400000:03:003:0012,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із земель міської ради,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6B6357" w:rsidRDefault="006B6357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6B6357" w:rsidRPr="006B6357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2.7 </w:t>
      </w:r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Чорному Валерію Івановичу (ідентифікаційний номер </w:t>
      </w:r>
      <w:proofErr w:type="spellStart"/>
      <w:r w:rsidR="00BB1F47">
        <w:rPr>
          <w:bCs/>
          <w:shd w:val="clear" w:color="auto" w:fill="FFFFFF"/>
          <w:lang w:eastAsia="uk-UA"/>
        </w:rPr>
        <w:t>хххххххх</w:t>
      </w:r>
      <w:proofErr w:type="spellEnd"/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вул.Котляревського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,6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,2200 га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1212400000:03:024:0718,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із земель міської ради, </w:t>
      </w:r>
      <w:r w:rsidRPr="006B635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>землі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Pr="006B635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C2477E" w:rsidRPr="005B100A" w:rsidRDefault="00C2477E" w:rsidP="002E3F13">
      <w:pPr>
        <w:ind w:firstLine="709"/>
        <w:jc w:val="both"/>
        <w:rPr>
          <w:color w:val="C00000"/>
          <w:kern w:val="1"/>
          <w:sz w:val="10"/>
          <w:szCs w:val="10"/>
          <w:shd w:val="clear" w:color="auto" w:fill="FFFFFF"/>
          <w:lang w:val="uk-UA"/>
        </w:rPr>
      </w:pPr>
    </w:p>
    <w:p w:rsidR="00C2477E" w:rsidRDefault="00C2477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6B6357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Миколі Петровичу (ідентифікаційний номер </w:t>
      </w:r>
      <w:proofErr w:type="spellStart"/>
      <w:r w:rsidR="00BB1F47">
        <w:rPr>
          <w:bCs/>
          <w:shd w:val="clear" w:color="auto" w:fill="FFFFFF"/>
          <w:lang w:eastAsia="uk-UA"/>
        </w:rPr>
        <w:t>хххххххх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53B66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Pr="00D53B66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</w:t>
      </w:r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="00E638A2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="00E638A2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із земель міської ради,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D53B66">
        <w:rPr>
          <w:bCs/>
          <w:color w:val="000000" w:themeColor="text1"/>
          <w:kern w:val="2"/>
          <w:shd w:val="clear" w:color="auto" w:fill="FFFFFF"/>
          <w:lang w:eastAsia="uk-UA"/>
        </w:rPr>
        <w:t>землі</w:t>
      </w:r>
      <w:proofErr w:type="spellEnd"/>
      <w:r w:rsidRPr="00D53B6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D53B66">
        <w:rPr>
          <w:bCs/>
          <w:color w:val="000000" w:themeColor="text1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Pr="00D53B6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D53B66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Pr="00D53B6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B6357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B6357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B6357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B6357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B6357" w:rsidRPr="00D53B66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A271C" w:rsidRPr="008A1FB1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8A1FB1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DA271C" w:rsidRPr="008A1FB1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8A1FB1">
        <w:rPr>
          <w:color w:val="000000" w:themeColor="text1"/>
          <w:szCs w:val="22"/>
          <w:lang w:val="uk-UA"/>
        </w:rPr>
        <w:t>3.1 З</w:t>
      </w:r>
      <w:r w:rsidRPr="008A1FB1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2C0535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A1FB1">
        <w:rPr>
          <w:color w:val="000000" w:themeColor="text1"/>
          <w:kern w:val="2"/>
          <w:lang w:val="uk-UA"/>
        </w:rPr>
        <w:t>3.2 З</w:t>
      </w:r>
      <w:r w:rsidRPr="008A1FB1">
        <w:rPr>
          <w:color w:val="000000" w:themeColor="text1"/>
          <w:kern w:val="2"/>
          <w:szCs w:val="22"/>
          <w:lang w:val="uk-UA"/>
        </w:rPr>
        <w:t>абезпечити державну реєстрацію права оренди</w:t>
      </w:r>
      <w:r w:rsidR="00C81FD4" w:rsidRPr="008A1FB1">
        <w:rPr>
          <w:color w:val="000000" w:themeColor="text1"/>
          <w:kern w:val="2"/>
          <w:szCs w:val="22"/>
          <w:lang w:val="uk-UA"/>
        </w:rPr>
        <w:t xml:space="preserve">, права постійного користування                   </w:t>
      </w:r>
      <w:r w:rsidRPr="008A1FB1">
        <w:rPr>
          <w:color w:val="000000" w:themeColor="text1"/>
          <w:kern w:val="2"/>
          <w:szCs w:val="22"/>
          <w:lang w:val="uk-UA"/>
        </w:rPr>
        <w:t xml:space="preserve"> </w:t>
      </w:r>
      <w:r w:rsidRPr="008A1FB1">
        <w:rPr>
          <w:color w:val="000000" w:themeColor="text1"/>
          <w:kern w:val="2"/>
          <w:szCs w:val="22"/>
          <w:lang w:val="uk-UA" w:eastAsia="uk-UA"/>
        </w:rPr>
        <w:t xml:space="preserve">або права приватної власності </w:t>
      </w:r>
      <w:r w:rsidRPr="008A1FB1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A1FB1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A444D6" w:rsidRPr="005B100A" w:rsidRDefault="00A444D6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5B100A">
        <w:rPr>
          <w:color w:val="000000" w:themeColor="text1"/>
          <w:kern w:val="1"/>
          <w:szCs w:val="22"/>
          <w:lang w:val="uk-UA"/>
        </w:rPr>
        <w:t>4. Зобов’язати землевласників п</w:t>
      </w:r>
      <w:r w:rsidRPr="005B100A">
        <w:rPr>
          <w:color w:val="000000" w:themeColor="text1"/>
          <w:kern w:val="1"/>
          <w:szCs w:val="20"/>
          <w:lang w:val="uk-UA"/>
        </w:rPr>
        <w:t>п.1.</w:t>
      </w:r>
      <w:r w:rsidR="006B6357">
        <w:rPr>
          <w:color w:val="000000" w:themeColor="text1"/>
          <w:kern w:val="1"/>
          <w:szCs w:val="20"/>
          <w:lang w:val="uk-UA"/>
        </w:rPr>
        <w:t>9</w:t>
      </w:r>
      <w:r w:rsidRPr="005B100A">
        <w:rPr>
          <w:color w:val="000000" w:themeColor="text1"/>
          <w:kern w:val="1"/>
          <w:szCs w:val="20"/>
          <w:lang w:val="uk-UA"/>
        </w:rPr>
        <w:t>, 1.</w:t>
      </w:r>
      <w:r w:rsidR="006B6357">
        <w:rPr>
          <w:color w:val="000000" w:themeColor="text1"/>
          <w:kern w:val="1"/>
          <w:szCs w:val="20"/>
          <w:lang w:val="uk-UA"/>
        </w:rPr>
        <w:t>10</w:t>
      </w:r>
      <w:r w:rsidRPr="005B100A">
        <w:rPr>
          <w:color w:val="000000" w:themeColor="text1"/>
          <w:kern w:val="1"/>
          <w:szCs w:val="20"/>
          <w:lang w:val="uk-UA"/>
        </w:rPr>
        <w:t xml:space="preserve"> з</w:t>
      </w:r>
      <w:r w:rsidRPr="005B100A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Pr="005B100A">
        <w:rPr>
          <w:color w:val="000000" w:themeColor="text1"/>
          <w:kern w:val="1"/>
          <w:szCs w:val="20"/>
          <w:lang w:val="uk-UA"/>
        </w:rPr>
        <w:t>змін цільового призначення земельної ділянки.</w:t>
      </w:r>
    </w:p>
    <w:p w:rsidR="00981C67" w:rsidRPr="005B100A" w:rsidRDefault="008A1FB1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kern w:val="1"/>
          <w:lang w:val="uk-UA"/>
        </w:rPr>
        <w:t>5</w:t>
      </w:r>
      <w:r w:rsidR="00981C67" w:rsidRPr="005B100A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5B100A">
        <w:rPr>
          <w:color w:val="000000" w:themeColor="text1"/>
          <w:kern w:val="1"/>
        </w:rPr>
        <w:t>тарному</w:t>
      </w:r>
      <w:proofErr w:type="gramEnd"/>
      <w:r w:rsidR="00981C67" w:rsidRPr="005B100A">
        <w:rPr>
          <w:color w:val="000000" w:themeColor="text1"/>
          <w:kern w:val="1"/>
        </w:rPr>
        <w:t xml:space="preserve"> стані. У </w:t>
      </w:r>
      <w:proofErr w:type="spellStart"/>
      <w:r w:rsidR="00981C67" w:rsidRPr="005B100A">
        <w:rPr>
          <w:color w:val="000000" w:themeColor="text1"/>
          <w:kern w:val="1"/>
        </w:rPr>
        <w:t>подальшому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постійно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проводити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роботи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з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прибирання</w:t>
      </w:r>
      <w:proofErr w:type="spellEnd"/>
      <w:r w:rsidR="00981C67" w:rsidRPr="005B100A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5B100A">
        <w:rPr>
          <w:color w:val="000000" w:themeColor="text1"/>
          <w:kern w:val="1"/>
        </w:rPr>
        <w:t>наданої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і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прилеглої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території</w:t>
      </w:r>
      <w:proofErr w:type="spellEnd"/>
      <w:r w:rsidR="00981C67" w:rsidRPr="005B100A">
        <w:rPr>
          <w:color w:val="000000" w:themeColor="text1"/>
          <w:kern w:val="1"/>
        </w:rPr>
        <w:t>.</w:t>
      </w:r>
    </w:p>
    <w:p w:rsidR="00981C67" w:rsidRPr="005B100A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6</w:t>
      </w:r>
      <w:r w:rsidR="00981C67" w:rsidRPr="005B100A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5B100A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7</w:t>
      </w:r>
      <w:r w:rsidR="00981C67" w:rsidRPr="005B100A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5B100A" w:rsidRDefault="008A1FB1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5B100A">
        <w:rPr>
          <w:color w:val="000000" w:themeColor="text1"/>
          <w:sz w:val="24"/>
          <w:szCs w:val="24"/>
        </w:rPr>
        <w:t>8</w:t>
      </w:r>
      <w:r w:rsidR="000110C4" w:rsidRPr="005B100A">
        <w:rPr>
          <w:color w:val="000000" w:themeColor="text1"/>
          <w:sz w:val="24"/>
          <w:szCs w:val="24"/>
        </w:rPr>
        <w:t xml:space="preserve">. Невиконання пункту </w:t>
      </w:r>
      <w:r w:rsidR="005B100A" w:rsidRPr="005B100A">
        <w:rPr>
          <w:color w:val="000000" w:themeColor="text1"/>
          <w:sz w:val="24"/>
          <w:szCs w:val="24"/>
        </w:rPr>
        <w:t>5</w:t>
      </w:r>
      <w:r w:rsidR="000110C4" w:rsidRPr="005B100A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5B100A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9</w:t>
      </w:r>
      <w:r w:rsidR="00981C67" w:rsidRPr="005B100A">
        <w:rPr>
          <w:color w:val="000000" w:themeColor="text1"/>
          <w:sz w:val="24"/>
        </w:rPr>
        <w:t>. Забезпечити землекористувачам: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5B100A">
        <w:rPr>
          <w:color w:val="000000" w:themeColor="text1"/>
          <w:sz w:val="24"/>
        </w:rPr>
        <w:t>органів</w:t>
      </w:r>
      <w:r w:rsidRPr="005B100A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Про охорону земель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.</w:t>
      </w:r>
    </w:p>
    <w:p w:rsidR="00981C67" w:rsidRPr="005B100A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10</w:t>
      </w:r>
      <w:r w:rsidR="00981C67" w:rsidRPr="005B100A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5B100A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8A1FB1" w:rsidRPr="005B100A">
        <w:rPr>
          <w:color w:val="000000" w:themeColor="text1"/>
          <w:sz w:val="24"/>
        </w:rPr>
        <w:t>1</w:t>
      </w:r>
      <w:r w:rsidR="00981C67" w:rsidRPr="005B100A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5B100A">
        <w:rPr>
          <w:color w:val="000000" w:themeColor="text1"/>
          <w:sz w:val="24"/>
        </w:rPr>
        <w:t>грунту</w:t>
      </w:r>
      <w:proofErr w:type="spellEnd"/>
      <w:r w:rsidR="00981C67" w:rsidRPr="005B100A">
        <w:rPr>
          <w:color w:val="000000" w:themeColor="text1"/>
          <w:sz w:val="24"/>
        </w:rPr>
        <w:t>).</w:t>
      </w:r>
    </w:p>
    <w:p w:rsidR="00757590" w:rsidRPr="005B100A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1</w:t>
      </w:r>
      <w:r w:rsidR="008A1FB1" w:rsidRPr="005B100A">
        <w:rPr>
          <w:color w:val="000000" w:themeColor="text1"/>
          <w:lang w:val="uk-UA"/>
        </w:rPr>
        <w:t>2</w:t>
      </w:r>
      <w:r w:rsidR="00981C67" w:rsidRPr="005B100A">
        <w:rPr>
          <w:color w:val="000000" w:themeColor="text1"/>
        </w:rPr>
        <w:t xml:space="preserve">. </w:t>
      </w:r>
      <w:r w:rsidR="00757590" w:rsidRPr="005B100A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5B100A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8A1FB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5B100A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8A1FB1" w:rsidRPr="005B100A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5B100A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8A1FB1" w:rsidRPr="005B100A">
        <w:rPr>
          <w:color w:val="000000" w:themeColor="text1"/>
          <w:sz w:val="24"/>
        </w:rPr>
        <w:t>5</w:t>
      </w:r>
      <w:r w:rsidRPr="005B100A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5B100A">
        <w:rPr>
          <w:color w:val="000000" w:themeColor="text1"/>
          <w:sz w:val="24"/>
        </w:rPr>
        <w:t>.</w:t>
      </w:r>
      <w:r w:rsidRPr="005B100A">
        <w:rPr>
          <w:color w:val="000000" w:themeColor="text1"/>
          <w:sz w:val="24"/>
        </w:rPr>
        <w:t xml:space="preserve"> </w:t>
      </w:r>
      <w:r w:rsidR="002E293C" w:rsidRPr="005B100A">
        <w:rPr>
          <w:color w:val="000000" w:themeColor="text1"/>
          <w:sz w:val="24"/>
        </w:rPr>
        <w:t xml:space="preserve"> </w:t>
      </w:r>
    </w:p>
    <w:p w:rsidR="00981C67" w:rsidRPr="005B100A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5B100A" w:rsidRDefault="00FF7ADE" w:rsidP="00FF7ADE">
      <w:pPr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Міський голова</w:t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  <w:t xml:space="preserve">                              </w:t>
      </w:r>
      <w:r w:rsidR="00282AB1" w:rsidRPr="005B100A">
        <w:rPr>
          <w:color w:val="000000" w:themeColor="text1"/>
          <w:lang w:val="uk-UA"/>
        </w:rPr>
        <w:t xml:space="preserve">  </w:t>
      </w:r>
      <w:r w:rsidR="00BB1F47">
        <w:rPr>
          <w:color w:val="000000" w:themeColor="text1"/>
          <w:lang w:val="uk-UA"/>
        </w:rPr>
        <w:t xml:space="preserve">     </w:t>
      </w:r>
      <w:r w:rsidR="00282AB1" w:rsidRPr="005B100A">
        <w:rPr>
          <w:color w:val="000000" w:themeColor="text1"/>
          <w:lang w:val="uk-UA"/>
        </w:rPr>
        <w:t xml:space="preserve">    </w:t>
      </w:r>
      <w:r w:rsidRPr="005B100A">
        <w:rPr>
          <w:color w:val="000000" w:themeColor="text1"/>
          <w:kern w:val="1"/>
          <w:lang w:val="uk-UA"/>
        </w:rPr>
        <w:t>А.О.Вершина</w:t>
      </w:r>
    </w:p>
    <w:p w:rsidR="00FF7ADE" w:rsidRPr="005B100A" w:rsidRDefault="00FF7ADE" w:rsidP="00FF7ADE">
      <w:pPr>
        <w:rPr>
          <w:color w:val="000000" w:themeColor="text1"/>
        </w:rPr>
      </w:pPr>
    </w:p>
    <w:sectPr w:rsidR="00FF7ADE" w:rsidRPr="005B100A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2A6F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440B"/>
    <w:rsid w:val="003F5301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00A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38DB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0295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186A"/>
    <w:rsid w:val="009E2F3E"/>
    <w:rsid w:val="009E4E89"/>
    <w:rsid w:val="009E65E8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4A0"/>
    <w:rsid w:val="00A519B4"/>
    <w:rsid w:val="00A54E6B"/>
    <w:rsid w:val="00A60D06"/>
    <w:rsid w:val="00A61350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4EAD"/>
    <w:rsid w:val="00A9755D"/>
    <w:rsid w:val="00AA562A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1F47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10406</TotalTime>
  <Pages>4</Pages>
  <Words>8802</Words>
  <Characters>5018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23</cp:revision>
  <cp:lastPrinted>2020-11-25T07:49:00Z</cp:lastPrinted>
  <dcterms:created xsi:type="dcterms:W3CDTF">2008-02-28T09:54:00Z</dcterms:created>
  <dcterms:modified xsi:type="dcterms:W3CDTF">2021-09-09T13:45:00Z</dcterms:modified>
</cp:coreProperties>
</file>