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BD1" w:rsidRDefault="00261BD1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698236544" r:id="rId7"/>
        </w:object>
      </w:r>
    </w:p>
    <w:p w:rsidR="00261BD1" w:rsidRDefault="00261BD1">
      <w:pPr>
        <w:ind w:left="-1200"/>
        <w:jc w:val="center"/>
        <w:rPr>
          <w:sz w:val="16"/>
        </w:rPr>
      </w:pPr>
    </w:p>
    <w:p w:rsidR="00261BD1" w:rsidRDefault="00261BD1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261BD1" w:rsidRDefault="00261BD1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261BD1" w:rsidRDefault="00261BD1">
      <w:pPr>
        <w:ind w:left="-1200"/>
        <w:jc w:val="center"/>
        <w:rPr>
          <w:sz w:val="22"/>
        </w:rPr>
      </w:pPr>
    </w:p>
    <w:p w:rsidR="00261BD1" w:rsidRDefault="00261BD1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:rsidR="00261BD1" w:rsidRDefault="00261BD1">
      <w:pPr>
        <w:tabs>
          <w:tab w:val="left" w:pos="-7200"/>
        </w:tabs>
        <w:spacing w:line="200" w:lineRule="exact"/>
        <w:ind w:left="-1200"/>
      </w:pPr>
    </w:p>
    <w:p w:rsidR="00261BD1" w:rsidRDefault="00261BD1">
      <w:pPr>
        <w:spacing w:line="200" w:lineRule="exact"/>
        <w:ind w:left="-1200"/>
        <w:jc w:val="center"/>
      </w:pPr>
    </w:p>
    <w:p w:rsidR="00261BD1" w:rsidRPr="00C03AAA" w:rsidRDefault="00C03AA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C03AAA">
        <w:rPr>
          <w:sz w:val="28"/>
          <w:szCs w:val="28"/>
          <w:u w:val="single"/>
        </w:rPr>
        <w:t>10.11.</w:t>
      </w:r>
      <w:r w:rsidR="00900472" w:rsidRPr="00C03AAA">
        <w:rPr>
          <w:sz w:val="28"/>
          <w:szCs w:val="28"/>
          <w:u w:val="single"/>
        </w:rPr>
        <w:t>20</w:t>
      </w:r>
      <w:r w:rsidR="00900472" w:rsidRPr="00C03AAA">
        <w:rPr>
          <w:sz w:val="28"/>
          <w:szCs w:val="28"/>
          <w:u w:val="single"/>
          <w:lang w:val="ru-RU"/>
        </w:rPr>
        <w:t>21</w:t>
      </w:r>
      <w:r w:rsidR="00261BD1" w:rsidRPr="00C03AAA">
        <w:rPr>
          <w:sz w:val="28"/>
          <w:szCs w:val="28"/>
          <w:u w:val="single"/>
        </w:rPr>
        <w:t xml:space="preserve">р. </w:t>
      </w:r>
      <w:r w:rsidR="00261B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м. Павлоград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03AAA">
        <w:rPr>
          <w:sz w:val="28"/>
          <w:szCs w:val="28"/>
          <w:u w:val="single"/>
        </w:rPr>
        <w:t>№953</w:t>
      </w:r>
    </w:p>
    <w:p w:rsidR="00261BD1" w:rsidRDefault="00261BD1">
      <w:pPr>
        <w:rPr>
          <w:sz w:val="28"/>
          <w:szCs w:val="24"/>
        </w:rPr>
      </w:pPr>
    </w:p>
    <w:p w:rsidR="00A548B4" w:rsidRDefault="00A548B4" w:rsidP="00EC261F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Про внесення змін до рішення виконкому</w:t>
      </w:r>
    </w:p>
    <w:p w:rsidR="00A548B4" w:rsidRDefault="00A548B4" w:rsidP="00EC261F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 13.02.2019 р. №110  </w:t>
      </w:r>
      <w:proofErr w:type="spellStart"/>
      <w:r>
        <w:rPr>
          <w:sz w:val="28"/>
          <w:szCs w:val="24"/>
        </w:rPr>
        <w:t>“Про</w:t>
      </w:r>
      <w:proofErr w:type="spellEnd"/>
      <w:r>
        <w:rPr>
          <w:sz w:val="28"/>
          <w:szCs w:val="24"/>
        </w:rPr>
        <w:t xml:space="preserve"> міську </w:t>
      </w:r>
    </w:p>
    <w:p w:rsidR="00A548B4" w:rsidRDefault="00A548B4" w:rsidP="00EC261F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комісію з питань збереження, </w:t>
      </w:r>
    </w:p>
    <w:p w:rsidR="00A548B4" w:rsidRDefault="00A548B4" w:rsidP="00EC261F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охорони та впорядкування пам’ятників </w:t>
      </w:r>
    </w:p>
    <w:p w:rsidR="00A548B4" w:rsidRDefault="00A548B4" w:rsidP="00EC261F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історії та архітектури м. </w:t>
      </w:r>
      <w:proofErr w:type="spellStart"/>
      <w:r>
        <w:rPr>
          <w:sz w:val="28"/>
          <w:szCs w:val="24"/>
        </w:rPr>
        <w:t>Павлограда”</w:t>
      </w:r>
      <w:proofErr w:type="spellEnd"/>
    </w:p>
    <w:p w:rsidR="00DE4CEB" w:rsidRDefault="00DE4CEB" w:rsidP="00EC261F">
      <w:pPr>
        <w:spacing w:line="240" w:lineRule="exact"/>
        <w:jc w:val="both"/>
        <w:rPr>
          <w:sz w:val="28"/>
          <w:szCs w:val="24"/>
        </w:rPr>
      </w:pPr>
    </w:p>
    <w:p w:rsidR="00261BD1" w:rsidRDefault="00261BD1" w:rsidP="0066449F">
      <w:pPr>
        <w:spacing w:line="300" w:lineRule="exact"/>
        <w:ind w:firstLine="720"/>
        <w:jc w:val="both"/>
        <w:rPr>
          <w:sz w:val="28"/>
          <w:szCs w:val="24"/>
        </w:rPr>
      </w:pPr>
      <w:r w:rsidRPr="0066449F">
        <w:rPr>
          <w:sz w:val="28"/>
          <w:szCs w:val="24"/>
        </w:rPr>
        <w:t xml:space="preserve">Згідно з пп. 10 </w:t>
      </w:r>
      <w:proofErr w:type="spellStart"/>
      <w:r w:rsidRPr="0066449F">
        <w:rPr>
          <w:sz w:val="28"/>
          <w:szCs w:val="24"/>
        </w:rPr>
        <w:t>п.“б”</w:t>
      </w:r>
      <w:proofErr w:type="spellEnd"/>
      <w:r w:rsidRPr="0066449F">
        <w:rPr>
          <w:sz w:val="28"/>
          <w:szCs w:val="24"/>
        </w:rPr>
        <w:t xml:space="preserve"> ст. 32, пп. 5 п. “б” ст. 31, 40 Закону України </w:t>
      </w:r>
      <w:proofErr w:type="spellStart"/>
      <w:r w:rsidRPr="0066449F">
        <w:rPr>
          <w:sz w:val="28"/>
          <w:szCs w:val="24"/>
        </w:rPr>
        <w:t>“Про</w:t>
      </w:r>
      <w:proofErr w:type="spellEnd"/>
      <w:r w:rsidRPr="0066449F">
        <w:rPr>
          <w:sz w:val="28"/>
          <w:szCs w:val="24"/>
        </w:rPr>
        <w:t xml:space="preserve"> місцеве самоврядування в </w:t>
      </w:r>
      <w:proofErr w:type="spellStart"/>
      <w:r w:rsidRPr="0066449F">
        <w:rPr>
          <w:sz w:val="28"/>
          <w:szCs w:val="24"/>
        </w:rPr>
        <w:t>Україні”</w:t>
      </w:r>
      <w:proofErr w:type="spellEnd"/>
      <w:r>
        <w:rPr>
          <w:sz w:val="28"/>
          <w:szCs w:val="24"/>
        </w:rPr>
        <w:t xml:space="preserve">, Законом України </w:t>
      </w:r>
      <w:proofErr w:type="spellStart"/>
      <w:r>
        <w:rPr>
          <w:sz w:val="28"/>
          <w:szCs w:val="24"/>
        </w:rPr>
        <w:t>“Про</w:t>
      </w:r>
      <w:proofErr w:type="spellEnd"/>
      <w:r>
        <w:rPr>
          <w:sz w:val="28"/>
          <w:szCs w:val="24"/>
        </w:rPr>
        <w:t xml:space="preserve"> охорону культурної </w:t>
      </w:r>
      <w:proofErr w:type="spellStart"/>
      <w:r>
        <w:rPr>
          <w:sz w:val="28"/>
          <w:szCs w:val="24"/>
        </w:rPr>
        <w:t>спадщини”</w:t>
      </w:r>
      <w:proofErr w:type="spellEnd"/>
      <w:r>
        <w:rPr>
          <w:sz w:val="28"/>
          <w:szCs w:val="24"/>
        </w:rPr>
        <w:t xml:space="preserve">, </w:t>
      </w:r>
      <w:r w:rsidR="008F1469">
        <w:rPr>
          <w:sz w:val="28"/>
          <w:szCs w:val="24"/>
        </w:rPr>
        <w:t xml:space="preserve">з метою </w:t>
      </w:r>
      <w:r w:rsidR="008F1469" w:rsidRPr="0066449F">
        <w:rPr>
          <w:sz w:val="28"/>
          <w:szCs w:val="24"/>
        </w:rPr>
        <w:t xml:space="preserve">належної реалізації державної політики у сфері охорони культурної спадщини, посилення </w:t>
      </w:r>
      <w:proofErr w:type="spellStart"/>
      <w:r w:rsidR="008F1469" w:rsidRPr="0066449F">
        <w:rPr>
          <w:sz w:val="28"/>
          <w:szCs w:val="24"/>
        </w:rPr>
        <w:t>пам'яткоохоронної</w:t>
      </w:r>
      <w:proofErr w:type="spellEnd"/>
      <w:r w:rsidR="008F1469" w:rsidRPr="0066449F">
        <w:rPr>
          <w:sz w:val="28"/>
          <w:szCs w:val="24"/>
        </w:rPr>
        <w:t xml:space="preserve"> діяльності в місті</w:t>
      </w:r>
      <w:r w:rsidR="008F1469">
        <w:rPr>
          <w:sz w:val="28"/>
          <w:szCs w:val="24"/>
        </w:rPr>
        <w:t xml:space="preserve">  та </w:t>
      </w:r>
      <w:r>
        <w:rPr>
          <w:sz w:val="28"/>
          <w:szCs w:val="24"/>
        </w:rPr>
        <w:t>у зв'язку з кадровими змінами, виконавчий комітет Павлоградської міської ради</w:t>
      </w:r>
    </w:p>
    <w:p w:rsidR="00261BD1" w:rsidRDefault="00261BD1" w:rsidP="00EC261F">
      <w:pPr>
        <w:tabs>
          <w:tab w:val="left" w:pos="615"/>
        </w:tabs>
        <w:spacing w:line="240" w:lineRule="exact"/>
        <w:ind w:firstLine="870"/>
        <w:jc w:val="both"/>
      </w:pPr>
    </w:p>
    <w:p w:rsidR="00261BD1" w:rsidRDefault="00261BD1" w:rsidP="00EC261F">
      <w:pPr>
        <w:spacing w:line="240" w:lineRule="exact"/>
        <w:jc w:val="center"/>
        <w:rPr>
          <w:sz w:val="28"/>
          <w:szCs w:val="24"/>
        </w:rPr>
      </w:pPr>
      <w:r>
        <w:rPr>
          <w:sz w:val="28"/>
          <w:szCs w:val="24"/>
        </w:rPr>
        <w:t>ВИРІШИВ:</w:t>
      </w:r>
    </w:p>
    <w:p w:rsidR="00EC261F" w:rsidRDefault="00EC261F" w:rsidP="00EC261F">
      <w:pPr>
        <w:spacing w:line="240" w:lineRule="exact"/>
        <w:jc w:val="center"/>
        <w:rPr>
          <w:sz w:val="28"/>
          <w:szCs w:val="24"/>
        </w:rPr>
      </w:pPr>
    </w:p>
    <w:p w:rsidR="008107AE" w:rsidRDefault="008107AE" w:rsidP="00EC261F">
      <w:pPr>
        <w:tabs>
          <w:tab w:val="left" w:pos="30"/>
        </w:tabs>
        <w:spacing w:line="240" w:lineRule="exact"/>
        <w:ind w:left="3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1. Внести до рішення виконкому від 13.02.2019р. №110  </w:t>
      </w:r>
      <w:proofErr w:type="spellStart"/>
      <w:r>
        <w:rPr>
          <w:sz w:val="28"/>
          <w:szCs w:val="24"/>
        </w:rPr>
        <w:t>“Про</w:t>
      </w:r>
      <w:proofErr w:type="spellEnd"/>
      <w:r>
        <w:rPr>
          <w:sz w:val="28"/>
          <w:szCs w:val="24"/>
        </w:rPr>
        <w:t xml:space="preserve"> міську комісію з питань збереження, охорони та впорядкування пам’ятників історії та архітектури м. </w:t>
      </w:r>
      <w:proofErr w:type="spellStart"/>
      <w:r>
        <w:rPr>
          <w:sz w:val="28"/>
          <w:szCs w:val="24"/>
        </w:rPr>
        <w:t>Павлограда”</w:t>
      </w:r>
      <w:proofErr w:type="spellEnd"/>
      <w:r>
        <w:rPr>
          <w:sz w:val="28"/>
          <w:szCs w:val="24"/>
        </w:rPr>
        <w:t xml:space="preserve"> такі зміни:</w:t>
      </w:r>
    </w:p>
    <w:p w:rsidR="008107AE" w:rsidRDefault="008107AE" w:rsidP="00EC261F">
      <w:pPr>
        <w:tabs>
          <w:tab w:val="left" w:pos="30"/>
        </w:tabs>
        <w:spacing w:line="240" w:lineRule="exact"/>
        <w:jc w:val="both"/>
        <w:rPr>
          <w:sz w:val="28"/>
          <w:szCs w:val="24"/>
        </w:rPr>
      </w:pPr>
    </w:p>
    <w:p w:rsidR="008107AE" w:rsidRDefault="00566ECD" w:rsidP="00566ECD">
      <w:pPr>
        <w:tabs>
          <w:tab w:val="left" w:pos="30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107AE">
        <w:rPr>
          <w:sz w:val="28"/>
          <w:szCs w:val="24"/>
        </w:rPr>
        <w:t xml:space="preserve">склад </w:t>
      </w:r>
      <w:proofErr w:type="spellStart"/>
      <w:r w:rsidR="008107AE">
        <w:rPr>
          <w:sz w:val="28"/>
          <w:szCs w:val="24"/>
        </w:rPr>
        <w:t>“Міської</w:t>
      </w:r>
      <w:proofErr w:type="spellEnd"/>
      <w:r w:rsidR="008107AE">
        <w:rPr>
          <w:sz w:val="28"/>
          <w:szCs w:val="24"/>
        </w:rPr>
        <w:t xml:space="preserve"> комісії з питань збереження, охорони та впорядкування пам’ятників історії та архітектури м. </w:t>
      </w:r>
      <w:proofErr w:type="spellStart"/>
      <w:r w:rsidR="008107AE">
        <w:rPr>
          <w:sz w:val="28"/>
          <w:szCs w:val="24"/>
        </w:rPr>
        <w:t>Павлограда”</w:t>
      </w:r>
      <w:proofErr w:type="spellEnd"/>
      <w:r w:rsidR="008107AE">
        <w:rPr>
          <w:sz w:val="28"/>
          <w:szCs w:val="24"/>
        </w:rPr>
        <w:t xml:space="preserve"> викласти в новій редакції (додається).</w:t>
      </w:r>
    </w:p>
    <w:p w:rsidR="00DE4CEB" w:rsidRDefault="00DE4CEB" w:rsidP="00EC261F">
      <w:pPr>
        <w:tabs>
          <w:tab w:val="left" w:pos="30"/>
        </w:tabs>
        <w:spacing w:line="240" w:lineRule="exact"/>
        <w:jc w:val="both"/>
        <w:rPr>
          <w:sz w:val="28"/>
          <w:szCs w:val="24"/>
        </w:rPr>
      </w:pPr>
    </w:p>
    <w:p w:rsidR="00261BD1" w:rsidRDefault="001F6525" w:rsidP="00EC261F">
      <w:pPr>
        <w:tabs>
          <w:tab w:val="left" w:pos="30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7F6279">
        <w:rPr>
          <w:sz w:val="28"/>
          <w:szCs w:val="24"/>
        </w:rPr>
        <w:t>2.</w:t>
      </w:r>
      <w:r w:rsidR="00882C66" w:rsidRPr="00882C66">
        <w:rPr>
          <w:sz w:val="28"/>
          <w:szCs w:val="24"/>
        </w:rPr>
        <w:t xml:space="preserve"> </w:t>
      </w:r>
      <w:r w:rsidR="00261BD1" w:rsidRPr="001F6525">
        <w:rPr>
          <w:sz w:val="28"/>
          <w:szCs w:val="24"/>
        </w:rPr>
        <w:t xml:space="preserve">Координацію роботи щодо виконання даного рішення покласти на </w:t>
      </w:r>
      <w:r w:rsidR="00F27A3E">
        <w:rPr>
          <w:sz w:val="28"/>
          <w:szCs w:val="24"/>
        </w:rPr>
        <w:t xml:space="preserve">начальника </w:t>
      </w:r>
      <w:r w:rsidR="00261BD1" w:rsidRPr="001F6525">
        <w:rPr>
          <w:sz w:val="28"/>
          <w:szCs w:val="24"/>
        </w:rPr>
        <w:t>відділ</w:t>
      </w:r>
      <w:r w:rsidR="00F27A3E">
        <w:rPr>
          <w:sz w:val="28"/>
          <w:szCs w:val="24"/>
        </w:rPr>
        <w:t xml:space="preserve">у культури  </w:t>
      </w:r>
      <w:proofErr w:type="spellStart"/>
      <w:r w:rsidR="00F27A3E">
        <w:rPr>
          <w:sz w:val="28"/>
          <w:szCs w:val="24"/>
          <w:lang w:val="ru-RU"/>
        </w:rPr>
        <w:t>Шкатулу</w:t>
      </w:r>
      <w:proofErr w:type="spellEnd"/>
      <w:r w:rsidR="00F27A3E">
        <w:rPr>
          <w:sz w:val="28"/>
          <w:szCs w:val="24"/>
          <w:lang w:val="ru-RU"/>
        </w:rPr>
        <w:t xml:space="preserve"> О.В.</w:t>
      </w:r>
      <w:r w:rsidR="00261BD1" w:rsidRPr="001F6525">
        <w:rPr>
          <w:sz w:val="28"/>
          <w:szCs w:val="24"/>
        </w:rPr>
        <w:t>, контроль - на заступників міського голови  з питань діяльності виконавчих органів ради згідно з розподілом функціональних повноважень.</w:t>
      </w:r>
    </w:p>
    <w:p w:rsidR="00261BD1" w:rsidRDefault="00261BD1" w:rsidP="00EC261F">
      <w:pPr>
        <w:spacing w:line="240" w:lineRule="exact"/>
        <w:jc w:val="both"/>
        <w:rPr>
          <w:sz w:val="28"/>
          <w:szCs w:val="24"/>
        </w:rPr>
      </w:pPr>
    </w:p>
    <w:p w:rsidR="00EE1FFF" w:rsidRDefault="00EE1FFF" w:rsidP="00EC261F">
      <w:pPr>
        <w:spacing w:line="240" w:lineRule="exact"/>
        <w:jc w:val="both"/>
        <w:rPr>
          <w:sz w:val="28"/>
          <w:szCs w:val="24"/>
          <w:lang w:val="ru-RU"/>
        </w:rPr>
      </w:pPr>
    </w:p>
    <w:p w:rsidR="00EE1FFF" w:rsidRDefault="00EE1FFF" w:rsidP="00EC261F">
      <w:pPr>
        <w:spacing w:line="240" w:lineRule="exact"/>
        <w:jc w:val="both"/>
        <w:rPr>
          <w:sz w:val="28"/>
          <w:szCs w:val="24"/>
          <w:lang w:val="ru-RU"/>
        </w:rPr>
      </w:pPr>
    </w:p>
    <w:p w:rsidR="00EE1FFF" w:rsidRDefault="00EE1FFF" w:rsidP="00EC261F">
      <w:pPr>
        <w:spacing w:line="240" w:lineRule="exact"/>
        <w:jc w:val="both"/>
        <w:rPr>
          <w:sz w:val="28"/>
          <w:szCs w:val="24"/>
          <w:lang w:val="ru-RU"/>
        </w:rPr>
      </w:pPr>
    </w:p>
    <w:p w:rsidR="00EE1FFF" w:rsidRDefault="00EE1FFF" w:rsidP="00EC261F">
      <w:pPr>
        <w:spacing w:line="240" w:lineRule="exact"/>
        <w:jc w:val="both"/>
        <w:rPr>
          <w:sz w:val="28"/>
          <w:szCs w:val="24"/>
          <w:lang w:val="ru-RU"/>
        </w:rPr>
      </w:pPr>
    </w:p>
    <w:p w:rsidR="00EE1FFF" w:rsidRDefault="00EE1FFF" w:rsidP="00EC261F">
      <w:pPr>
        <w:spacing w:line="240" w:lineRule="exact"/>
        <w:jc w:val="both"/>
        <w:rPr>
          <w:sz w:val="28"/>
          <w:szCs w:val="24"/>
          <w:lang w:val="ru-RU"/>
        </w:rPr>
      </w:pPr>
    </w:p>
    <w:p w:rsidR="00EE1FFF" w:rsidRDefault="00EE1FFF" w:rsidP="00EC261F">
      <w:pPr>
        <w:spacing w:line="240" w:lineRule="exact"/>
        <w:jc w:val="both"/>
        <w:rPr>
          <w:sz w:val="28"/>
          <w:szCs w:val="24"/>
          <w:lang w:val="ru-RU"/>
        </w:rPr>
      </w:pPr>
    </w:p>
    <w:p w:rsidR="00EE1FFF" w:rsidRDefault="00EE1FFF" w:rsidP="00EC261F">
      <w:pPr>
        <w:spacing w:line="240" w:lineRule="exact"/>
        <w:jc w:val="both"/>
        <w:rPr>
          <w:sz w:val="28"/>
          <w:szCs w:val="24"/>
          <w:lang w:val="ru-RU"/>
        </w:rPr>
      </w:pPr>
    </w:p>
    <w:p w:rsidR="00261BD1" w:rsidRDefault="008220A6" w:rsidP="00EC261F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Міський голова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</w:t>
      </w:r>
      <w:r w:rsidR="00F27A3E">
        <w:rPr>
          <w:sz w:val="28"/>
          <w:szCs w:val="24"/>
        </w:rPr>
        <w:t xml:space="preserve">Анатолій </w:t>
      </w:r>
      <w:r w:rsidR="00261BD1">
        <w:rPr>
          <w:sz w:val="28"/>
          <w:szCs w:val="24"/>
        </w:rPr>
        <w:t xml:space="preserve"> </w:t>
      </w:r>
      <w:r>
        <w:rPr>
          <w:sz w:val="28"/>
          <w:szCs w:val="24"/>
        </w:rPr>
        <w:t>ВЕРШИНА</w:t>
      </w:r>
      <w:r w:rsidR="00261BD1">
        <w:rPr>
          <w:sz w:val="28"/>
          <w:szCs w:val="24"/>
        </w:rPr>
        <w:t xml:space="preserve"> </w:t>
      </w:r>
    </w:p>
    <w:p w:rsidR="00261BD1" w:rsidRDefault="00261BD1" w:rsidP="00EC261F">
      <w:pPr>
        <w:spacing w:line="240" w:lineRule="exact"/>
        <w:jc w:val="both"/>
        <w:rPr>
          <w:sz w:val="28"/>
          <w:szCs w:val="24"/>
        </w:rPr>
      </w:pPr>
    </w:p>
    <w:p w:rsidR="00532088" w:rsidRDefault="00532088" w:rsidP="00EC261F">
      <w:pPr>
        <w:spacing w:line="240" w:lineRule="exact"/>
        <w:rPr>
          <w:sz w:val="28"/>
          <w:szCs w:val="28"/>
        </w:rPr>
      </w:pPr>
    </w:p>
    <w:p w:rsidR="00EC261F" w:rsidRDefault="00EC261F" w:rsidP="00C7156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line="240" w:lineRule="exact"/>
        <w:jc w:val="both"/>
        <w:rPr>
          <w:szCs w:val="28"/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Default="00EE1FFF" w:rsidP="00EE1FFF">
      <w:pPr>
        <w:rPr>
          <w:lang w:val="ru-RU"/>
        </w:rPr>
      </w:pPr>
    </w:p>
    <w:p w:rsidR="00EE1FFF" w:rsidRPr="00EE1FFF" w:rsidRDefault="00EE1FFF" w:rsidP="00EE1FFF">
      <w:pPr>
        <w:rPr>
          <w:lang w:val="ru-RU"/>
        </w:rPr>
      </w:pPr>
    </w:p>
    <w:p w:rsidR="00C7156B" w:rsidRDefault="00C7156B" w:rsidP="00C7156B">
      <w:pPr>
        <w:rPr>
          <w:lang w:val="ru-RU"/>
        </w:rPr>
      </w:pPr>
    </w:p>
    <w:p w:rsidR="005F43B1" w:rsidRPr="005F43B1" w:rsidRDefault="005F43B1" w:rsidP="00C7156B">
      <w:pPr>
        <w:rPr>
          <w:lang w:val="ru-RU"/>
        </w:rPr>
      </w:pPr>
    </w:p>
    <w:p w:rsidR="00261BD1" w:rsidRDefault="00261B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</w:pPr>
    </w:p>
    <w:p w:rsidR="002C5E0D" w:rsidRDefault="00261BD1" w:rsidP="002C5E0D">
      <w:pPr>
        <w:rPr>
          <w:bCs/>
          <w:sz w:val="28"/>
          <w:szCs w:val="28"/>
        </w:rPr>
      </w:pPr>
      <w:r>
        <w:rPr>
          <w:bCs/>
          <w:sz w:val="28"/>
          <w:szCs w:val="24"/>
          <w:lang w:val="ru-RU"/>
        </w:rPr>
        <w:tab/>
      </w:r>
      <w:r>
        <w:rPr>
          <w:bCs/>
          <w:sz w:val="28"/>
          <w:szCs w:val="24"/>
          <w:lang w:val="ru-RU"/>
        </w:rPr>
        <w:tab/>
      </w:r>
      <w:r>
        <w:rPr>
          <w:bCs/>
          <w:sz w:val="28"/>
          <w:szCs w:val="24"/>
          <w:lang w:val="ru-RU"/>
        </w:rPr>
        <w:tab/>
      </w:r>
      <w:r>
        <w:rPr>
          <w:bCs/>
          <w:sz w:val="28"/>
          <w:szCs w:val="24"/>
          <w:lang w:val="ru-RU"/>
        </w:rPr>
        <w:tab/>
      </w:r>
      <w:r>
        <w:rPr>
          <w:bCs/>
          <w:sz w:val="28"/>
          <w:szCs w:val="24"/>
          <w:lang w:val="ru-RU"/>
        </w:rPr>
        <w:tab/>
      </w:r>
      <w:r>
        <w:rPr>
          <w:bCs/>
          <w:sz w:val="28"/>
          <w:szCs w:val="24"/>
          <w:lang w:val="ru-RU"/>
        </w:rPr>
        <w:tab/>
      </w:r>
      <w:r>
        <w:rPr>
          <w:bCs/>
          <w:sz w:val="28"/>
          <w:szCs w:val="24"/>
          <w:lang w:val="ru-RU"/>
        </w:rPr>
        <w:tab/>
      </w:r>
      <w:r>
        <w:rPr>
          <w:bCs/>
          <w:sz w:val="28"/>
          <w:szCs w:val="24"/>
          <w:lang w:val="ru-RU"/>
        </w:rPr>
        <w:tab/>
      </w:r>
      <w:r w:rsidR="002C5E0D">
        <w:rPr>
          <w:bCs/>
          <w:sz w:val="28"/>
          <w:szCs w:val="28"/>
        </w:rPr>
        <w:t>ЗАТВЕРДЖЕНО</w:t>
      </w:r>
    </w:p>
    <w:p w:rsidR="002C5E0D" w:rsidRDefault="002C5E0D" w:rsidP="002C5E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Рішення виконкому</w:t>
      </w:r>
    </w:p>
    <w:p w:rsidR="002C5E0D" w:rsidRDefault="002C5E0D" w:rsidP="002C5E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від 13.02.2019р. № 110</w:t>
      </w:r>
    </w:p>
    <w:p w:rsidR="002C5E0D" w:rsidRDefault="002C5E0D" w:rsidP="002C5E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(у редакції </w:t>
      </w:r>
    </w:p>
    <w:p w:rsidR="002C5E0D" w:rsidRDefault="002C5E0D" w:rsidP="002C5E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рішення виконкому </w:t>
      </w:r>
    </w:p>
    <w:p w:rsidR="002C5E0D" w:rsidRDefault="00900472" w:rsidP="002C5E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50A98">
        <w:rPr>
          <w:bCs/>
          <w:sz w:val="28"/>
          <w:szCs w:val="28"/>
        </w:rPr>
        <w:t>10.11.</w:t>
      </w:r>
      <w:r>
        <w:rPr>
          <w:bCs/>
          <w:sz w:val="28"/>
          <w:szCs w:val="28"/>
        </w:rPr>
        <w:t xml:space="preserve"> 202</w:t>
      </w:r>
      <w:r w:rsidRPr="00250A98">
        <w:rPr>
          <w:bCs/>
          <w:sz w:val="28"/>
          <w:szCs w:val="28"/>
        </w:rPr>
        <w:t>1</w:t>
      </w:r>
      <w:r w:rsidR="002C5E0D">
        <w:rPr>
          <w:bCs/>
          <w:sz w:val="28"/>
          <w:szCs w:val="28"/>
        </w:rPr>
        <w:t>р</w:t>
      </w:r>
      <w:r w:rsidR="002C5E0D" w:rsidRPr="00250A98">
        <w:rPr>
          <w:bCs/>
          <w:sz w:val="28"/>
          <w:szCs w:val="28"/>
        </w:rPr>
        <w:t xml:space="preserve">. </w:t>
      </w:r>
      <w:r w:rsidR="00250A98">
        <w:rPr>
          <w:bCs/>
          <w:sz w:val="28"/>
          <w:szCs w:val="28"/>
        </w:rPr>
        <w:t xml:space="preserve"> №953</w:t>
      </w:r>
      <w:r w:rsidR="002C5E0D">
        <w:rPr>
          <w:bCs/>
          <w:sz w:val="28"/>
          <w:szCs w:val="28"/>
        </w:rPr>
        <w:t>)</w:t>
      </w:r>
    </w:p>
    <w:p w:rsidR="00261BD1" w:rsidRDefault="009931CF" w:rsidP="002C5E0D">
      <w:pPr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261BD1" w:rsidRDefault="00261BD1">
      <w:pPr>
        <w:pStyle w:val="2"/>
        <w:tabs>
          <w:tab w:val="left" w:pos="0"/>
        </w:tabs>
        <w:rPr>
          <w:bCs/>
          <w:szCs w:val="28"/>
        </w:rPr>
      </w:pPr>
      <w:r>
        <w:rPr>
          <w:bCs/>
          <w:szCs w:val="28"/>
        </w:rPr>
        <w:t>Склад</w:t>
      </w:r>
    </w:p>
    <w:p w:rsidR="00261BD1" w:rsidRDefault="00261BD1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міської комісії з питань збереження, охорони та впорядкування </w:t>
      </w:r>
    </w:p>
    <w:p w:rsidR="00261BD1" w:rsidRDefault="00261BD1">
      <w:pPr>
        <w:jc w:val="center"/>
        <w:rPr>
          <w:sz w:val="28"/>
          <w:szCs w:val="24"/>
        </w:rPr>
      </w:pPr>
      <w:r>
        <w:rPr>
          <w:sz w:val="28"/>
          <w:szCs w:val="24"/>
        </w:rPr>
        <w:t>пам’ятників історії та архітектури м. Павлограда</w:t>
      </w:r>
    </w:p>
    <w:p w:rsidR="00261BD1" w:rsidRDefault="00261BD1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261BD1" w:rsidRDefault="00227346">
      <w:pPr>
        <w:tabs>
          <w:tab w:val="left" w:pos="720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Радіонов</w:t>
      </w:r>
      <w:proofErr w:type="spellEnd"/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  <w:t>-</w:t>
      </w:r>
      <w:r w:rsidR="00261BD1">
        <w:rPr>
          <w:sz w:val="28"/>
          <w:szCs w:val="24"/>
        </w:rPr>
        <w:tab/>
        <w:t>п</w:t>
      </w:r>
      <w:r w:rsidR="00900472">
        <w:rPr>
          <w:sz w:val="28"/>
          <w:szCs w:val="24"/>
        </w:rPr>
        <w:t>ерший заступник міського голови</w:t>
      </w:r>
      <w:r w:rsidR="00261BD1">
        <w:rPr>
          <w:sz w:val="28"/>
          <w:szCs w:val="24"/>
        </w:rPr>
        <w:t xml:space="preserve">,  </w:t>
      </w:r>
    </w:p>
    <w:p w:rsidR="00261BD1" w:rsidRDefault="00227346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Олександр Миколайович         </w:t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  <w:t>голова комісії</w:t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</w:p>
    <w:p w:rsidR="00261BD1" w:rsidRDefault="00261BD1">
      <w:pPr>
        <w:tabs>
          <w:tab w:val="left" w:pos="720"/>
        </w:tabs>
        <w:jc w:val="both"/>
        <w:rPr>
          <w:sz w:val="28"/>
          <w:szCs w:val="28"/>
        </w:rPr>
      </w:pPr>
    </w:p>
    <w:p w:rsidR="00261BD1" w:rsidRDefault="00261BD1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>Шуліка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</w:t>
      </w:r>
      <w:r>
        <w:rPr>
          <w:sz w:val="28"/>
          <w:szCs w:val="24"/>
        </w:rPr>
        <w:tab/>
        <w:t>заступник міського  голови  з питань</w:t>
      </w:r>
    </w:p>
    <w:p w:rsidR="00261BD1" w:rsidRDefault="00261BD1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>Олена Олександрівна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діяльності виконавчих органів ради,</w:t>
      </w:r>
    </w:p>
    <w:p w:rsidR="00261BD1" w:rsidRDefault="00261BD1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заступник голови комісії</w:t>
      </w:r>
    </w:p>
    <w:p w:rsidR="002C5E0D" w:rsidRDefault="002C5E0D">
      <w:pPr>
        <w:jc w:val="both"/>
        <w:rPr>
          <w:sz w:val="28"/>
          <w:szCs w:val="24"/>
        </w:rPr>
      </w:pPr>
    </w:p>
    <w:p w:rsidR="004438DC" w:rsidRDefault="002C5E0D" w:rsidP="004438DC">
      <w:pPr>
        <w:tabs>
          <w:tab w:val="left" w:pos="720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Пац</w:t>
      </w:r>
      <w:r w:rsidR="004438DC">
        <w:rPr>
          <w:sz w:val="28"/>
          <w:szCs w:val="24"/>
        </w:rPr>
        <w:t>ко</w:t>
      </w:r>
      <w:proofErr w:type="spellEnd"/>
      <w:r w:rsidR="004438DC">
        <w:rPr>
          <w:sz w:val="28"/>
          <w:szCs w:val="24"/>
        </w:rPr>
        <w:tab/>
      </w:r>
      <w:r w:rsidR="004438DC">
        <w:rPr>
          <w:sz w:val="28"/>
          <w:szCs w:val="24"/>
        </w:rPr>
        <w:tab/>
      </w:r>
      <w:r w:rsidR="004438DC">
        <w:rPr>
          <w:sz w:val="28"/>
          <w:szCs w:val="24"/>
        </w:rPr>
        <w:tab/>
      </w:r>
      <w:r w:rsidR="004438DC">
        <w:rPr>
          <w:sz w:val="28"/>
          <w:szCs w:val="24"/>
        </w:rPr>
        <w:tab/>
      </w:r>
      <w:r w:rsidR="004438DC">
        <w:rPr>
          <w:sz w:val="28"/>
          <w:szCs w:val="24"/>
        </w:rPr>
        <w:tab/>
        <w:t>-</w:t>
      </w:r>
      <w:r w:rsidR="004438DC">
        <w:rPr>
          <w:sz w:val="28"/>
          <w:szCs w:val="24"/>
        </w:rPr>
        <w:tab/>
        <w:t>заступник міського  голови  з питань</w:t>
      </w:r>
    </w:p>
    <w:p w:rsidR="004438DC" w:rsidRDefault="004438DC" w:rsidP="004438DC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Світлана Григорівна </w:t>
      </w:r>
      <w:r>
        <w:rPr>
          <w:sz w:val="28"/>
          <w:szCs w:val="24"/>
        </w:rPr>
        <w:tab/>
      </w:r>
      <w:r w:rsidR="002C2C16">
        <w:rPr>
          <w:sz w:val="28"/>
          <w:szCs w:val="24"/>
        </w:rPr>
        <w:t xml:space="preserve">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дія</w:t>
      </w:r>
      <w:r w:rsidR="002C2C16">
        <w:rPr>
          <w:sz w:val="28"/>
          <w:szCs w:val="24"/>
        </w:rPr>
        <w:t>льності виконавчих органів ради</w:t>
      </w:r>
    </w:p>
    <w:p w:rsidR="00C85664" w:rsidRDefault="00C85664">
      <w:pPr>
        <w:tabs>
          <w:tab w:val="left" w:pos="720"/>
        </w:tabs>
        <w:jc w:val="both"/>
        <w:rPr>
          <w:color w:val="000000"/>
          <w:sz w:val="28"/>
          <w:szCs w:val="24"/>
        </w:rPr>
      </w:pPr>
    </w:p>
    <w:p w:rsidR="00261BD1" w:rsidRPr="00900472" w:rsidRDefault="00900472">
      <w:pPr>
        <w:tabs>
          <w:tab w:val="left" w:pos="720"/>
        </w:tabs>
        <w:jc w:val="both"/>
        <w:rPr>
          <w:color w:val="000000"/>
          <w:sz w:val="28"/>
          <w:szCs w:val="24"/>
          <w:lang w:val="ru-RU"/>
        </w:rPr>
      </w:pPr>
      <w:proofErr w:type="spellStart"/>
      <w:r>
        <w:rPr>
          <w:color w:val="000000"/>
          <w:sz w:val="28"/>
          <w:szCs w:val="24"/>
          <w:lang w:val="ru-RU"/>
        </w:rPr>
        <w:t>Бендасова</w:t>
      </w:r>
      <w:proofErr w:type="spellEnd"/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  <w:t>-</w:t>
      </w:r>
      <w:r w:rsidR="00261BD1">
        <w:rPr>
          <w:color w:val="000000"/>
          <w:sz w:val="28"/>
          <w:szCs w:val="24"/>
        </w:rPr>
        <w:tab/>
        <w:t>головний  спеціалі</w:t>
      </w:r>
      <w:proofErr w:type="gramStart"/>
      <w:r w:rsidR="00261BD1">
        <w:rPr>
          <w:color w:val="000000"/>
          <w:sz w:val="28"/>
          <w:szCs w:val="24"/>
        </w:rPr>
        <w:t>ст</w:t>
      </w:r>
      <w:proofErr w:type="gramEnd"/>
      <w:r w:rsidR="00261BD1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  <w:lang w:val="ru-RU"/>
        </w:rPr>
        <w:t xml:space="preserve"> </w:t>
      </w:r>
      <w:r>
        <w:rPr>
          <w:color w:val="000000"/>
          <w:sz w:val="28"/>
          <w:szCs w:val="24"/>
        </w:rPr>
        <w:t>відділу</w:t>
      </w:r>
    </w:p>
    <w:p w:rsidR="00261BD1" w:rsidRDefault="00900472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ru-RU"/>
        </w:rPr>
        <w:t xml:space="preserve">Катерина </w:t>
      </w:r>
      <w:r w:rsidR="00261BD1">
        <w:rPr>
          <w:color w:val="000000"/>
          <w:sz w:val="28"/>
          <w:szCs w:val="24"/>
        </w:rPr>
        <w:t xml:space="preserve"> Володимирівна</w:t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>культури, секретар комі</w:t>
      </w:r>
      <w:proofErr w:type="gramStart"/>
      <w:r>
        <w:rPr>
          <w:color w:val="000000"/>
          <w:sz w:val="28"/>
          <w:szCs w:val="24"/>
        </w:rPr>
        <w:t>с</w:t>
      </w:r>
      <w:proofErr w:type="gramEnd"/>
      <w:r>
        <w:rPr>
          <w:color w:val="000000"/>
          <w:sz w:val="28"/>
          <w:szCs w:val="24"/>
        </w:rPr>
        <w:t>ії</w:t>
      </w:r>
      <w:r w:rsidR="00261BD1"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  <w:lang w:val="ru-RU"/>
        </w:rPr>
        <w:t xml:space="preserve"> </w:t>
      </w:r>
      <w:r w:rsidR="00261BD1">
        <w:rPr>
          <w:color w:val="000000"/>
          <w:sz w:val="28"/>
          <w:szCs w:val="24"/>
        </w:rPr>
        <w:t xml:space="preserve"> </w:t>
      </w:r>
    </w:p>
    <w:p w:rsidR="00261BD1" w:rsidRPr="005A0E11" w:rsidRDefault="00261BD1">
      <w:pPr>
        <w:tabs>
          <w:tab w:val="left" w:pos="720"/>
        </w:tabs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</w:p>
    <w:p w:rsidR="00261BD1" w:rsidRDefault="002B7AA5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  <w:lang w:val="ru-RU"/>
        </w:rPr>
        <w:t>Шкатула</w:t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  <w:t>-</w:t>
      </w:r>
      <w:r w:rsidR="00261BD1">
        <w:rPr>
          <w:sz w:val="28"/>
          <w:szCs w:val="24"/>
        </w:rPr>
        <w:tab/>
        <w:t>начальник відділу культури</w:t>
      </w:r>
    </w:p>
    <w:p w:rsidR="00261BD1" w:rsidRDefault="002B7AA5">
      <w:pPr>
        <w:tabs>
          <w:tab w:val="left" w:pos="720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  <w:lang w:val="ru-RU"/>
        </w:rPr>
        <w:t>Олена</w:t>
      </w:r>
      <w:proofErr w:type="spellEnd"/>
      <w:r>
        <w:rPr>
          <w:sz w:val="28"/>
          <w:szCs w:val="24"/>
          <w:lang w:val="ru-RU"/>
        </w:rPr>
        <w:t xml:space="preserve"> </w:t>
      </w:r>
      <w:proofErr w:type="spellStart"/>
      <w:r>
        <w:rPr>
          <w:sz w:val="28"/>
          <w:szCs w:val="24"/>
          <w:lang w:val="ru-RU"/>
        </w:rPr>
        <w:t>Володимирівна</w:t>
      </w:r>
      <w:proofErr w:type="spellEnd"/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6C0C34">
        <w:rPr>
          <w:sz w:val="28"/>
          <w:szCs w:val="24"/>
        </w:rPr>
        <w:t xml:space="preserve"> </w:t>
      </w:r>
      <w:r w:rsidR="00261BD1">
        <w:rPr>
          <w:sz w:val="28"/>
          <w:szCs w:val="24"/>
        </w:rPr>
        <w:t xml:space="preserve"> </w:t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</w:p>
    <w:p w:rsidR="00261BD1" w:rsidRDefault="00261BD1">
      <w:pPr>
        <w:tabs>
          <w:tab w:val="left" w:pos="720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Коценко</w:t>
      </w:r>
      <w:proofErr w:type="spellEnd"/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</w:t>
      </w:r>
      <w:r>
        <w:rPr>
          <w:sz w:val="28"/>
          <w:szCs w:val="24"/>
        </w:rPr>
        <w:tab/>
        <w:t>начальник відділу містобудування</w:t>
      </w:r>
    </w:p>
    <w:p w:rsidR="00261BD1" w:rsidRDefault="00261BD1">
      <w:pPr>
        <w:jc w:val="both"/>
        <w:rPr>
          <w:sz w:val="28"/>
          <w:szCs w:val="24"/>
        </w:rPr>
      </w:pPr>
      <w:r>
        <w:rPr>
          <w:sz w:val="28"/>
          <w:szCs w:val="24"/>
        </w:rPr>
        <w:t>Валентина Василівна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та архітектури</w:t>
      </w:r>
    </w:p>
    <w:p w:rsidR="00261BD1" w:rsidRDefault="00261BD1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261BD1" w:rsidRDefault="00261BD1">
      <w:pPr>
        <w:jc w:val="both"/>
        <w:rPr>
          <w:sz w:val="28"/>
          <w:szCs w:val="24"/>
        </w:rPr>
      </w:pPr>
      <w:proofErr w:type="spellStart"/>
      <w:r w:rsidRPr="006319BC">
        <w:rPr>
          <w:sz w:val="28"/>
          <w:szCs w:val="24"/>
          <w:lang w:val="ru-RU"/>
        </w:rPr>
        <w:t>Дем'яненко</w:t>
      </w:r>
      <w:proofErr w:type="spellEnd"/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- </w:t>
      </w:r>
      <w:r>
        <w:rPr>
          <w:sz w:val="28"/>
          <w:szCs w:val="24"/>
        </w:rPr>
        <w:tab/>
        <w:t xml:space="preserve"> начальник відділу освіти</w:t>
      </w:r>
    </w:p>
    <w:p w:rsidR="00261BD1" w:rsidRDefault="00261BD1">
      <w:pPr>
        <w:jc w:val="both"/>
        <w:rPr>
          <w:sz w:val="28"/>
          <w:szCs w:val="24"/>
        </w:rPr>
      </w:pPr>
      <w:r>
        <w:rPr>
          <w:sz w:val="28"/>
          <w:szCs w:val="24"/>
        </w:rPr>
        <w:t>Ірина Вікторівна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261BD1" w:rsidRDefault="00261BD1">
      <w:pPr>
        <w:ind w:left="708"/>
        <w:jc w:val="both"/>
        <w:rPr>
          <w:sz w:val="28"/>
          <w:szCs w:val="24"/>
        </w:rPr>
      </w:pPr>
    </w:p>
    <w:p w:rsidR="00261BD1" w:rsidRDefault="00261BD1">
      <w:pPr>
        <w:tabs>
          <w:tab w:val="left" w:pos="720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Роїк</w:t>
      </w:r>
      <w:proofErr w:type="spellEnd"/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</w:t>
      </w:r>
      <w:r>
        <w:rPr>
          <w:sz w:val="28"/>
          <w:szCs w:val="24"/>
        </w:rPr>
        <w:tab/>
        <w:t>начальник фінансового управління</w:t>
      </w:r>
    </w:p>
    <w:p w:rsidR="00261BD1" w:rsidRDefault="00261BD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Раїса Василівна </w:t>
      </w:r>
      <w:r>
        <w:rPr>
          <w:sz w:val="28"/>
          <w:szCs w:val="24"/>
        </w:rPr>
        <w:tab/>
      </w:r>
    </w:p>
    <w:p w:rsidR="00261BD1" w:rsidRDefault="00261BD1">
      <w:pPr>
        <w:jc w:val="both"/>
        <w:rPr>
          <w:sz w:val="28"/>
          <w:szCs w:val="24"/>
        </w:rPr>
      </w:pPr>
    </w:p>
    <w:p w:rsidR="00261BD1" w:rsidRDefault="006319BC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Вишнякова</w:t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  <w:t>-</w:t>
      </w:r>
      <w:r w:rsidR="00261BD1">
        <w:rPr>
          <w:color w:val="000000"/>
          <w:sz w:val="28"/>
          <w:szCs w:val="24"/>
        </w:rPr>
        <w:tab/>
        <w:t xml:space="preserve">начальник відділу </w:t>
      </w:r>
      <w:proofErr w:type="spellStart"/>
      <w:r w:rsidR="00261BD1">
        <w:rPr>
          <w:color w:val="000000"/>
          <w:sz w:val="28"/>
          <w:szCs w:val="24"/>
        </w:rPr>
        <w:t>земельно-</w:t>
      </w:r>
      <w:proofErr w:type="spellEnd"/>
    </w:p>
    <w:p w:rsidR="00261BD1" w:rsidRDefault="006319BC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Олена Олегівна</w:t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 w:rsidR="00261BD1">
        <w:rPr>
          <w:color w:val="000000"/>
          <w:sz w:val="28"/>
          <w:szCs w:val="24"/>
        </w:rPr>
        <w:t xml:space="preserve">ринкових відносин </w:t>
      </w:r>
      <w:r w:rsidR="00261BD1">
        <w:rPr>
          <w:color w:val="000000"/>
          <w:sz w:val="28"/>
          <w:szCs w:val="24"/>
        </w:rPr>
        <w:tab/>
      </w:r>
    </w:p>
    <w:p w:rsidR="00261BD1" w:rsidRDefault="00261BD1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  <w:t xml:space="preserve"> </w:t>
      </w:r>
    </w:p>
    <w:p w:rsidR="00261BD1" w:rsidRDefault="00261BD1">
      <w:pPr>
        <w:jc w:val="both"/>
        <w:rPr>
          <w:color w:val="000000"/>
          <w:sz w:val="28"/>
          <w:szCs w:val="24"/>
        </w:rPr>
      </w:pPr>
      <w:proofErr w:type="spellStart"/>
      <w:r>
        <w:rPr>
          <w:color w:val="000000"/>
          <w:sz w:val="28"/>
          <w:szCs w:val="24"/>
        </w:rPr>
        <w:t>Ялинний</w:t>
      </w:r>
      <w:proofErr w:type="spellEnd"/>
      <w:r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  <w:t>-         начальник юридичного відділу</w:t>
      </w:r>
    </w:p>
    <w:p w:rsidR="00261BD1" w:rsidRDefault="00261BD1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Олег Іванович </w:t>
      </w:r>
    </w:p>
    <w:p w:rsidR="00261BD1" w:rsidRDefault="00261BD1">
      <w:pPr>
        <w:jc w:val="both"/>
        <w:rPr>
          <w:color w:val="000000"/>
          <w:sz w:val="28"/>
          <w:szCs w:val="24"/>
        </w:rPr>
      </w:pPr>
    </w:p>
    <w:p w:rsidR="00261BD1" w:rsidRDefault="000876F4">
      <w:pPr>
        <w:tabs>
          <w:tab w:val="left" w:pos="720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Завгородній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261BD1">
        <w:rPr>
          <w:sz w:val="28"/>
          <w:szCs w:val="24"/>
        </w:rPr>
        <w:t>-</w:t>
      </w:r>
      <w:r w:rsidR="00261BD1">
        <w:rPr>
          <w:sz w:val="28"/>
          <w:szCs w:val="24"/>
        </w:rPr>
        <w:tab/>
        <w:t xml:space="preserve">начальник управління </w:t>
      </w:r>
    </w:p>
    <w:p w:rsidR="00261BD1" w:rsidRDefault="000876F4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Андрій Юрійович </w:t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  <w:t xml:space="preserve">комунального господарства </w:t>
      </w:r>
    </w:p>
    <w:p w:rsidR="00261BD1" w:rsidRDefault="00261BD1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та будівництва</w:t>
      </w:r>
    </w:p>
    <w:p w:rsidR="005A0E11" w:rsidRDefault="005A0E11">
      <w:pPr>
        <w:tabs>
          <w:tab w:val="left" w:pos="720"/>
        </w:tabs>
        <w:jc w:val="both"/>
        <w:rPr>
          <w:sz w:val="28"/>
          <w:szCs w:val="24"/>
        </w:rPr>
      </w:pPr>
    </w:p>
    <w:p w:rsidR="00D54390" w:rsidRDefault="00261BD1" w:rsidP="002C2C16">
      <w:pPr>
        <w:tabs>
          <w:tab w:val="left" w:pos="720"/>
        </w:tabs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D54390" w:rsidRDefault="00D54390" w:rsidP="002C2C16">
      <w:pPr>
        <w:tabs>
          <w:tab w:val="left" w:pos="72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t>Продовження додатка</w:t>
      </w:r>
    </w:p>
    <w:p w:rsidR="00A21FD2" w:rsidRDefault="00A21FD2" w:rsidP="002C2C16">
      <w:pPr>
        <w:tabs>
          <w:tab w:val="left" w:pos="720"/>
        </w:tabs>
        <w:rPr>
          <w:sz w:val="28"/>
          <w:szCs w:val="24"/>
        </w:rPr>
      </w:pPr>
    </w:p>
    <w:p w:rsidR="005A0E11" w:rsidRDefault="005A0E11" w:rsidP="002C2C16">
      <w:pPr>
        <w:tabs>
          <w:tab w:val="left" w:pos="720"/>
        </w:tabs>
        <w:rPr>
          <w:sz w:val="28"/>
          <w:szCs w:val="24"/>
        </w:rPr>
      </w:pPr>
    </w:p>
    <w:p w:rsidR="00261BD1" w:rsidRDefault="00261BD1" w:rsidP="002C2C16">
      <w:pPr>
        <w:tabs>
          <w:tab w:val="left" w:pos="720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BC56A1" w:rsidRDefault="00BC56A1" w:rsidP="00BC56A1">
      <w:pPr>
        <w:tabs>
          <w:tab w:val="left" w:pos="720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Коріневський</w:t>
      </w:r>
      <w:proofErr w:type="spellEnd"/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</w:t>
      </w:r>
      <w:r>
        <w:rPr>
          <w:sz w:val="28"/>
          <w:szCs w:val="24"/>
        </w:rPr>
        <w:tab/>
        <w:t xml:space="preserve">директор </w:t>
      </w:r>
      <w:proofErr w:type="spellStart"/>
      <w:r>
        <w:rPr>
          <w:sz w:val="28"/>
          <w:szCs w:val="24"/>
        </w:rPr>
        <w:t>КП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“Затишне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місто”</w:t>
      </w:r>
      <w:proofErr w:type="spellEnd"/>
    </w:p>
    <w:p w:rsidR="00261BD1" w:rsidRPr="00D54390" w:rsidRDefault="00BC56A1" w:rsidP="00D54390">
      <w:pPr>
        <w:jc w:val="both"/>
        <w:rPr>
          <w:sz w:val="28"/>
          <w:szCs w:val="24"/>
        </w:rPr>
      </w:pPr>
      <w:r>
        <w:rPr>
          <w:sz w:val="28"/>
          <w:szCs w:val="24"/>
        </w:rPr>
        <w:t>Василь Вікторович</w:t>
      </w:r>
      <w:r>
        <w:rPr>
          <w:sz w:val="28"/>
          <w:szCs w:val="24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  <w:r w:rsidR="00261BD1">
        <w:rPr>
          <w:sz w:val="28"/>
          <w:szCs w:val="28"/>
        </w:rPr>
        <w:tab/>
      </w:r>
    </w:p>
    <w:p w:rsidR="00261BD1" w:rsidRDefault="00261B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0876F4" w:rsidRDefault="000876F4">
      <w:p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Шапкун</w:t>
      </w:r>
      <w:proofErr w:type="spellEnd"/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876F4">
        <w:rPr>
          <w:sz w:val="28"/>
          <w:szCs w:val="24"/>
        </w:rPr>
        <w:t>-</w:t>
      </w:r>
      <w:r>
        <w:rPr>
          <w:sz w:val="28"/>
          <w:szCs w:val="24"/>
        </w:rPr>
        <w:tab/>
        <w:t xml:space="preserve">директор </w:t>
      </w:r>
      <w:proofErr w:type="spellStart"/>
      <w:r>
        <w:rPr>
          <w:sz w:val="28"/>
          <w:szCs w:val="24"/>
        </w:rPr>
        <w:t>КП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“Спеціалізована</w:t>
      </w:r>
      <w:proofErr w:type="spellEnd"/>
      <w:r>
        <w:rPr>
          <w:sz w:val="28"/>
          <w:szCs w:val="24"/>
        </w:rPr>
        <w:t xml:space="preserve"> </w:t>
      </w:r>
    </w:p>
    <w:p w:rsidR="00261BD1" w:rsidRDefault="000876F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Володимир Олексійович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Агенція </w:t>
      </w:r>
      <w:r w:rsidR="00261BD1">
        <w:rPr>
          <w:sz w:val="28"/>
          <w:szCs w:val="24"/>
        </w:rPr>
        <w:t xml:space="preserve"> </w:t>
      </w:r>
      <w:proofErr w:type="spellStart"/>
      <w:r w:rsidR="00261BD1">
        <w:rPr>
          <w:sz w:val="28"/>
          <w:szCs w:val="24"/>
        </w:rPr>
        <w:t>“Ритуал”</w:t>
      </w:r>
      <w:proofErr w:type="spellEnd"/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</w:r>
      <w:r w:rsidR="00261BD1">
        <w:rPr>
          <w:sz w:val="28"/>
          <w:szCs w:val="24"/>
        </w:rPr>
        <w:tab/>
        <w:t xml:space="preserve"> </w:t>
      </w:r>
    </w:p>
    <w:p w:rsidR="00261BD1" w:rsidRDefault="00261BD1">
      <w:pPr>
        <w:ind w:left="4248" w:firstLine="708"/>
        <w:jc w:val="both"/>
        <w:rPr>
          <w:color w:val="000000"/>
          <w:sz w:val="28"/>
          <w:szCs w:val="24"/>
        </w:rPr>
      </w:pPr>
    </w:p>
    <w:p w:rsidR="00261BD1" w:rsidRDefault="00261BD1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>Ведмідь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</w:t>
      </w:r>
      <w:r>
        <w:rPr>
          <w:sz w:val="28"/>
          <w:szCs w:val="24"/>
        </w:rPr>
        <w:tab/>
        <w:t xml:space="preserve">директор </w:t>
      </w:r>
      <w:proofErr w:type="spellStart"/>
      <w:r>
        <w:rPr>
          <w:sz w:val="28"/>
          <w:szCs w:val="24"/>
        </w:rPr>
        <w:t>КЗ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“Павлоградський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</w:p>
    <w:p w:rsidR="00261BD1" w:rsidRDefault="00261BD1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>Тетяна Іванівна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історико-краєзнавчий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музей”</w:t>
      </w:r>
      <w:proofErr w:type="spellEnd"/>
      <w:r>
        <w:rPr>
          <w:sz w:val="28"/>
          <w:szCs w:val="24"/>
        </w:rPr>
        <w:t xml:space="preserve"> </w:t>
      </w:r>
    </w:p>
    <w:p w:rsidR="00261BD1" w:rsidRDefault="00261BD1">
      <w:pPr>
        <w:jc w:val="both"/>
      </w:pPr>
    </w:p>
    <w:p w:rsidR="00261BD1" w:rsidRDefault="00261BD1">
      <w:pPr>
        <w:tabs>
          <w:tab w:val="left" w:pos="0"/>
        </w:tabs>
        <w:jc w:val="both"/>
      </w:pPr>
    </w:p>
    <w:p w:rsidR="00261BD1" w:rsidRDefault="00261BD1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>Кравченко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  <w:t>-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8"/>
        </w:rPr>
        <w:t xml:space="preserve"> депутат міської ради (за згодою)</w:t>
      </w:r>
      <w:r>
        <w:rPr>
          <w:color w:val="000000"/>
          <w:sz w:val="28"/>
          <w:szCs w:val="28"/>
        </w:rPr>
        <w:tab/>
      </w:r>
    </w:p>
    <w:p w:rsidR="00261BD1" w:rsidRDefault="00261BD1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Лариса Олексіївна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61BD1" w:rsidRDefault="00261BD1">
      <w:pPr>
        <w:jc w:val="both"/>
        <w:rPr>
          <w:sz w:val="28"/>
          <w:szCs w:val="24"/>
        </w:rPr>
      </w:pPr>
    </w:p>
    <w:p w:rsidR="00261BD1" w:rsidRDefault="00EB7C13">
      <w:p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Греченкова</w:t>
      </w:r>
      <w:proofErr w:type="spellEnd"/>
      <w:r w:rsidR="006E510D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6E510D">
        <w:rPr>
          <w:sz w:val="28"/>
          <w:szCs w:val="24"/>
        </w:rPr>
        <w:t>-</w:t>
      </w:r>
      <w:r w:rsidR="006E510D">
        <w:rPr>
          <w:sz w:val="28"/>
          <w:szCs w:val="24"/>
        </w:rPr>
        <w:tab/>
        <w:t>член Громадської ради (за згодою)</w:t>
      </w:r>
    </w:p>
    <w:p w:rsidR="004F0D32" w:rsidRDefault="00EB7C13">
      <w:pPr>
        <w:jc w:val="both"/>
        <w:rPr>
          <w:sz w:val="28"/>
          <w:szCs w:val="24"/>
        </w:rPr>
      </w:pPr>
      <w:r>
        <w:rPr>
          <w:sz w:val="28"/>
          <w:szCs w:val="24"/>
        </w:rPr>
        <w:t>Лариса Володимирівна</w:t>
      </w:r>
    </w:p>
    <w:p w:rsidR="004F0D32" w:rsidRDefault="004F0D32">
      <w:pPr>
        <w:jc w:val="both"/>
        <w:rPr>
          <w:sz w:val="28"/>
          <w:szCs w:val="24"/>
        </w:rPr>
      </w:pPr>
    </w:p>
    <w:p w:rsidR="004F0D32" w:rsidRDefault="004F0D32">
      <w:pPr>
        <w:jc w:val="both"/>
        <w:rPr>
          <w:sz w:val="28"/>
          <w:szCs w:val="24"/>
        </w:rPr>
      </w:pPr>
    </w:p>
    <w:p w:rsidR="004F0D32" w:rsidRDefault="004F0D32">
      <w:pPr>
        <w:jc w:val="both"/>
        <w:rPr>
          <w:sz w:val="28"/>
          <w:szCs w:val="24"/>
        </w:rPr>
      </w:pPr>
    </w:p>
    <w:p w:rsidR="004F0D32" w:rsidRDefault="004F0D32">
      <w:pPr>
        <w:jc w:val="both"/>
        <w:rPr>
          <w:sz w:val="28"/>
          <w:szCs w:val="24"/>
        </w:rPr>
      </w:pPr>
    </w:p>
    <w:p w:rsidR="004F0D32" w:rsidRDefault="004F0D32">
      <w:pPr>
        <w:jc w:val="both"/>
        <w:rPr>
          <w:sz w:val="28"/>
          <w:szCs w:val="24"/>
        </w:rPr>
      </w:pPr>
    </w:p>
    <w:p w:rsidR="004F0D32" w:rsidRDefault="004F0D32">
      <w:pPr>
        <w:jc w:val="both"/>
        <w:rPr>
          <w:sz w:val="28"/>
          <w:szCs w:val="24"/>
        </w:rPr>
      </w:pPr>
    </w:p>
    <w:p w:rsidR="004F0D32" w:rsidRDefault="004F0D32">
      <w:pPr>
        <w:jc w:val="both"/>
        <w:rPr>
          <w:sz w:val="28"/>
          <w:szCs w:val="24"/>
        </w:rPr>
      </w:pPr>
    </w:p>
    <w:p w:rsidR="00261BD1" w:rsidRDefault="00261BD1">
      <w:pPr>
        <w:jc w:val="both"/>
        <w:rPr>
          <w:sz w:val="28"/>
          <w:szCs w:val="24"/>
        </w:rPr>
      </w:pPr>
      <w:r>
        <w:rPr>
          <w:sz w:val="28"/>
          <w:szCs w:val="24"/>
        </w:rPr>
        <w:t>Начальник   відділу культури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81248">
        <w:rPr>
          <w:sz w:val="28"/>
          <w:szCs w:val="24"/>
        </w:rPr>
        <w:tab/>
      </w:r>
      <w:r w:rsidR="00A61DA3">
        <w:rPr>
          <w:sz w:val="28"/>
          <w:szCs w:val="24"/>
        </w:rPr>
        <w:t xml:space="preserve">  </w:t>
      </w:r>
      <w:r w:rsidR="00AE2A24">
        <w:rPr>
          <w:sz w:val="28"/>
          <w:szCs w:val="24"/>
        </w:rPr>
        <w:t>Олена ШКАТУЛА</w:t>
      </w:r>
      <w:r>
        <w:rPr>
          <w:sz w:val="28"/>
          <w:szCs w:val="24"/>
        </w:rPr>
        <w:t xml:space="preserve"> </w:t>
      </w: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ind w:left="360"/>
        <w:jc w:val="both"/>
        <w:rPr>
          <w:sz w:val="28"/>
          <w:szCs w:val="24"/>
          <w:lang w:val="ru-RU"/>
        </w:rPr>
      </w:pPr>
    </w:p>
    <w:p w:rsidR="00261BD1" w:rsidRDefault="00261BD1">
      <w:pPr>
        <w:jc w:val="both"/>
        <w:rPr>
          <w:sz w:val="28"/>
        </w:rPr>
      </w:pPr>
    </w:p>
    <w:p w:rsidR="00261BD1" w:rsidRDefault="00261BD1">
      <w:pPr>
        <w:ind w:right="127"/>
        <w:jc w:val="both"/>
        <w:rPr>
          <w:sz w:val="28"/>
        </w:rPr>
      </w:pPr>
    </w:p>
    <w:p w:rsidR="00261BD1" w:rsidRDefault="00261BD1">
      <w:pPr>
        <w:ind w:right="127"/>
        <w:jc w:val="both"/>
        <w:rPr>
          <w:sz w:val="28"/>
        </w:rPr>
      </w:pPr>
    </w:p>
    <w:p w:rsidR="00261BD1" w:rsidRDefault="00261BD1">
      <w:pPr>
        <w:ind w:right="127"/>
        <w:jc w:val="both"/>
        <w:rPr>
          <w:sz w:val="28"/>
        </w:rPr>
      </w:pPr>
    </w:p>
    <w:p w:rsidR="00261BD1" w:rsidRDefault="00261BD1">
      <w:pPr>
        <w:ind w:right="127"/>
        <w:jc w:val="both"/>
        <w:rPr>
          <w:sz w:val="28"/>
        </w:rPr>
      </w:pPr>
    </w:p>
    <w:p w:rsidR="00261BD1" w:rsidRDefault="00261BD1">
      <w:pPr>
        <w:ind w:right="127"/>
        <w:jc w:val="both"/>
        <w:rPr>
          <w:sz w:val="28"/>
        </w:rPr>
      </w:pPr>
    </w:p>
    <w:p w:rsidR="00585FE8" w:rsidRDefault="00585FE8">
      <w:pPr>
        <w:ind w:right="127"/>
        <w:jc w:val="both"/>
        <w:rPr>
          <w:sz w:val="28"/>
        </w:rPr>
      </w:pPr>
    </w:p>
    <w:p w:rsidR="00585FE8" w:rsidRDefault="00585FE8">
      <w:pPr>
        <w:ind w:right="127"/>
        <w:jc w:val="both"/>
        <w:rPr>
          <w:sz w:val="28"/>
        </w:rPr>
      </w:pPr>
    </w:p>
    <w:p w:rsidR="00585FE8" w:rsidRDefault="00585FE8">
      <w:pPr>
        <w:ind w:right="127"/>
        <w:jc w:val="both"/>
        <w:rPr>
          <w:sz w:val="28"/>
        </w:rPr>
      </w:pPr>
    </w:p>
    <w:p w:rsidR="00355BFD" w:rsidRDefault="00355BFD">
      <w:pPr>
        <w:ind w:right="127"/>
        <w:jc w:val="both"/>
        <w:rPr>
          <w:sz w:val="28"/>
        </w:rPr>
      </w:pPr>
    </w:p>
    <w:p w:rsidR="00355BFD" w:rsidRDefault="00355BFD">
      <w:pPr>
        <w:ind w:right="127"/>
        <w:jc w:val="both"/>
        <w:rPr>
          <w:sz w:val="28"/>
        </w:rPr>
      </w:pPr>
    </w:p>
    <w:p w:rsidR="00355BFD" w:rsidRDefault="00355BFD">
      <w:pPr>
        <w:ind w:right="127"/>
        <w:jc w:val="both"/>
        <w:rPr>
          <w:sz w:val="28"/>
        </w:rPr>
      </w:pPr>
    </w:p>
    <w:p w:rsidR="00585FE8" w:rsidRDefault="00585FE8">
      <w:pPr>
        <w:ind w:right="127"/>
        <w:jc w:val="both"/>
        <w:rPr>
          <w:sz w:val="28"/>
        </w:rPr>
      </w:pPr>
    </w:p>
    <w:sectPr w:rsidR="00585FE8" w:rsidSect="00EC261F">
      <w:pgSz w:w="11906" w:h="16838"/>
      <w:pgMar w:top="397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D7921"/>
    <w:rsid w:val="000876F4"/>
    <w:rsid w:val="000A440D"/>
    <w:rsid w:val="0011611F"/>
    <w:rsid w:val="0014664B"/>
    <w:rsid w:val="001B0B19"/>
    <w:rsid w:val="001F6525"/>
    <w:rsid w:val="00211F20"/>
    <w:rsid w:val="00227346"/>
    <w:rsid w:val="002278AD"/>
    <w:rsid w:val="00250A98"/>
    <w:rsid w:val="0025202B"/>
    <w:rsid w:val="00261BD1"/>
    <w:rsid w:val="002B06AC"/>
    <w:rsid w:val="002B7AA5"/>
    <w:rsid w:val="002C2C16"/>
    <w:rsid w:val="002C5E0D"/>
    <w:rsid w:val="00355BFD"/>
    <w:rsid w:val="004438DC"/>
    <w:rsid w:val="004471A5"/>
    <w:rsid w:val="0049612D"/>
    <w:rsid w:val="004B6E1C"/>
    <w:rsid w:val="004C1779"/>
    <w:rsid w:val="004D6E3C"/>
    <w:rsid w:val="004F0D32"/>
    <w:rsid w:val="00532088"/>
    <w:rsid w:val="00533C9B"/>
    <w:rsid w:val="00561613"/>
    <w:rsid w:val="00566ECD"/>
    <w:rsid w:val="00581432"/>
    <w:rsid w:val="005858FA"/>
    <w:rsid w:val="00585FE8"/>
    <w:rsid w:val="00590085"/>
    <w:rsid w:val="005A0E11"/>
    <w:rsid w:val="005A5ADA"/>
    <w:rsid w:val="005F43B1"/>
    <w:rsid w:val="00614C63"/>
    <w:rsid w:val="006319BC"/>
    <w:rsid w:val="0066449F"/>
    <w:rsid w:val="00675B77"/>
    <w:rsid w:val="00686CB8"/>
    <w:rsid w:val="006C0C34"/>
    <w:rsid w:val="006D054F"/>
    <w:rsid w:val="006E510D"/>
    <w:rsid w:val="00793E34"/>
    <w:rsid w:val="007B048F"/>
    <w:rsid w:val="007C0B6D"/>
    <w:rsid w:val="007E0128"/>
    <w:rsid w:val="007F6279"/>
    <w:rsid w:val="008107AE"/>
    <w:rsid w:val="008220A6"/>
    <w:rsid w:val="00822B25"/>
    <w:rsid w:val="008307F5"/>
    <w:rsid w:val="00882C66"/>
    <w:rsid w:val="008A04A4"/>
    <w:rsid w:val="008C47AF"/>
    <w:rsid w:val="008D4B65"/>
    <w:rsid w:val="008D4B69"/>
    <w:rsid w:val="008F0320"/>
    <w:rsid w:val="008F1469"/>
    <w:rsid w:val="00900472"/>
    <w:rsid w:val="0095033F"/>
    <w:rsid w:val="00966FF3"/>
    <w:rsid w:val="00986922"/>
    <w:rsid w:val="009931CF"/>
    <w:rsid w:val="00993D93"/>
    <w:rsid w:val="009A05D9"/>
    <w:rsid w:val="009E3425"/>
    <w:rsid w:val="009F137A"/>
    <w:rsid w:val="00A21FD2"/>
    <w:rsid w:val="00A548B4"/>
    <w:rsid w:val="00A61DA3"/>
    <w:rsid w:val="00AC7018"/>
    <w:rsid w:val="00AD7921"/>
    <w:rsid w:val="00AE2A24"/>
    <w:rsid w:val="00B87D7B"/>
    <w:rsid w:val="00BC56A1"/>
    <w:rsid w:val="00BE4D7D"/>
    <w:rsid w:val="00C01C72"/>
    <w:rsid w:val="00C03AAA"/>
    <w:rsid w:val="00C7156B"/>
    <w:rsid w:val="00C85664"/>
    <w:rsid w:val="00C933C1"/>
    <w:rsid w:val="00CE3495"/>
    <w:rsid w:val="00D004BC"/>
    <w:rsid w:val="00D0133B"/>
    <w:rsid w:val="00D32D97"/>
    <w:rsid w:val="00D3739B"/>
    <w:rsid w:val="00D54390"/>
    <w:rsid w:val="00D74958"/>
    <w:rsid w:val="00DE4CEB"/>
    <w:rsid w:val="00E04FD3"/>
    <w:rsid w:val="00E33A19"/>
    <w:rsid w:val="00E838FA"/>
    <w:rsid w:val="00E957C2"/>
    <w:rsid w:val="00EA791E"/>
    <w:rsid w:val="00EB051B"/>
    <w:rsid w:val="00EB0FB6"/>
    <w:rsid w:val="00EB7C13"/>
    <w:rsid w:val="00EC261F"/>
    <w:rsid w:val="00EC5285"/>
    <w:rsid w:val="00ED1EC4"/>
    <w:rsid w:val="00ED59C9"/>
    <w:rsid w:val="00EE1FFF"/>
    <w:rsid w:val="00F20285"/>
    <w:rsid w:val="00F27A3E"/>
    <w:rsid w:val="00F81248"/>
    <w:rsid w:val="00F86429"/>
    <w:rsid w:val="00F96945"/>
    <w:rsid w:val="00FA1A85"/>
    <w:rsid w:val="00FD34D1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AF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8C47A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8C47A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C47A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8C47A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8C47A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8C47A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47AF"/>
  </w:style>
  <w:style w:type="character" w:customStyle="1" w:styleId="WW-Absatz-Standardschriftart">
    <w:name w:val="WW-Absatz-Standardschriftart"/>
    <w:rsid w:val="008C47AF"/>
  </w:style>
  <w:style w:type="character" w:customStyle="1" w:styleId="WW-Absatz-Standardschriftart1">
    <w:name w:val="WW-Absatz-Standardschriftart1"/>
    <w:rsid w:val="008C47AF"/>
  </w:style>
  <w:style w:type="character" w:customStyle="1" w:styleId="WW-Absatz-Standardschriftart11">
    <w:name w:val="WW-Absatz-Standardschriftart11"/>
    <w:rsid w:val="008C47AF"/>
  </w:style>
  <w:style w:type="character" w:customStyle="1" w:styleId="WW-Absatz-Standardschriftart111">
    <w:name w:val="WW-Absatz-Standardschriftart111"/>
    <w:rsid w:val="008C47AF"/>
  </w:style>
  <w:style w:type="character" w:customStyle="1" w:styleId="WW-Absatz-Standardschriftart1111">
    <w:name w:val="WW-Absatz-Standardschriftart1111"/>
    <w:rsid w:val="008C47AF"/>
  </w:style>
  <w:style w:type="character" w:customStyle="1" w:styleId="WW-Absatz-Standardschriftart11111">
    <w:name w:val="WW-Absatz-Standardschriftart11111"/>
    <w:rsid w:val="008C47AF"/>
  </w:style>
  <w:style w:type="character" w:customStyle="1" w:styleId="WW-Absatz-Standardschriftart111111">
    <w:name w:val="WW-Absatz-Standardschriftart111111"/>
    <w:rsid w:val="008C47AF"/>
  </w:style>
  <w:style w:type="character" w:customStyle="1" w:styleId="WW-Absatz-Standardschriftart1111111">
    <w:name w:val="WW-Absatz-Standardschriftart1111111"/>
    <w:rsid w:val="008C47AF"/>
  </w:style>
  <w:style w:type="character" w:customStyle="1" w:styleId="WW-Absatz-Standardschriftart11111111">
    <w:name w:val="WW-Absatz-Standardschriftart11111111"/>
    <w:rsid w:val="008C47AF"/>
  </w:style>
  <w:style w:type="character" w:customStyle="1" w:styleId="WW-Absatz-Standardschriftart111111111">
    <w:name w:val="WW-Absatz-Standardschriftart111111111"/>
    <w:rsid w:val="008C47AF"/>
  </w:style>
  <w:style w:type="character" w:customStyle="1" w:styleId="WW-Absatz-Standardschriftart1111111111">
    <w:name w:val="WW-Absatz-Standardschriftart1111111111"/>
    <w:rsid w:val="008C47AF"/>
  </w:style>
  <w:style w:type="character" w:customStyle="1" w:styleId="WW-Absatz-Standardschriftart11111111111">
    <w:name w:val="WW-Absatz-Standardschriftart11111111111"/>
    <w:rsid w:val="008C47AF"/>
  </w:style>
  <w:style w:type="character" w:customStyle="1" w:styleId="WW-Absatz-Standardschriftart111111111111">
    <w:name w:val="WW-Absatz-Standardschriftart111111111111"/>
    <w:rsid w:val="008C47AF"/>
  </w:style>
  <w:style w:type="character" w:customStyle="1" w:styleId="WW-Absatz-Standardschriftart1111111111111">
    <w:name w:val="WW-Absatz-Standardschriftart1111111111111"/>
    <w:rsid w:val="008C47AF"/>
  </w:style>
  <w:style w:type="character" w:customStyle="1" w:styleId="WW-Absatz-Standardschriftart11111111111111">
    <w:name w:val="WW-Absatz-Standardschriftart11111111111111"/>
    <w:rsid w:val="008C47AF"/>
  </w:style>
  <w:style w:type="character" w:customStyle="1" w:styleId="WW-Absatz-Standardschriftart111111111111111">
    <w:name w:val="WW-Absatz-Standardschriftart111111111111111"/>
    <w:rsid w:val="008C47AF"/>
  </w:style>
  <w:style w:type="character" w:customStyle="1" w:styleId="WW-Absatz-Standardschriftart1111111111111111">
    <w:name w:val="WW-Absatz-Standardschriftart1111111111111111"/>
    <w:rsid w:val="008C47AF"/>
  </w:style>
  <w:style w:type="character" w:customStyle="1" w:styleId="WW-Absatz-Standardschriftart11111111111111111">
    <w:name w:val="WW-Absatz-Standardschriftart11111111111111111"/>
    <w:rsid w:val="008C47AF"/>
  </w:style>
  <w:style w:type="character" w:customStyle="1" w:styleId="WW-Absatz-Standardschriftart111111111111111111">
    <w:name w:val="WW-Absatz-Standardschriftart111111111111111111"/>
    <w:rsid w:val="008C47AF"/>
  </w:style>
  <w:style w:type="character" w:customStyle="1" w:styleId="WW-Absatz-Standardschriftart1111111111111111111">
    <w:name w:val="WW-Absatz-Standardschriftart1111111111111111111"/>
    <w:rsid w:val="008C47AF"/>
  </w:style>
  <w:style w:type="character" w:customStyle="1" w:styleId="WW-Absatz-Standardschriftart11111111111111111111">
    <w:name w:val="WW-Absatz-Standardschriftart11111111111111111111"/>
    <w:rsid w:val="008C47AF"/>
  </w:style>
  <w:style w:type="character" w:customStyle="1" w:styleId="20">
    <w:name w:val="Основной шрифт абзаца2"/>
    <w:rsid w:val="008C47AF"/>
  </w:style>
  <w:style w:type="character" w:customStyle="1" w:styleId="WW-Absatz-Standardschriftart111111111111111111111">
    <w:name w:val="WW-Absatz-Standardschriftart111111111111111111111"/>
    <w:rsid w:val="008C47AF"/>
  </w:style>
  <w:style w:type="character" w:customStyle="1" w:styleId="WW-Absatz-Standardschriftart1111111111111111111111">
    <w:name w:val="WW-Absatz-Standardschriftart1111111111111111111111"/>
    <w:rsid w:val="008C47AF"/>
  </w:style>
  <w:style w:type="character" w:customStyle="1" w:styleId="WW-Absatz-Standardschriftart11111111111111111111111">
    <w:name w:val="WW-Absatz-Standardschriftart11111111111111111111111"/>
    <w:rsid w:val="008C47AF"/>
  </w:style>
  <w:style w:type="character" w:customStyle="1" w:styleId="WW-Absatz-Standardschriftart111111111111111111111111">
    <w:name w:val="WW-Absatz-Standardschriftart111111111111111111111111"/>
    <w:rsid w:val="008C47AF"/>
  </w:style>
  <w:style w:type="character" w:customStyle="1" w:styleId="WW-Absatz-Standardschriftart1111111111111111111111111">
    <w:name w:val="WW-Absatz-Standardschriftart1111111111111111111111111"/>
    <w:rsid w:val="008C47AF"/>
  </w:style>
  <w:style w:type="character" w:customStyle="1" w:styleId="WW-Absatz-Standardschriftart11111111111111111111111111">
    <w:name w:val="WW-Absatz-Standardschriftart11111111111111111111111111"/>
    <w:rsid w:val="008C47AF"/>
  </w:style>
  <w:style w:type="character" w:customStyle="1" w:styleId="WW-Absatz-Standardschriftart111111111111111111111111111">
    <w:name w:val="WW-Absatz-Standardschriftart111111111111111111111111111"/>
    <w:rsid w:val="008C47AF"/>
  </w:style>
  <w:style w:type="character" w:customStyle="1" w:styleId="10">
    <w:name w:val="Основной шрифт абзаца1"/>
    <w:rsid w:val="008C47AF"/>
  </w:style>
  <w:style w:type="character" w:customStyle="1" w:styleId="a3">
    <w:name w:val="Маркеры списка"/>
    <w:rsid w:val="008C47A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C47AF"/>
  </w:style>
  <w:style w:type="character" w:customStyle="1" w:styleId="a5">
    <w:name w:val="Основной текст Знак"/>
    <w:basedOn w:val="20"/>
    <w:rsid w:val="008C47AF"/>
    <w:rPr>
      <w:sz w:val="24"/>
      <w:lang w:val="uk-UA"/>
    </w:rPr>
  </w:style>
  <w:style w:type="character" w:styleId="a6">
    <w:name w:val="Hyperlink"/>
    <w:basedOn w:val="20"/>
    <w:rsid w:val="008C47AF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8C47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C47AF"/>
    <w:rPr>
      <w:sz w:val="24"/>
    </w:rPr>
  </w:style>
  <w:style w:type="paragraph" w:styleId="a9">
    <w:name w:val="List"/>
    <w:basedOn w:val="a8"/>
    <w:rsid w:val="008C47AF"/>
    <w:rPr>
      <w:rFonts w:ascii="Arial" w:hAnsi="Arial" w:cs="Tahoma"/>
    </w:rPr>
  </w:style>
  <w:style w:type="paragraph" w:customStyle="1" w:styleId="21">
    <w:name w:val="Название2"/>
    <w:basedOn w:val="a"/>
    <w:rsid w:val="008C47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8C47A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C47A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C47AF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8C47AF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8C47A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8C47AF"/>
    <w:rPr>
      <w:b/>
      <w:bCs/>
      <w:sz w:val="28"/>
    </w:rPr>
  </w:style>
  <w:style w:type="paragraph" w:customStyle="1" w:styleId="ab">
    <w:name w:val="Содержимое таблицы"/>
    <w:basedOn w:val="a"/>
    <w:rsid w:val="008C47AF"/>
    <w:pPr>
      <w:suppressLineNumbers/>
    </w:pPr>
  </w:style>
  <w:style w:type="paragraph" w:customStyle="1" w:styleId="ac">
    <w:name w:val="Заголовок таблицы"/>
    <w:basedOn w:val="ab"/>
    <w:rsid w:val="008C47AF"/>
    <w:pPr>
      <w:jc w:val="center"/>
    </w:pPr>
    <w:rPr>
      <w:b/>
      <w:bCs/>
    </w:rPr>
  </w:style>
  <w:style w:type="paragraph" w:customStyle="1" w:styleId="Standard">
    <w:name w:val="Standard"/>
    <w:rsid w:val="008C47AF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A97E-58BF-496B-8F4D-142E1404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Хархардина Ира</cp:lastModifiedBy>
  <cp:revision>56</cp:revision>
  <cp:lastPrinted>2021-11-01T09:54:00Z</cp:lastPrinted>
  <dcterms:created xsi:type="dcterms:W3CDTF">2020-11-26T14:17:00Z</dcterms:created>
  <dcterms:modified xsi:type="dcterms:W3CDTF">2021-11-12T13:36:00Z</dcterms:modified>
</cp:coreProperties>
</file>