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0F" w:rsidRDefault="009E2E14">
      <w:pPr>
        <w:jc w:val="center"/>
        <w:rPr>
          <w:lang w:val="uk-UA"/>
        </w:rPr>
      </w:pPr>
      <w:bookmarkStart w:id="0" w:name="_Hlk91236629"/>
      <w:r>
        <w:rPr>
          <w:lang w:val="uk-UA"/>
        </w:rPr>
        <w:t>ВІДОМІСТЬ</w:t>
      </w:r>
      <w:r w:rsidR="0007394A">
        <w:rPr>
          <w:lang w:val="uk-UA"/>
        </w:rPr>
        <w:t xml:space="preserve"> </w:t>
      </w:r>
    </w:p>
    <w:p w:rsidR="0059391A" w:rsidRDefault="0007394A">
      <w:pPr>
        <w:jc w:val="center"/>
        <w:rPr>
          <w:lang w:val="uk-UA"/>
        </w:rPr>
      </w:pPr>
      <w:r>
        <w:rPr>
          <w:lang w:val="uk-UA"/>
        </w:rPr>
        <w:t>ОБЛІКУ ПІДВАЛІВ</w:t>
      </w:r>
      <w:r w:rsidR="00CD790F">
        <w:rPr>
          <w:lang w:val="uk-UA"/>
        </w:rPr>
        <w:t xml:space="preserve"> м. ПАВЛОГРАДА, ПРИДАТНИХ ДЛЯ УКРИТТЯ НАСЕЛЕННЯ</w:t>
      </w:r>
    </w:p>
    <w:p w:rsidR="0059391A" w:rsidRDefault="0059391A">
      <w:pPr>
        <w:jc w:val="center"/>
      </w:pPr>
    </w:p>
    <w:tbl>
      <w:tblPr>
        <w:tblW w:w="964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3375"/>
        <w:gridCol w:w="3402"/>
        <w:gridCol w:w="2271"/>
      </w:tblGrid>
      <w:tr w:rsidR="0059391A" w:rsidTr="00ED73B8">
        <w:trPr>
          <w:trHeight w:val="25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9391A" w:rsidRDefault="0007394A">
            <w:pPr>
              <w:widowControl w:val="0"/>
              <w:spacing w:before="150" w:after="150"/>
              <w:jc w:val="center"/>
            </w:pP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</w:pPr>
            <w:proofErr w:type="spellStart"/>
            <w:r>
              <w:rPr>
                <w:color w:val="000000"/>
              </w:rPr>
              <w:t>Приміщення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Pr="0007394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Належність</w:t>
            </w:r>
          </w:p>
        </w:tc>
      </w:tr>
      <w:tr w:rsidR="0059391A" w:rsidTr="00ED73B8">
        <w:trPr>
          <w:trHeight w:val="930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59391A">
            <w:pPr>
              <w:widowControl w:val="0"/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9391A" w:rsidRDefault="0007394A">
            <w:pPr>
              <w:widowControl w:val="0"/>
              <w:spacing w:before="150" w:after="150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вулиця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будинку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</w:pP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Pr="00ED73B8" w:rsidRDefault="00ED73B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примітка</w:t>
            </w:r>
          </w:p>
        </w:tc>
      </w:tr>
      <w:tr w:rsidR="0059391A" w:rsidTr="009E2E14">
        <w:trPr>
          <w:trHeight w:val="44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9391A">
        <w:trPr>
          <w:trHeight w:val="60"/>
        </w:trPr>
        <w:tc>
          <w:tcPr>
            <w:tcW w:w="9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391A" w:rsidRDefault="0007394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  <w:r>
              <w:rPr>
                <w:color w:val="333333"/>
                <w:szCs w:val="28"/>
                <w:shd w:val="clear" w:color="auto" w:fill="FFFFFF"/>
              </w:rPr>
              <w:t>«ТПК ПРОМЛІФТСЕРВІС»</w:t>
            </w:r>
          </w:p>
        </w:tc>
      </w:tr>
      <w:tr w:rsidR="00301EF2" w:rsidTr="00301EF2">
        <w:trPr>
          <w:trHeight w:val="4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Верстатобудівників, 8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30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Дніпровська</w:t>
            </w:r>
            <w:proofErr w:type="spellEnd"/>
            <w:r>
              <w:rPr>
                <w:lang w:val="uk-UA"/>
              </w:rPr>
              <w:t>,</w:t>
            </w:r>
            <w:r>
              <w:t xml:space="preserve"> 366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62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Дніпровська</w:t>
            </w:r>
            <w:proofErr w:type="spellEnd"/>
            <w:r>
              <w:rPr>
                <w:lang w:val="uk-UA"/>
              </w:rPr>
              <w:t>,</w:t>
            </w:r>
            <w:r>
              <w:t xml:space="preserve"> 372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19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40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Кооперативна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Майська, 1а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30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Можайського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Можайського</w:t>
            </w:r>
            <w:proofErr w:type="spellEnd"/>
            <w:r>
              <w:rPr>
                <w:lang w:val="uk-UA"/>
              </w:rPr>
              <w:t>, 8а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Озерна, 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Полтавська</w:t>
            </w:r>
            <w:proofErr w:type="spellEnd"/>
            <w:r>
              <w:rPr>
                <w:lang w:val="uk-UA"/>
              </w:rPr>
              <w:t>,</w:t>
            </w:r>
            <w:r>
              <w:t xml:space="preserve"> 107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t>Центральна</w:t>
            </w:r>
            <w:r>
              <w:rPr>
                <w:lang w:val="uk-UA"/>
              </w:rPr>
              <w:t>,</w:t>
            </w:r>
            <w:r>
              <w:t xml:space="preserve"> 86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t>Центральна</w:t>
            </w:r>
            <w:r>
              <w:rPr>
                <w:lang w:val="uk-UA"/>
              </w:rPr>
              <w:t>,</w:t>
            </w:r>
            <w:r>
              <w:t xml:space="preserve"> 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t>Центральна</w:t>
            </w:r>
            <w:r>
              <w:rPr>
                <w:lang w:val="uk-UA"/>
              </w:rPr>
              <w:t>,</w:t>
            </w:r>
            <w:r>
              <w:t xml:space="preserve"> 96/1-2-3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Центральна,41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Челюскінців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Шахтобудівників</w:t>
            </w:r>
            <w:proofErr w:type="spellEnd"/>
            <w:r>
              <w:rPr>
                <w:lang w:val="uk-UA"/>
              </w:rPr>
              <w:t xml:space="preserve">, </w:t>
            </w: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 w:rsidTr="00301EF2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t>Шахтобудівників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Pr="001413DB" w:rsidRDefault="00301EF2" w:rsidP="00301EF2">
            <w:pPr>
              <w:widowControl w:val="0"/>
              <w:spacing w:before="150" w:after="150"/>
              <w:jc w:val="center"/>
              <w:rPr>
                <w:sz w:val="20"/>
                <w:szCs w:val="20"/>
                <w:lang w:val="uk-UA"/>
              </w:rPr>
            </w:pPr>
            <w:r w:rsidRPr="001413DB">
              <w:rPr>
                <w:sz w:val="20"/>
                <w:szCs w:val="20"/>
                <w:lang w:val="uk-UA"/>
              </w:rPr>
              <w:t xml:space="preserve">ТОВ </w:t>
            </w:r>
            <w:r w:rsidRPr="001413DB">
              <w:rPr>
                <w:color w:val="333333"/>
                <w:sz w:val="20"/>
                <w:szCs w:val="20"/>
                <w:shd w:val="clear" w:color="auto" w:fill="FFFFFF"/>
              </w:rPr>
              <w:t>«ТПК ПРОМЛІФТСЕРВІС»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 наявності</w:t>
            </w:r>
          </w:p>
        </w:tc>
      </w:tr>
      <w:tr w:rsidR="00301EF2">
        <w:trPr>
          <w:trHeight w:val="40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ОСББ</w:t>
            </w: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Войнової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Дніпровська, 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Дніпровська, 422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Заводська,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Заводська, 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Кільцева,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301EF2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Комарова,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01EF2" w:rsidRDefault="00301EF2" w:rsidP="00301EF2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Підгірна,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Поштова,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12а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35 Дивізії,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35 Дивізії,6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Балашовська</w:t>
            </w:r>
            <w:proofErr w:type="spellEnd"/>
            <w:r>
              <w:rPr>
                <w:lang w:val="uk-UA"/>
              </w:rPr>
              <w:t>,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Будівельна,11/1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Будівельна,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Будівельна, 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Будівельна,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Будівельна, 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Ватоліної</w:t>
            </w:r>
            <w:proofErr w:type="spellEnd"/>
            <w:r>
              <w:rPr>
                <w:lang w:val="uk-UA"/>
              </w:rPr>
              <w:t>, 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Ватоліної</w:t>
            </w:r>
            <w:proofErr w:type="spellEnd"/>
            <w:r>
              <w:rPr>
                <w:lang w:val="uk-UA"/>
              </w:rPr>
              <w:t>, 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13а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Верстатобудівників,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Войнової</w:t>
            </w:r>
            <w:proofErr w:type="spellEnd"/>
            <w:r>
              <w:rPr>
                <w:lang w:val="uk-UA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Войнової</w:t>
            </w:r>
            <w:proofErr w:type="spellEnd"/>
            <w:r>
              <w:rPr>
                <w:lang w:val="uk-UA"/>
              </w:rPr>
              <w:t>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Войнової</w:t>
            </w:r>
            <w:proofErr w:type="spellEnd"/>
            <w:r>
              <w:rPr>
                <w:lang w:val="uk-UA"/>
              </w:rPr>
              <w:t>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Гагаріна, 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Героїв України, 8а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Деповська, 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348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370а.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418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551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Дніпровська, 553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Достоєвського, 2а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Достоєвського,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Достоєвського, 6/1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Заводська, 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11/2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Західнодонбаська</w:t>
            </w:r>
            <w:proofErr w:type="spellEnd"/>
            <w:r>
              <w:rPr>
                <w:lang w:val="uk-UA"/>
              </w:rPr>
              <w:t>, 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Кільцева,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Кільцева,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Кільцева,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Кільцева,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13а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Комарова,16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2а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6а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6а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Кравченко,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Малиновського,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Малиновського, 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Миру, 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Миру, 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Миру, 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Нова,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Нова, 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Нова, 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Нова,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Нова,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Миру, 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Новоросійська,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Новоросійська, 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Новоросійська,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Новоросійська,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Озерна, 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Озерна, 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Озерна,112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1/1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1/1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Підгірна, 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Полтавська, 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Преображенська,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Преображенська,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Преображенська,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Преображенська,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36/1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Промислова,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Світличної</w:t>
            </w:r>
            <w:proofErr w:type="spellEnd"/>
            <w:r>
              <w:rPr>
                <w:lang w:val="uk-UA"/>
              </w:rPr>
              <w:t xml:space="preserve"> Ганни, 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Світличної</w:t>
            </w:r>
            <w:proofErr w:type="spellEnd"/>
            <w:r>
              <w:rPr>
                <w:lang w:val="uk-UA"/>
              </w:rPr>
              <w:t xml:space="preserve"> Ганни, 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Світличної</w:t>
            </w:r>
            <w:proofErr w:type="spellEnd"/>
            <w:r>
              <w:rPr>
                <w:lang w:val="uk-UA"/>
              </w:rPr>
              <w:t xml:space="preserve"> Ганни, 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Світличної</w:t>
            </w:r>
            <w:proofErr w:type="spellEnd"/>
            <w:r>
              <w:rPr>
                <w:lang w:val="uk-UA"/>
              </w:rPr>
              <w:t xml:space="preserve"> Ганни, 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Соборна,54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11 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Сташкова</w:t>
            </w:r>
            <w:proofErr w:type="spellEnd"/>
            <w:r>
              <w:rPr>
                <w:lang w:val="uk-UA"/>
              </w:rPr>
              <w:t>, 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D00B69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B69" w:rsidRDefault="00D00B69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 w:rsidRPr="00EA2949">
              <w:rPr>
                <w:lang w:val="uk-UA"/>
              </w:rPr>
              <w:t>187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Pr="007B6FE4" w:rsidRDefault="007B6FE4" w:rsidP="00A65515">
            <w:pPr>
              <w:widowControl w:val="0"/>
              <w:spacing w:before="150" w:after="150"/>
              <w:rPr>
                <w:lang w:val="en-US"/>
              </w:rPr>
            </w:pPr>
            <w:r>
              <w:rPr>
                <w:lang w:val="uk-UA"/>
              </w:rPr>
              <w:t xml:space="preserve">Степового Фронту, </w:t>
            </w:r>
            <w:r>
              <w:rPr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A65515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Степового Фронту,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88239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Тетяни Федорової,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Харківська, 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Харківська, 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Харківська, 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2A7DBA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C4526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C4526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C4526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C4526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Центральна, 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C45268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Челюскінців, 5/2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9C7381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Челюскінців,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9C7381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Чкалова</w:t>
            </w:r>
            <w:proofErr w:type="spellEnd"/>
            <w:r>
              <w:rPr>
                <w:lang w:val="uk-UA"/>
              </w:rPr>
              <w:t>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9C7381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Чкалова</w:t>
            </w:r>
            <w:proofErr w:type="spellEnd"/>
            <w:r>
              <w:rPr>
                <w:lang w:val="uk-UA"/>
              </w:rPr>
              <w:t>,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Pr="007B6FE4" w:rsidRDefault="007B6FE4" w:rsidP="00D00B69">
            <w:pPr>
              <w:widowControl w:val="0"/>
              <w:spacing w:before="150" w:after="15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Шевченка, 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ОСББ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>
        <w:trPr>
          <w:trHeight w:val="40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b/>
                <w:lang w:val="uk-UA"/>
              </w:rPr>
            </w:pPr>
            <w:bookmarkStart w:id="1" w:name="_GoBack"/>
            <w:bookmarkEnd w:id="1"/>
            <w:r>
              <w:rPr>
                <w:b/>
                <w:lang w:val="uk-UA"/>
              </w:rPr>
              <w:t>ЖБК</w:t>
            </w: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ind w:hanging="1761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       Будівельна,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ind w:hanging="1052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Володимирська, 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Дніпровська, 549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17 Вересня, 20/1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35-ої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Дівізії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Балашовська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Верстатобудівників,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Дніпровська, 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Дніпровська, 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Дніпровська, 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Дніпровська, 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Західнодонбаська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Західнодонбаська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Західнодонбаська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Комарова, 11а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Кооперативна,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Можайського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Можайського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, 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  <w:tr w:rsidR="007B6FE4" w:rsidTr="00ED73B8">
        <w:trPr>
          <w:trHeight w:val="408"/>
        </w:trPr>
        <w:tc>
          <w:tcPr>
            <w:tcW w:w="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after="200" w:line="276" w:lineRule="auto"/>
              <w:ind w:left="1080" w:hanging="856"/>
              <w:contextualSpacing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Промислова, 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B6FE4" w:rsidRDefault="007B6FE4" w:rsidP="00D00B69">
            <w:pPr>
              <w:widowControl w:val="0"/>
              <w:spacing w:before="150" w:after="150"/>
              <w:jc w:val="center"/>
              <w:rPr>
                <w:lang w:val="uk-UA"/>
              </w:rPr>
            </w:pPr>
          </w:p>
        </w:tc>
      </w:tr>
    </w:tbl>
    <w:p w:rsidR="0059391A" w:rsidRDefault="0007394A">
      <w:pPr>
        <w:jc w:val="both"/>
        <w:rPr>
          <w:lang w:val="uk-UA"/>
        </w:rPr>
      </w:pPr>
      <w:r>
        <w:rPr>
          <w:lang w:val="uk-UA"/>
        </w:rPr>
        <w:t>Начальник відділу з питань НС та ЦЗН</w:t>
      </w:r>
    </w:p>
    <w:p w:rsidR="0059391A" w:rsidRDefault="0007394A" w:rsidP="00C44D47">
      <w:pPr>
        <w:jc w:val="both"/>
      </w:pP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                                                              Валерій БЕЛЯКІН</w:t>
      </w:r>
      <w:bookmarkEnd w:id="0"/>
    </w:p>
    <w:sectPr w:rsidR="0059391A" w:rsidSect="00F13FAE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hyphenationZone w:val="425"/>
  <w:characterSpacingControl w:val="doNotCompress"/>
  <w:compat/>
  <w:rsids>
    <w:rsidRoot w:val="0059391A"/>
    <w:rsid w:val="00003A47"/>
    <w:rsid w:val="0007394A"/>
    <w:rsid w:val="001111C7"/>
    <w:rsid w:val="001413DB"/>
    <w:rsid w:val="002B6F93"/>
    <w:rsid w:val="00301EF2"/>
    <w:rsid w:val="0059391A"/>
    <w:rsid w:val="006B4F9A"/>
    <w:rsid w:val="006C04EE"/>
    <w:rsid w:val="007B6FE4"/>
    <w:rsid w:val="008D2D21"/>
    <w:rsid w:val="00947204"/>
    <w:rsid w:val="00995387"/>
    <w:rsid w:val="009E2E14"/>
    <w:rsid w:val="00A44026"/>
    <w:rsid w:val="00B65D49"/>
    <w:rsid w:val="00C44D47"/>
    <w:rsid w:val="00CB4413"/>
    <w:rsid w:val="00CD790F"/>
    <w:rsid w:val="00D00B69"/>
    <w:rsid w:val="00E7632A"/>
    <w:rsid w:val="00EA2949"/>
    <w:rsid w:val="00ED73B8"/>
    <w:rsid w:val="00F13FAE"/>
    <w:rsid w:val="00F40BFF"/>
    <w:rsid w:val="00FD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5D0B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75D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unhideWhenUsed/>
    <w:rsid w:val="002F46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F4613"/>
    <w:rPr>
      <w:color w:val="605E5C"/>
      <w:shd w:val="clear" w:color="auto" w:fill="E1DFDD"/>
    </w:rPr>
  </w:style>
  <w:style w:type="character" w:styleId="a3">
    <w:name w:val="Strong"/>
    <w:basedOn w:val="a0"/>
    <w:uiPriority w:val="22"/>
    <w:qFormat/>
    <w:rsid w:val="00D4600C"/>
    <w:rPr>
      <w:b/>
      <w:bCs/>
    </w:rPr>
  </w:style>
  <w:style w:type="paragraph" w:styleId="a4">
    <w:name w:val="Title"/>
    <w:basedOn w:val="a"/>
    <w:next w:val="a5"/>
    <w:qFormat/>
    <w:rsid w:val="00B65D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65D49"/>
    <w:pPr>
      <w:spacing w:after="140" w:line="276" w:lineRule="auto"/>
    </w:pPr>
  </w:style>
  <w:style w:type="paragraph" w:styleId="a6">
    <w:name w:val="List"/>
    <w:basedOn w:val="a5"/>
    <w:rsid w:val="00B65D49"/>
    <w:rPr>
      <w:rFonts w:cs="Arial"/>
    </w:rPr>
  </w:style>
  <w:style w:type="paragraph" w:styleId="a7">
    <w:name w:val="caption"/>
    <w:basedOn w:val="a"/>
    <w:qFormat/>
    <w:rsid w:val="00B65D49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65D49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C83CF9"/>
    <w:pPr>
      <w:spacing w:beforeAutospacing="1" w:afterAutospacing="1"/>
    </w:pPr>
  </w:style>
  <w:style w:type="paragraph" w:customStyle="1" w:styleId="aa">
    <w:name w:val="Знак Знак Знак Знак Знак Знак Знак Знак Знак Знак"/>
    <w:basedOn w:val="a"/>
    <w:qFormat/>
    <w:rsid w:val="008F0F30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qFormat/>
    <w:rsid w:val="00B65D4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65D49"/>
    <w:pPr>
      <w:jc w:val="center"/>
    </w:pPr>
    <w:rPr>
      <w:b/>
      <w:bCs/>
    </w:rPr>
  </w:style>
  <w:style w:type="table" w:styleId="ad">
    <w:name w:val="Table Grid"/>
    <w:basedOn w:val="a1"/>
    <w:uiPriority w:val="39"/>
    <w:rsid w:val="00C7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AAEF-6F78-4B49-8681-32927954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5004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regp2</cp:lastModifiedBy>
  <cp:revision>2</cp:revision>
  <cp:lastPrinted>2022-01-17T13:42:00Z</cp:lastPrinted>
  <dcterms:created xsi:type="dcterms:W3CDTF">2022-03-03T14:34:00Z</dcterms:created>
  <dcterms:modified xsi:type="dcterms:W3CDTF">2022-03-03T14:34:00Z</dcterms:modified>
  <dc:language>ru-RU</dc:language>
</cp:coreProperties>
</file>