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6" o:title=""/>
          </v:shape>
          <o:OLEObject Type="Embed" ProgID="Word.Picture.8" ShapeID="_x0000_i1025" DrawAspect="Content" ObjectID="_1717505155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AA3447">
        <w:rPr>
          <w:b/>
          <w:bCs/>
          <w:color w:val="000000"/>
          <w:sz w:val="32"/>
          <w:szCs w:val="32"/>
          <w:lang w:val="uk-UA"/>
        </w:rPr>
        <w:t>24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115F86" w:rsidRDefault="00CD6096" w:rsidP="008D600F">
      <w:pPr>
        <w:jc w:val="center"/>
        <w:rPr>
          <w:bCs/>
          <w:sz w:val="16"/>
          <w:szCs w:val="1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115F86" w:rsidRDefault="000A487B" w:rsidP="008D600F">
      <w:pPr>
        <w:jc w:val="center"/>
        <w:rPr>
          <w:bCs/>
          <w:sz w:val="16"/>
          <w:szCs w:val="16"/>
          <w:lang w:val="uk-UA"/>
        </w:rPr>
      </w:pPr>
    </w:p>
    <w:p w:rsidR="00CD6096" w:rsidRPr="003374BD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227248">
        <w:rPr>
          <w:b/>
          <w:bCs/>
          <w:sz w:val="32"/>
          <w:szCs w:val="32"/>
          <w:lang w:val="uk-UA"/>
        </w:rPr>
        <w:t>1</w:t>
      </w:r>
      <w:r w:rsidR="00347998">
        <w:rPr>
          <w:b/>
          <w:bCs/>
          <w:sz w:val="32"/>
          <w:szCs w:val="32"/>
          <w:lang w:val="uk-UA"/>
        </w:rPr>
        <w:t>.0</w:t>
      </w:r>
      <w:r w:rsidR="00227248">
        <w:rPr>
          <w:b/>
          <w:bCs/>
          <w:sz w:val="32"/>
          <w:szCs w:val="32"/>
          <w:lang w:val="uk-UA"/>
        </w:rPr>
        <w:t>6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3374BD" w:rsidRPr="003374BD">
        <w:rPr>
          <w:b/>
          <w:bCs/>
          <w:sz w:val="32"/>
          <w:szCs w:val="32"/>
          <w:lang w:val="uk-UA"/>
        </w:rPr>
        <w:t>№68</w:t>
      </w:r>
      <w:r w:rsidR="003374BD">
        <w:rPr>
          <w:b/>
          <w:bCs/>
          <w:sz w:val="32"/>
          <w:szCs w:val="32"/>
          <w:lang w:val="uk-UA"/>
        </w:rPr>
        <w:t>2</w:t>
      </w:r>
      <w:r w:rsidR="003374BD" w:rsidRPr="003374BD">
        <w:rPr>
          <w:b/>
          <w:bCs/>
          <w:sz w:val="32"/>
          <w:szCs w:val="32"/>
          <w:lang w:val="uk-UA"/>
        </w:rPr>
        <w:t>-24/</w:t>
      </w:r>
      <w:r w:rsidR="003374BD">
        <w:rPr>
          <w:b/>
          <w:bCs/>
          <w:color w:val="000000"/>
          <w:sz w:val="32"/>
          <w:szCs w:val="32"/>
          <w:lang w:val="en-US"/>
        </w:rPr>
        <w:t>V</w:t>
      </w:r>
      <w:r w:rsidR="003374BD" w:rsidRPr="003374BD">
        <w:rPr>
          <w:b/>
          <w:bCs/>
          <w:color w:val="000000"/>
          <w:sz w:val="32"/>
          <w:szCs w:val="32"/>
          <w:lang w:val="uk-UA"/>
        </w:rPr>
        <w:t>ІІІ</w:t>
      </w:r>
    </w:p>
    <w:p w:rsidR="00CD6096" w:rsidRPr="00115F86" w:rsidRDefault="00CD6096">
      <w:pPr>
        <w:rPr>
          <w:sz w:val="20"/>
          <w:szCs w:val="20"/>
          <w:lang w:val="uk-UA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115F86" w:rsidRDefault="00DD699D" w:rsidP="00DD699D">
      <w:pPr>
        <w:jc w:val="both"/>
        <w:rPr>
          <w:color w:val="000000"/>
          <w:sz w:val="20"/>
          <w:szCs w:val="20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582802" w:rsidRDefault="00597C2A" w:rsidP="00DD699D">
      <w:pPr>
        <w:jc w:val="both"/>
        <w:rPr>
          <w:color w:val="000000"/>
          <w:kern w:val="1"/>
          <w:sz w:val="12"/>
          <w:szCs w:val="12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9C443B" w:rsidRDefault="00B03FA5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C443B">
        <w:rPr>
          <w:bCs/>
          <w:color w:val="000000" w:themeColor="text1"/>
          <w:lang w:val="uk-UA" w:eastAsia="uk-UA"/>
        </w:rPr>
        <w:t xml:space="preserve">1.1 </w:t>
      </w:r>
      <w:r w:rsidR="009C443B" w:rsidRPr="009C443B">
        <w:rPr>
          <w:bCs/>
          <w:color w:val="000000" w:themeColor="text1"/>
          <w:kern w:val="1"/>
          <w:lang w:val="uk-UA"/>
        </w:rPr>
        <w:t>Приватному підприємству "ТПК-СЕРВІС"</w:t>
      </w:r>
      <w:r w:rsidRPr="009C443B">
        <w:rPr>
          <w:bCs/>
          <w:color w:val="000000" w:themeColor="text1"/>
          <w:kern w:val="1"/>
          <w:lang w:val="uk-UA"/>
        </w:rPr>
        <w:t xml:space="preserve"> (ідентифікаційний </w:t>
      </w:r>
      <w:r w:rsidR="009C443B" w:rsidRPr="009C443B">
        <w:rPr>
          <w:bCs/>
          <w:color w:val="000000" w:themeColor="text1"/>
          <w:kern w:val="1"/>
          <w:lang w:val="uk-UA"/>
        </w:rPr>
        <w:t xml:space="preserve">код </w:t>
      </w:r>
      <w:proofErr w:type="spellStart"/>
      <w:r w:rsidR="007D52EF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9C443B">
        <w:rPr>
          <w:bCs/>
          <w:color w:val="000000" w:themeColor="text1"/>
          <w:kern w:val="1"/>
          <w:lang w:val="uk-UA"/>
        </w:rPr>
        <w:t xml:space="preserve">) </w:t>
      </w:r>
      <w:r w:rsidR="009C443B" w:rsidRPr="009C443B">
        <w:rPr>
          <w:bCs/>
          <w:color w:val="000000" w:themeColor="text1"/>
          <w:kern w:val="1"/>
          <w:lang w:val="uk-UA"/>
        </w:rPr>
        <w:t xml:space="preserve">                      </w:t>
      </w:r>
      <w:r w:rsidRPr="009C443B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C443B">
        <w:rPr>
          <w:color w:val="000000" w:themeColor="text1"/>
          <w:shd w:val="clear" w:color="auto" w:fill="FFFFFF"/>
          <w:lang w:val="uk-UA"/>
        </w:rPr>
        <w:t xml:space="preserve">зареєстрований </w:t>
      </w:r>
      <w:r w:rsidR="009C443B" w:rsidRPr="009C443B">
        <w:rPr>
          <w:color w:val="000000" w:themeColor="text1"/>
          <w:shd w:val="clear" w:color="auto" w:fill="FFFFFF"/>
          <w:lang w:val="uk-UA"/>
        </w:rPr>
        <w:t>29</w:t>
      </w:r>
      <w:r w:rsidRPr="009C443B">
        <w:rPr>
          <w:color w:val="000000" w:themeColor="text1"/>
          <w:shd w:val="clear" w:color="auto" w:fill="FFFFFF"/>
          <w:lang w:val="uk-UA"/>
        </w:rPr>
        <w:t>.</w:t>
      </w:r>
      <w:r w:rsidR="009C443B" w:rsidRPr="009C443B">
        <w:rPr>
          <w:color w:val="000000" w:themeColor="text1"/>
          <w:shd w:val="clear" w:color="auto" w:fill="FFFFFF"/>
          <w:lang w:val="uk-UA"/>
        </w:rPr>
        <w:t>12</w:t>
      </w:r>
      <w:r w:rsidRPr="009C443B">
        <w:rPr>
          <w:color w:val="000000" w:themeColor="text1"/>
          <w:shd w:val="clear" w:color="auto" w:fill="FFFFFF"/>
          <w:lang w:val="uk-UA"/>
        </w:rPr>
        <w:t>.20</w:t>
      </w:r>
      <w:r w:rsidR="009C443B" w:rsidRPr="009C443B">
        <w:rPr>
          <w:color w:val="000000" w:themeColor="text1"/>
          <w:shd w:val="clear" w:color="auto" w:fill="FFFFFF"/>
          <w:lang w:val="uk-UA"/>
        </w:rPr>
        <w:t>12</w:t>
      </w:r>
      <w:r w:rsidRPr="009C443B">
        <w:rPr>
          <w:color w:val="000000" w:themeColor="text1"/>
          <w:shd w:val="clear" w:color="auto" w:fill="FFFFFF"/>
          <w:lang w:val="uk-UA"/>
        </w:rPr>
        <w:t>р. за №</w:t>
      </w:r>
      <w:r w:rsidR="009C443B" w:rsidRPr="009C443B">
        <w:rPr>
          <w:color w:val="000000" w:themeColor="text1"/>
          <w:shd w:val="clear" w:color="auto" w:fill="FFFFFF"/>
          <w:lang w:val="uk-UA"/>
        </w:rPr>
        <w:t>121240004000353</w:t>
      </w:r>
      <w:r w:rsidRPr="009C443B">
        <w:rPr>
          <w:color w:val="000000" w:themeColor="text1"/>
          <w:shd w:val="clear" w:color="auto" w:fill="FFFFFF"/>
          <w:lang w:val="uk-UA"/>
        </w:rPr>
        <w:t xml:space="preserve">, </w:t>
      </w:r>
      <w:r w:rsidR="009C443B" w:rsidRPr="009C443B">
        <w:rPr>
          <w:color w:val="000000" w:themeColor="text1"/>
          <w:shd w:val="clear" w:color="auto" w:fill="FFFFFF"/>
          <w:lang w:val="uk-UA"/>
        </w:rPr>
        <w:t xml:space="preserve">               </w:t>
      </w:r>
      <w:r w:rsidRPr="009C443B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C443B">
        <w:rPr>
          <w:bCs/>
          <w:color w:val="000000" w:themeColor="text1"/>
          <w:kern w:val="1"/>
          <w:lang w:val="uk-UA"/>
        </w:rPr>
        <w:t xml:space="preserve"> площею 0,</w:t>
      </w:r>
      <w:r w:rsidR="009C443B" w:rsidRPr="009C443B">
        <w:rPr>
          <w:bCs/>
          <w:color w:val="000000" w:themeColor="text1"/>
          <w:kern w:val="1"/>
          <w:lang w:val="uk-UA"/>
        </w:rPr>
        <w:t>7455</w:t>
      </w:r>
      <w:r w:rsidRPr="009C443B">
        <w:rPr>
          <w:bCs/>
          <w:color w:val="000000" w:themeColor="text1"/>
          <w:kern w:val="1"/>
          <w:lang w:val="uk-UA"/>
        </w:rPr>
        <w:t xml:space="preserve"> га, на </w:t>
      </w:r>
      <w:proofErr w:type="spellStart"/>
      <w:r w:rsidRPr="009C443B">
        <w:rPr>
          <w:bCs/>
          <w:color w:val="000000" w:themeColor="text1"/>
          <w:kern w:val="1"/>
          <w:lang w:val="uk-UA"/>
        </w:rPr>
        <w:t>вул.</w:t>
      </w:r>
      <w:r w:rsidR="009C443B" w:rsidRPr="009C443B">
        <w:rPr>
          <w:bCs/>
          <w:color w:val="000000" w:themeColor="text1"/>
          <w:kern w:val="1"/>
          <w:lang w:val="uk-UA"/>
        </w:rPr>
        <w:t>Харківська</w:t>
      </w:r>
      <w:proofErr w:type="spellEnd"/>
      <w:r w:rsidR="009C443B" w:rsidRPr="009C443B">
        <w:rPr>
          <w:bCs/>
          <w:color w:val="000000" w:themeColor="text1"/>
          <w:kern w:val="1"/>
          <w:lang w:val="uk-UA"/>
        </w:rPr>
        <w:t>,3</w:t>
      </w:r>
      <w:r w:rsidRPr="009C443B">
        <w:rPr>
          <w:bCs/>
          <w:color w:val="000000" w:themeColor="text1"/>
          <w:kern w:val="1"/>
          <w:lang w:val="uk-UA"/>
        </w:rPr>
        <w:t xml:space="preserve">, 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</w:t>
      </w:r>
      <w:r w:rsidR="00227248" w:rsidRPr="009C443B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13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:00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96</w:t>
      </w:r>
      <w:r w:rsidRPr="009C443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C443B">
        <w:rPr>
          <w:bCs/>
          <w:color w:val="000000" w:themeColor="text1"/>
          <w:kern w:val="1"/>
          <w:lang w:val="uk-UA"/>
        </w:rPr>
        <w:t xml:space="preserve"> в частині </w:t>
      </w:r>
      <w:r w:rsidRPr="009C443B">
        <w:rPr>
          <w:color w:val="000000" w:themeColor="text1"/>
          <w:kern w:val="1"/>
          <w:lang w:val="uk-UA"/>
        </w:rPr>
        <w:t xml:space="preserve">виду цільового призначення земель з коду                      </w:t>
      </w:r>
      <w:r w:rsidR="009C443B" w:rsidRPr="009C443B">
        <w:rPr>
          <w:color w:val="000000" w:themeColor="text1"/>
          <w:kern w:val="1"/>
          <w:lang w:val="uk-UA"/>
        </w:rPr>
        <w:t>УКЦВЗ "1</w:t>
      </w:r>
      <w:r w:rsidR="009C443B" w:rsidRPr="009C443B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="009C443B" w:rsidRPr="009C443B">
        <w:rPr>
          <w:color w:val="000000" w:themeColor="text1"/>
          <w:kern w:val="1"/>
          <w:lang w:val="uk-UA"/>
        </w:rPr>
        <w:t xml:space="preserve"> на код КВЦПЗ "</w:t>
      </w:r>
      <w:r w:rsidR="009C443B" w:rsidRPr="009C443B">
        <w:rPr>
          <w:bCs/>
          <w:color w:val="000000" w:themeColor="text1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9C443B" w:rsidRPr="009C443B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  <w:r w:rsidRPr="009C443B">
        <w:rPr>
          <w:color w:val="000000" w:themeColor="text1"/>
          <w:kern w:val="1"/>
          <w:lang w:val="uk-UA"/>
        </w:rPr>
        <w:t xml:space="preserve"> 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B03FA5">
        <w:rPr>
          <w:color w:val="000000"/>
          <w:kern w:val="1"/>
          <w:lang w:val="uk-UA"/>
        </w:rPr>
        <w:t xml:space="preserve">2. </w:t>
      </w:r>
      <w:r w:rsidR="008D600F" w:rsidRPr="00B03FA5">
        <w:rPr>
          <w:color w:val="000000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B03FA5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B03FA5" w:rsidRDefault="00451CAD" w:rsidP="00CE708C">
      <w:pPr>
        <w:pStyle w:val="210"/>
        <w:ind w:firstLine="679"/>
        <w:rPr>
          <w:color w:val="000000"/>
        </w:rPr>
      </w:pPr>
    </w:p>
    <w:p w:rsidR="00B03FA5" w:rsidRPr="00DD62B6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DD62B6">
        <w:rPr>
          <w:color w:val="000000"/>
        </w:rPr>
        <w:t>Міський</w:t>
      </w:r>
      <w:proofErr w:type="spellEnd"/>
      <w:r w:rsidRPr="00DD62B6">
        <w:rPr>
          <w:color w:val="000000"/>
        </w:rPr>
        <w:t xml:space="preserve"> голова                                                                                      </w:t>
      </w:r>
      <w:r w:rsidR="00B05568">
        <w:rPr>
          <w:color w:val="000000"/>
          <w:lang w:val="uk-UA"/>
        </w:rPr>
        <w:t xml:space="preserve">    </w:t>
      </w:r>
      <w:r w:rsidRPr="00DD62B6">
        <w:rPr>
          <w:color w:val="000000"/>
        </w:rPr>
        <w:t xml:space="preserve">       </w:t>
      </w:r>
      <w:proofErr w:type="spellStart"/>
      <w:r w:rsidRPr="00DD62B6">
        <w:rPr>
          <w:color w:val="000000"/>
        </w:rPr>
        <w:t>Анатолій</w:t>
      </w:r>
      <w:proofErr w:type="spellEnd"/>
      <w:r w:rsidRPr="00DD62B6">
        <w:rPr>
          <w:color w:val="000000"/>
        </w:rPr>
        <w:t xml:space="preserve"> ВЕРШИНА</w:t>
      </w:r>
    </w:p>
    <w:p w:rsidR="00B03FA5" w:rsidRPr="007A3512" w:rsidRDefault="00B03FA5" w:rsidP="00B03FA5">
      <w:pPr>
        <w:rPr>
          <w:color w:val="000000"/>
        </w:rPr>
      </w:pPr>
    </w:p>
    <w:sectPr w:rsidR="00B03FA5" w:rsidRPr="007A3512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15F86"/>
    <w:rsid w:val="00193521"/>
    <w:rsid w:val="001E04D4"/>
    <w:rsid w:val="00227248"/>
    <w:rsid w:val="002468E9"/>
    <w:rsid w:val="00253696"/>
    <w:rsid w:val="002839CF"/>
    <w:rsid w:val="00296E2E"/>
    <w:rsid w:val="002C30C0"/>
    <w:rsid w:val="00311FAF"/>
    <w:rsid w:val="003218C2"/>
    <w:rsid w:val="003374BD"/>
    <w:rsid w:val="00347998"/>
    <w:rsid w:val="00353D80"/>
    <w:rsid w:val="0036496B"/>
    <w:rsid w:val="003677BC"/>
    <w:rsid w:val="00380D7D"/>
    <w:rsid w:val="003A7C8C"/>
    <w:rsid w:val="003B6A45"/>
    <w:rsid w:val="003D6D7B"/>
    <w:rsid w:val="00413A8F"/>
    <w:rsid w:val="00420DF2"/>
    <w:rsid w:val="0042373D"/>
    <w:rsid w:val="00451CAD"/>
    <w:rsid w:val="00452927"/>
    <w:rsid w:val="00453E34"/>
    <w:rsid w:val="00476BE6"/>
    <w:rsid w:val="00487422"/>
    <w:rsid w:val="004D1D95"/>
    <w:rsid w:val="004E17CA"/>
    <w:rsid w:val="004E21F3"/>
    <w:rsid w:val="004F04F1"/>
    <w:rsid w:val="00503677"/>
    <w:rsid w:val="00582802"/>
    <w:rsid w:val="005850DB"/>
    <w:rsid w:val="00591AC8"/>
    <w:rsid w:val="00595B52"/>
    <w:rsid w:val="00597C2A"/>
    <w:rsid w:val="005C0948"/>
    <w:rsid w:val="005C45CF"/>
    <w:rsid w:val="00600DB6"/>
    <w:rsid w:val="00607D8A"/>
    <w:rsid w:val="0062745D"/>
    <w:rsid w:val="006471D4"/>
    <w:rsid w:val="0066477E"/>
    <w:rsid w:val="006767FA"/>
    <w:rsid w:val="006B031A"/>
    <w:rsid w:val="006B4485"/>
    <w:rsid w:val="00720227"/>
    <w:rsid w:val="00724AFE"/>
    <w:rsid w:val="0075459E"/>
    <w:rsid w:val="007765A2"/>
    <w:rsid w:val="00777162"/>
    <w:rsid w:val="00784AE4"/>
    <w:rsid w:val="007A33C9"/>
    <w:rsid w:val="007A78D5"/>
    <w:rsid w:val="007D52EF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12FFA"/>
    <w:rsid w:val="00975E19"/>
    <w:rsid w:val="009811B5"/>
    <w:rsid w:val="009C443B"/>
    <w:rsid w:val="00A07DD8"/>
    <w:rsid w:val="00A25736"/>
    <w:rsid w:val="00A30EB0"/>
    <w:rsid w:val="00A3135E"/>
    <w:rsid w:val="00A370A5"/>
    <w:rsid w:val="00A46DE4"/>
    <w:rsid w:val="00AA3447"/>
    <w:rsid w:val="00AA614D"/>
    <w:rsid w:val="00AA76EC"/>
    <w:rsid w:val="00AB5140"/>
    <w:rsid w:val="00AD1628"/>
    <w:rsid w:val="00B03A9C"/>
    <w:rsid w:val="00B03FA5"/>
    <w:rsid w:val="00B05568"/>
    <w:rsid w:val="00B20B04"/>
    <w:rsid w:val="00B26B51"/>
    <w:rsid w:val="00B54880"/>
    <w:rsid w:val="00B56876"/>
    <w:rsid w:val="00B657AF"/>
    <w:rsid w:val="00BC6E54"/>
    <w:rsid w:val="00BE1A38"/>
    <w:rsid w:val="00BF45A2"/>
    <w:rsid w:val="00C05401"/>
    <w:rsid w:val="00C14958"/>
    <w:rsid w:val="00C2641E"/>
    <w:rsid w:val="00C305EC"/>
    <w:rsid w:val="00C470A6"/>
    <w:rsid w:val="00C5281B"/>
    <w:rsid w:val="00CA29F8"/>
    <w:rsid w:val="00CA7251"/>
    <w:rsid w:val="00CA7258"/>
    <w:rsid w:val="00CD25BD"/>
    <w:rsid w:val="00CD5B17"/>
    <w:rsid w:val="00CD6096"/>
    <w:rsid w:val="00CD6E05"/>
    <w:rsid w:val="00CE708C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B45FD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16</cp:revision>
  <cp:lastPrinted>2022-06-17T06:03:00Z</cp:lastPrinted>
  <dcterms:created xsi:type="dcterms:W3CDTF">2022-01-31T12:49:00Z</dcterms:created>
  <dcterms:modified xsi:type="dcterms:W3CDTF">2022-06-23T12:59:00Z</dcterms:modified>
</cp:coreProperties>
</file>