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3D4D8" w14:textId="1399CFA4" w:rsidR="006B4F39" w:rsidRPr="00E34719" w:rsidRDefault="00FF32D9" w:rsidP="00FF32D9">
      <w:pPr>
        <w:ind w:left="11820" w:right="2137" w:firstLine="708"/>
        <w:jc w:val="both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sz w:val="20"/>
          <w:szCs w:val="20"/>
        </w:rPr>
        <w:t>Додаток  1</w:t>
      </w:r>
    </w:p>
    <w:p w14:paraId="21D93CC2" w14:textId="24642ADD" w:rsidR="006B4F39" w:rsidRDefault="006B4F39" w:rsidP="0045132E">
      <w:pPr>
        <w:ind w:left="12528"/>
        <w:jc w:val="both"/>
        <w:rPr>
          <w:rFonts w:ascii="Times New Roman" w:hAnsi="Times New Roman"/>
          <w:b w:val="0"/>
          <w:sz w:val="20"/>
          <w:szCs w:val="20"/>
        </w:rPr>
      </w:pPr>
      <w:r w:rsidRPr="00E34719">
        <w:rPr>
          <w:rFonts w:ascii="Times New Roman" w:hAnsi="Times New Roman"/>
          <w:b w:val="0"/>
          <w:sz w:val="20"/>
          <w:szCs w:val="20"/>
        </w:rPr>
        <w:t>до Програ</w:t>
      </w:r>
      <w:r w:rsidR="00024404">
        <w:rPr>
          <w:rFonts w:ascii="Times New Roman" w:hAnsi="Times New Roman"/>
          <w:b w:val="0"/>
          <w:sz w:val="20"/>
          <w:szCs w:val="20"/>
        </w:rPr>
        <w:t>ми економічної</w:t>
      </w:r>
      <w:r w:rsidR="00F45F68">
        <w:rPr>
          <w:rFonts w:ascii="Times New Roman" w:hAnsi="Times New Roman"/>
          <w:b w:val="0"/>
          <w:sz w:val="20"/>
          <w:szCs w:val="20"/>
        </w:rPr>
        <w:t xml:space="preserve"> підтримки </w:t>
      </w:r>
      <w:r w:rsidR="000A7962">
        <w:rPr>
          <w:rFonts w:ascii="Times New Roman" w:hAnsi="Times New Roman"/>
          <w:b w:val="0"/>
          <w:sz w:val="20"/>
          <w:szCs w:val="20"/>
        </w:rPr>
        <w:t xml:space="preserve">комунального підприємства  «Павлоградська телерадіокомпанія» </w:t>
      </w:r>
      <w:r w:rsidRPr="00E34719">
        <w:rPr>
          <w:rFonts w:ascii="Times New Roman" w:hAnsi="Times New Roman"/>
          <w:b w:val="0"/>
          <w:sz w:val="20"/>
          <w:szCs w:val="20"/>
        </w:rPr>
        <w:t xml:space="preserve">на </w:t>
      </w:r>
      <w:r w:rsidR="007F3D6F">
        <w:rPr>
          <w:rFonts w:ascii="Times New Roman" w:hAnsi="Times New Roman"/>
          <w:b w:val="0"/>
          <w:sz w:val="20"/>
          <w:szCs w:val="20"/>
          <w:lang w:val="ru-RU"/>
        </w:rPr>
        <w:t>2022-2026</w:t>
      </w:r>
      <w:r w:rsidRPr="00E34719">
        <w:rPr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b w:val="0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b w:val="0"/>
          <w:sz w:val="20"/>
          <w:szCs w:val="20"/>
        </w:rPr>
        <w:t>.</w:t>
      </w:r>
    </w:p>
    <w:p w14:paraId="25FCB399" w14:textId="77777777"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</w:p>
    <w:p w14:paraId="6A82B53E" w14:textId="77777777" w:rsidR="006B4F39" w:rsidRPr="00E3471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ПЕРЕЛІК</w:t>
      </w:r>
    </w:p>
    <w:p w14:paraId="3370025C" w14:textId="31FA4CE7" w:rsidR="006B4F39" w:rsidRDefault="006B4F39" w:rsidP="0045132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завдань і заходів П</w:t>
      </w:r>
      <w:r w:rsidRPr="00E34719">
        <w:rPr>
          <w:rFonts w:ascii="Times New Roman" w:hAnsi="Times New Roman"/>
          <w:sz w:val="20"/>
          <w:szCs w:val="20"/>
        </w:rPr>
        <w:t>рогра</w:t>
      </w:r>
      <w:r w:rsidR="00F45F68">
        <w:rPr>
          <w:rFonts w:ascii="Times New Roman" w:hAnsi="Times New Roman"/>
          <w:sz w:val="20"/>
          <w:szCs w:val="20"/>
        </w:rPr>
        <w:t>ми економічної підтримки міських</w:t>
      </w:r>
      <w:r w:rsidRPr="00E34719">
        <w:rPr>
          <w:rFonts w:ascii="Times New Roman" w:hAnsi="Times New Roman"/>
          <w:sz w:val="20"/>
          <w:szCs w:val="20"/>
        </w:rPr>
        <w:t xml:space="preserve">  комун</w:t>
      </w:r>
      <w:r w:rsidR="000A7962">
        <w:rPr>
          <w:rFonts w:ascii="Times New Roman" w:hAnsi="Times New Roman"/>
          <w:sz w:val="20"/>
          <w:szCs w:val="20"/>
        </w:rPr>
        <w:t xml:space="preserve">ального підприємство </w:t>
      </w:r>
      <w:r w:rsidR="00832EF5">
        <w:rPr>
          <w:rFonts w:ascii="Times New Roman" w:hAnsi="Times New Roman"/>
          <w:sz w:val="20"/>
          <w:szCs w:val="20"/>
        </w:rPr>
        <w:t xml:space="preserve"> </w:t>
      </w:r>
      <w:r w:rsidR="000A7962" w:rsidRPr="000A7962">
        <w:rPr>
          <w:rFonts w:ascii="Times New Roman" w:hAnsi="Times New Roman"/>
          <w:sz w:val="20"/>
          <w:szCs w:val="20"/>
        </w:rPr>
        <w:t xml:space="preserve">«Павлоградська телерадіокомпанія» </w:t>
      </w:r>
      <w:r w:rsidRPr="00E34719">
        <w:rPr>
          <w:rFonts w:ascii="Times New Roman" w:hAnsi="Times New Roman"/>
          <w:sz w:val="20"/>
          <w:szCs w:val="20"/>
        </w:rPr>
        <w:t xml:space="preserve"> на 20</w:t>
      </w:r>
      <w:r w:rsidR="00C775D0">
        <w:rPr>
          <w:rFonts w:ascii="Times New Roman" w:hAnsi="Times New Roman"/>
          <w:sz w:val="20"/>
          <w:szCs w:val="20"/>
        </w:rPr>
        <w:t>22</w:t>
      </w:r>
      <w:r w:rsidR="00072316">
        <w:rPr>
          <w:rFonts w:ascii="Times New Roman" w:hAnsi="Times New Roman"/>
          <w:sz w:val="20"/>
          <w:szCs w:val="20"/>
        </w:rPr>
        <w:t>-202</w:t>
      </w:r>
      <w:r w:rsidR="00C775D0">
        <w:rPr>
          <w:rFonts w:ascii="Times New Roman" w:hAnsi="Times New Roman"/>
          <w:sz w:val="20"/>
          <w:szCs w:val="20"/>
        </w:rPr>
        <w:t>6</w:t>
      </w:r>
      <w:r w:rsidRPr="00E3471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34719">
        <w:rPr>
          <w:rFonts w:ascii="Times New Roman" w:hAnsi="Times New Roman"/>
          <w:sz w:val="20"/>
          <w:szCs w:val="20"/>
        </w:rPr>
        <w:t>р.р</w:t>
      </w:r>
      <w:proofErr w:type="spellEnd"/>
      <w:r w:rsidRPr="00E34719">
        <w:rPr>
          <w:rFonts w:ascii="Times New Roman" w:hAnsi="Times New Roman"/>
          <w:sz w:val="20"/>
          <w:szCs w:val="20"/>
        </w:rPr>
        <w:t>.</w:t>
      </w:r>
    </w:p>
    <w:p w14:paraId="6B176068" w14:textId="77777777" w:rsidR="006B4F39" w:rsidRPr="00E34719" w:rsidRDefault="006B4F39" w:rsidP="0045132E">
      <w:pPr>
        <w:ind w:left="11328" w:firstLine="708"/>
        <w:jc w:val="center"/>
        <w:rPr>
          <w:rFonts w:ascii="Times New Roman" w:hAnsi="Times New Roman"/>
          <w:b w:val="0"/>
          <w:sz w:val="20"/>
          <w:szCs w:val="20"/>
        </w:rPr>
      </w:pPr>
    </w:p>
    <w:tbl>
      <w:tblPr>
        <w:tblW w:w="15921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2088"/>
        <w:gridCol w:w="1566"/>
        <w:gridCol w:w="1044"/>
        <w:gridCol w:w="1305"/>
        <w:gridCol w:w="1089"/>
        <w:gridCol w:w="999"/>
        <w:gridCol w:w="878"/>
        <w:gridCol w:w="949"/>
        <w:gridCol w:w="1044"/>
        <w:gridCol w:w="1305"/>
        <w:gridCol w:w="1827"/>
      </w:tblGrid>
      <w:tr w:rsidR="006B4F39" w:rsidRPr="00AA6309" w14:paraId="0C55B70B" w14:textId="77777777" w:rsidTr="00D43306">
        <w:trPr>
          <w:cantSplit/>
        </w:trPr>
        <w:tc>
          <w:tcPr>
            <w:tcW w:w="1827" w:type="dxa"/>
            <w:vMerge w:val="restart"/>
          </w:tcPr>
          <w:p w14:paraId="7ADA5F9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Назва напряму діяльності (пріоритетні завдання)</w:t>
            </w:r>
          </w:p>
        </w:tc>
        <w:tc>
          <w:tcPr>
            <w:tcW w:w="2088" w:type="dxa"/>
            <w:vMerge w:val="restart"/>
          </w:tcPr>
          <w:p w14:paraId="26919CE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Зміст заходів програми з виконання завдання</w:t>
            </w:r>
          </w:p>
        </w:tc>
        <w:tc>
          <w:tcPr>
            <w:tcW w:w="1566" w:type="dxa"/>
            <w:vMerge w:val="restart"/>
          </w:tcPr>
          <w:p w14:paraId="3B3C8E80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Відповідальні за виконання</w:t>
            </w:r>
          </w:p>
        </w:tc>
        <w:tc>
          <w:tcPr>
            <w:tcW w:w="1044" w:type="dxa"/>
            <w:vMerge w:val="restart"/>
          </w:tcPr>
          <w:p w14:paraId="1D339CC5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Строки виконання</w:t>
            </w:r>
          </w:p>
        </w:tc>
        <w:tc>
          <w:tcPr>
            <w:tcW w:w="7569" w:type="dxa"/>
            <w:gridSpan w:val="7"/>
            <w:vAlign w:val="center"/>
          </w:tcPr>
          <w:p w14:paraId="6011E3FE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Орієнтовні обсяги фінансування виконання робіт за роками (тис. грн..)</w:t>
            </w:r>
          </w:p>
        </w:tc>
        <w:tc>
          <w:tcPr>
            <w:tcW w:w="1827" w:type="dxa"/>
            <w:vMerge w:val="restart"/>
          </w:tcPr>
          <w:p w14:paraId="29646A7B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Очікуваний результат виконання заходу, у тому числі за роками виконання</w:t>
            </w:r>
          </w:p>
        </w:tc>
      </w:tr>
      <w:tr w:rsidR="006B4F39" w:rsidRPr="00AA6309" w14:paraId="705BBEA3" w14:textId="77777777" w:rsidTr="007F3D6F">
        <w:trPr>
          <w:cantSplit/>
        </w:trPr>
        <w:tc>
          <w:tcPr>
            <w:tcW w:w="1827" w:type="dxa"/>
            <w:vMerge/>
          </w:tcPr>
          <w:p w14:paraId="4F5BE9FA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088" w:type="dxa"/>
            <w:vMerge/>
          </w:tcPr>
          <w:p w14:paraId="142BF284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5036B7F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44" w:type="dxa"/>
            <w:vMerge/>
          </w:tcPr>
          <w:p w14:paraId="1F3FD429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05" w:type="dxa"/>
            <w:vAlign w:val="center"/>
          </w:tcPr>
          <w:p w14:paraId="6EBAE77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Джерела фінансування</w:t>
            </w:r>
          </w:p>
        </w:tc>
        <w:tc>
          <w:tcPr>
            <w:tcW w:w="1089" w:type="dxa"/>
            <w:vAlign w:val="center"/>
          </w:tcPr>
          <w:p w14:paraId="134E670C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D3EE6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Усього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br/>
            </w:r>
          </w:p>
        </w:tc>
        <w:tc>
          <w:tcPr>
            <w:tcW w:w="999" w:type="dxa"/>
            <w:vAlign w:val="center"/>
          </w:tcPr>
          <w:p w14:paraId="7A6EDF34" w14:textId="7B6B550E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2022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878" w:type="dxa"/>
            <w:vAlign w:val="center"/>
          </w:tcPr>
          <w:p w14:paraId="0A75C7A7" w14:textId="4E238351" w:rsidR="006B4F39" w:rsidRPr="00AA6309" w:rsidRDefault="007F3D6F" w:rsidP="007F3D6F">
            <w:pP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  <w:lang w:val="ru-RU"/>
              </w:rPr>
              <w:t>2023 р.</w:t>
            </w:r>
          </w:p>
        </w:tc>
        <w:tc>
          <w:tcPr>
            <w:tcW w:w="949" w:type="dxa"/>
            <w:vAlign w:val="center"/>
          </w:tcPr>
          <w:p w14:paraId="63790B96" w14:textId="2C934362" w:rsidR="006B4F39" w:rsidRPr="00AA6309" w:rsidRDefault="007F3D6F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2024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044" w:type="dxa"/>
            <w:vAlign w:val="center"/>
          </w:tcPr>
          <w:p w14:paraId="35BE62FE" w14:textId="739BB5F8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25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305" w:type="dxa"/>
            <w:vAlign w:val="center"/>
          </w:tcPr>
          <w:p w14:paraId="63E87A85" w14:textId="33B1B175" w:rsidR="006B4F39" w:rsidRPr="00AA6309" w:rsidRDefault="00381F60" w:rsidP="00381F60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  <w:r w:rsidR="006B4F39"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р.</w:t>
            </w:r>
          </w:p>
        </w:tc>
        <w:tc>
          <w:tcPr>
            <w:tcW w:w="1827" w:type="dxa"/>
            <w:vMerge/>
          </w:tcPr>
          <w:p w14:paraId="68B12EC2" w14:textId="77777777" w:rsidR="006B4F39" w:rsidRPr="00AA6309" w:rsidRDefault="006B4F39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</w:tbl>
    <w:p w14:paraId="0AAD5E37" w14:textId="77777777" w:rsidR="006B4F39" w:rsidRPr="00AA6309" w:rsidRDefault="006B4F39" w:rsidP="0045132E">
      <w:pPr>
        <w:rPr>
          <w:sz w:val="16"/>
          <w:szCs w:val="16"/>
        </w:rPr>
      </w:pPr>
    </w:p>
    <w:tbl>
      <w:tblPr>
        <w:tblW w:w="28345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2172"/>
        <w:gridCol w:w="1478"/>
        <w:gridCol w:w="1131"/>
        <w:gridCol w:w="1332"/>
        <w:gridCol w:w="1066"/>
        <w:gridCol w:w="1014"/>
        <w:gridCol w:w="52"/>
        <w:gridCol w:w="968"/>
        <w:gridCol w:w="937"/>
        <w:gridCol w:w="1066"/>
        <w:gridCol w:w="1344"/>
        <w:gridCol w:w="1616"/>
        <w:gridCol w:w="1344"/>
        <w:gridCol w:w="434"/>
        <w:gridCol w:w="910"/>
        <w:gridCol w:w="868"/>
        <w:gridCol w:w="476"/>
        <w:gridCol w:w="1302"/>
        <w:gridCol w:w="42"/>
        <w:gridCol w:w="1344"/>
        <w:gridCol w:w="392"/>
        <w:gridCol w:w="1778"/>
        <w:gridCol w:w="1778"/>
        <w:gridCol w:w="1778"/>
      </w:tblGrid>
      <w:tr w:rsidR="006B4F39" w:rsidRPr="00AA6309" w14:paraId="626D1560" w14:textId="77777777" w:rsidTr="00C775D0">
        <w:trPr>
          <w:gridAfter w:val="12"/>
          <w:wAfter w:w="12446" w:type="dxa"/>
          <w:cantSplit/>
          <w:trHeight w:val="223"/>
          <w:tblHeader/>
        </w:trPr>
        <w:tc>
          <w:tcPr>
            <w:tcW w:w="1723" w:type="dxa"/>
          </w:tcPr>
          <w:p w14:paraId="3804262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2172" w:type="dxa"/>
          </w:tcPr>
          <w:p w14:paraId="12381BD5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1478" w:type="dxa"/>
          </w:tcPr>
          <w:p w14:paraId="0D906B4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1131" w:type="dxa"/>
          </w:tcPr>
          <w:p w14:paraId="787180A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1332" w:type="dxa"/>
            <w:vAlign w:val="center"/>
          </w:tcPr>
          <w:p w14:paraId="35606C8B" w14:textId="77777777" w:rsidR="006B4F39" w:rsidRPr="00AA6309" w:rsidRDefault="006B4F39" w:rsidP="00D43306">
            <w:pPr>
              <w:spacing w:line="209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1066" w:type="dxa"/>
            <w:vAlign w:val="center"/>
          </w:tcPr>
          <w:p w14:paraId="4F30D20F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1014" w:type="dxa"/>
            <w:vAlign w:val="center"/>
          </w:tcPr>
          <w:p w14:paraId="1EF760D1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1020" w:type="dxa"/>
            <w:gridSpan w:val="2"/>
            <w:vAlign w:val="center"/>
          </w:tcPr>
          <w:p w14:paraId="134A03D3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  <w:tc>
          <w:tcPr>
            <w:tcW w:w="937" w:type="dxa"/>
            <w:vAlign w:val="center"/>
          </w:tcPr>
          <w:p w14:paraId="19817D96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9</w:t>
            </w:r>
          </w:p>
        </w:tc>
        <w:tc>
          <w:tcPr>
            <w:tcW w:w="1066" w:type="dxa"/>
            <w:vAlign w:val="center"/>
          </w:tcPr>
          <w:p w14:paraId="17BBA55B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  <w:tc>
          <w:tcPr>
            <w:tcW w:w="1344" w:type="dxa"/>
            <w:vAlign w:val="center"/>
          </w:tcPr>
          <w:p w14:paraId="14C360F0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14:paraId="266A989A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12</w:t>
            </w:r>
          </w:p>
        </w:tc>
      </w:tr>
      <w:tr w:rsidR="006B4F39" w:rsidRPr="00AA6309" w14:paraId="0A1338AB" w14:textId="77777777" w:rsidTr="00C775D0">
        <w:trPr>
          <w:gridAfter w:val="12"/>
          <w:wAfter w:w="12446" w:type="dxa"/>
          <w:cantSplit/>
          <w:trHeight w:val="296"/>
        </w:trPr>
        <w:tc>
          <w:tcPr>
            <w:tcW w:w="1723" w:type="dxa"/>
            <w:vMerge w:val="restart"/>
          </w:tcPr>
          <w:p w14:paraId="0DD9DE04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1. Удосконалення роз’яснювальної </w:t>
            </w:r>
          </w:p>
          <w:p w14:paraId="7A2706A2" w14:textId="77777777" w:rsidR="006B4F39" w:rsidRPr="00AA6309" w:rsidRDefault="006B4F39" w:rsidP="00D43306">
            <w:pPr>
              <w:pStyle w:val="21"/>
              <w:spacing w:after="0" w:line="204" w:lineRule="auto"/>
              <w:ind w:left="0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роботи щодо пріоритетних питань державної політики, забезпечення широкого висвітлення діяльності органів виконавчої влади та органів місцевого самоврядування</w:t>
            </w:r>
          </w:p>
          <w:p w14:paraId="4636641F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FABC91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1.1. Проведення нарад, урочистих заходів за участю керівників міських орга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нів виконавчої влади, органів місцевого самоврядування, їх структурних підрозділів з журналістами</w:t>
            </w:r>
          </w:p>
          <w:p w14:paraId="6C4D2F7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682210F0" w14:textId="77777777" w:rsidR="006B4F39" w:rsidRPr="00AA6309" w:rsidRDefault="006B4F39" w:rsidP="00D43306">
            <w:pPr>
              <w:spacing w:line="204" w:lineRule="auto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  <w:vMerge w:val="restart"/>
          </w:tcPr>
          <w:p w14:paraId="7DF0B002" w14:textId="1D02FC3B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159D415A" w14:textId="27E7CC05" w:rsidR="006B4F39" w:rsidRPr="007F3D6F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072316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CE0E0A7" w14:textId="77777777" w:rsidR="006B4F39" w:rsidRPr="00AA6309" w:rsidRDefault="006B4F39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  <w:vAlign w:val="center"/>
          </w:tcPr>
          <w:p w14:paraId="6A174107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926ABFF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7BA1122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т..ч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6D433F8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</w:tc>
        <w:tc>
          <w:tcPr>
            <w:tcW w:w="1014" w:type="dxa"/>
            <w:vAlign w:val="center"/>
          </w:tcPr>
          <w:p w14:paraId="47EA2A7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7D6CD9A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3E67FC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CC10AC6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4C73615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 w:val="restart"/>
          </w:tcPr>
          <w:p w14:paraId="0972898A" w14:textId="77777777" w:rsidR="006B4F39" w:rsidRPr="00E3471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sz w:val="16"/>
                <w:szCs w:val="16"/>
              </w:rPr>
              <w:t xml:space="preserve">Забезпечення широкого висвітлення діяльності органів виконавчої влади і органів місцевого </w:t>
            </w:r>
            <w:r w:rsidRPr="00E3471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 </w:t>
            </w:r>
          </w:p>
        </w:tc>
      </w:tr>
      <w:tr w:rsidR="006B4F39" w:rsidRPr="00AA6309" w14:paraId="16AD8200" w14:textId="77777777" w:rsidTr="00C775D0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E71C12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0CB903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C225D8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D6A57FD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3BE3FE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74A572B4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A2E46AD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C5A01E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14072D4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7261693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E0D5990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131BE5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C60891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E79187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3E5A715" w14:textId="77777777" w:rsidTr="00C775D0">
        <w:trPr>
          <w:gridAfter w:val="12"/>
          <w:wAfter w:w="12446" w:type="dxa"/>
          <w:cantSplit/>
          <w:trHeight w:val="223"/>
        </w:trPr>
        <w:tc>
          <w:tcPr>
            <w:tcW w:w="1723" w:type="dxa"/>
            <w:vMerge/>
          </w:tcPr>
          <w:p w14:paraId="196106E1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A51A72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9864C9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03563B8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3F7763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4CD4003C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7C19CD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04F12B3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3313C58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188CCE9E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CDF345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9E74572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485FF27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2F875699" w14:textId="77777777" w:rsidTr="00C775D0">
        <w:trPr>
          <w:gridAfter w:val="12"/>
          <w:wAfter w:w="12446" w:type="dxa"/>
          <w:cantSplit/>
          <w:trHeight w:val="1226"/>
        </w:trPr>
        <w:tc>
          <w:tcPr>
            <w:tcW w:w="1723" w:type="dxa"/>
            <w:vMerge/>
          </w:tcPr>
          <w:p w14:paraId="3C47A10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2F95F90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3D3DEDE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19D666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42C22D" w14:textId="77777777" w:rsidR="006B4F3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001FF7E5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575B181" w14:textId="77777777" w:rsidR="006B4F39" w:rsidRPr="00AA6309" w:rsidRDefault="006B4F39" w:rsidP="00D43306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F278D3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5B622A2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5FF942C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8840091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B16BBEC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23459AD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D610EF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B4F39" w:rsidRPr="00AA6309" w14:paraId="46CD4FA5" w14:textId="77777777" w:rsidTr="00C775D0">
        <w:trPr>
          <w:gridAfter w:val="12"/>
          <w:wAfter w:w="12446" w:type="dxa"/>
          <w:cantSplit/>
          <w:trHeight w:val="2259"/>
        </w:trPr>
        <w:tc>
          <w:tcPr>
            <w:tcW w:w="1723" w:type="dxa"/>
            <w:vMerge/>
          </w:tcPr>
          <w:p w14:paraId="7611E8A5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8170392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5F0B4CF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552897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402F5F5" w14:textId="77777777" w:rsidR="006B4F39" w:rsidRPr="00AA6309" w:rsidRDefault="006B4F39" w:rsidP="00D43306">
            <w:pPr>
              <w:spacing w:line="204" w:lineRule="auto"/>
              <w:ind w:left="29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0A28E52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273AC339" w14:textId="77777777" w:rsidR="006B4F39" w:rsidRPr="00AA6309" w:rsidRDefault="006B4F39" w:rsidP="00D43306">
            <w:pPr>
              <w:spacing w:line="204" w:lineRule="auto"/>
              <w:jc w:val="center"/>
              <w:outlineLvl w:val="0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146016AF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552FB29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B7A2798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84DA193" w14:textId="77777777" w:rsidR="006B4F39" w:rsidRPr="00AA6309" w:rsidRDefault="006B4F39" w:rsidP="00D43306">
            <w:pPr>
              <w:spacing w:line="204" w:lineRule="auto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Merge/>
          </w:tcPr>
          <w:p w14:paraId="153C5674" w14:textId="77777777" w:rsidR="006B4F39" w:rsidRPr="00AA6309" w:rsidRDefault="006B4F39" w:rsidP="00D43306">
            <w:pPr>
              <w:spacing w:line="204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A7962" w:rsidRPr="00AA6309" w14:paraId="03F6D8A5" w14:textId="77777777" w:rsidTr="00C775D0">
        <w:trPr>
          <w:gridAfter w:val="12"/>
          <w:wAfter w:w="12446" w:type="dxa"/>
          <w:cantSplit/>
          <w:trHeight w:val="3306"/>
        </w:trPr>
        <w:tc>
          <w:tcPr>
            <w:tcW w:w="1723" w:type="dxa"/>
          </w:tcPr>
          <w:p w14:paraId="4D754CED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814EDB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2. Започатку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вання і  випуск громадсько значущих інформаційних, ху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дожніх, дитячих, молодіжних та інших теле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 , рубрик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та укладання  відповідн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их угод з </w:t>
            </w:r>
            <w:r w:rsidR="00A24E1E">
              <w:rPr>
                <w:rFonts w:ascii="Times New Roman" w:hAnsi="Times New Roman"/>
                <w:b w:val="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елерадіокомпанією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їх виготовлення та трансляцію. </w:t>
            </w:r>
          </w:p>
          <w:p w14:paraId="45F0B2F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E0D8E2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128C3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9ACA7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56FE72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6C178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9CEA3A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7682351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FAD60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74AF24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13D3C5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54019BD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283C7A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DA505D6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DDC3C7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3CAC6563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3CBA545E" w14:textId="77777777" w:rsidR="000A7962" w:rsidRPr="00AA6309" w:rsidRDefault="000A7962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14:paraId="534365FA" w14:textId="42BAEE38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–</w:t>
            </w:r>
          </w:p>
          <w:p w14:paraId="5BABFAC4" w14:textId="13EFC46D" w:rsidR="000A7962" w:rsidRPr="007F3D6F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FC00DF6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</w:tc>
        <w:tc>
          <w:tcPr>
            <w:tcW w:w="1332" w:type="dxa"/>
          </w:tcPr>
          <w:p w14:paraId="35E491A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CB37953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C422298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35F8F7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319CC3BE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0E29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4863239A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59A7C9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0867F84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2D6DF5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84203B6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953C80" w14:textId="77777777" w:rsidR="000A7962" w:rsidRPr="00AA6309" w:rsidRDefault="000A7962" w:rsidP="000A7962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33EDD1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DB53025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04E564" w14:textId="77777777" w:rsidR="000A7962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5E1012C" w14:textId="77777777" w:rsidR="000A7962" w:rsidRPr="00AA6309" w:rsidRDefault="000A7962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3553F73C" w14:textId="77777777" w:rsidTr="00C775D0">
        <w:trPr>
          <w:cantSplit/>
          <w:trHeight w:val="1889"/>
        </w:trPr>
        <w:tc>
          <w:tcPr>
            <w:tcW w:w="1723" w:type="dxa"/>
            <w:vMerge w:val="restart"/>
          </w:tcPr>
          <w:p w14:paraId="2FE1D562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5C3E739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478A2849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A38434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7A9F16" w14:textId="2EDC0517" w:rsidR="00573E74" w:rsidRPr="00764516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  <w:r w:rsidR="00764516" w:rsidRPr="00764516">
              <w:rPr>
                <w:rFonts w:ascii="Times New Roman" w:hAnsi="Times New Roman"/>
                <w:b w:val="0"/>
                <w:sz w:val="16"/>
                <w:szCs w:val="16"/>
              </w:rPr>
              <w:t>В</w:t>
            </w: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 xml:space="preserve">исвітлення діяльності міських органів </w:t>
            </w:r>
          </w:p>
          <w:p w14:paraId="2A35FF16" w14:textId="329A7068" w:rsidR="00573E74" w:rsidRPr="00764516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>виконавчої влади і органів місцевого с</w:t>
            </w:r>
            <w:r w:rsidRPr="00764516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амоврядування</w:t>
            </w:r>
            <w:r w:rsidR="0036486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764516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міста відповідно до </w:t>
            </w:r>
          </w:p>
          <w:p w14:paraId="7487BEA3" w14:textId="69D701B9" w:rsidR="00573E74" w:rsidRPr="00764516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 xml:space="preserve">статті 5 Закону України „Про порядок висвітлення діяльності органів державної влади та органів місцевого </w:t>
            </w:r>
            <w:r w:rsidRPr="00764516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 xml:space="preserve">в Україні засобами масової інформації” з обов’язковим дотриманням вимог частини 5 цієї статті щодо  передбачення в своїх кошторисах витрат на висвітлення діяльності місцевих органів виконавчої влади і органів місцевого </w:t>
            </w:r>
            <w:r w:rsidRPr="00764516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</w:t>
            </w:r>
            <w:r w:rsidR="0036486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r w:rsidRPr="00764516">
              <w:rPr>
                <w:rFonts w:ascii="Times New Roman" w:hAnsi="Times New Roman"/>
                <w:b w:val="0"/>
                <w:sz w:val="16"/>
                <w:szCs w:val="16"/>
              </w:rPr>
              <w:t>міста.</w:t>
            </w:r>
          </w:p>
          <w:p w14:paraId="16A976A4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E393C2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C4B3EC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3937615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C9E2325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9B7026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  <w:p w14:paraId="7CE5147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B4E353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025BD300" w14:textId="77777777" w:rsidR="00573E74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7BA6904" w14:textId="37A59C8E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655B72E7" w14:textId="5CE52B13" w:rsidR="00573E74" w:rsidRPr="007F3D6F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 w:rsidR="007F3D6F"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0053FE75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1558F9E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A737452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A42406F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Загальний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  обсяг,</w:t>
            </w:r>
          </w:p>
          <w:p w14:paraId="5AAEC993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05B2426E" w14:textId="3512CE46" w:rsidR="00DF4B69" w:rsidRDefault="00D75BC6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29539845</w:t>
            </w:r>
          </w:p>
          <w:p w14:paraId="7E77F1ED" w14:textId="2B520C65" w:rsidR="006770CC" w:rsidRPr="006770CC" w:rsidRDefault="006770CC" w:rsidP="0040559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14" w:type="dxa"/>
            <w:vAlign w:val="center"/>
          </w:tcPr>
          <w:p w14:paraId="5A891605" w14:textId="6B4640E4" w:rsidR="00573E74" w:rsidRPr="006770CC" w:rsidRDefault="00891A83" w:rsidP="005524B0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4979689</w:t>
            </w:r>
          </w:p>
        </w:tc>
        <w:tc>
          <w:tcPr>
            <w:tcW w:w="1020" w:type="dxa"/>
            <w:gridSpan w:val="2"/>
            <w:vAlign w:val="center"/>
          </w:tcPr>
          <w:p w14:paraId="581EA0A5" w14:textId="7C64FE22" w:rsidR="00573E74" w:rsidRPr="006770CC" w:rsidRDefault="00D75BC6" w:rsidP="000A7962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  <w:t>5968020</w:t>
            </w:r>
          </w:p>
        </w:tc>
        <w:tc>
          <w:tcPr>
            <w:tcW w:w="937" w:type="dxa"/>
            <w:vAlign w:val="center"/>
          </w:tcPr>
          <w:p w14:paraId="2A05CA30" w14:textId="36BB9AE9" w:rsidR="00802253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5839972</w:t>
            </w:r>
          </w:p>
        </w:tc>
        <w:tc>
          <w:tcPr>
            <w:tcW w:w="1066" w:type="dxa"/>
            <w:vAlign w:val="center"/>
          </w:tcPr>
          <w:p w14:paraId="3B2A4AA9" w14:textId="10FDC189" w:rsidR="00573E74" w:rsidRPr="006770CC" w:rsidRDefault="00581857" w:rsidP="003808F5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6190371</w:t>
            </w:r>
          </w:p>
        </w:tc>
        <w:tc>
          <w:tcPr>
            <w:tcW w:w="1344" w:type="dxa"/>
            <w:vAlign w:val="center"/>
          </w:tcPr>
          <w:p w14:paraId="607F0A36" w14:textId="20DB790B" w:rsidR="00573E74" w:rsidRPr="006770CC" w:rsidRDefault="00581857" w:rsidP="000A7962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04B7AB2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52D185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E0A6A2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9884F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6319C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59FAD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EF88F5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0A03E98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4E8E315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0070A6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926F5A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6ABA2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18C7C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590F0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456DDDE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38A8D1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111DF6A0" w14:textId="77777777" w:rsidTr="00C775D0">
        <w:trPr>
          <w:cantSplit/>
          <w:trHeight w:val="100"/>
        </w:trPr>
        <w:tc>
          <w:tcPr>
            <w:tcW w:w="1723" w:type="dxa"/>
            <w:vMerge/>
          </w:tcPr>
          <w:p w14:paraId="71409C00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6AD98B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CC8BA43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B9E7A0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BB2DCA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0CD8656B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64B774D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6D0A341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3B7C79D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15A3AB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D8A64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13018E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D3965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DFDE05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0F93F1D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B1EB1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993F83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A543C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B26B46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6E40F0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621C5E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8B11B0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0D6606A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E19EF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6413B7C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37EBDA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03EF13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85EE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74B42875" w14:textId="77777777" w:rsidTr="00C775D0">
        <w:trPr>
          <w:cantSplit/>
          <w:trHeight w:val="216"/>
        </w:trPr>
        <w:tc>
          <w:tcPr>
            <w:tcW w:w="1723" w:type="dxa"/>
            <w:vMerge/>
          </w:tcPr>
          <w:p w14:paraId="458B13C5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3823686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57270D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260EBB7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3F70A5" w14:textId="77777777" w:rsidR="00573E74" w:rsidRPr="00AA6309" w:rsidRDefault="00573E74" w:rsidP="00D43306">
            <w:pPr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BD14762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16AC322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670BBFF4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8CFD4AC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81EACF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DD66F3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7C36A7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D8508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B969AF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BC3F7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80C402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035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6BA0A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3856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0E6BB8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88A6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7A86F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9933E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16A2F4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1A41C9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FE8D0FF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A6BD2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81857" w:rsidRPr="00AA6309" w14:paraId="1C67CFE1" w14:textId="77777777" w:rsidTr="00C775D0">
        <w:trPr>
          <w:cantSplit/>
          <w:trHeight w:val="333"/>
        </w:trPr>
        <w:tc>
          <w:tcPr>
            <w:tcW w:w="1723" w:type="dxa"/>
            <w:vMerge/>
          </w:tcPr>
          <w:p w14:paraId="3E810ACA" w14:textId="77777777" w:rsidR="00581857" w:rsidRPr="00AA6309" w:rsidRDefault="00581857" w:rsidP="00581857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787B72E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C8B4AB6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6BDEA47" w14:textId="77777777" w:rsidR="00581857" w:rsidRPr="00AA6309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ED18E8A" w14:textId="77777777" w:rsidR="00581857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85641EF" w14:textId="77777777" w:rsidR="00581857" w:rsidRPr="00AA6309" w:rsidRDefault="00581857" w:rsidP="0058185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202C6D21" w14:textId="77777777" w:rsidR="00581857" w:rsidRPr="00AA6309" w:rsidRDefault="00581857" w:rsidP="00581857">
            <w:pPr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28FEF799" w14:textId="77777777" w:rsidR="00D75BC6" w:rsidRDefault="00D75BC6" w:rsidP="00D75BC6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29539845</w:t>
            </w:r>
          </w:p>
          <w:p w14:paraId="74E1048D" w14:textId="2D33D804" w:rsidR="00581857" w:rsidRPr="00177966" w:rsidRDefault="00581857" w:rsidP="00581857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14:paraId="77788131" w14:textId="034BF93F" w:rsidR="00581857" w:rsidRPr="00177966" w:rsidRDefault="00891A83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4979689</w:t>
            </w:r>
          </w:p>
        </w:tc>
        <w:tc>
          <w:tcPr>
            <w:tcW w:w="1020" w:type="dxa"/>
            <w:gridSpan w:val="2"/>
            <w:vAlign w:val="center"/>
          </w:tcPr>
          <w:p w14:paraId="65012B43" w14:textId="34270514" w:rsidR="00581857" w:rsidRPr="00177966" w:rsidRDefault="00D75BC6" w:rsidP="00581857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  <w:lang w:val="ru-RU"/>
              </w:rPr>
              <w:t>5968020</w:t>
            </w:r>
          </w:p>
        </w:tc>
        <w:tc>
          <w:tcPr>
            <w:tcW w:w="937" w:type="dxa"/>
            <w:vAlign w:val="center"/>
          </w:tcPr>
          <w:p w14:paraId="78E589EB" w14:textId="2EC03A59" w:rsidR="00581857" w:rsidRPr="00177966" w:rsidRDefault="00581857" w:rsidP="0058185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5839972</w:t>
            </w:r>
          </w:p>
        </w:tc>
        <w:tc>
          <w:tcPr>
            <w:tcW w:w="1066" w:type="dxa"/>
            <w:vAlign w:val="center"/>
          </w:tcPr>
          <w:p w14:paraId="18E901BF" w14:textId="3B5F9034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6190371</w:t>
            </w:r>
          </w:p>
        </w:tc>
        <w:tc>
          <w:tcPr>
            <w:tcW w:w="1344" w:type="dxa"/>
            <w:vAlign w:val="center"/>
          </w:tcPr>
          <w:p w14:paraId="3DF4BC27" w14:textId="19F182CB" w:rsidR="00581857" w:rsidRPr="00177966" w:rsidRDefault="00581857" w:rsidP="00581857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6561793</w:t>
            </w:r>
          </w:p>
        </w:tc>
        <w:tc>
          <w:tcPr>
            <w:tcW w:w="1616" w:type="dxa"/>
          </w:tcPr>
          <w:p w14:paraId="70E2EDB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CC7A07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2163B43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06A583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5F0857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E042E5C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61736C4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40E502A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542629B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1AE569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3DDFD31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EB32E44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4B02D705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6FFBF5F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5D7035" w14:textId="77777777" w:rsidR="00581857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7A69326" w14:textId="77777777" w:rsidR="00581857" w:rsidRPr="00AA6309" w:rsidRDefault="00581857" w:rsidP="00581857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21335232" w14:textId="77777777" w:rsidTr="00C775D0">
        <w:trPr>
          <w:cantSplit/>
          <w:trHeight w:val="90"/>
        </w:trPr>
        <w:tc>
          <w:tcPr>
            <w:tcW w:w="1723" w:type="dxa"/>
            <w:vMerge/>
          </w:tcPr>
          <w:p w14:paraId="559EB19F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410F428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97382B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3F6B6F3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7957F2C" w14:textId="77777777" w:rsidR="00573E74" w:rsidRPr="00AA6309" w:rsidRDefault="00573E74" w:rsidP="00D43306">
            <w:pPr>
              <w:ind w:left="28"/>
              <w:jc w:val="center"/>
              <w:outlineLvl w:val="2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5D3C82B0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756E939E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2E221401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C662AB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1FC89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63C1DB06" w14:textId="77777777" w:rsidR="00573E74" w:rsidRPr="00AA6309" w:rsidRDefault="00573E74" w:rsidP="00D43306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1EFC6B6B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4B1B37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403F0D5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DF06B8C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1B5AADA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0C3D62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2"/>
          </w:tcPr>
          <w:p w14:paraId="73FC4A4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0BA35A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778" w:type="dxa"/>
            <w:gridSpan w:val="3"/>
          </w:tcPr>
          <w:p w14:paraId="72A9EF8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58264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5CC0554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9400D2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1DF0607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B094F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778" w:type="dxa"/>
          </w:tcPr>
          <w:p w14:paraId="764F66E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F2B74F9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73E74" w:rsidRPr="00AA6309" w14:paraId="6AE4EFC2" w14:textId="77777777" w:rsidTr="00C775D0">
        <w:trPr>
          <w:gridAfter w:val="12"/>
          <w:wAfter w:w="12446" w:type="dxa"/>
          <w:cantSplit/>
          <w:trHeight w:val="356"/>
        </w:trPr>
        <w:tc>
          <w:tcPr>
            <w:tcW w:w="1723" w:type="dxa"/>
            <w:vMerge/>
          </w:tcPr>
          <w:p w14:paraId="48E5048E" w14:textId="77777777" w:rsidR="00573E74" w:rsidRPr="00AA6309" w:rsidRDefault="00573E74" w:rsidP="00D43306">
            <w:pPr>
              <w:spacing w:line="168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4ECA4DD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57D6DA1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7E38DEF" w14:textId="77777777" w:rsidR="00573E74" w:rsidRPr="00AA6309" w:rsidRDefault="00573E74" w:rsidP="00D4330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FC8D87F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72675B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97E2DB7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ACAF9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13D8A266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DAF09A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024D4414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93957C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57E87290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B7FDAE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2FE7D0E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8105C73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66B783DD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94A9831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DBD60A6" w14:textId="77777777" w:rsidR="00573E74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3199C5" w14:textId="77777777" w:rsidR="00573E74" w:rsidRPr="00AA6309" w:rsidRDefault="00573E74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565751" w:rsidRPr="00AA6309" w14:paraId="6807D54E" w14:textId="77777777" w:rsidTr="00C775D0">
        <w:trPr>
          <w:gridAfter w:val="12"/>
          <w:wAfter w:w="12446" w:type="dxa"/>
          <w:cantSplit/>
          <w:trHeight w:val="805"/>
        </w:trPr>
        <w:tc>
          <w:tcPr>
            <w:tcW w:w="1723" w:type="dxa"/>
          </w:tcPr>
          <w:p w14:paraId="6BCED378" w14:textId="77777777" w:rsidR="00565751" w:rsidRPr="00AA6309" w:rsidRDefault="00565751" w:rsidP="00D43306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893954E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3D522" w14:textId="77777777" w:rsidR="00565751" w:rsidRPr="00AA6309" w:rsidRDefault="00565751" w:rsidP="00D43306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  <w:r w:rsidRPr="00AA63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Підготовка і доведення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оперативної достовірної інформації з питань діяльності  обласної державної  адміністрації, обласної ради,</w:t>
            </w:r>
          </w:p>
          <w:p w14:paraId="69A466AB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інформації щодо висвітлення подій державного значення та органів місцевого самоврядування</w:t>
            </w:r>
          </w:p>
          <w:p w14:paraId="6303AED9" w14:textId="77777777" w:rsidR="00565751" w:rsidRPr="00AA6309" w:rsidRDefault="00565751" w:rsidP="00D4330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1F5796EC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7E45984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EEFACA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BBEE91E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4602000F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55C9295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14321E2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7778E94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30A59570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B62C313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76E2A47D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FCD4186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57A419" w14:textId="77777777" w:rsidR="00565751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3F14A5" w14:textId="77777777" w:rsidR="00565751" w:rsidRPr="00AA6309" w:rsidRDefault="00565751" w:rsidP="00BF16EB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B82046" w:rsidRPr="00AA6309" w14:paraId="280E97BF" w14:textId="77777777" w:rsidTr="00C775D0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 w:val="restart"/>
          </w:tcPr>
          <w:p w14:paraId="0F8F0999" w14:textId="77777777"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D6FFA83" w14:textId="77777777" w:rsidR="00B82046" w:rsidRPr="00A24E1E" w:rsidRDefault="00B82046" w:rsidP="00B82046">
            <w:pPr>
              <w:spacing w:line="192" w:lineRule="auto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>2. Покращення матеріально-технічної бази І</w:t>
            </w:r>
            <w:r w:rsidRPr="00A24E1E">
              <w:rPr>
                <w:rFonts w:ascii="Times New Roman" w:hAnsi="Times New Roman"/>
                <w:b w:val="0"/>
                <w:sz w:val="16"/>
                <w:szCs w:val="16"/>
              </w:rPr>
              <w:t xml:space="preserve"> КП «Павлоградська телерадіокомпанія»</w:t>
            </w: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, виділення коштів  компенсацію витрат  на енергоносії, програмне наповнення, соціологічне дослідження, </w:t>
            </w:r>
          </w:p>
          <w:p w14:paraId="4BEA5BD1" w14:textId="5F09EE44"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24E1E">
              <w:rPr>
                <w:rFonts w:ascii="Times New Roman" w:hAnsi="Times New Roman"/>
                <w:b w:val="0"/>
                <w:sz w:val="16"/>
                <w:szCs w:val="16"/>
              </w:rPr>
              <w:t>розповсюдження телерадіопрограм</w:t>
            </w:r>
            <w:r w:rsidRPr="00A24E1E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>придбання обладнання, комп’ютерної техніки, програмного забезпечення, послуг монтажу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, поточний ремонт електричної мережі,</w:t>
            </w:r>
            <w:r w:rsidR="00891A83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виготовлення проектно -технічної документації, встановлення комунікаційного  обладнання</w:t>
            </w:r>
            <w:r w:rsidR="00891A83">
              <w:rPr>
                <w:rFonts w:ascii="Times New Roman" w:hAnsi="Times New Roman"/>
                <w:b w:val="0"/>
                <w:bCs/>
                <w:sz w:val="16"/>
                <w:szCs w:val="16"/>
              </w:rPr>
              <w:t>, ліцензійних програм</w:t>
            </w: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</w:t>
            </w:r>
            <w:r w:rsidRPr="00A24E1E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та інше</w:t>
            </w:r>
          </w:p>
          <w:p w14:paraId="78D12DE0" w14:textId="77777777" w:rsidR="00B82046" w:rsidRPr="00A24E1E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0BD9D91F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F6B3FB8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2.1.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Виділення коштів з міського бюджету компенсацію витрат на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енергоносії,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розповсю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д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ження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ТВ сигналу,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телерадіопрограм  в цифровому форматі на підставі установчих договорів або конкретних угод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з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відповідно до чинного законодавства</w:t>
            </w:r>
          </w:p>
          <w:p w14:paraId="10785E4C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4C6450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7552F8F4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0B259990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3C80D29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Міська рада</w:t>
            </w:r>
          </w:p>
          <w:p w14:paraId="351C14A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1150C859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  <w:p w14:paraId="6322BFF8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</w:tcPr>
          <w:p w14:paraId="472B6B6E" w14:textId="77777777" w:rsidR="00B82046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FACEE5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DFF98A" w14:textId="77777777" w:rsidR="00B82046" w:rsidRPr="007F3D6F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B74EE82" w14:textId="77777777" w:rsidR="00B82046" w:rsidRPr="00AA6309" w:rsidRDefault="00B82046" w:rsidP="00B82046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7FEEE716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C3FFAF5" w14:textId="77777777" w:rsidR="00B82046" w:rsidRPr="00AA6309" w:rsidRDefault="00B82046" w:rsidP="00B82046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D8B72BA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9BD2ECD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Загальний обсяг,</w:t>
            </w:r>
          </w:p>
          <w:p w14:paraId="59B93128" w14:textId="77777777" w:rsidR="00B82046" w:rsidRPr="00AA6309" w:rsidRDefault="00B82046" w:rsidP="00B82046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09FBEB3" w14:textId="02EA2D3F" w:rsidR="00B82046" w:rsidRPr="0000557F" w:rsidRDefault="00D75BC6" w:rsidP="00B82046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4403623</w:t>
            </w:r>
          </w:p>
        </w:tc>
        <w:tc>
          <w:tcPr>
            <w:tcW w:w="1014" w:type="dxa"/>
            <w:vAlign w:val="center"/>
          </w:tcPr>
          <w:p w14:paraId="7B639378" w14:textId="7B348E83" w:rsidR="00B82046" w:rsidRPr="0000557F" w:rsidRDefault="004F41A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820322</w:t>
            </w:r>
          </w:p>
        </w:tc>
        <w:tc>
          <w:tcPr>
            <w:tcW w:w="1020" w:type="dxa"/>
            <w:gridSpan w:val="2"/>
            <w:vAlign w:val="center"/>
          </w:tcPr>
          <w:p w14:paraId="361D5682" w14:textId="01942316" w:rsidR="00B82046" w:rsidRPr="0000557F" w:rsidRDefault="00D75BC6" w:rsidP="00B82046">
            <w:pP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  <w:t>839463</w:t>
            </w:r>
          </w:p>
        </w:tc>
        <w:tc>
          <w:tcPr>
            <w:tcW w:w="937" w:type="dxa"/>
            <w:vAlign w:val="center"/>
          </w:tcPr>
          <w:p w14:paraId="11F2C4DA" w14:textId="1454F45D"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861867</w:t>
            </w:r>
          </w:p>
        </w:tc>
        <w:tc>
          <w:tcPr>
            <w:tcW w:w="1066" w:type="dxa"/>
            <w:vAlign w:val="center"/>
          </w:tcPr>
          <w:p w14:paraId="29769239" w14:textId="6F2E9688" w:rsidR="00B82046" w:rsidRPr="0000557F" w:rsidRDefault="00581857" w:rsidP="00B82046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913578</w:t>
            </w:r>
          </w:p>
        </w:tc>
        <w:tc>
          <w:tcPr>
            <w:tcW w:w="1344" w:type="dxa"/>
            <w:vAlign w:val="center"/>
          </w:tcPr>
          <w:p w14:paraId="44D462EF" w14:textId="2C61AD2B" w:rsidR="00B82046" w:rsidRPr="0000557F" w:rsidRDefault="00581857" w:rsidP="00B82046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22E43694" w14:textId="77777777" w:rsidR="00B82046" w:rsidRPr="00573E74" w:rsidRDefault="00B82046" w:rsidP="00B82046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>Покращення матеріально-технічного і фінансово-економічного стану КП «Павлоградська телерадіокомпанія»</w:t>
            </w:r>
          </w:p>
        </w:tc>
      </w:tr>
      <w:tr w:rsidR="00177064" w:rsidRPr="00AA6309" w14:paraId="58AF148D" w14:textId="77777777" w:rsidTr="00C775D0">
        <w:trPr>
          <w:gridAfter w:val="12"/>
          <w:wAfter w:w="12446" w:type="dxa"/>
          <w:cantSplit/>
          <w:trHeight w:val="471"/>
        </w:trPr>
        <w:tc>
          <w:tcPr>
            <w:tcW w:w="1723" w:type="dxa"/>
            <w:vMerge/>
          </w:tcPr>
          <w:p w14:paraId="52E034E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E5A7CC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0729A1D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78F3C0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CFF9FC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05A091A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Державний </w:t>
            </w:r>
          </w:p>
          <w:p w14:paraId="7C003B4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</w:tc>
        <w:tc>
          <w:tcPr>
            <w:tcW w:w="1066" w:type="dxa"/>
            <w:vAlign w:val="center"/>
          </w:tcPr>
          <w:p w14:paraId="2FF033C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2CFEDFF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8E2C0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E02A9E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73E0A3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7219E7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66E1295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6FB7B1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9397C89" w14:textId="77777777" w:rsidTr="00C775D0">
        <w:trPr>
          <w:gridAfter w:val="12"/>
          <w:wAfter w:w="12446" w:type="dxa"/>
          <w:cantSplit/>
          <w:trHeight w:val="355"/>
        </w:trPr>
        <w:tc>
          <w:tcPr>
            <w:tcW w:w="1723" w:type="dxa"/>
            <w:vMerge/>
          </w:tcPr>
          <w:p w14:paraId="4FB4393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003E492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0649CF7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6EE6871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D99BF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341B43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6AAA84A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2AAF03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172A397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pacing w:val="-20"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9EB29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DAE7C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09F79A1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7ADE82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35BA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F41A7" w:rsidRPr="00AA6309" w14:paraId="661B4046" w14:textId="77777777" w:rsidTr="00C775D0">
        <w:trPr>
          <w:gridAfter w:val="12"/>
          <w:wAfter w:w="12446" w:type="dxa"/>
          <w:cantSplit/>
          <w:trHeight w:val="345"/>
        </w:trPr>
        <w:tc>
          <w:tcPr>
            <w:tcW w:w="1723" w:type="dxa"/>
            <w:vMerge/>
          </w:tcPr>
          <w:p w14:paraId="6D6B55B4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9C3D499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8BFD54F" w14:textId="77777777" w:rsidR="004F41A7" w:rsidRPr="00AA6309" w:rsidRDefault="004F41A7" w:rsidP="004F41A7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72672ED5" w14:textId="77777777" w:rsidR="004F41A7" w:rsidRPr="00AA6309" w:rsidRDefault="004F41A7" w:rsidP="004F41A7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B7C9A63" w14:textId="77777777" w:rsidR="004F41A7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63BAF4A" w14:textId="77777777" w:rsidR="004F41A7" w:rsidRPr="00AA6309" w:rsidRDefault="004F41A7" w:rsidP="004F41A7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6AC0964D" w14:textId="77777777" w:rsidR="004F41A7" w:rsidRPr="00AA6309" w:rsidRDefault="004F41A7" w:rsidP="004F41A7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95301E1" w14:textId="3F965392" w:rsidR="004F41A7" w:rsidRPr="006770CC" w:rsidRDefault="00D75BC6" w:rsidP="004F41A7">
            <w:pP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4403623</w:t>
            </w:r>
          </w:p>
        </w:tc>
        <w:tc>
          <w:tcPr>
            <w:tcW w:w="1014" w:type="dxa"/>
            <w:vAlign w:val="center"/>
          </w:tcPr>
          <w:p w14:paraId="007C02E3" w14:textId="5340E3E8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820322</w:t>
            </w:r>
          </w:p>
        </w:tc>
        <w:tc>
          <w:tcPr>
            <w:tcW w:w="1020" w:type="dxa"/>
            <w:gridSpan w:val="2"/>
            <w:vAlign w:val="center"/>
          </w:tcPr>
          <w:p w14:paraId="3087728B" w14:textId="4B49117B" w:rsidR="004F41A7" w:rsidRPr="006770CC" w:rsidRDefault="00D75BC6" w:rsidP="004F41A7">
            <w:pPr>
              <w:ind w:left="-225" w:firstLine="225"/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pacing w:val="-20"/>
                <w:sz w:val="16"/>
                <w:szCs w:val="16"/>
              </w:rPr>
              <w:t>839463</w:t>
            </w:r>
          </w:p>
        </w:tc>
        <w:tc>
          <w:tcPr>
            <w:tcW w:w="937" w:type="dxa"/>
            <w:vAlign w:val="center"/>
          </w:tcPr>
          <w:p w14:paraId="194E4ABA" w14:textId="0013018F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861867</w:t>
            </w:r>
          </w:p>
        </w:tc>
        <w:tc>
          <w:tcPr>
            <w:tcW w:w="1066" w:type="dxa"/>
            <w:vAlign w:val="center"/>
          </w:tcPr>
          <w:p w14:paraId="6B957B1D" w14:textId="5B432217" w:rsidR="004F41A7" w:rsidRPr="006770CC" w:rsidRDefault="004F41A7" w:rsidP="004F41A7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913578</w:t>
            </w:r>
          </w:p>
        </w:tc>
        <w:tc>
          <w:tcPr>
            <w:tcW w:w="1344" w:type="dxa"/>
            <w:vAlign w:val="center"/>
          </w:tcPr>
          <w:p w14:paraId="60A0F48E" w14:textId="74C6736A" w:rsidR="004F41A7" w:rsidRPr="006770CC" w:rsidRDefault="004F41A7" w:rsidP="004F41A7">
            <w:pP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16"/>
                <w:szCs w:val="16"/>
              </w:rPr>
              <w:t>968393</w:t>
            </w:r>
          </w:p>
        </w:tc>
        <w:tc>
          <w:tcPr>
            <w:tcW w:w="1616" w:type="dxa"/>
          </w:tcPr>
          <w:p w14:paraId="19D2D084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7962521" w14:textId="77777777" w:rsidR="004F41A7" w:rsidRPr="00AA6309" w:rsidRDefault="004F41A7" w:rsidP="004F41A7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2208CC8" w14:textId="77777777" w:rsidTr="00C775D0">
        <w:trPr>
          <w:gridAfter w:val="12"/>
          <w:wAfter w:w="12446" w:type="dxa"/>
          <w:cantSplit/>
          <w:trHeight w:val="805"/>
        </w:trPr>
        <w:tc>
          <w:tcPr>
            <w:tcW w:w="1723" w:type="dxa"/>
            <w:vMerge/>
          </w:tcPr>
          <w:p w14:paraId="3E7D9CBD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F2DA4B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6AD751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770F6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3BCBAB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A5393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035B49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6025DF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7F02B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3CFF8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1C78906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</w:tcPr>
          <w:p w14:paraId="5849BB1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F9AD66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08E1585C" w14:textId="77777777" w:rsidTr="00C775D0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5C59A3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08B912DC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2.2. Забезпе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чення повного виконання власних фінансових зоб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ов’язань засновника КП «Павлоградська телерадіокомпанія»</w:t>
            </w:r>
          </w:p>
        </w:tc>
        <w:tc>
          <w:tcPr>
            <w:tcW w:w="1478" w:type="dxa"/>
          </w:tcPr>
          <w:p w14:paraId="3F153938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Міська рада- засновник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</w:p>
        </w:tc>
        <w:tc>
          <w:tcPr>
            <w:tcW w:w="1131" w:type="dxa"/>
          </w:tcPr>
          <w:p w14:paraId="2C40F522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94CAD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06F5653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5A4F80F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712B91A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AEBD8CA" w14:textId="4F45F08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4E8A0A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B6867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0F4A5BC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2B07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376C6D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BDE68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7142CA8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A614B7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71987E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2483A2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7EAED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AA2C4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51645C9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40D3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BF3ADF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E658D1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284B18A" w14:textId="77777777" w:rsidTr="00C775D0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4807881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63FC4C1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101077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2.3.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провадження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невідкладн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их заходів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недопущення заборгованості комунальні послуги, розпо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всюдження телерадіо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програм</w:t>
            </w:r>
          </w:p>
          <w:p w14:paraId="7F8867F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</w:tcPr>
          <w:p w14:paraId="2F0AA6E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Міська рада</w:t>
            </w:r>
          </w:p>
        </w:tc>
        <w:tc>
          <w:tcPr>
            <w:tcW w:w="1131" w:type="dxa"/>
          </w:tcPr>
          <w:p w14:paraId="059CF172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0E745ED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7372990B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E663642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93147A" w14:textId="4396A74C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638575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1FA4A0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9F7D3A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37F7BF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0CC3ABD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9A338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15C631E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F75AF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0C7A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6F4C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9C962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E4705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FB5AD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7DEBA3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69A844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0D18FC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3B59E638" w14:textId="77777777" w:rsidTr="00C775D0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79BA71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7966F54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DDC744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2.4. </w:t>
            </w: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Проведення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систематичного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і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виконання місцевого бюджету у частині надання передбаченої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фінансової допомоги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78" w:type="dxa"/>
            <w:vAlign w:val="center"/>
          </w:tcPr>
          <w:p w14:paraId="0D66307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245D5F1B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9B6420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400EF81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19510930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54DA470F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6653F78" w14:textId="023C2DD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75408B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8225A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68F1A54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95EB2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6101B8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A17D67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1F8B5D7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8E381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2B0B70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0F142C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729B9BA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6AECA3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0A900ED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39577A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81B90E4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4924B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26760D0C" w14:textId="77777777" w:rsidTr="00C775D0">
        <w:trPr>
          <w:gridAfter w:val="12"/>
          <w:wAfter w:w="12446" w:type="dxa"/>
          <w:cantSplit/>
          <w:trHeight w:val="1301"/>
        </w:trPr>
        <w:tc>
          <w:tcPr>
            <w:tcW w:w="1723" w:type="dxa"/>
          </w:tcPr>
          <w:p w14:paraId="02E1BE0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2943B13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2.5. 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провадження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невідкладних заходів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щодо збереження за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приміщень, яким вона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користуються </w:t>
            </w:r>
          </w:p>
        </w:tc>
        <w:tc>
          <w:tcPr>
            <w:tcW w:w="1478" w:type="dxa"/>
            <w:vAlign w:val="center"/>
          </w:tcPr>
          <w:p w14:paraId="24F1637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</w:tcPr>
          <w:p w14:paraId="6EA61F11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7602BC0B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61F4EF5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0C8F2531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3C17A2" w14:textId="54E4F55F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</w:tcPr>
          <w:p w14:paraId="08637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480A13" w14:textId="77777777" w:rsidR="00177064" w:rsidRPr="00BC0CEF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45B76A7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87C69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47DF303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849980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1A5939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ED932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14329E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4F766D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52315E3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AF80D4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2921C6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FD3179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03D7D4F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1FD1E0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</w:tr>
      <w:tr w:rsidR="00177064" w:rsidRPr="00AA6309" w14:paraId="13A74C7C" w14:textId="77777777" w:rsidTr="00C775D0">
        <w:trPr>
          <w:gridAfter w:val="12"/>
          <w:wAfter w:w="12446" w:type="dxa"/>
          <w:cantSplit/>
          <w:trHeight w:val="128"/>
        </w:trPr>
        <w:tc>
          <w:tcPr>
            <w:tcW w:w="1723" w:type="dxa"/>
            <w:vMerge w:val="restart"/>
          </w:tcPr>
          <w:p w14:paraId="19DF4DA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26B3577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492F2880" w14:textId="77777777" w:rsidR="00177064" w:rsidRPr="0041252E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Проектні  та капітальні видатки на придбання обладнання для телевізійного мовлення ,удосконалення мережі зв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’язку, послуг монтажу, програмного забезпечення, ремонту студійних приміщень, та придбання студійної декорац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ії, оплати на отримання дозволу </w:t>
            </w:r>
            <w:r w:rsidRPr="0041252E">
              <w:rPr>
                <w:rFonts w:ascii="Times New Roman" w:hAnsi="Times New Roman"/>
                <w:b w:val="0"/>
                <w:sz w:val="16"/>
                <w:szCs w:val="16"/>
              </w:rPr>
              <w:t>та ліцензій.</w:t>
            </w:r>
          </w:p>
          <w:p w14:paraId="3131A026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7D9AF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541631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</w:tcPr>
          <w:p w14:paraId="48842015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  <w:p w14:paraId="0FCFA996" w14:textId="77777777" w:rsidR="00177064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Міська рада,</w:t>
            </w:r>
          </w:p>
          <w:p w14:paraId="2CA99ECF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КП ПТРК</w:t>
            </w:r>
          </w:p>
        </w:tc>
        <w:tc>
          <w:tcPr>
            <w:tcW w:w="1131" w:type="dxa"/>
            <w:vMerge w:val="restart"/>
          </w:tcPr>
          <w:p w14:paraId="023E3156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22950C9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22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–</w:t>
            </w:r>
          </w:p>
          <w:p w14:paraId="560CE784" w14:textId="77777777" w:rsidR="007F3D6F" w:rsidRPr="007F3D6F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</w:t>
            </w:r>
          </w:p>
          <w:p w14:paraId="481A8B25" w14:textId="77777777" w:rsidR="007F3D6F" w:rsidRPr="00AA6309" w:rsidRDefault="007F3D6F" w:rsidP="007F3D6F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роки</w:t>
            </w:r>
          </w:p>
          <w:p w14:paraId="3D58DC43" w14:textId="77777777" w:rsidR="007F3D6F" w:rsidRPr="00AA6309" w:rsidRDefault="007F3D6F" w:rsidP="007F3D6F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32C167A" w14:textId="6A9285F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4D66E81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7FE3774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5464C2DA" w14:textId="6E8A2DFF" w:rsidR="00177064" w:rsidRPr="00EB78D8" w:rsidRDefault="004F41A7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014" w:type="dxa"/>
            <w:vAlign w:val="center"/>
          </w:tcPr>
          <w:p w14:paraId="38940508" w14:textId="73B8B326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020" w:type="dxa"/>
            <w:gridSpan w:val="2"/>
            <w:vAlign w:val="center"/>
          </w:tcPr>
          <w:p w14:paraId="2191C399" w14:textId="67A45312" w:rsidR="00177064" w:rsidRPr="00EB78D8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14:paraId="70098731" w14:textId="5E4A68D3" w:rsidR="00177064" w:rsidRPr="00405596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  <w:vAlign w:val="center"/>
          </w:tcPr>
          <w:p w14:paraId="38944EFF" w14:textId="6752606F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344" w:type="dxa"/>
            <w:vAlign w:val="center"/>
          </w:tcPr>
          <w:p w14:paraId="2CA77191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2EBC94D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56932045" w14:textId="77777777" w:rsidTr="00C775D0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142DE9F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7690E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FA21A1B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28D04105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85B3408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DE8013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бюджет</w:t>
            </w:r>
          </w:p>
        </w:tc>
        <w:tc>
          <w:tcPr>
            <w:tcW w:w="1066" w:type="dxa"/>
            <w:vAlign w:val="center"/>
          </w:tcPr>
          <w:p w14:paraId="0884049C" w14:textId="64D6BAB9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14:paraId="4BB195C9" w14:textId="667D0286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76CC13F0" w14:textId="5DF04B13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0E25C8D0" w14:textId="708CA05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959952" w14:textId="61A0CAB0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3827BC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6780E30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7064" w:rsidRPr="00AA6309" w14:paraId="3FEAB522" w14:textId="77777777" w:rsidTr="00C775D0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6549D9E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D3916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1E7DE8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6D1287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710A286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2DBC188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24070197" w14:textId="64520644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vAlign w:val="center"/>
          </w:tcPr>
          <w:p w14:paraId="3BD4B6F4" w14:textId="672DD505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6A7B71D9" w14:textId="45158F78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1CCB8F6A" w14:textId="7DDA91BA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8499978" w14:textId="1CC64891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4A9160C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63A26AE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177064" w:rsidRPr="00AA6309" w14:paraId="13D36806" w14:textId="77777777" w:rsidTr="00C775D0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2A339D9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9325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B0F4AD6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54B6C929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350066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30139050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9942B8C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44578C93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6DB8C0D6" w14:textId="7A1DBE37" w:rsidR="00177064" w:rsidRPr="00EB78D8" w:rsidRDefault="004F41A7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014" w:type="dxa"/>
            <w:vAlign w:val="center"/>
          </w:tcPr>
          <w:p w14:paraId="63CABEFC" w14:textId="2E6C55C1" w:rsidR="00177064" w:rsidRPr="00177966" w:rsidRDefault="004F41A7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118797</w:t>
            </w:r>
          </w:p>
        </w:tc>
        <w:tc>
          <w:tcPr>
            <w:tcW w:w="1020" w:type="dxa"/>
            <w:gridSpan w:val="2"/>
            <w:vAlign w:val="center"/>
          </w:tcPr>
          <w:p w14:paraId="740DC374" w14:textId="4F46F04F" w:rsidR="00177064" w:rsidRPr="00EB78D8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vAlign w:val="center"/>
          </w:tcPr>
          <w:p w14:paraId="4F102749" w14:textId="303A7FD6" w:rsidR="00177064" w:rsidRPr="00405596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  <w:vAlign w:val="center"/>
          </w:tcPr>
          <w:p w14:paraId="39BFF5F5" w14:textId="39C75CA9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</w:tc>
        <w:tc>
          <w:tcPr>
            <w:tcW w:w="1344" w:type="dxa"/>
            <w:vAlign w:val="center"/>
          </w:tcPr>
          <w:p w14:paraId="144B9B1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33886D3C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Cs/>
                <w:sz w:val="16"/>
                <w:szCs w:val="16"/>
                <w:lang w:val="ru-RU"/>
              </w:rPr>
            </w:pPr>
          </w:p>
        </w:tc>
      </w:tr>
      <w:tr w:rsidR="00177064" w:rsidRPr="00AA6309" w14:paraId="35C73174" w14:textId="77777777" w:rsidTr="00C775D0">
        <w:trPr>
          <w:gridAfter w:val="12"/>
          <w:wAfter w:w="12446" w:type="dxa"/>
          <w:cantSplit/>
          <w:trHeight w:val="127"/>
        </w:trPr>
        <w:tc>
          <w:tcPr>
            <w:tcW w:w="1723" w:type="dxa"/>
            <w:vMerge/>
          </w:tcPr>
          <w:p w14:paraId="304A5D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FFBC26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85EBF77" w14:textId="77777777" w:rsidR="00177064" w:rsidRPr="00AA6309" w:rsidRDefault="00177064" w:rsidP="00177064">
            <w:pPr>
              <w:pStyle w:val="31"/>
              <w:spacing w:after="0" w:line="216" w:lineRule="auto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31" w:type="dxa"/>
            <w:vMerge/>
          </w:tcPr>
          <w:p w14:paraId="15E41957" w14:textId="77777777" w:rsidR="00177064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CE1AA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055A2668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1014" w:type="dxa"/>
            <w:vAlign w:val="center"/>
          </w:tcPr>
          <w:p w14:paraId="6E80099E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0FDE830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vAlign w:val="center"/>
          </w:tcPr>
          <w:p w14:paraId="67C14197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066" w:type="dxa"/>
            <w:vAlign w:val="center"/>
          </w:tcPr>
          <w:p w14:paraId="7BFE3AFB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344" w:type="dxa"/>
            <w:vAlign w:val="center"/>
          </w:tcPr>
          <w:p w14:paraId="6329BC6C" w14:textId="77777777" w:rsidR="00177064" w:rsidRPr="008C73E1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-</w:t>
            </w:r>
          </w:p>
        </w:tc>
        <w:tc>
          <w:tcPr>
            <w:tcW w:w="1616" w:type="dxa"/>
            <w:vAlign w:val="center"/>
          </w:tcPr>
          <w:p w14:paraId="532E6435" w14:textId="77777777" w:rsidR="00177064" w:rsidRPr="008C73E1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</w:tc>
      </w:tr>
      <w:tr w:rsidR="00177064" w:rsidRPr="00AA6309" w14:paraId="46EBFDA2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</w:tcPr>
          <w:p w14:paraId="35C0ED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2172" w:type="dxa"/>
          </w:tcPr>
          <w:p w14:paraId="456C05EE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5C2C58B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7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Прове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дення семінарів, </w:t>
            </w:r>
          </w:p>
          <w:p w14:paraId="2C5576B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інших форм навчання з редакторами, </w:t>
            </w:r>
            <w:proofErr w:type="spellStart"/>
            <w:r>
              <w:rPr>
                <w:rFonts w:ascii="Times New Roman" w:hAnsi="Times New Roman"/>
                <w:b w:val="0"/>
                <w:sz w:val="16"/>
                <w:szCs w:val="16"/>
              </w:rPr>
              <w:t>журналістами,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головними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бухгалтерами Забезпечення участі журн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алістів 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на курсах підвищення кваліфікації в Українському інституті підвищення кваліфікації працівників телебачення</w:t>
            </w:r>
          </w:p>
        </w:tc>
        <w:tc>
          <w:tcPr>
            <w:tcW w:w="1478" w:type="dxa"/>
            <w:vAlign w:val="center"/>
          </w:tcPr>
          <w:p w14:paraId="65B7664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47DC776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6FDEA0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AC17EF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7C3173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1037023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95BAC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FD30E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84930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0AD5CB7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3165BBFF" w14:textId="77777777" w:rsidTr="00C775D0">
        <w:trPr>
          <w:gridAfter w:val="12"/>
          <w:wAfter w:w="12446" w:type="dxa"/>
          <w:cantSplit/>
          <w:trHeight w:val="2273"/>
        </w:trPr>
        <w:tc>
          <w:tcPr>
            <w:tcW w:w="1723" w:type="dxa"/>
            <w:vMerge w:val="restart"/>
          </w:tcPr>
          <w:p w14:paraId="666E026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lastRenderedPageBreak/>
              <w:t>3.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Репрезен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тування</w:t>
            </w:r>
            <w:proofErr w:type="spellEnd"/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 кращих досягнень у журналістиці та видавничій</w:t>
            </w: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справі</w:t>
            </w:r>
          </w:p>
        </w:tc>
        <w:tc>
          <w:tcPr>
            <w:tcW w:w="2172" w:type="dxa"/>
            <w:vMerge w:val="restart"/>
          </w:tcPr>
          <w:p w14:paraId="255FC98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66C2B67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3.1. Здійснення заходів щодо проведення  фестивалів преси, виставок, конкурсів, заохочення кращих ЗМІ</w:t>
            </w:r>
          </w:p>
          <w:p w14:paraId="56DE5063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журналістів, участі  делегацій у загально-державних  і міжнародних фестивальних та виставкових заходах </w:t>
            </w:r>
          </w:p>
          <w:p w14:paraId="29BED469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18E78FF2" w14:textId="77777777" w:rsidR="00177064" w:rsidRPr="00AA6309" w:rsidRDefault="00177064" w:rsidP="00177064">
            <w:pPr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689FB8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7684126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43C222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9ACAE2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40A14D9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072A10F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3D8AFC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DCA1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D35A2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6DB7708D" w14:textId="77777777" w:rsidR="00177064" w:rsidRPr="00E3471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E34719">
              <w:rPr>
                <w:rFonts w:ascii="Times New Roman" w:hAnsi="Times New Roman"/>
                <w:b w:val="0"/>
                <w:bCs/>
                <w:sz w:val="16"/>
                <w:szCs w:val="16"/>
              </w:rPr>
              <w:t>Забезпечення участі у виставках та інших заходах, заохочення кращих журналістів</w:t>
            </w:r>
          </w:p>
        </w:tc>
      </w:tr>
      <w:tr w:rsidR="00177064" w:rsidRPr="00AA6309" w14:paraId="5555511F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6E9F955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90F079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50A34AA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2372D86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7E5DAEB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180C0C84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2148DE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03943C1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68D207A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C7BC46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2B0C4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58387C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51FC40F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10FF8FF6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4515E2BC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73A8234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45E6AF5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539FEC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CEF5CC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25C7F5C6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032C637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58F122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35B7FC0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6E4D4C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268DD20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29BF48F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5EC6D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58C621B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3742800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D362DB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7285710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44E947B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5A2F24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67362F9D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4CD8A5B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7C41833F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54FE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6FC57BE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062E4B3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39086D2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350216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41F0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35165A2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69108E5F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659C6F89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3D6FD0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05A965B9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EB00E3F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</w:tcPr>
          <w:p w14:paraId="531F6EE3" w14:textId="77777777" w:rsidR="00177064" w:rsidRPr="00AA6309" w:rsidRDefault="00177064" w:rsidP="0017706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</w:tcPr>
          <w:p w14:paraId="77EDD8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</w:tcPr>
          <w:p w14:paraId="7AA2FE3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</w:tcPr>
          <w:p w14:paraId="5A00A5B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</w:tcPr>
          <w:p w14:paraId="65E1DD1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</w:tcPr>
          <w:p w14:paraId="24EC322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</w:tcPr>
          <w:p w14:paraId="144D81E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7C7D2C11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3296DA5A" w14:textId="77777777" w:rsidTr="00C775D0">
        <w:trPr>
          <w:gridAfter w:val="12"/>
          <w:wAfter w:w="12446" w:type="dxa"/>
          <w:cantSplit/>
          <w:trHeight w:val="3300"/>
        </w:trPr>
        <w:tc>
          <w:tcPr>
            <w:tcW w:w="1723" w:type="dxa"/>
          </w:tcPr>
          <w:p w14:paraId="3B32B8A4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4. Організація зворотного зв’язку між громадськістю та владою через засоби масової інформації.</w:t>
            </w:r>
          </w:p>
          <w:p w14:paraId="23E23529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</w:tcPr>
          <w:p w14:paraId="381E27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77E24A9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4.1. Продовження  ро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боти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постійно діючої робочої групи (із залученням представників громадських організацій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,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журналістів, постійної комісії  з питань законності, депутатської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етики,зв’я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>зкам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 політичними партіями,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громадськими організаціями та засобами масової інформації) з розгляду питань функціонування 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КП «Павлоградська телерадіокомпанія»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 та підготовки відповідних пропозицій з цих питань  керівництву міської ради</w:t>
            </w:r>
          </w:p>
          <w:p w14:paraId="3F5532B1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Align w:val="center"/>
          </w:tcPr>
          <w:p w14:paraId="4286790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1" w:type="dxa"/>
            <w:vAlign w:val="center"/>
          </w:tcPr>
          <w:p w14:paraId="3BDEF63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399481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5A6EA0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60FFC1F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EC0B1A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516CA28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4FA49BE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FD5B2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</w:tcPr>
          <w:p w14:paraId="2A9F0BDD" w14:textId="77777777" w:rsidR="00177064" w:rsidRPr="00573E74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573E74">
              <w:rPr>
                <w:rFonts w:ascii="Times New Roman" w:hAnsi="Times New Roman"/>
                <w:b w:val="0"/>
                <w:bCs/>
                <w:sz w:val="16"/>
                <w:szCs w:val="16"/>
              </w:rPr>
              <w:t xml:space="preserve">Забезпечення відкритості влади, оперативного реагування на публікації у </w:t>
            </w:r>
            <w:r w:rsidRPr="00573E74">
              <w:rPr>
                <w:rFonts w:ascii="Times New Roman" w:hAnsi="Times New Roman"/>
                <w:b w:val="0"/>
                <w:sz w:val="16"/>
                <w:szCs w:val="16"/>
              </w:rPr>
              <w:t xml:space="preserve">КП «Павлоградська телерадіокомпанія» </w:t>
            </w:r>
          </w:p>
        </w:tc>
      </w:tr>
      <w:tr w:rsidR="00177064" w:rsidRPr="00AA6309" w14:paraId="61A04A4C" w14:textId="77777777" w:rsidTr="00C775D0">
        <w:trPr>
          <w:gridAfter w:val="12"/>
          <w:wAfter w:w="12446" w:type="dxa"/>
          <w:cantSplit/>
          <w:trHeight w:val="2031"/>
        </w:trPr>
        <w:tc>
          <w:tcPr>
            <w:tcW w:w="1723" w:type="dxa"/>
            <w:vMerge w:val="restart"/>
          </w:tcPr>
          <w:p w14:paraId="604389F5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  <w:tc>
          <w:tcPr>
            <w:tcW w:w="2172" w:type="dxa"/>
            <w:vMerge w:val="restart"/>
          </w:tcPr>
          <w:p w14:paraId="1A105EF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14:paraId="0118C15E" w14:textId="77777777" w:rsidR="00177064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4.2. Забезпечення  всебічного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моніторинг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та аналіз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у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висвітлення пріоритетних питань державної політики,  діяльності централь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softHyphen/>
              <w:t xml:space="preserve">них та місцевих органів виконавчої влади і місцевого 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самоврядування 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засобах масової інформації з метою 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оперативного реагування забезпечення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зворотного</w:t>
            </w: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 зв’язку між</w:t>
            </w:r>
          </w:p>
          <w:p w14:paraId="2DBEE221" w14:textId="77777777" w:rsidR="00177064" w:rsidRPr="00AA6309" w:rsidRDefault="00177064" w:rsidP="0017706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громадськістю та владою, відкритості влади та свободи слова.</w:t>
            </w:r>
          </w:p>
          <w:p w14:paraId="0EF5E19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478" w:type="dxa"/>
            <w:vMerge w:val="restart"/>
            <w:vAlign w:val="center"/>
          </w:tcPr>
          <w:p w14:paraId="09DAFA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-</w:t>
            </w:r>
          </w:p>
        </w:tc>
        <w:tc>
          <w:tcPr>
            <w:tcW w:w="1131" w:type="dxa"/>
            <w:vMerge w:val="restart"/>
            <w:vAlign w:val="center"/>
          </w:tcPr>
          <w:p w14:paraId="30CB2CB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32" w:type="dxa"/>
            <w:vAlign w:val="center"/>
          </w:tcPr>
          <w:p w14:paraId="7D7EFB6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0B7F5FD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308DA7C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56A7F3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219F5FD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7A2C5C1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12D51BB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149635F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1AA0C535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5D4F271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409B8342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9075604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97BA58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378A1039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469D2EED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171E1A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78E124F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7055232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D31706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CB1B09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07CFE81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E07C1C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2AE49FA5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24BA4FA8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1A8EABDC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6E63E9D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A0FC66A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A3B7F31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Держав-ний бюджет</w:t>
            </w:r>
          </w:p>
        </w:tc>
        <w:tc>
          <w:tcPr>
            <w:tcW w:w="1066" w:type="dxa"/>
            <w:vAlign w:val="center"/>
          </w:tcPr>
          <w:p w14:paraId="778B347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3269C0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1E13A2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72527BA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15FE52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36E7F2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B45413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00C4DA56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FCD58BB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23D1C4F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417E1910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1D9452C8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E387F92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82F7B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136685C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5F2793D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C5E6E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1DD338B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B32C50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75BD7881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8640FE" w14:textId="77777777" w:rsidTr="00C775D0">
        <w:trPr>
          <w:gridAfter w:val="12"/>
          <w:wAfter w:w="12446" w:type="dxa"/>
          <w:cantSplit/>
          <w:trHeight w:val="201"/>
        </w:trPr>
        <w:tc>
          <w:tcPr>
            <w:tcW w:w="1723" w:type="dxa"/>
            <w:vMerge/>
          </w:tcPr>
          <w:p w14:paraId="1AF8D742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766B36D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19FE47A3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B0EEAB7" w14:textId="77777777" w:rsidR="00177064" w:rsidRPr="00AA6309" w:rsidRDefault="00177064" w:rsidP="00177064">
            <w:pPr>
              <w:spacing w:line="21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164F58A8" w14:textId="77777777" w:rsidR="00177064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7D08E744" w14:textId="77777777" w:rsidR="00177064" w:rsidRPr="00AA6309" w:rsidRDefault="00177064" w:rsidP="0017706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99D0B6C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78CC017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45619DF4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4CF5849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01EB69E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3F495685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B89033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524DFA4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143DEF19" w14:textId="77777777" w:rsidTr="00C775D0">
        <w:trPr>
          <w:gridAfter w:val="12"/>
          <w:wAfter w:w="12446" w:type="dxa"/>
          <w:cantSplit/>
          <w:trHeight w:val="617"/>
        </w:trPr>
        <w:tc>
          <w:tcPr>
            <w:tcW w:w="1723" w:type="dxa"/>
            <w:vMerge/>
          </w:tcPr>
          <w:p w14:paraId="7D781EA5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043C9FFF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24D2BD73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43BAA704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6AA60DCE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7F6C915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vAlign w:val="center"/>
          </w:tcPr>
          <w:p w14:paraId="0311B4D2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gridSpan w:val="2"/>
            <w:vAlign w:val="center"/>
          </w:tcPr>
          <w:p w14:paraId="59527E88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37" w:type="dxa"/>
            <w:vAlign w:val="center"/>
          </w:tcPr>
          <w:p w14:paraId="4CCD019F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66" w:type="dxa"/>
            <w:vAlign w:val="center"/>
          </w:tcPr>
          <w:p w14:paraId="6FC415E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089941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616" w:type="dxa"/>
            <w:vAlign w:val="center"/>
          </w:tcPr>
          <w:p w14:paraId="4903075A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AF63A95" w14:textId="77777777" w:rsidTr="00C775D0">
        <w:trPr>
          <w:gridAfter w:val="12"/>
          <w:wAfter w:w="12446" w:type="dxa"/>
          <w:cantSplit/>
        </w:trPr>
        <w:tc>
          <w:tcPr>
            <w:tcW w:w="1723" w:type="dxa"/>
            <w:vMerge/>
          </w:tcPr>
          <w:p w14:paraId="270A5F09" w14:textId="77777777" w:rsidR="00177064" w:rsidRPr="00AA6309" w:rsidRDefault="00177064" w:rsidP="00177064">
            <w:pPr>
              <w:spacing w:line="168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2172" w:type="dxa"/>
            <w:vMerge/>
          </w:tcPr>
          <w:p w14:paraId="53ECA4A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478" w:type="dxa"/>
            <w:vMerge/>
          </w:tcPr>
          <w:p w14:paraId="38755FFA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131" w:type="dxa"/>
            <w:vMerge/>
          </w:tcPr>
          <w:p w14:paraId="09EFD456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95" w:type="dxa"/>
            <w:gridSpan w:val="9"/>
            <w:vAlign w:val="center"/>
          </w:tcPr>
          <w:p w14:paraId="50B1AAE7" w14:textId="77777777" w:rsidR="00177064" w:rsidRPr="00AA6309" w:rsidRDefault="00177064" w:rsidP="00177064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177064" w:rsidRPr="00AA6309" w14:paraId="413AE443" w14:textId="77777777" w:rsidTr="00C775D0">
        <w:trPr>
          <w:gridAfter w:val="4"/>
          <w:wAfter w:w="5726" w:type="dxa"/>
          <w:cantSplit/>
          <w:trHeight w:val="655"/>
        </w:trPr>
        <w:tc>
          <w:tcPr>
            <w:tcW w:w="6504" w:type="dxa"/>
            <w:gridSpan w:val="4"/>
            <w:vMerge w:val="restart"/>
          </w:tcPr>
          <w:p w14:paraId="633237B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Всього за  програмою:</w:t>
            </w:r>
          </w:p>
        </w:tc>
        <w:tc>
          <w:tcPr>
            <w:tcW w:w="1332" w:type="dxa"/>
            <w:vAlign w:val="center"/>
          </w:tcPr>
          <w:p w14:paraId="1890ACFF" w14:textId="77777777" w:rsidR="00177064" w:rsidRPr="00AA6309" w:rsidRDefault="00177064" w:rsidP="0017706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Загальний обсяг,</w:t>
            </w:r>
          </w:p>
          <w:p w14:paraId="01495EA0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 xml:space="preserve">у </w:t>
            </w:r>
            <w:proofErr w:type="spellStart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т.ч</w:t>
            </w:r>
            <w:proofErr w:type="spellEnd"/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1066" w:type="dxa"/>
            <w:vAlign w:val="center"/>
          </w:tcPr>
          <w:p w14:paraId="35FAC594" w14:textId="49BC1FBD" w:rsidR="005661BD" w:rsidRPr="000771C1" w:rsidRDefault="00D75BC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34062265</w:t>
            </w:r>
          </w:p>
        </w:tc>
        <w:tc>
          <w:tcPr>
            <w:tcW w:w="1066" w:type="dxa"/>
            <w:gridSpan w:val="2"/>
            <w:vAlign w:val="center"/>
          </w:tcPr>
          <w:p w14:paraId="2A5FC26E" w14:textId="2E2846C0" w:rsidR="00177064" w:rsidRPr="000771C1" w:rsidRDefault="00891A83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5918808</w:t>
            </w:r>
          </w:p>
        </w:tc>
        <w:tc>
          <w:tcPr>
            <w:tcW w:w="968" w:type="dxa"/>
            <w:vAlign w:val="center"/>
          </w:tcPr>
          <w:p w14:paraId="0325D0CE" w14:textId="0E9E14C2" w:rsidR="00177064" w:rsidRPr="006770CC" w:rsidRDefault="00D75BC6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6807483</w:t>
            </w:r>
          </w:p>
        </w:tc>
        <w:tc>
          <w:tcPr>
            <w:tcW w:w="937" w:type="dxa"/>
          </w:tcPr>
          <w:p w14:paraId="2275DC01" w14:textId="77777777" w:rsidR="00581857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628BA6FA" w14:textId="1C527597" w:rsidR="008B499E" w:rsidRPr="00C43802" w:rsidRDefault="00581857" w:rsidP="0032285A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6701839</w:t>
            </w:r>
          </w:p>
        </w:tc>
        <w:tc>
          <w:tcPr>
            <w:tcW w:w="1066" w:type="dxa"/>
          </w:tcPr>
          <w:p w14:paraId="0CBE9DE2" w14:textId="77777777" w:rsidR="005661BD" w:rsidRDefault="005661BD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2291A04F" w14:textId="07230D7F" w:rsidR="00581857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7103949</w:t>
            </w:r>
          </w:p>
        </w:tc>
        <w:tc>
          <w:tcPr>
            <w:tcW w:w="1344" w:type="dxa"/>
            <w:vAlign w:val="center"/>
          </w:tcPr>
          <w:p w14:paraId="47BFC839" w14:textId="77C2E892" w:rsidR="00177064" w:rsidRPr="006770CC" w:rsidRDefault="00581857" w:rsidP="0032285A">
            <w:pP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2370FE29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0D3415D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37F57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757B36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0A8A5A27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78B1349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177064" w:rsidRPr="00AA6309" w14:paraId="4CF4322D" w14:textId="77777777" w:rsidTr="00C775D0">
        <w:trPr>
          <w:gridAfter w:val="12"/>
          <w:wAfter w:w="12446" w:type="dxa"/>
          <w:cantSplit/>
          <w:trHeight w:val="551"/>
        </w:trPr>
        <w:tc>
          <w:tcPr>
            <w:tcW w:w="6504" w:type="dxa"/>
            <w:gridSpan w:val="4"/>
            <w:vMerge/>
          </w:tcPr>
          <w:p w14:paraId="0B53B7BC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5BC4F29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Державний бюджет</w:t>
            </w:r>
          </w:p>
        </w:tc>
        <w:tc>
          <w:tcPr>
            <w:tcW w:w="1066" w:type="dxa"/>
            <w:vAlign w:val="center"/>
          </w:tcPr>
          <w:p w14:paraId="4435A3A6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14:paraId="58D3E348" w14:textId="6F62626F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53C3220A" w14:textId="5855D1E7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FFDAE26" w14:textId="11D2A02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420EE3D0" w14:textId="1EAA9995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50466DB7" w14:textId="5E2A7A81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38EBE670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177064" w:rsidRPr="00AA6309" w14:paraId="42F9D120" w14:textId="77777777" w:rsidTr="00C775D0">
        <w:trPr>
          <w:gridAfter w:val="12"/>
          <w:wAfter w:w="12446" w:type="dxa"/>
          <w:cantSplit/>
          <w:trHeight w:val="417"/>
        </w:trPr>
        <w:tc>
          <w:tcPr>
            <w:tcW w:w="6504" w:type="dxa"/>
            <w:gridSpan w:val="4"/>
            <w:vMerge/>
          </w:tcPr>
          <w:p w14:paraId="4F35B9DE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5B286B77" w14:textId="77777777" w:rsidR="00177064" w:rsidRPr="00AA6309" w:rsidRDefault="00177064" w:rsidP="00177064">
            <w:pPr>
              <w:spacing w:line="216" w:lineRule="auto"/>
              <w:ind w:left="29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Обласний бюджет</w:t>
            </w:r>
          </w:p>
        </w:tc>
        <w:tc>
          <w:tcPr>
            <w:tcW w:w="1066" w:type="dxa"/>
            <w:vAlign w:val="center"/>
          </w:tcPr>
          <w:p w14:paraId="38AF8AB3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66" w:type="dxa"/>
            <w:gridSpan w:val="2"/>
            <w:vAlign w:val="center"/>
          </w:tcPr>
          <w:p w14:paraId="4168C008" w14:textId="3A37EAB6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6A9BC5ED" w14:textId="703EF488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  <w:vAlign w:val="center"/>
          </w:tcPr>
          <w:p w14:paraId="7504F8D3" w14:textId="1F7BECFA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5ACAADC9" w14:textId="0AB010A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C79F108" w14:textId="2C671C29" w:rsidR="00177064" w:rsidRPr="00AA6309" w:rsidRDefault="00177064" w:rsidP="0017706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5D2080CB" w14:textId="77777777" w:rsidR="00177064" w:rsidRPr="00AA6309" w:rsidRDefault="00177064" w:rsidP="001770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  <w:tr w:rsidR="00D33CE4" w:rsidRPr="00AA6309" w14:paraId="3E322F3D" w14:textId="77777777" w:rsidTr="00C775D0">
        <w:trPr>
          <w:gridAfter w:val="4"/>
          <w:wAfter w:w="5726" w:type="dxa"/>
          <w:cantSplit/>
          <w:trHeight w:val="566"/>
        </w:trPr>
        <w:tc>
          <w:tcPr>
            <w:tcW w:w="6504" w:type="dxa"/>
            <w:gridSpan w:val="4"/>
            <w:vMerge/>
          </w:tcPr>
          <w:p w14:paraId="04D88940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21620D0" w14:textId="77777777" w:rsidR="00D33CE4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Міський</w:t>
            </w: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 xml:space="preserve"> </w:t>
            </w:r>
          </w:p>
          <w:p w14:paraId="25F586C2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  <w:t>бюджет</w:t>
            </w:r>
          </w:p>
          <w:p w14:paraId="573F86FC" w14:textId="77777777" w:rsidR="00D33CE4" w:rsidRPr="00AA6309" w:rsidRDefault="00D33CE4" w:rsidP="00D33CE4">
            <w:pPr>
              <w:ind w:left="28"/>
              <w:jc w:val="center"/>
              <w:rPr>
                <w:rFonts w:ascii="Times New Roman" w:hAnsi="Times New Roman"/>
                <w:b w:val="0"/>
                <w:spacing w:val="-20"/>
                <w:sz w:val="16"/>
                <w:szCs w:val="16"/>
              </w:rPr>
            </w:pPr>
          </w:p>
          <w:p w14:paraId="3B2A5F78" w14:textId="77777777" w:rsidR="00D33CE4" w:rsidRPr="00AA6309" w:rsidRDefault="00D33CE4" w:rsidP="00D33CE4">
            <w:pPr>
              <w:spacing w:line="216" w:lineRule="auto"/>
              <w:ind w:left="29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066" w:type="dxa"/>
            <w:vAlign w:val="center"/>
          </w:tcPr>
          <w:p w14:paraId="2345AF4E" w14:textId="7B9B18BC" w:rsidR="00D33CE4" w:rsidRPr="000771C1" w:rsidRDefault="00D75BC6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34062265</w:t>
            </w:r>
          </w:p>
        </w:tc>
        <w:tc>
          <w:tcPr>
            <w:tcW w:w="1066" w:type="dxa"/>
            <w:gridSpan w:val="2"/>
            <w:vAlign w:val="center"/>
          </w:tcPr>
          <w:p w14:paraId="4872266A" w14:textId="6E1A172D" w:rsidR="00D33CE4" w:rsidRPr="000771C1" w:rsidRDefault="00E83F2A" w:rsidP="00D33CE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5918808</w:t>
            </w:r>
          </w:p>
        </w:tc>
        <w:tc>
          <w:tcPr>
            <w:tcW w:w="968" w:type="dxa"/>
            <w:vAlign w:val="center"/>
          </w:tcPr>
          <w:p w14:paraId="385CFE4F" w14:textId="51A1CEFA" w:rsidR="00D33CE4" w:rsidRPr="000771C1" w:rsidRDefault="00D75BC6" w:rsidP="00D33CE4">
            <w:pPr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6807483</w:t>
            </w:r>
          </w:p>
        </w:tc>
        <w:tc>
          <w:tcPr>
            <w:tcW w:w="937" w:type="dxa"/>
          </w:tcPr>
          <w:p w14:paraId="366D11F9" w14:textId="77777777" w:rsidR="00D33CE4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</w:p>
          <w:p w14:paraId="0B22FB6E" w14:textId="11573D26" w:rsidR="00D33CE4" w:rsidRPr="00C43802" w:rsidRDefault="00D33CE4" w:rsidP="00D33CE4">
            <w:pP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  <w:lang w:val="ru-RU"/>
              </w:rPr>
              <w:t>6701839</w:t>
            </w:r>
          </w:p>
        </w:tc>
        <w:tc>
          <w:tcPr>
            <w:tcW w:w="1066" w:type="dxa"/>
          </w:tcPr>
          <w:p w14:paraId="3690D7B5" w14:textId="77777777" w:rsidR="00D33CE4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</w:pPr>
          </w:p>
          <w:p w14:paraId="58145D16" w14:textId="6DAFF951"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7103949</w:t>
            </w:r>
          </w:p>
        </w:tc>
        <w:tc>
          <w:tcPr>
            <w:tcW w:w="1344" w:type="dxa"/>
            <w:vAlign w:val="center"/>
          </w:tcPr>
          <w:p w14:paraId="204402B1" w14:textId="7D92602A" w:rsidR="00D33CE4" w:rsidRPr="000771C1" w:rsidRDefault="00D33CE4" w:rsidP="00D33CE4">
            <w:pPr>
              <w:jc w:val="center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  <w:lang w:val="ru-RU"/>
              </w:rPr>
              <w:t>7530186</w:t>
            </w:r>
          </w:p>
        </w:tc>
        <w:tc>
          <w:tcPr>
            <w:tcW w:w="1616" w:type="dxa"/>
            <w:vAlign w:val="center"/>
          </w:tcPr>
          <w:p w14:paraId="6C27F0C7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534CF023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49A553A5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6686AE1E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gridSpan w:val="2"/>
            <w:vAlign w:val="center"/>
          </w:tcPr>
          <w:p w14:paraId="57D2922F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344" w:type="dxa"/>
            <w:vAlign w:val="center"/>
          </w:tcPr>
          <w:p w14:paraId="443EF462" w14:textId="77777777" w:rsidR="00D33CE4" w:rsidRPr="00AA6309" w:rsidRDefault="00D33CE4" w:rsidP="00D33CE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E057F4" w:rsidRPr="00AA6309" w14:paraId="6F428954" w14:textId="77777777" w:rsidTr="00385488">
        <w:trPr>
          <w:gridAfter w:val="12"/>
          <w:wAfter w:w="12446" w:type="dxa"/>
          <w:cantSplit/>
          <w:trHeight w:val="392"/>
        </w:trPr>
        <w:tc>
          <w:tcPr>
            <w:tcW w:w="6504" w:type="dxa"/>
            <w:gridSpan w:val="4"/>
            <w:vMerge/>
          </w:tcPr>
          <w:p w14:paraId="264B169F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29AF94F9" w14:textId="77777777" w:rsidR="00E057F4" w:rsidRPr="00AA6309" w:rsidRDefault="00E057F4" w:rsidP="00E057F4">
            <w:pPr>
              <w:ind w:left="29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b w:val="0"/>
                <w:sz w:val="16"/>
                <w:szCs w:val="16"/>
              </w:rPr>
              <w:t>Інші джерела</w:t>
            </w:r>
          </w:p>
        </w:tc>
        <w:tc>
          <w:tcPr>
            <w:tcW w:w="1066" w:type="dxa"/>
            <w:vAlign w:val="center"/>
          </w:tcPr>
          <w:p w14:paraId="4FF2EBAC" w14:textId="4DA27831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66" w:type="dxa"/>
            <w:gridSpan w:val="2"/>
            <w:vAlign w:val="center"/>
          </w:tcPr>
          <w:p w14:paraId="35480FCF" w14:textId="052DEB2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68" w:type="dxa"/>
            <w:vAlign w:val="center"/>
          </w:tcPr>
          <w:p w14:paraId="28934860" w14:textId="19203F6D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937" w:type="dxa"/>
          </w:tcPr>
          <w:p w14:paraId="354C4BFD" w14:textId="29E03364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66" w:type="dxa"/>
          </w:tcPr>
          <w:p w14:paraId="4B0BFCD4" w14:textId="01516018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344" w:type="dxa"/>
            <w:vAlign w:val="center"/>
          </w:tcPr>
          <w:p w14:paraId="25EF3BA4" w14:textId="6E4FAA9E" w:rsidR="00E057F4" w:rsidRPr="00AA6309" w:rsidRDefault="00E057F4" w:rsidP="00E057F4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65CFC842" w14:textId="77777777" w:rsidR="00E057F4" w:rsidRPr="00AA6309" w:rsidRDefault="00E057F4" w:rsidP="00E057F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A6309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669B574C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070DB2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349400CB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CEF4A6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730554E2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2E9666A7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5AECD495" w14:textId="77777777" w:rsidR="006B4F39" w:rsidRDefault="006B4F39" w:rsidP="0045132E">
      <w:pPr>
        <w:spacing w:line="216" w:lineRule="auto"/>
        <w:ind w:firstLine="708"/>
        <w:jc w:val="both"/>
        <w:rPr>
          <w:rFonts w:ascii="Times New Roman" w:hAnsi="Times New Roman"/>
          <w:b w:val="0"/>
          <w:bCs/>
          <w:sz w:val="16"/>
          <w:szCs w:val="16"/>
        </w:rPr>
      </w:pPr>
    </w:p>
    <w:p w14:paraId="4AA42FA5" w14:textId="3248B64C" w:rsidR="006B4F39" w:rsidRPr="00FD087D" w:rsidRDefault="0098524A" w:rsidP="0045132E">
      <w:pPr>
        <w:pStyle w:val="ab"/>
      </w:pPr>
      <w:r>
        <w:t xml:space="preserve">    </w:t>
      </w:r>
      <w:r w:rsidR="004F41A7">
        <w:rPr>
          <w:lang w:val="ru-RU"/>
        </w:rPr>
        <w:t>Директор КП «</w:t>
      </w:r>
      <w:proofErr w:type="spellStart"/>
      <w:r w:rsidR="004F41A7">
        <w:rPr>
          <w:lang w:val="ru-RU"/>
        </w:rPr>
        <w:t>Павлоградська</w:t>
      </w:r>
      <w:proofErr w:type="spellEnd"/>
      <w:r w:rsidR="004F41A7">
        <w:rPr>
          <w:lang w:val="ru-RU"/>
        </w:rPr>
        <w:t xml:space="preserve"> </w:t>
      </w:r>
      <w:proofErr w:type="spellStart"/>
      <w:proofErr w:type="gramStart"/>
      <w:r w:rsidR="004F41A7">
        <w:rPr>
          <w:lang w:val="ru-RU"/>
        </w:rPr>
        <w:t>телерадіокомпанія</w:t>
      </w:r>
      <w:proofErr w:type="spellEnd"/>
      <w:r w:rsidR="004F41A7">
        <w:rPr>
          <w:lang w:val="ru-RU"/>
        </w:rPr>
        <w:t>»</w:t>
      </w:r>
      <w:r w:rsidR="00FD087D">
        <w:t xml:space="preserve">   </w:t>
      </w:r>
      <w:proofErr w:type="gramEnd"/>
      <w:r w:rsidR="00FD087D">
        <w:t xml:space="preserve">                                                                      </w:t>
      </w:r>
      <w:r w:rsidR="004F41A7">
        <w:t>Руслан КЕРІМОВ</w:t>
      </w:r>
    </w:p>
    <w:p w14:paraId="17C4ACC7" w14:textId="77777777" w:rsidR="006B4F39" w:rsidRPr="005A1BEB" w:rsidRDefault="006B4F39" w:rsidP="0045132E">
      <w:pPr>
        <w:spacing w:line="216" w:lineRule="auto"/>
        <w:ind w:firstLine="708"/>
        <w:jc w:val="both"/>
      </w:pPr>
    </w:p>
    <w:p w14:paraId="6F250DFB" w14:textId="77777777" w:rsidR="006B4F39" w:rsidRDefault="006B4F39"/>
    <w:sectPr w:rsidR="006B4F39" w:rsidSect="001011F9">
      <w:headerReference w:type="even" r:id="rId8"/>
      <w:pgSz w:w="16840" w:h="11907" w:orient="landscape" w:code="9"/>
      <w:pgMar w:top="1361" w:right="851" w:bottom="567" w:left="244" w:header="720" w:footer="720" w:gutter="0"/>
      <w:cols w:space="708"/>
      <w:titlePg/>
      <w:docGrid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B46B3" w14:textId="77777777" w:rsidR="000B1976" w:rsidRDefault="000B1976" w:rsidP="000459CA">
      <w:r>
        <w:separator/>
      </w:r>
    </w:p>
  </w:endnote>
  <w:endnote w:type="continuationSeparator" w:id="0">
    <w:p w14:paraId="44622E41" w14:textId="77777777" w:rsidR="000B1976" w:rsidRDefault="000B1976" w:rsidP="00045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E938A" w14:textId="77777777" w:rsidR="000B1976" w:rsidRDefault="000B1976" w:rsidP="000459CA">
      <w:r>
        <w:separator/>
      </w:r>
    </w:p>
  </w:footnote>
  <w:footnote w:type="continuationSeparator" w:id="0">
    <w:p w14:paraId="652C1BB1" w14:textId="77777777" w:rsidR="000B1976" w:rsidRDefault="000B1976" w:rsidP="00045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18B7" w14:textId="77777777" w:rsidR="00764516" w:rsidRDefault="0076451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338F999" w14:textId="77777777" w:rsidR="00764516" w:rsidRDefault="007645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73C9F"/>
    <w:multiLevelType w:val="multilevel"/>
    <w:tmpl w:val="CDB8B13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722A7977"/>
    <w:multiLevelType w:val="multilevel"/>
    <w:tmpl w:val="3AFC4E8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603420483">
    <w:abstractNumId w:val="1"/>
  </w:num>
  <w:num w:numId="2" w16cid:durableId="180634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132E"/>
    <w:rsid w:val="0000557F"/>
    <w:rsid w:val="00024404"/>
    <w:rsid w:val="000245A5"/>
    <w:rsid w:val="000312FC"/>
    <w:rsid w:val="0003535E"/>
    <w:rsid w:val="0003795D"/>
    <w:rsid w:val="00043C1E"/>
    <w:rsid w:val="000459CA"/>
    <w:rsid w:val="00053320"/>
    <w:rsid w:val="000638D5"/>
    <w:rsid w:val="000712E6"/>
    <w:rsid w:val="00072316"/>
    <w:rsid w:val="00075DE9"/>
    <w:rsid w:val="000771C1"/>
    <w:rsid w:val="000A7962"/>
    <w:rsid w:val="000B1976"/>
    <w:rsid w:val="000B68D2"/>
    <w:rsid w:val="000E192C"/>
    <w:rsid w:val="000E3B6B"/>
    <w:rsid w:val="00100497"/>
    <w:rsid w:val="001011F9"/>
    <w:rsid w:val="001350C9"/>
    <w:rsid w:val="00143FF0"/>
    <w:rsid w:val="00146A01"/>
    <w:rsid w:val="0014712D"/>
    <w:rsid w:val="00151C75"/>
    <w:rsid w:val="00153AB2"/>
    <w:rsid w:val="001559C1"/>
    <w:rsid w:val="001562E3"/>
    <w:rsid w:val="001625A7"/>
    <w:rsid w:val="00162D7A"/>
    <w:rsid w:val="00177064"/>
    <w:rsid w:val="00177966"/>
    <w:rsid w:val="00177982"/>
    <w:rsid w:val="0018743C"/>
    <w:rsid w:val="001B10A2"/>
    <w:rsid w:val="001B6EF6"/>
    <w:rsid w:val="001C18E5"/>
    <w:rsid w:val="001F4786"/>
    <w:rsid w:val="002341B8"/>
    <w:rsid w:val="002371CC"/>
    <w:rsid w:val="00243C58"/>
    <w:rsid w:val="00254CF4"/>
    <w:rsid w:val="00262895"/>
    <w:rsid w:val="002B1224"/>
    <w:rsid w:val="002D38C2"/>
    <w:rsid w:val="002F3E0C"/>
    <w:rsid w:val="003142B9"/>
    <w:rsid w:val="0032285A"/>
    <w:rsid w:val="003276B4"/>
    <w:rsid w:val="003370D9"/>
    <w:rsid w:val="00364869"/>
    <w:rsid w:val="00371CFC"/>
    <w:rsid w:val="003769CC"/>
    <w:rsid w:val="003808F5"/>
    <w:rsid w:val="00381F60"/>
    <w:rsid w:val="003A5169"/>
    <w:rsid w:val="003D680C"/>
    <w:rsid w:val="003E2CCE"/>
    <w:rsid w:val="00405596"/>
    <w:rsid w:val="0041252E"/>
    <w:rsid w:val="00420A62"/>
    <w:rsid w:val="00431796"/>
    <w:rsid w:val="00444BA6"/>
    <w:rsid w:val="004512BD"/>
    <w:rsid w:val="0045132E"/>
    <w:rsid w:val="0046164E"/>
    <w:rsid w:val="00475BF7"/>
    <w:rsid w:val="00484582"/>
    <w:rsid w:val="004B4E90"/>
    <w:rsid w:val="004B697A"/>
    <w:rsid w:val="004B7370"/>
    <w:rsid w:val="004C48F5"/>
    <w:rsid w:val="004C7CC1"/>
    <w:rsid w:val="004E2A93"/>
    <w:rsid w:val="004F4145"/>
    <w:rsid w:val="004F41A7"/>
    <w:rsid w:val="004F6789"/>
    <w:rsid w:val="005524B0"/>
    <w:rsid w:val="00560B0E"/>
    <w:rsid w:val="00565751"/>
    <w:rsid w:val="005661BD"/>
    <w:rsid w:val="00573E74"/>
    <w:rsid w:val="005815E3"/>
    <w:rsid w:val="00581857"/>
    <w:rsid w:val="0058388C"/>
    <w:rsid w:val="00596F8A"/>
    <w:rsid w:val="005A084B"/>
    <w:rsid w:val="005A107D"/>
    <w:rsid w:val="005A1BEB"/>
    <w:rsid w:val="005C7D20"/>
    <w:rsid w:val="005F5B3E"/>
    <w:rsid w:val="006077FF"/>
    <w:rsid w:val="006420E8"/>
    <w:rsid w:val="006421A3"/>
    <w:rsid w:val="00647F9B"/>
    <w:rsid w:val="00675292"/>
    <w:rsid w:val="006770CC"/>
    <w:rsid w:val="006A4AD3"/>
    <w:rsid w:val="006B4F39"/>
    <w:rsid w:val="006D2F4A"/>
    <w:rsid w:val="006E5C6C"/>
    <w:rsid w:val="006E6044"/>
    <w:rsid w:val="006F7EE4"/>
    <w:rsid w:val="00702E0A"/>
    <w:rsid w:val="00723F72"/>
    <w:rsid w:val="00745A73"/>
    <w:rsid w:val="00752D8F"/>
    <w:rsid w:val="00764516"/>
    <w:rsid w:val="00792885"/>
    <w:rsid w:val="00795C28"/>
    <w:rsid w:val="007A0507"/>
    <w:rsid w:val="007A28AA"/>
    <w:rsid w:val="007A5A6C"/>
    <w:rsid w:val="007B082C"/>
    <w:rsid w:val="007E76D0"/>
    <w:rsid w:val="007F3D6F"/>
    <w:rsid w:val="007F4512"/>
    <w:rsid w:val="00802253"/>
    <w:rsid w:val="00803424"/>
    <w:rsid w:val="00832EF5"/>
    <w:rsid w:val="00840265"/>
    <w:rsid w:val="00850A0E"/>
    <w:rsid w:val="008520EB"/>
    <w:rsid w:val="00861B5B"/>
    <w:rsid w:val="008765DB"/>
    <w:rsid w:val="00887FAB"/>
    <w:rsid w:val="00891A83"/>
    <w:rsid w:val="00893E33"/>
    <w:rsid w:val="008B499E"/>
    <w:rsid w:val="008C73E1"/>
    <w:rsid w:val="008E0094"/>
    <w:rsid w:val="008F758E"/>
    <w:rsid w:val="0090130B"/>
    <w:rsid w:val="0090350D"/>
    <w:rsid w:val="00922151"/>
    <w:rsid w:val="0092353A"/>
    <w:rsid w:val="0093526D"/>
    <w:rsid w:val="0097374D"/>
    <w:rsid w:val="00981F14"/>
    <w:rsid w:val="00983579"/>
    <w:rsid w:val="0098524A"/>
    <w:rsid w:val="00992B0F"/>
    <w:rsid w:val="009B1F01"/>
    <w:rsid w:val="009C3715"/>
    <w:rsid w:val="009C378C"/>
    <w:rsid w:val="009C48F6"/>
    <w:rsid w:val="00A028BE"/>
    <w:rsid w:val="00A23828"/>
    <w:rsid w:val="00A24E1E"/>
    <w:rsid w:val="00A34A41"/>
    <w:rsid w:val="00A50AD9"/>
    <w:rsid w:val="00A50FC4"/>
    <w:rsid w:val="00A60D05"/>
    <w:rsid w:val="00A634CC"/>
    <w:rsid w:val="00A914E8"/>
    <w:rsid w:val="00AA23E6"/>
    <w:rsid w:val="00AA6309"/>
    <w:rsid w:val="00AC0240"/>
    <w:rsid w:val="00AD3328"/>
    <w:rsid w:val="00AF5F4E"/>
    <w:rsid w:val="00B01CEB"/>
    <w:rsid w:val="00B16DDB"/>
    <w:rsid w:val="00B65204"/>
    <w:rsid w:val="00B66C6C"/>
    <w:rsid w:val="00B82046"/>
    <w:rsid w:val="00B87E86"/>
    <w:rsid w:val="00BB4F9D"/>
    <w:rsid w:val="00BC0CEF"/>
    <w:rsid w:val="00BF16EB"/>
    <w:rsid w:val="00C01600"/>
    <w:rsid w:val="00C14C1D"/>
    <w:rsid w:val="00C221D7"/>
    <w:rsid w:val="00C3210A"/>
    <w:rsid w:val="00C43802"/>
    <w:rsid w:val="00C51C93"/>
    <w:rsid w:val="00C775D0"/>
    <w:rsid w:val="00C91A76"/>
    <w:rsid w:val="00C97A9F"/>
    <w:rsid w:val="00CA2F39"/>
    <w:rsid w:val="00CC47D6"/>
    <w:rsid w:val="00CD23EA"/>
    <w:rsid w:val="00CE3517"/>
    <w:rsid w:val="00D263D8"/>
    <w:rsid w:val="00D32AC4"/>
    <w:rsid w:val="00D33CE4"/>
    <w:rsid w:val="00D34970"/>
    <w:rsid w:val="00D35D8F"/>
    <w:rsid w:val="00D43306"/>
    <w:rsid w:val="00D5579D"/>
    <w:rsid w:val="00D57CAE"/>
    <w:rsid w:val="00D65AB6"/>
    <w:rsid w:val="00D75BC6"/>
    <w:rsid w:val="00D76C5F"/>
    <w:rsid w:val="00D927BB"/>
    <w:rsid w:val="00D94261"/>
    <w:rsid w:val="00DB7E39"/>
    <w:rsid w:val="00DE40BA"/>
    <w:rsid w:val="00DF4B69"/>
    <w:rsid w:val="00E02ADE"/>
    <w:rsid w:val="00E057F4"/>
    <w:rsid w:val="00E27DEC"/>
    <w:rsid w:val="00E34719"/>
    <w:rsid w:val="00E55E1E"/>
    <w:rsid w:val="00E83F2A"/>
    <w:rsid w:val="00E94BBD"/>
    <w:rsid w:val="00E94D2D"/>
    <w:rsid w:val="00E967D6"/>
    <w:rsid w:val="00E96A40"/>
    <w:rsid w:val="00EA36F4"/>
    <w:rsid w:val="00EB5D3C"/>
    <w:rsid w:val="00EB78D8"/>
    <w:rsid w:val="00EE3466"/>
    <w:rsid w:val="00EE39E7"/>
    <w:rsid w:val="00EE3CCC"/>
    <w:rsid w:val="00F136E5"/>
    <w:rsid w:val="00F31C92"/>
    <w:rsid w:val="00F45F68"/>
    <w:rsid w:val="00F606C7"/>
    <w:rsid w:val="00F610C4"/>
    <w:rsid w:val="00F64F21"/>
    <w:rsid w:val="00F91E62"/>
    <w:rsid w:val="00FA06E6"/>
    <w:rsid w:val="00FC792C"/>
    <w:rsid w:val="00FC7BB5"/>
    <w:rsid w:val="00FD087D"/>
    <w:rsid w:val="00FD7B24"/>
    <w:rsid w:val="00FF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9ED7A"/>
  <w15:docId w15:val="{6CE71B32-17F2-4FB3-AFA4-62828BF4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32E"/>
    <w:rPr>
      <w:rFonts w:ascii="Bookman Old Style" w:eastAsia="Times New Roman" w:hAnsi="Bookman Old Style"/>
      <w:b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45132E"/>
    <w:pPr>
      <w:keepNext/>
      <w:jc w:val="center"/>
      <w:outlineLvl w:val="0"/>
    </w:pPr>
    <w:rPr>
      <w:rFonts w:ascii="Times New Roman" w:hAnsi="Times New Roman"/>
      <w:spacing w:val="20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45132E"/>
    <w:pPr>
      <w:keepNext/>
      <w:outlineLvl w:val="1"/>
    </w:pPr>
    <w:rPr>
      <w:rFonts w:ascii="Times New Roman" w:hAnsi="Times New Roman"/>
      <w:b w:val="0"/>
      <w:sz w:val="28"/>
    </w:rPr>
  </w:style>
  <w:style w:type="paragraph" w:styleId="3">
    <w:name w:val="heading 3"/>
    <w:basedOn w:val="a"/>
    <w:next w:val="a"/>
    <w:link w:val="30"/>
    <w:uiPriority w:val="99"/>
    <w:qFormat/>
    <w:rsid w:val="0045132E"/>
    <w:pPr>
      <w:keepNext/>
      <w:jc w:val="center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45132E"/>
    <w:pPr>
      <w:keepNext/>
      <w:ind w:left="2124" w:firstLine="708"/>
      <w:outlineLvl w:val="3"/>
    </w:pPr>
    <w:rPr>
      <w:rFonts w:ascii="Times New Roman" w:hAnsi="Times New Roman"/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132E"/>
    <w:rPr>
      <w:rFonts w:ascii="Times New Roman" w:hAnsi="Times New Roman" w:cs="Times New Roman"/>
      <w:b/>
      <w:spacing w:val="20"/>
      <w:sz w:val="40"/>
      <w:szCs w:val="4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45132E"/>
    <w:rPr>
      <w:rFonts w:ascii="Bookman Old Style" w:hAnsi="Bookman Old Style" w:cs="Times New Roman"/>
      <w:b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45132E"/>
    <w:rPr>
      <w:rFonts w:ascii="Times New Roman" w:hAnsi="Times New Roman" w:cs="Times New Roman"/>
      <w:bCs/>
      <w:sz w:val="24"/>
      <w:szCs w:val="24"/>
      <w:lang w:val="uk-UA" w:eastAsia="ru-RU"/>
    </w:rPr>
  </w:style>
  <w:style w:type="paragraph" w:customStyle="1" w:styleId="caaieiaie1">
    <w:name w:val="caaieiaie 1"/>
    <w:basedOn w:val="a"/>
    <w:next w:val="a"/>
    <w:uiPriority w:val="99"/>
    <w:rsid w:val="0045132E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Cs/>
      <w:sz w:val="30"/>
      <w:szCs w:val="30"/>
      <w:lang w:val="ru-RU"/>
    </w:rPr>
  </w:style>
  <w:style w:type="paragraph" w:styleId="a3">
    <w:name w:val="Body Text Indent"/>
    <w:basedOn w:val="a"/>
    <w:link w:val="a4"/>
    <w:uiPriority w:val="99"/>
    <w:rsid w:val="0045132E"/>
    <w:pPr>
      <w:ind w:firstLine="709"/>
    </w:pPr>
    <w:rPr>
      <w:rFonts w:ascii="Times New Roman" w:hAnsi="Times New Roman"/>
      <w:b w:val="0"/>
      <w:bCs/>
      <w:sz w:val="28"/>
      <w:szCs w:val="26"/>
    </w:rPr>
  </w:style>
  <w:style w:type="character" w:customStyle="1" w:styleId="a4">
    <w:name w:val="Основной текст с отступом Знак"/>
    <w:link w:val="a3"/>
    <w:uiPriority w:val="99"/>
    <w:locked/>
    <w:rsid w:val="0045132E"/>
    <w:rPr>
      <w:rFonts w:ascii="Times New Roman" w:hAnsi="Times New Roman" w:cs="Times New Roman"/>
      <w:bCs/>
      <w:sz w:val="26"/>
      <w:szCs w:val="26"/>
      <w:lang w:val="uk-UA" w:eastAsia="ru-RU"/>
    </w:rPr>
  </w:style>
  <w:style w:type="paragraph" w:styleId="a5">
    <w:name w:val="header"/>
    <w:basedOn w:val="a"/>
    <w:link w:val="a6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character" w:styleId="a7">
    <w:name w:val="page number"/>
    <w:uiPriority w:val="99"/>
    <w:rsid w:val="0045132E"/>
    <w:rPr>
      <w:rFonts w:cs="Times New Roman"/>
    </w:rPr>
  </w:style>
  <w:style w:type="paragraph" w:styleId="a8">
    <w:name w:val="footer"/>
    <w:basedOn w:val="a"/>
    <w:link w:val="a9"/>
    <w:uiPriority w:val="99"/>
    <w:rsid w:val="004513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customStyle="1" w:styleId="aa">
    <w:name w:val="Название организации"/>
    <w:basedOn w:val="a"/>
    <w:uiPriority w:val="99"/>
    <w:rsid w:val="0045132E"/>
    <w:pPr>
      <w:widowControl w:val="0"/>
      <w:spacing w:before="120" w:after="80"/>
      <w:jc w:val="center"/>
    </w:pPr>
    <w:rPr>
      <w:rFonts w:ascii="Times New Roman" w:hAnsi="Times New Roman"/>
      <w:sz w:val="28"/>
      <w:szCs w:val="20"/>
      <w:lang w:val="ru-RU"/>
    </w:rPr>
  </w:style>
  <w:style w:type="paragraph" w:styleId="21">
    <w:name w:val="Body Text Indent 2"/>
    <w:basedOn w:val="a"/>
    <w:link w:val="22"/>
    <w:uiPriority w:val="99"/>
    <w:rsid w:val="0045132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rsid w:val="0045132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45132E"/>
    <w:rPr>
      <w:rFonts w:ascii="Bookman Old Style" w:hAnsi="Bookman Old Style" w:cs="Times New Roman"/>
      <w:b/>
      <w:sz w:val="16"/>
      <w:szCs w:val="16"/>
      <w:lang w:val="uk-UA" w:eastAsia="ru-RU"/>
    </w:rPr>
  </w:style>
  <w:style w:type="paragraph" w:styleId="23">
    <w:name w:val="Body Text 2"/>
    <w:basedOn w:val="a"/>
    <w:link w:val="24"/>
    <w:uiPriority w:val="99"/>
    <w:rsid w:val="0045132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45132E"/>
    <w:rPr>
      <w:rFonts w:ascii="Bookman Old Style" w:hAnsi="Bookman Old Style" w:cs="Times New Roman"/>
      <w:b/>
      <w:sz w:val="24"/>
      <w:szCs w:val="24"/>
      <w:lang w:val="uk-UA" w:eastAsia="ru-RU"/>
    </w:rPr>
  </w:style>
  <w:style w:type="paragraph" w:styleId="ab">
    <w:name w:val="Body Text"/>
    <w:basedOn w:val="a"/>
    <w:link w:val="ac"/>
    <w:uiPriority w:val="99"/>
    <w:rsid w:val="0045132E"/>
    <w:pPr>
      <w:spacing w:after="120"/>
    </w:pPr>
    <w:rPr>
      <w:rFonts w:ascii="Times New Roman" w:hAnsi="Times New Roman"/>
      <w:b w:val="0"/>
      <w:sz w:val="24"/>
    </w:rPr>
  </w:style>
  <w:style w:type="character" w:customStyle="1" w:styleId="ac">
    <w:name w:val="Основной текст Знак"/>
    <w:link w:val="ab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33">
    <w:name w:val="Body Text 3"/>
    <w:basedOn w:val="a"/>
    <w:link w:val="34"/>
    <w:uiPriority w:val="99"/>
    <w:rsid w:val="0045132E"/>
    <w:rPr>
      <w:rFonts w:ascii="Times New Roman" w:hAnsi="Times New Roman"/>
      <w:b w:val="0"/>
      <w:sz w:val="22"/>
    </w:rPr>
  </w:style>
  <w:style w:type="character" w:customStyle="1" w:styleId="34">
    <w:name w:val="Основной текст 3 Знак"/>
    <w:link w:val="33"/>
    <w:uiPriority w:val="99"/>
    <w:locked/>
    <w:rsid w:val="0045132E"/>
    <w:rPr>
      <w:rFonts w:ascii="Times New Roman" w:hAnsi="Times New Roman" w:cs="Times New Roman"/>
      <w:sz w:val="24"/>
      <w:szCs w:val="24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45132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45132E"/>
    <w:rPr>
      <w:rFonts w:ascii="Tahoma" w:hAnsi="Tahoma" w:cs="Tahoma"/>
      <w:b/>
      <w:sz w:val="16"/>
      <w:szCs w:val="16"/>
      <w:lang w:val="uk-UA" w:eastAsia="ru-RU"/>
    </w:rPr>
  </w:style>
  <w:style w:type="table" w:styleId="af">
    <w:name w:val="Table Grid"/>
    <w:basedOn w:val="a1"/>
    <w:uiPriority w:val="99"/>
    <w:rsid w:val="0045132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1082A-D4D9-4E56-B14A-9009A803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6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2022-06-15T12:28:00Z</cp:lastPrinted>
  <dcterms:created xsi:type="dcterms:W3CDTF">2016-03-03T09:37:00Z</dcterms:created>
  <dcterms:modified xsi:type="dcterms:W3CDTF">2022-10-18T08:36:00Z</dcterms:modified>
</cp:coreProperties>
</file>