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DBA" w:rsidRDefault="00C00DBA" w:rsidP="00C00DB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Додаток </w:t>
      </w:r>
    </w:p>
    <w:p w:rsidR="002673EE" w:rsidRDefault="00C00DBA" w:rsidP="00C00DBA">
      <w:pPr>
        <w:ind w:left="4956"/>
        <w:rPr>
          <w:sz w:val="28"/>
          <w:szCs w:val="28"/>
        </w:rPr>
      </w:pPr>
      <w:r>
        <w:rPr>
          <w:sz w:val="28"/>
          <w:szCs w:val="28"/>
        </w:rPr>
        <w:t>до рішення виконавчого комітету</w:t>
      </w:r>
    </w:p>
    <w:p w:rsidR="006C3D2A" w:rsidRDefault="00C00DBA" w:rsidP="00C00DB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C3D2A">
        <w:rPr>
          <w:sz w:val="28"/>
          <w:szCs w:val="28"/>
        </w:rPr>
        <w:t xml:space="preserve">від </w:t>
      </w:r>
      <w:r w:rsidR="00F07A48">
        <w:rPr>
          <w:sz w:val="28"/>
          <w:szCs w:val="28"/>
        </w:rPr>
        <w:t>28.09.2022 № 960</w:t>
      </w:r>
      <w:bookmarkStart w:id="0" w:name="_GoBack"/>
      <w:bookmarkEnd w:id="0"/>
    </w:p>
    <w:p w:rsidR="006C3D2A" w:rsidRDefault="006C3D2A" w:rsidP="00821524">
      <w:pPr>
        <w:tabs>
          <w:tab w:val="left" w:pos="7230"/>
        </w:tabs>
        <w:rPr>
          <w:sz w:val="28"/>
          <w:szCs w:val="28"/>
        </w:rPr>
      </w:pPr>
    </w:p>
    <w:p w:rsidR="006C3D2A" w:rsidRDefault="006C3D2A" w:rsidP="00821524">
      <w:pPr>
        <w:tabs>
          <w:tab w:val="left" w:pos="7230"/>
        </w:tabs>
        <w:rPr>
          <w:sz w:val="28"/>
          <w:szCs w:val="28"/>
        </w:rPr>
      </w:pPr>
    </w:p>
    <w:p w:rsidR="001E0704" w:rsidRDefault="001E0704" w:rsidP="00821524">
      <w:pPr>
        <w:tabs>
          <w:tab w:val="left" w:pos="7230"/>
        </w:tabs>
        <w:rPr>
          <w:sz w:val="28"/>
          <w:szCs w:val="28"/>
        </w:rPr>
      </w:pPr>
    </w:p>
    <w:p w:rsidR="001E0704" w:rsidRDefault="001E0704" w:rsidP="00821524">
      <w:pPr>
        <w:tabs>
          <w:tab w:val="left" w:pos="7230"/>
        </w:tabs>
        <w:rPr>
          <w:sz w:val="28"/>
          <w:szCs w:val="28"/>
        </w:rPr>
      </w:pPr>
    </w:p>
    <w:p w:rsidR="006C3D2A" w:rsidRDefault="006C3D2A" w:rsidP="006C3D2A">
      <w:pPr>
        <w:tabs>
          <w:tab w:val="left" w:pos="72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:rsidR="006C3D2A" w:rsidRDefault="008405A0" w:rsidP="006C3D2A">
      <w:pPr>
        <w:tabs>
          <w:tab w:val="left" w:pos="72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6C3D2A">
        <w:rPr>
          <w:sz w:val="28"/>
          <w:szCs w:val="28"/>
        </w:rPr>
        <w:t>обочої групи</w:t>
      </w:r>
      <w:r w:rsidRPr="008405A0">
        <w:rPr>
          <w:sz w:val="28"/>
          <w:szCs w:val="28"/>
        </w:rPr>
        <w:t xml:space="preserve"> </w:t>
      </w:r>
      <w:r w:rsidR="00613183">
        <w:rPr>
          <w:sz w:val="28"/>
          <w:szCs w:val="28"/>
        </w:rPr>
        <w:t xml:space="preserve">з </w:t>
      </w:r>
      <w:r w:rsidRPr="000B44B8">
        <w:rPr>
          <w:sz w:val="28"/>
          <w:szCs w:val="28"/>
        </w:rPr>
        <w:t>проведення обстеження пасажиропотоку  на міському маршруті загального користування №18</w:t>
      </w:r>
    </w:p>
    <w:p w:rsidR="006C3D2A" w:rsidRDefault="006C3D2A" w:rsidP="006C3D2A">
      <w:pPr>
        <w:tabs>
          <w:tab w:val="left" w:pos="7230"/>
        </w:tabs>
        <w:jc w:val="center"/>
        <w:rPr>
          <w:sz w:val="28"/>
          <w:szCs w:val="28"/>
        </w:rPr>
      </w:pPr>
    </w:p>
    <w:p w:rsidR="006C3D2A" w:rsidRDefault="006C3D2A" w:rsidP="006C3D2A">
      <w:pPr>
        <w:tabs>
          <w:tab w:val="left" w:pos="7230"/>
        </w:tabs>
        <w:jc w:val="center"/>
        <w:rPr>
          <w:sz w:val="28"/>
          <w:szCs w:val="28"/>
        </w:rPr>
      </w:pPr>
    </w:p>
    <w:tbl>
      <w:tblPr>
        <w:tblW w:w="0" w:type="auto"/>
        <w:tblInd w:w="-49" w:type="dxa"/>
        <w:tblLook w:val="0000" w:firstRow="0" w:lastRow="0" w:firstColumn="0" w:lastColumn="0" w:noHBand="0" w:noVBand="0"/>
      </w:tblPr>
      <w:tblGrid>
        <w:gridCol w:w="3871"/>
        <w:gridCol w:w="5749"/>
      </w:tblGrid>
      <w:tr w:rsidR="006C3D2A" w:rsidTr="001E0704">
        <w:trPr>
          <w:trHeight w:val="555"/>
        </w:trPr>
        <w:tc>
          <w:tcPr>
            <w:tcW w:w="3885" w:type="dxa"/>
          </w:tcPr>
          <w:p w:rsidR="006C3D2A" w:rsidRDefault="006C3D2A" w:rsidP="006C3D2A">
            <w:pPr>
              <w:tabs>
                <w:tab w:val="left" w:pos="7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Білий </w:t>
            </w:r>
          </w:p>
          <w:p w:rsidR="006C3D2A" w:rsidRDefault="006C3D2A" w:rsidP="006C3D2A">
            <w:pPr>
              <w:tabs>
                <w:tab w:val="left" w:pos="7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Олександр Петрович                   </w:t>
            </w:r>
          </w:p>
        </w:tc>
        <w:tc>
          <w:tcPr>
            <w:tcW w:w="5775" w:type="dxa"/>
          </w:tcPr>
          <w:p w:rsidR="006C3D2A" w:rsidRDefault="006C3D2A" w:rsidP="001E0704">
            <w:pPr>
              <w:pStyle w:val="a5"/>
              <w:numPr>
                <w:ilvl w:val="0"/>
                <w:numId w:val="6"/>
              </w:numPr>
              <w:tabs>
                <w:tab w:val="left" w:pos="7230"/>
              </w:tabs>
              <w:rPr>
                <w:sz w:val="28"/>
                <w:szCs w:val="28"/>
              </w:rPr>
            </w:pPr>
            <w:r w:rsidRPr="001E0704">
              <w:rPr>
                <w:sz w:val="28"/>
                <w:szCs w:val="28"/>
              </w:rPr>
              <w:t xml:space="preserve"> начальник відділу по роботі транспорту та зв’язку, голова робочої групи</w:t>
            </w:r>
          </w:p>
          <w:p w:rsidR="004C260D" w:rsidRPr="001E0704" w:rsidRDefault="004C260D" w:rsidP="00C32DAA">
            <w:pPr>
              <w:pStyle w:val="a5"/>
              <w:tabs>
                <w:tab w:val="left" w:pos="7230"/>
              </w:tabs>
              <w:ind w:left="720"/>
              <w:rPr>
                <w:sz w:val="28"/>
                <w:szCs w:val="28"/>
              </w:rPr>
            </w:pPr>
          </w:p>
        </w:tc>
      </w:tr>
      <w:tr w:rsidR="006C3D2A" w:rsidTr="001E0704">
        <w:trPr>
          <w:trHeight w:val="555"/>
        </w:trPr>
        <w:tc>
          <w:tcPr>
            <w:tcW w:w="3885" w:type="dxa"/>
          </w:tcPr>
          <w:p w:rsidR="006C3D2A" w:rsidRDefault="001E0704" w:rsidP="006C3D2A">
            <w:pPr>
              <w:tabs>
                <w:tab w:val="left" w:pos="7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Сідельник Олександр </w:t>
            </w:r>
            <w:r w:rsidR="00345961">
              <w:rPr>
                <w:sz w:val="28"/>
                <w:szCs w:val="28"/>
              </w:rPr>
              <w:t>Володимирович</w:t>
            </w:r>
          </w:p>
          <w:p w:rsidR="00345961" w:rsidRDefault="00345961" w:rsidP="006C3D2A">
            <w:pPr>
              <w:tabs>
                <w:tab w:val="left" w:pos="7230"/>
              </w:tabs>
              <w:rPr>
                <w:sz w:val="28"/>
                <w:szCs w:val="28"/>
              </w:rPr>
            </w:pPr>
          </w:p>
        </w:tc>
        <w:tc>
          <w:tcPr>
            <w:tcW w:w="5775" w:type="dxa"/>
          </w:tcPr>
          <w:p w:rsidR="006C3D2A" w:rsidRDefault="001E0704" w:rsidP="001E0704">
            <w:pPr>
              <w:pStyle w:val="a5"/>
              <w:numPr>
                <w:ilvl w:val="0"/>
                <w:numId w:val="5"/>
              </w:numPr>
              <w:tabs>
                <w:tab w:val="left" w:pos="7230"/>
              </w:tabs>
              <w:rPr>
                <w:sz w:val="28"/>
                <w:szCs w:val="28"/>
              </w:rPr>
            </w:pPr>
            <w:r w:rsidRPr="001E0704">
              <w:rPr>
                <w:sz w:val="28"/>
                <w:szCs w:val="28"/>
              </w:rPr>
              <w:t>провідний спеціаліст-</w:t>
            </w:r>
            <w:proofErr w:type="spellStart"/>
            <w:r w:rsidRPr="001E0704">
              <w:rPr>
                <w:sz w:val="28"/>
                <w:szCs w:val="28"/>
              </w:rPr>
              <w:t>паркувальник</w:t>
            </w:r>
            <w:proofErr w:type="spellEnd"/>
          </w:p>
          <w:p w:rsidR="000313C3" w:rsidRPr="001E0704" w:rsidRDefault="000313C3" w:rsidP="000313C3">
            <w:pPr>
              <w:pStyle w:val="a5"/>
              <w:tabs>
                <w:tab w:val="left" w:pos="7230"/>
              </w:tabs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відділу по роботі транс</w:t>
            </w:r>
            <w:r w:rsidR="00C808F8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орту та зв’язку</w:t>
            </w:r>
          </w:p>
        </w:tc>
      </w:tr>
      <w:tr w:rsidR="001E0704" w:rsidTr="001E0704">
        <w:trPr>
          <w:trHeight w:val="555"/>
        </w:trPr>
        <w:tc>
          <w:tcPr>
            <w:tcW w:w="3885" w:type="dxa"/>
          </w:tcPr>
          <w:p w:rsidR="001E0704" w:rsidRDefault="001E0704" w:rsidP="006C3D2A">
            <w:pPr>
              <w:tabs>
                <w:tab w:val="left" w:pos="723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Киричок</w:t>
            </w:r>
            <w:proofErr w:type="spellEnd"/>
            <w:r>
              <w:rPr>
                <w:sz w:val="28"/>
                <w:szCs w:val="28"/>
              </w:rPr>
              <w:t xml:space="preserve"> Павло Петрович</w:t>
            </w:r>
          </w:p>
        </w:tc>
        <w:tc>
          <w:tcPr>
            <w:tcW w:w="5775" w:type="dxa"/>
          </w:tcPr>
          <w:p w:rsidR="001E0704" w:rsidRDefault="001E0704" w:rsidP="001E0704">
            <w:pPr>
              <w:pStyle w:val="a5"/>
              <w:numPr>
                <w:ilvl w:val="0"/>
                <w:numId w:val="4"/>
              </w:numPr>
              <w:tabs>
                <w:tab w:val="left" w:pos="7230"/>
              </w:tabs>
              <w:rPr>
                <w:sz w:val="28"/>
                <w:szCs w:val="28"/>
              </w:rPr>
            </w:pPr>
            <w:r w:rsidRPr="001E0704">
              <w:rPr>
                <w:sz w:val="28"/>
                <w:szCs w:val="28"/>
              </w:rPr>
              <w:t xml:space="preserve">головний спеціаліст відділу з питань розвитку підприємництва та залучення інвестицій </w:t>
            </w:r>
          </w:p>
          <w:p w:rsidR="00C808F8" w:rsidRPr="001E0704" w:rsidRDefault="00C808F8" w:rsidP="00C808F8">
            <w:pPr>
              <w:pStyle w:val="a5"/>
              <w:tabs>
                <w:tab w:val="left" w:pos="7230"/>
              </w:tabs>
              <w:ind w:left="720"/>
              <w:rPr>
                <w:sz w:val="28"/>
                <w:szCs w:val="28"/>
              </w:rPr>
            </w:pPr>
          </w:p>
        </w:tc>
      </w:tr>
      <w:tr w:rsidR="001E0704" w:rsidTr="001E0704">
        <w:trPr>
          <w:trHeight w:val="555"/>
        </w:trPr>
        <w:tc>
          <w:tcPr>
            <w:tcW w:w="3885" w:type="dxa"/>
          </w:tcPr>
          <w:p w:rsidR="001E0704" w:rsidRDefault="001E0704" w:rsidP="006C3D2A">
            <w:pPr>
              <w:tabs>
                <w:tab w:val="left" w:pos="723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Штонда</w:t>
            </w:r>
            <w:proofErr w:type="spellEnd"/>
            <w:r>
              <w:rPr>
                <w:sz w:val="28"/>
                <w:szCs w:val="28"/>
              </w:rPr>
              <w:t xml:space="preserve"> Тетяна Анатолі</w:t>
            </w:r>
            <w:r w:rsidR="00C808F8">
              <w:rPr>
                <w:sz w:val="28"/>
                <w:szCs w:val="28"/>
              </w:rPr>
              <w:t>ї</w:t>
            </w:r>
            <w:r>
              <w:rPr>
                <w:sz w:val="28"/>
                <w:szCs w:val="28"/>
              </w:rPr>
              <w:t>вна</w:t>
            </w:r>
          </w:p>
        </w:tc>
        <w:tc>
          <w:tcPr>
            <w:tcW w:w="5775" w:type="dxa"/>
          </w:tcPr>
          <w:p w:rsidR="001E0704" w:rsidRPr="001E0704" w:rsidRDefault="001E0704" w:rsidP="001E0704">
            <w:pPr>
              <w:pStyle w:val="a5"/>
              <w:numPr>
                <w:ilvl w:val="0"/>
                <w:numId w:val="4"/>
              </w:numPr>
              <w:tabs>
                <w:tab w:val="left" w:pos="7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начальника відділу з економічних питань</w:t>
            </w:r>
          </w:p>
        </w:tc>
      </w:tr>
    </w:tbl>
    <w:p w:rsidR="006C3D2A" w:rsidRDefault="006C3D2A" w:rsidP="006C3D2A">
      <w:pPr>
        <w:tabs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2673EE" w:rsidRDefault="002673EE" w:rsidP="00821524">
      <w:pPr>
        <w:tabs>
          <w:tab w:val="left" w:pos="7230"/>
        </w:tabs>
        <w:rPr>
          <w:sz w:val="28"/>
          <w:szCs w:val="28"/>
        </w:rPr>
      </w:pPr>
    </w:p>
    <w:p w:rsidR="001E0704" w:rsidRDefault="001E0704" w:rsidP="00821524">
      <w:pPr>
        <w:tabs>
          <w:tab w:val="left" w:pos="7230"/>
        </w:tabs>
        <w:rPr>
          <w:sz w:val="28"/>
          <w:szCs w:val="28"/>
        </w:rPr>
      </w:pPr>
    </w:p>
    <w:p w:rsidR="001E0704" w:rsidRDefault="001E0704" w:rsidP="00821524">
      <w:pPr>
        <w:tabs>
          <w:tab w:val="left" w:pos="7230"/>
        </w:tabs>
        <w:rPr>
          <w:sz w:val="28"/>
          <w:szCs w:val="28"/>
        </w:rPr>
      </w:pPr>
    </w:p>
    <w:p w:rsidR="001E0704" w:rsidRDefault="001E0704" w:rsidP="00821524">
      <w:pPr>
        <w:tabs>
          <w:tab w:val="left" w:pos="7230"/>
        </w:tabs>
        <w:rPr>
          <w:sz w:val="28"/>
          <w:szCs w:val="28"/>
        </w:rPr>
      </w:pPr>
    </w:p>
    <w:p w:rsidR="001E0704" w:rsidRDefault="001E0704" w:rsidP="00821524">
      <w:pPr>
        <w:tabs>
          <w:tab w:val="left" w:pos="7230"/>
        </w:tabs>
        <w:rPr>
          <w:sz w:val="28"/>
          <w:szCs w:val="28"/>
        </w:rPr>
      </w:pPr>
    </w:p>
    <w:p w:rsidR="001E0704" w:rsidRDefault="001E0704" w:rsidP="00821524">
      <w:pPr>
        <w:tabs>
          <w:tab w:val="left" w:pos="7230"/>
        </w:tabs>
        <w:rPr>
          <w:sz w:val="28"/>
          <w:szCs w:val="28"/>
        </w:rPr>
      </w:pPr>
    </w:p>
    <w:p w:rsidR="001E0704" w:rsidRDefault="001E0704" w:rsidP="00821524">
      <w:pPr>
        <w:tabs>
          <w:tab w:val="left" w:pos="7230"/>
        </w:tabs>
        <w:rPr>
          <w:sz w:val="28"/>
          <w:szCs w:val="28"/>
        </w:rPr>
      </w:pPr>
    </w:p>
    <w:p w:rsidR="001E0704" w:rsidRDefault="001E0704" w:rsidP="00821524">
      <w:pPr>
        <w:tabs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Начальник відділу по роботі</w:t>
      </w:r>
    </w:p>
    <w:p w:rsidR="001E0704" w:rsidRDefault="00D710DD" w:rsidP="00D710DD">
      <w:pPr>
        <w:tabs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транспорту та зв’язку</w:t>
      </w:r>
      <w:r w:rsidRPr="00613183">
        <w:rPr>
          <w:sz w:val="28"/>
          <w:szCs w:val="28"/>
          <w:lang w:val="ru-RU"/>
        </w:rPr>
        <w:t xml:space="preserve">                                                                 </w:t>
      </w:r>
      <w:r w:rsidR="001E0704">
        <w:rPr>
          <w:sz w:val="28"/>
          <w:szCs w:val="28"/>
        </w:rPr>
        <w:t>Олександр БІЛИЙ</w:t>
      </w:r>
    </w:p>
    <w:p w:rsidR="00C466EC" w:rsidRDefault="00C466EC" w:rsidP="00D710DD">
      <w:pPr>
        <w:tabs>
          <w:tab w:val="left" w:pos="7230"/>
        </w:tabs>
        <w:rPr>
          <w:sz w:val="28"/>
          <w:szCs w:val="28"/>
        </w:rPr>
      </w:pPr>
    </w:p>
    <w:p w:rsidR="00C466EC" w:rsidRDefault="00C466EC" w:rsidP="00D710DD">
      <w:pPr>
        <w:tabs>
          <w:tab w:val="left" w:pos="7230"/>
        </w:tabs>
        <w:rPr>
          <w:sz w:val="28"/>
          <w:szCs w:val="28"/>
        </w:rPr>
      </w:pPr>
    </w:p>
    <w:p w:rsidR="00C466EC" w:rsidRDefault="00C466EC" w:rsidP="00D710DD">
      <w:pPr>
        <w:tabs>
          <w:tab w:val="left" w:pos="7230"/>
        </w:tabs>
        <w:rPr>
          <w:sz w:val="28"/>
          <w:szCs w:val="28"/>
        </w:rPr>
      </w:pPr>
    </w:p>
    <w:p w:rsidR="00C466EC" w:rsidRDefault="00C466EC" w:rsidP="00D710DD">
      <w:pPr>
        <w:tabs>
          <w:tab w:val="left" w:pos="7230"/>
        </w:tabs>
        <w:rPr>
          <w:sz w:val="28"/>
          <w:szCs w:val="28"/>
        </w:rPr>
      </w:pPr>
    </w:p>
    <w:p w:rsidR="00C466EC" w:rsidRDefault="00C466EC" w:rsidP="00D710DD">
      <w:pPr>
        <w:tabs>
          <w:tab w:val="left" w:pos="7230"/>
        </w:tabs>
        <w:rPr>
          <w:sz w:val="28"/>
          <w:szCs w:val="28"/>
        </w:rPr>
      </w:pPr>
    </w:p>
    <w:p w:rsidR="00C466EC" w:rsidRDefault="00C466EC" w:rsidP="00D710DD">
      <w:pPr>
        <w:tabs>
          <w:tab w:val="left" w:pos="7230"/>
        </w:tabs>
        <w:rPr>
          <w:sz w:val="28"/>
          <w:szCs w:val="28"/>
        </w:rPr>
      </w:pPr>
    </w:p>
    <w:p w:rsidR="00C466EC" w:rsidRDefault="00C466EC" w:rsidP="00D710DD">
      <w:pPr>
        <w:tabs>
          <w:tab w:val="left" w:pos="7230"/>
        </w:tabs>
        <w:rPr>
          <w:sz w:val="28"/>
          <w:szCs w:val="28"/>
        </w:rPr>
      </w:pPr>
    </w:p>
    <w:p w:rsidR="00C466EC" w:rsidRDefault="00C466EC" w:rsidP="00D710DD">
      <w:pPr>
        <w:tabs>
          <w:tab w:val="left" w:pos="7230"/>
        </w:tabs>
        <w:rPr>
          <w:sz w:val="28"/>
          <w:szCs w:val="28"/>
        </w:rPr>
      </w:pPr>
    </w:p>
    <w:p w:rsidR="00C466EC" w:rsidRDefault="00C466EC" w:rsidP="00D710DD">
      <w:pPr>
        <w:tabs>
          <w:tab w:val="left" w:pos="7230"/>
        </w:tabs>
        <w:rPr>
          <w:sz w:val="28"/>
          <w:szCs w:val="28"/>
        </w:rPr>
      </w:pPr>
    </w:p>
    <w:p w:rsidR="00C466EC" w:rsidRDefault="00C466EC" w:rsidP="00D710DD">
      <w:pPr>
        <w:tabs>
          <w:tab w:val="left" w:pos="7230"/>
        </w:tabs>
        <w:rPr>
          <w:sz w:val="28"/>
          <w:szCs w:val="28"/>
        </w:rPr>
      </w:pPr>
    </w:p>
    <w:p w:rsidR="00C466EC" w:rsidRDefault="00C466EC" w:rsidP="00D710DD">
      <w:pPr>
        <w:tabs>
          <w:tab w:val="left" w:pos="7230"/>
        </w:tabs>
        <w:rPr>
          <w:sz w:val="28"/>
          <w:szCs w:val="28"/>
        </w:rPr>
      </w:pPr>
    </w:p>
    <w:p w:rsidR="00C466EC" w:rsidRDefault="00C466EC" w:rsidP="00D710DD">
      <w:pPr>
        <w:tabs>
          <w:tab w:val="left" w:pos="7230"/>
        </w:tabs>
        <w:rPr>
          <w:sz w:val="28"/>
          <w:szCs w:val="28"/>
        </w:rPr>
      </w:pPr>
    </w:p>
    <w:sectPr w:rsidR="00C466EC" w:rsidSect="00D710DD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343779"/>
    <w:multiLevelType w:val="hybridMultilevel"/>
    <w:tmpl w:val="FAD459F8"/>
    <w:lvl w:ilvl="0" w:tplc="26F6FB5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B4C0C"/>
    <w:multiLevelType w:val="hybridMultilevel"/>
    <w:tmpl w:val="B3D818FE"/>
    <w:lvl w:ilvl="0" w:tplc="BBFC417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372A9"/>
    <w:multiLevelType w:val="hybridMultilevel"/>
    <w:tmpl w:val="C5AAADCA"/>
    <w:lvl w:ilvl="0" w:tplc="0928952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DE4C05"/>
    <w:multiLevelType w:val="hybridMultilevel"/>
    <w:tmpl w:val="8CC4E136"/>
    <w:lvl w:ilvl="0" w:tplc="EAF8BBEA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0B2688F"/>
    <w:multiLevelType w:val="hybridMultilevel"/>
    <w:tmpl w:val="EF5C1EB0"/>
    <w:lvl w:ilvl="0" w:tplc="7B562F88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C6E2C"/>
    <w:multiLevelType w:val="hybridMultilevel"/>
    <w:tmpl w:val="3FB430D0"/>
    <w:lvl w:ilvl="0" w:tplc="AA74ABFA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B0B55"/>
    <w:rsid w:val="000313C3"/>
    <w:rsid w:val="000431A3"/>
    <w:rsid w:val="0007141D"/>
    <w:rsid w:val="000B44B8"/>
    <w:rsid w:val="001333D2"/>
    <w:rsid w:val="001E0704"/>
    <w:rsid w:val="001F5E79"/>
    <w:rsid w:val="002673EE"/>
    <w:rsid w:val="002736DB"/>
    <w:rsid w:val="00275F51"/>
    <w:rsid w:val="002C19C8"/>
    <w:rsid w:val="002C7DA4"/>
    <w:rsid w:val="00345961"/>
    <w:rsid w:val="003A0B82"/>
    <w:rsid w:val="0048788B"/>
    <w:rsid w:val="004B0B55"/>
    <w:rsid w:val="004C260D"/>
    <w:rsid w:val="00522F0D"/>
    <w:rsid w:val="005563F7"/>
    <w:rsid w:val="00577D25"/>
    <w:rsid w:val="0058380F"/>
    <w:rsid w:val="005F5F9D"/>
    <w:rsid w:val="00613183"/>
    <w:rsid w:val="006B2B20"/>
    <w:rsid w:val="006C3D2A"/>
    <w:rsid w:val="00821524"/>
    <w:rsid w:val="008405A0"/>
    <w:rsid w:val="008A7F7D"/>
    <w:rsid w:val="009A4AEB"/>
    <w:rsid w:val="00AB479F"/>
    <w:rsid w:val="00AE6103"/>
    <w:rsid w:val="00B5616C"/>
    <w:rsid w:val="00C00DBA"/>
    <w:rsid w:val="00C1524F"/>
    <w:rsid w:val="00C32DAA"/>
    <w:rsid w:val="00C463E8"/>
    <w:rsid w:val="00C466EC"/>
    <w:rsid w:val="00C808F8"/>
    <w:rsid w:val="00CC1EEB"/>
    <w:rsid w:val="00D710DD"/>
    <w:rsid w:val="00DC4D8F"/>
    <w:rsid w:val="00DF0851"/>
    <w:rsid w:val="00E158FD"/>
    <w:rsid w:val="00ED6D0E"/>
    <w:rsid w:val="00F07A48"/>
    <w:rsid w:val="00F5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D408E"/>
  <w15:docId w15:val="{A3F39F27-053D-42CB-A51E-4655ABFB9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B5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4B0B55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4B0B55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4B0B55"/>
    <w:pPr>
      <w:keepNext/>
      <w:tabs>
        <w:tab w:val="num" w:pos="0"/>
      </w:tabs>
      <w:ind w:left="-567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0B5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4B0B55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4B0B5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3">
    <w:name w:val="Strong"/>
    <w:basedOn w:val="a0"/>
    <w:uiPriority w:val="22"/>
    <w:qFormat/>
    <w:rsid w:val="004B0B55"/>
    <w:rPr>
      <w:b/>
      <w:bCs/>
    </w:rPr>
  </w:style>
  <w:style w:type="paragraph" w:styleId="a4">
    <w:name w:val="Normal (Web)"/>
    <w:basedOn w:val="a"/>
    <w:uiPriority w:val="99"/>
    <w:unhideWhenUsed/>
    <w:rsid w:val="004B0B55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4B0B55"/>
    <w:pPr>
      <w:ind w:left="708"/>
    </w:pPr>
  </w:style>
  <w:style w:type="paragraph" w:customStyle="1" w:styleId="rtejustify">
    <w:name w:val="rtejustify"/>
    <w:basedOn w:val="a"/>
    <w:rsid w:val="002C7DA4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FAB9FD-9541-47B2-A859-A4A6AEF05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transport2</dc:creator>
  <cp:lastModifiedBy>Олена Сошникова</cp:lastModifiedBy>
  <cp:revision>14</cp:revision>
  <cp:lastPrinted>2022-09-20T08:31:00Z</cp:lastPrinted>
  <dcterms:created xsi:type="dcterms:W3CDTF">2022-09-15T06:42:00Z</dcterms:created>
  <dcterms:modified xsi:type="dcterms:W3CDTF">2022-10-03T08:48:00Z</dcterms:modified>
</cp:coreProperties>
</file>