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D84" w:rsidRDefault="00DF2D84" w:rsidP="00DF2D84">
      <w:pPr>
        <w:ind w:left="1680" w:firstLine="1200"/>
        <w:rPr>
          <w:sz w:val="16"/>
        </w:rPr>
      </w:pPr>
      <w:r>
        <w:t xml:space="preserve">                    </w:t>
      </w: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ed="t">
            <v:fill color2="black"/>
            <v:imagedata r:id="rId5" o:title=""/>
          </v:shape>
          <o:OLEObject Type="Embed" ProgID="Word.Picture.8" ShapeID="_x0000_i1025" DrawAspect="Content" ObjectID="_1741409877" r:id="rId6"/>
        </w:object>
      </w:r>
    </w:p>
    <w:p w:rsidR="00DF2D84" w:rsidRDefault="00DF2D84" w:rsidP="00DF2D84">
      <w:pPr>
        <w:ind w:left="-1200"/>
        <w:jc w:val="center"/>
        <w:rPr>
          <w:sz w:val="16"/>
        </w:rPr>
      </w:pPr>
    </w:p>
    <w:p w:rsidR="00DF2D84" w:rsidRDefault="00DF2D84" w:rsidP="00DF2D84">
      <w:pPr>
        <w:ind w:left="-1200"/>
        <w:jc w:val="center"/>
        <w:rPr>
          <w:sz w:val="32"/>
        </w:rPr>
      </w:pPr>
      <w:r>
        <w:rPr>
          <w:sz w:val="32"/>
        </w:rPr>
        <w:t>ПАВЛОГРАДСЬКА МІСЬКА РАДА</w:t>
      </w:r>
    </w:p>
    <w:p w:rsidR="00DF2D84" w:rsidRDefault="00DF2D84" w:rsidP="00DF2D84">
      <w:pPr>
        <w:ind w:left="-1200"/>
        <w:jc w:val="center"/>
        <w:rPr>
          <w:sz w:val="32"/>
        </w:rPr>
      </w:pPr>
      <w:r>
        <w:rPr>
          <w:sz w:val="32"/>
        </w:rPr>
        <w:t>ВИКОНАВЧИЙ КОМІТЕТ</w:t>
      </w:r>
    </w:p>
    <w:p w:rsidR="00DF2D84" w:rsidRDefault="00DF2D84" w:rsidP="00DF2D84">
      <w:pPr>
        <w:ind w:left="-1200"/>
        <w:jc w:val="center"/>
        <w:rPr>
          <w:sz w:val="22"/>
        </w:rPr>
      </w:pPr>
    </w:p>
    <w:p w:rsidR="00DF2D84" w:rsidRPr="0080220D" w:rsidRDefault="00DF2D84" w:rsidP="00DF2D84">
      <w:pPr>
        <w:pStyle w:val="2"/>
        <w:tabs>
          <w:tab w:val="left" w:pos="-7200"/>
        </w:tabs>
        <w:ind w:left="-1200"/>
        <w:rPr>
          <w:b/>
          <w:sz w:val="36"/>
          <w:szCs w:val="36"/>
        </w:rPr>
      </w:pPr>
      <w:r w:rsidRPr="0080220D">
        <w:rPr>
          <w:b/>
          <w:sz w:val="36"/>
          <w:szCs w:val="36"/>
        </w:rPr>
        <w:t xml:space="preserve">Р І Ш Е Н </w:t>
      </w:r>
      <w:proofErr w:type="spellStart"/>
      <w:r w:rsidRPr="0080220D">
        <w:rPr>
          <w:b/>
          <w:sz w:val="36"/>
          <w:szCs w:val="36"/>
        </w:rPr>
        <w:t>Н</w:t>
      </w:r>
      <w:proofErr w:type="spellEnd"/>
      <w:r w:rsidRPr="0080220D">
        <w:rPr>
          <w:b/>
          <w:sz w:val="36"/>
          <w:szCs w:val="36"/>
        </w:rPr>
        <w:t xml:space="preserve"> Я</w:t>
      </w:r>
    </w:p>
    <w:p w:rsidR="00DF2D84" w:rsidRPr="0080220D" w:rsidRDefault="00DF2D84" w:rsidP="00DF2D84">
      <w:pPr>
        <w:tabs>
          <w:tab w:val="left" w:pos="-7200"/>
        </w:tabs>
        <w:spacing w:line="200" w:lineRule="exact"/>
        <w:ind w:left="-1200"/>
      </w:pPr>
    </w:p>
    <w:p w:rsidR="00DF2D84" w:rsidRPr="0080220D" w:rsidRDefault="00DF2D84" w:rsidP="00DF2D84">
      <w:pPr>
        <w:spacing w:line="200" w:lineRule="exact"/>
        <w:ind w:left="-1200"/>
        <w:jc w:val="center"/>
      </w:pPr>
    </w:p>
    <w:p w:rsidR="00DF2D84" w:rsidRPr="0080220D" w:rsidRDefault="0083737B" w:rsidP="00DF2D84">
      <w:pPr>
        <w:rPr>
          <w:sz w:val="28"/>
          <w:szCs w:val="28"/>
        </w:rPr>
      </w:pPr>
      <w:r>
        <w:rPr>
          <w:sz w:val="28"/>
          <w:szCs w:val="28"/>
        </w:rPr>
        <w:t>22.03.</w:t>
      </w:r>
      <w:r w:rsidR="00DF2D84" w:rsidRPr="0080220D">
        <w:rPr>
          <w:sz w:val="28"/>
          <w:szCs w:val="28"/>
        </w:rPr>
        <w:t xml:space="preserve">2023 </w:t>
      </w:r>
      <w:r>
        <w:rPr>
          <w:sz w:val="28"/>
          <w:szCs w:val="28"/>
        </w:rPr>
        <w:t xml:space="preserve">              </w:t>
      </w:r>
      <w:r w:rsidR="00DF2D84" w:rsidRPr="0080220D">
        <w:rPr>
          <w:sz w:val="28"/>
          <w:szCs w:val="28"/>
        </w:rPr>
        <w:t xml:space="preserve">         </w:t>
      </w:r>
      <w:r>
        <w:rPr>
          <w:sz w:val="28"/>
          <w:szCs w:val="28"/>
        </w:rPr>
        <w:t xml:space="preserve">  </w:t>
      </w:r>
      <w:r w:rsidR="00DF2D84" w:rsidRPr="0080220D">
        <w:rPr>
          <w:sz w:val="28"/>
          <w:szCs w:val="28"/>
        </w:rPr>
        <w:t xml:space="preserve">    </w:t>
      </w:r>
      <w:proofErr w:type="spellStart"/>
      <w:r w:rsidR="00DF2D84" w:rsidRPr="0080220D">
        <w:rPr>
          <w:sz w:val="28"/>
          <w:szCs w:val="28"/>
        </w:rPr>
        <w:t>м.Павлоград</w:t>
      </w:r>
      <w:proofErr w:type="spellEnd"/>
      <w:r>
        <w:rPr>
          <w:sz w:val="28"/>
          <w:szCs w:val="28"/>
        </w:rPr>
        <w:t xml:space="preserve">                                                  </w:t>
      </w:r>
      <w:r w:rsidR="00DF2D84" w:rsidRPr="0080220D">
        <w:rPr>
          <w:sz w:val="28"/>
          <w:szCs w:val="28"/>
        </w:rPr>
        <w:t>№</w:t>
      </w:r>
      <w:r>
        <w:rPr>
          <w:sz w:val="28"/>
          <w:szCs w:val="28"/>
        </w:rPr>
        <w:t xml:space="preserve"> 198</w:t>
      </w:r>
      <w:bookmarkStart w:id="0" w:name="_GoBack"/>
      <w:bookmarkEnd w:id="0"/>
    </w:p>
    <w:p w:rsidR="00DF2D84" w:rsidRPr="0080220D" w:rsidRDefault="00DF2D84" w:rsidP="00DF2D84"/>
    <w:p w:rsidR="00DF2D84" w:rsidRPr="0080220D" w:rsidRDefault="00DF2D84" w:rsidP="00DF2D84"/>
    <w:p w:rsidR="00DF2D84" w:rsidRPr="00DF2D84" w:rsidRDefault="00DF2D84" w:rsidP="00DF2D84">
      <w:pPr>
        <w:rPr>
          <w:lang w:val="ru-RU"/>
        </w:rPr>
      </w:pPr>
    </w:p>
    <w:p w:rsidR="00DF2D84" w:rsidRPr="00DF2D84" w:rsidRDefault="00DF2D84" w:rsidP="00DF2D84">
      <w:pPr>
        <w:rPr>
          <w:lang w:val="ru-RU"/>
        </w:rPr>
      </w:pPr>
    </w:p>
    <w:p w:rsidR="00DF2D84" w:rsidRPr="0080220D" w:rsidRDefault="00DF2D84" w:rsidP="00DF2D84">
      <w:pPr>
        <w:pStyle w:val="a5"/>
        <w:spacing w:after="120" w:line="216" w:lineRule="auto"/>
        <w:ind w:right="282"/>
        <w:jc w:val="both"/>
        <w:rPr>
          <w:sz w:val="28"/>
          <w:szCs w:val="28"/>
          <w:lang w:val="uk-UA"/>
        </w:rPr>
      </w:pPr>
      <w:r w:rsidRPr="0080220D">
        <w:rPr>
          <w:sz w:val="28"/>
          <w:szCs w:val="28"/>
        </w:rPr>
        <w:t xml:space="preserve">Про </w:t>
      </w:r>
      <w:proofErr w:type="spellStart"/>
      <w:r w:rsidRPr="0080220D">
        <w:rPr>
          <w:sz w:val="28"/>
          <w:szCs w:val="28"/>
        </w:rPr>
        <w:t>підсумки</w:t>
      </w:r>
      <w:proofErr w:type="spellEnd"/>
      <w:r w:rsidRPr="0080220D">
        <w:rPr>
          <w:sz w:val="28"/>
          <w:szCs w:val="28"/>
        </w:rPr>
        <w:t xml:space="preserve"> </w:t>
      </w:r>
      <w:proofErr w:type="spellStart"/>
      <w:r w:rsidRPr="0080220D">
        <w:rPr>
          <w:sz w:val="28"/>
          <w:szCs w:val="28"/>
        </w:rPr>
        <w:t>роботи</w:t>
      </w:r>
      <w:proofErr w:type="spellEnd"/>
      <w:r w:rsidRPr="0080220D">
        <w:rPr>
          <w:sz w:val="28"/>
          <w:szCs w:val="28"/>
        </w:rPr>
        <w:t xml:space="preserve"> </w:t>
      </w:r>
      <w:r w:rsidRPr="0080220D">
        <w:rPr>
          <w:sz w:val="28"/>
          <w:szCs w:val="28"/>
          <w:lang w:val="uk-UA"/>
        </w:rPr>
        <w:t xml:space="preserve">з </w:t>
      </w:r>
      <w:proofErr w:type="spellStart"/>
      <w:r w:rsidRPr="0080220D">
        <w:rPr>
          <w:sz w:val="28"/>
          <w:szCs w:val="28"/>
        </w:rPr>
        <w:t>організації</w:t>
      </w:r>
      <w:proofErr w:type="spellEnd"/>
    </w:p>
    <w:p w:rsidR="00DF2D84" w:rsidRPr="0080220D" w:rsidRDefault="00DF2D84" w:rsidP="00DF2D84">
      <w:pPr>
        <w:pStyle w:val="a5"/>
        <w:spacing w:after="120" w:line="216" w:lineRule="auto"/>
        <w:ind w:right="282"/>
        <w:jc w:val="both"/>
        <w:rPr>
          <w:sz w:val="28"/>
          <w:szCs w:val="28"/>
          <w:lang w:val="uk-UA"/>
        </w:rPr>
      </w:pPr>
      <w:proofErr w:type="spellStart"/>
      <w:r w:rsidRPr="0080220D">
        <w:rPr>
          <w:sz w:val="28"/>
          <w:szCs w:val="28"/>
        </w:rPr>
        <w:t>перевезення</w:t>
      </w:r>
      <w:proofErr w:type="spellEnd"/>
      <w:r w:rsidRPr="0080220D">
        <w:rPr>
          <w:sz w:val="28"/>
          <w:szCs w:val="28"/>
        </w:rPr>
        <w:t xml:space="preserve"> </w:t>
      </w:r>
      <w:proofErr w:type="spellStart"/>
      <w:r w:rsidRPr="0080220D">
        <w:rPr>
          <w:sz w:val="28"/>
          <w:szCs w:val="28"/>
        </w:rPr>
        <w:t>пасажирів</w:t>
      </w:r>
      <w:proofErr w:type="spellEnd"/>
      <w:r w:rsidRPr="0080220D">
        <w:rPr>
          <w:sz w:val="28"/>
          <w:szCs w:val="28"/>
        </w:rPr>
        <w:t xml:space="preserve"> </w:t>
      </w:r>
      <w:proofErr w:type="spellStart"/>
      <w:r w:rsidRPr="0080220D">
        <w:rPr>
          <w:sz w:val="28"/>
          <w:szCs w:val="28"/>
        </w:rPr>
        <w:t>міським</w:t>
      </w:r>
      <w:proofErr w:type="spellEnd"/>
      <w:r w:rsidRPr="0080220D">
        <w:rPr>
          <w:sz w:val="28"/>
          <w:szCs w:val="28"/>
        </w:rPr>
        <w:t xml:space="preserve"> </w:t>
      </w:r>
      <w:proofErr w:type="spellStart"/>
      <w:r w:rsidRPr="0080220D">
        <w:rPr>
          <w:sz w:val="28"/>
          <w:szCs w:val="28"/>
        </w:rPr>
        <w:t>транспо</w:t>
      </w:r>
      <w:proofErr w:type="spellEnd"/>
      <w:r w:rsidR="001D58F8">
        <w:rPr>
          <w:sz w:val="28"/>
          <w:szCs w:val="28"/>
          <w:lang w:val="uk-UA"/>
        </w:rPr>
        <w:t>р</w:t>
      </w:r>
      <w:r w:rsidRPr="0080220D">
        <w:rPr>
          <w:sz w:val="28"/>
          <w:szCs w:val="28"/>
        </w:rPr>
        <w:t xml:space="preserve">том </w:t>
      </w:r>
    </w:p>
    <w:p w:rsidR="00DF2D84" w:rsidRPr="001D58F8" w:rsidRDefault="00DF2D84" w:rsidP="00DF2D84">
      <w:pPr>
        <w:pStyle w:val="a5"/>
        <w:spacing w:after="120" w:line="216" w:lineRule="auto"/>
        <w:ind w:right="282"/>
        <w:jc w:val="both"/>
        <w:rPr>
          <w:sz w:val="28"/>
          <w:szCs w:val="28"/>
        </w:rPr>
      </w:pPr>
      <w:r w:rsidRPr="0080220D">
        <w:rPr>
          <w:sz w:val="28"/>
          <w:szCs w:val="28"/>
        </w:rPr>
        <w:t xml:space="preserve">за 2022 </w:t>
      </w:r>
      <w:proofErr w:type="spellStart"/>
      <w:r w:rsidRPr="0080220D">
        <w:rPr>
          <w:sz w:val="28"/>
          <w:szCs w:val="28"/>
        </w:rPr>
        <w:t>рік</w:t>
      </w:r>
      <w:proofErr w:type="spellEnd"/>
    </w:p>
    <w:p w:rsidR="00DF2D84" w:rsidRPr="001D58F8" w:rsidRDefault="00DF2D84" w:rsidP="00DF2D84">
      <w:pPr>
        <w:pStyle w:val="a5"/>
        <w:spacing w:after="120" w:line="216" w:lineRule="auto"/>
        <w:ind w:right="282"/>
        <w:jc w:val="both"/>
        <w:rPr>
          <w:sz w:val="28"/>
          <w:szCs w:val="28"/>
        </w:rPr>
      </w:pPr>
    </w:p>
    <w:p w:rsidR="00DF2D84" w:rsidRPr="001D58F8" w:rsidRDefault="00DF2D84" w:rsidP="00DF2D84">
      <w:pPr>
        <w:pStyle w:val="a5"/>
        <w:spacing w:after="120" w:line="216" w:lineRule="auto"/>
        <w:ind w:right="282"/>
        <w:jc w:val="both"/>
        <w:rPr>
          <w:sz w:val="28"/>
          <w:szCs w:val="28"/>
        </w:rPr>
      </w:pPr>
    </w:p>
    <w:p w:rsidR="00427CA4" w:rsidRPr="0080220D" w:rsidRDefault="00427CA4" w:rsidP="00DF2D84">
      <w:pPr>
        <w:ind w:firstLine="709"/>
        <w:jc w:val="both"/>
        <w:rPr>
          <w:sz w:val="28"/>
          <w:szCs w:val="28"/>
        </w:rPr>
      </w:pPr>
      <w:r w:rsidRPr="0080220D">
        <w:rPr>
          <w:sz w:val="28"/>
          <w:szCs w:val="28"/>
        </w:rPr>
        <w:t>Метою політики в галузі пасажирських перевезень є гарантоване та ефективне задоволення потреб населення громади в безпечності та якості надання послуг з пасажирських перевезень. Організація перевезень автомобільним транспортом на регулярних автобусних маршрутах загального користування покладена на виконавчий комітет Павлоградської  міської  рад</w:t>
      </w:r>
      <w:r>
        <w:rPr>
          <w:sz w:val="28"/>
          <w:szCs w:val="28"/>
        </w:rPr>
        <w:t>и.</w:t>
      </w:r>
      <w:r w:rsidRPr="0080220D">
        <w:rPr>
          <w:sz w:val="28"/>
          <w:szCs w:val="28"/>
        </w:rPr>
        <w:t xml:space="preserve"> </w:t>
      </w:r>
    </w:p>
    <w:p w:rsidR="00427CA4" w:rsidRDefault="00427CA4" w:rsidP="00427CA4">
      <w:pPr>
        <w:ind w:firstLine="709"/>
        <w:jc w:val="both"/>
        <w:rPr>
          <w:szCs w:val="28"/>
        </w:rPr>
      </w:pPr>
      <w:r w:rsidRPr="0080220D">
        <w:rPr>
          <w:sz w:val="28"/>
          <w:szCs w:val="28"/>
        </w:rPr>
        <w:t xml:space="preserve">Забезпечення виконання функції місцевого самоврядування, а також делегованих повноважень органів державної виконавчої влади, передбачених чинним законодавством у галузі транспорту та зв’язку, в межах Павлоградської міської територіальної громади, покладено на </w:t>
      </w:r>
      <w:r w:rsidRPr="0080220D">
        <w:rPr>
          <w:sz w:val="28"/>
          <w:szCs w:val="28"/>
          <w:lang w:bidi="hi-IN"/>
        </w:rPr>
        <w:t xml:space="preserve">відділ по роботі транспорту та  </w:t>
      </w:r>
      <w:r w:rsidRPr="0080220D">
        <w:rPr>
          <w:sz w:val="28"/>
          <w:szCs w:val="28"/>
        </w:rPr>
        <w:t>зв’язку виконавчого комітету Павлоградської міської ради</w:t>
      </w:r>
      <w:r>
        <w:rPr>
          <w:sz w:val="28"/>
          <w:szCs w:val="28"/>
        </w:rPr>
        <w:t>.</w:t>
      </w:r>
      <w:r w:rsidRPr="0080220D">
        <w:rPr>
          <w:szCs w:val="28"/>
        </w:rPr>
        <w:t xml:space="preserve"> </w:t>
      </w:r>
    </w:p>
    <w:p w:rsidR="00427CA4" w:rsidRPr="0080220D" w:rsidRDefault="00427CA4" w:rsidP="00427CA4">
      <w:pPr>
        <w:spacing w:after="120"/>
        <w:ind w:firstLine="709"/>
        <w:jc w:val="both"/>
        <w:rPr>
          <w:sz w:val="28"/>
          <w:szCs w:val="28"/>
        </w:rPr>
      </w:pPr>
      <w:r w:rsidRPr="0080220D">
        <w:rPr>
          <w:szCs w:val="28"/>
        </w:rPr>
        <w:t xml:space="preserve">  </w:t>
      </w:r>
      <w:r w:rsidRPr="0080220D">
        <w:rPr>
          <w:sz w:val="28"/>
          <w:szCs w:val="28"/>
        </w:rPr>
        <w:t xml:space="preserve">Робота </w:t>
      </w:r>
      <w:r>
        <w:rPr>
          <w:sz w:val="28"/>
          <w:szCs w:val="28"/>
        </w:rPr>
        <w:t>виконкому</w:t>
      </w:r>
      <w:r w:rsidRPr="0080220D">
        <w:rPr>
          <w:sz w:val="28"/>
          <w:szCs w:val="28"/>
        </w:rPr>
        <w:t xml:space="preserve"> побудована на основі аналізу сучасного стану пасажирських перевезень, враховуючи основні заходи, напрямки та цілі розвитку ринку пасажирських перевезень та безпеки дорожнього руху. </w:t>
      </w:r>
    </w:p>
    <w:p w:rsidR="00427CA4" w:rsidRPr="0080220D" w:rsidRDefault="00427CA4" w:rsidP="00427CA4">
      <w:pPr>
        <w:spacing w:after="120"/>
        <w:ind w:firstLine="709"/>
        <w:jc w:val="both"/>
        <w:rPr>
          <w:sz w:val="28"/>
          <w:szCs w:val="28"/>
        </w:rPr>
      </w:pPr>
      <w:r>
        <w:rPr>
          <w:sz w:val="28"/>
          <w:szCs w:val="28"/>
        </w:rPr>
        <w:t>В</w:t>
      </w:r>
      <w:r w:rsidRPr="0080220D">
        <w:rPr>
          <w:sz w:val="28"/>
          <w:szCs w:val="28"/>
        </w:rPr>
        <w:t xml:space="preserve"> межах наділених повноважень, реалізується державна політика у сфері перевезень шляхом розробки, затвердження та реалізації відповідних положень у напрямку розвитку та удосконалення маршрутної мережі територіальної громади, якості перевезень, вимог до перевізників, удосконалення інвестиційної, тарифної політики, безпеки дорожнього руху. </w:t>
      </w:r>
    </w:p>
    <w:p w:rsidR="00427CA4" w:rsidRPr="0080220D" w:rsidRDefault="00427CA4" w:rsidP="00427CA4">
      <w:pPr>
        <w:spacing w:after="120"/>
        <w:ind w:firstLine="709"/>
        <w:jc w:val="both"/>
        <w:rPr>
          <w:sz w:val="28"/>
          <w:szCs w:val="28"/>
        </w:rPr>
      </w:pPr>
      <w:r w:rsidRPr="0080220D">
        <w:rPr>
          <w:sz w:val="28"/>
          <w:szCs w:val="28"/>
        </w:rPr>
        <w:t xml:space="preserve">Пріоритетними завданнями у роботі </w:t>
      </w:r>
      <w:r>
        <w:rPr>
          <w:sz w:val="28"/>
          <w:szCs w:val="28"/>
        </w:rPr>
        <w:t xml:space="preserve">в </w:t>
      </w:r>
      <w:r w:rsidRPr="0080220D">
        <w:rPr>
          <w:sz w:val="28"/>
          <w:szCs w:val="28"/>
        </w:rPr>
        <w:t>2022 році було розв’язання таких завдань:</w:t>
      </w:r>
    </w:p>
    <w:p w:rsidR="00427CA4" w:rsidRPr="0080220D" w:rsidRDefault="00427CA4" w:rsidP="00427CA4">
      <w:pPr>
        <w:spacing w:after="120"/>
        <w:ind w:firstLine="709"/>
        <w:jc w:val="both"/>
        <w:rPr>
          <w:sz w:val="28"/>
          <w:szCs w:val="28"/>
        </w:rPr>
      </w:pPr>
      <w:r w:rsidRPr="0080220D">
        <w:rPr>
          <w:sz w:val="28"/>
          <w:szCs w:val="28"/>
        </w:rPr>
        <w:t xml:space="preserve"> - створення умов для розвитку та удосконалення транспортної складової економічного і соціального розвитку територіальної громади; </w:t>
      </w:r>
    </w:p>
    <w:p w:rsidR="00427CA4" w:rsidRPr="001D58F8" w:rsidRDefault="00427CA4" w:rsidP="00427CA4">
      <w:pPr>
        <w:spacing w:after="120"/>
        <w:ind w:firstLine="709"/>
        <w:jc w:val="both"/>
        <w:rPr>
          <w:sz w:val="28"/>
          <w:szCs w:val="28"/>
          <w:lang w:val="ru-RU"/>
        </w:rPr>
      </w:pPr>
      <w:r w:rsidRPr="0080220D">
        <w:rPr>
          <w:sz w:val="28"/>
          <w:szCs w:val="28"/>
        </w:rPr>
        <w:t>- підвищення рівня забезпечення населення громади якісними автобусними пасажирськими перевезеннями, у т.ч. пільговими.</w:t>
      </w:r>
    </w:p>
    <w:p w:rsidR="00DF2D84" w:rsidRPr="001D58F8" w:rsidRDefault="00DF2D84" w:rsidP="00DF2D84">
      <w:pPr>
        <w:spacing w:after="120"/>
        <w:jc w:val="center"/>
        <w:rPr>
          <w:sz w:val="28"/>
          <w:szCs w:val="28"/>
          <w:lang w:val="ru-RU"/>
        </w:rPr>
      </w:pPr>
    </w:p>
    <w:p w:rsidR="00DF2D84" w:rsidRPr="001D58F8" w:rsidRDefault="00DF2D84" w:rsidP="00DF2D84">
      <w:pPr>
        <w:spacing w:after="120"/>
        <w:jc w:val="center"/>
        <w:rPr>
          <w:sz w:val="28"/>
          <w:szCs w:val="28"/>
          <w:lang w:val="ru-RU"/>
        </w:rPr>
      </w:pPr>
      <w:r w:rsidRPr="001D58F8">
        <w:rPr>
          <w:sz w:val="28"/>
          <w:szCs w:val="28"/>
          <w:lang w:val="ru-RU"/>
        </w:rPr>
        <w:t>2</w:t>
      </w:r>
    </w:p>
    <w:p w:rsidR="00427CA4" w:rsidRPr="00994699" w:rsidRDefault="00427CA4" w:rsidP="00427CA4">
      <w:pPr>
        <w:pStyle w:val="a3"/>
        <w:spacing w:after="120"/>
        <w:ind w:firstLine="708"/>
        <w:jc w:val="both"/>
        <w:rPr>
          <w:rFonts w:ascii="Times New Roman" w:hAnsi="Times New Roman" w:cs="Times New Roman"/>
          <w:sz w:val="28"/>
          <w:szCs w:val="28"/>
        </w:rPr>
      </w:pPr>
      <w:r w:rsidRPr="0080220D">
        <w:rPr>
          <w:rFonts w:ascii="Times New Roman" w:hAnsi="Times New Roman" w:cs="Times New Roman"/>
          <w:sz w:val="28"/>
          <w:szCs w:val="28"/>
        </w:rPr>
        <w:t xml:space="preserve">Головним завданням </w:t>
      </w:r>
      <w:r w:rsidRPr="0080220D">
        <w:rPr>
          <w:rFonts w:ascii="Times New Roman" w:hAnsi="Times New Roman" w:cs="Times New Roman"/>
          <w:sz w:val="28"/>
          <w:szCs w:val="28"/>
          <w:lang w:bidi="hi-IN"/>
        </w:rPr>
        <w:t xml:space="preserve"> </w:t>
      </w:r>
      <w:r w:rsidRPr="0080220D">
        <w:rPr>
          <w:rFonts w:ascii="Times New Roman" w:hAnsi="Times New Roman" w:cs="Times New Roman"/>
          <w:sz w:val="28"/>
          <w:szCs w:val="28"/>
        </w:rPr>
        <w:t>виконавчого комітету Павлоградської міської ради у процесі налагодження транспортної мережі Павлоградської міської територіальної громади є необхідність моніторингу з постійного забезпечення обрання найбільш оптимального транспортного сполучення, яке б задовольняло потреби мешканців  усіх районів населеного пункту.</w:t>
      </w:r>
    </w:p>
    <w:p w:rsidR="00427CA4" w:rsidRPr="0080220D" w:rsidRDefault="00427CA4" w:rsidP="00427CA4">
      <w:pPr>
        <w:pStyle w:val="a3"/>
        <w:ind w:firstLine="708"/>
        <w:jc w:val="both"/>
        <w:rPr>
          <w:rFonts w:ascii="Times New Roman" w:hAnsi="Times New Roman" w:cs="Times New Roman"/>
          <w:sz w:val="28"/>
          <w:szCs w:val="28"/>
        </w:rPr>
      </w:pPr>
      <w:r w:rsidRPr="0080220D">
        <w:rPr>
          <w:rFonts w:ascii="Times New Roman" w:hAnsi="Times New Roman" w:cs="Times New Roman"/>
          <w:sz w:val="28"/>
          <w:szCs w:val="28"/>
        </w:rPr>
        <w:t>Маршрутна мережа міста Павлоград налічує 21 міський автобусний маршрут і є достатньо розвинутою з огляду задоволення потреб населення. Вона складена шляхом з’єднання віддалених районів між собою прямим сполученням, що  зменшує час на здійснення пересадок та оплату за проїзд, а всі автобусні маршрути проходять через центральну частину міста, яка обмежена вулицями Дніпровська, Успенська</w:t>
      </w:r>
      <w:r w:rsidRPr="00141EB3">
        <w:rPr>
          <w:rFonts w:ascii="Times New Roman" w:hAnsi="Times New Roman" w:cs="Times New Roman"/>
          <w:sz w:val="28"/>
          <w:szCs w:val="28"/>
        </w:rPr>
        <w:t>,</w:t>
      </w:r>
      <w:r w:rsidRPr="0080220D">
        <w:rPr>
          <w:rFonts w:ascii="Times New Roman" w:hAnsi="Times New Roman" w:cs="Times New Roman"/>
          <w:sz w:val="28"/>
          <w:szCs w:val="28"/>
        </w:rPr>
        <w:t xml:space="preserve">  Полтавська та Вокзальна, </w:t>
      </w:r>
      <w:r>
        <w:rPr>
          <w:rFonts w:ascii="Times New Roman" w:hAnsi="Times New Roman" w:cs="Times New Roman"/>
          <w:sz w:val="28"/>
          <w:szCs w:val="28"/>
        </w:rPr>
        <w:t>та</w:t>
      </w:r>
      <w:r w:rsidRPr="0080220D">
        <w:rPr>
          <w:rFonts w:ascii="Times New Roman" w:hAnsi="Times New Roman" w:cs="Times New Roman"/>
          <w:sz w:val="28"/>
          <w:szCs w:val="28"/>
        </w:rPr>
        <w:t xml:space="preserve"> дає можливість дістатися до неї з усіх віддалених районів. </w:t>
      </w:r>
    </w:p>
    <w:p w:rsidR="00427CA4" w:rsidRPr="0080220D" w:rsidRDefault="00427CA4" w:rsidP="00427CA4">
      <w:pPr>
        <w:pStyle w:val="a3"/>
        <w:ind w:firstLine="708"/>
        <w:jc w:val="both"/>
        <w:rPr>
          <w:rFonts w:ascii="Times New Roman" w:hAnsi="Times New Roman" w:cs="Times New Roman"/>
          <w:sz w:val="28"/>
          <w:szCs w:val="28"/>
        </w:rPr>
      </w:pPr>
      <w:r w:rsidRPr="0080220D">
        <w:rPr>
          <w:rFonts w:ascii="Times New Roman" w:hAnsi="Times New Roman" w:cs="Times New Roman"/>
          <w:sz w:val="28"/>
          <w:szCs w:val="28"/>
        </w:rPr>
        <w:t xml:space="preserve">У зв’язку з відсутністю комунального транспорту, перевезення пасажирів на міських маршрутах на конкурсних засадах, забезпечують 4 приватних  автотранспортних підприємства, з якими укладені договори на перевезення пасажирів: </w:t>
      </w:r>
    </w:p>
    <w:p w:rsidR="001D58F8" w:rsidRDefault="00427CA4" w:rsidP="00427CA4">
      <w:pPr>
        <w:pStyle w:val="a3"/>
        <w:ind w:firstLine="708"/>
        <w:jc w:val="both"/>
        <w:rPr>
          <w:rFonts w:ascii="Times New Roman" w:hAnsi="Times New Roman" w:cs="Times New Roman"/>
          <w:sz w:val="28"/>
          <w:szCs w:val="28"/>
        </w:rPr>
      </w:pPr>
      <w:r w:rsidRPr="0080220D">
        <w:rPr>
          <w:rFonts w:ascii="Times New Roman" w:hAnsi="Times New Roman" w:cs="Times New Roman"/>
          <w:sz w:val="28"/>
          <w:szCs w:val="28"/>
        </w:rPr>
        <w:t xml:space="preserve">- ТОВ «Павлоградське АТП» - маршрути: 1Б; 3; 3А; 4; 4А; 6; 7; 14; 16; </w:t>
      </w:r>
      <w:r w:rsidR="001D58F8">
        <w:rPr>
          <w:rFonts w:ascii="Times New Roman" w:hAnsi="Times New Roman" w:cs="Times New Roman"/>
          <w:sz w:val="28"/>
          <w:szCs w:val="28"/>
        </w:rPr>
        <w:t xml:space="preserve"> </w:t>
      </w:r>
    </w:p>
    <w:p w:rsidR="00427CA4" w:rsidRPr="0080220D" w:rsidRDefault="001D58F8" w:rsidP="00427CA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27CA4" w:rsidRPr="0080220D">
        <w:rPr>
          <w:rFonts w:ascii="Times New Roman" w:hAnsi="Times New Roman" w:cs="Times New Roman"/>
          <w:sz w:val="28"/>
          <w:szCs w:val="28"/>
        </w:rPr>
        <w:t>18;</w:t>
      </w:r>
    </w:p>
    <w:p w:rsidR="00427CA4" w:rsidRPr="0080220D" w:rsidRDefault="00427CA4" w:rsidP="00427CA4">
      <w:pPr>
        <w:pStyle w:val="a3"/>
        <w:ind w:firstLine="708"/>
        <w:jc w:val="both"/>
        <w:rPr>
          <w:rFonts w:ascii="Times New Roman" w:hAnsi="Times New Roman" w:cs="Times New Roman"/>
          <w:sz w:val="28"/>
          <w:szCs w:val="28"/>
        </w:rPr>
      </w:pPr>
      <w:r w:rsidRPr="0080220D">
        <w:rPr>
          <w:rFonts w:ascii="Times New Roman" w:hAnsi="Times New Roman" w:cs="Times New Roman"/>
          <w:sz w:val="28"/>
          <w:szCs w:val="28"/>
        </w:rPr>
        <w:t>- ТОВ «АТП «</w:t>
      </w:r>
      <w:proofErr w:type="spellStart"/>
      <w:r w:rsidRPr="0080220D">
        <w:rPr>
          <w:rFonts w:ascii="Times New Roman" w:hAnsi="Times New Roman" w:cs="Times New Roman"/>
          <w:sz w:val="28"/>
          <w:szCs w:val="28"/>
        </w:rPr>
        <w:t>Совтур</w:t>
      </w:r>
      <w:proofErr w:type="spellEnd"/>
      <w:r w:rsidRPr="0080220D">
        <w:rPr>
          <w:rFonts w:ascii="Times New Roman" w:hAnsi="Times New Roman" w:cs="Times New Roman"/>
          <w:sz w:val="28"/>
          <w:szCs w:val="28"/>
        </w:rPr>
        <w:t xml:space="preserve">» – маршрути 2; 5; 5А; 13; 13А; </w:t>
      </w:r>
    </w:p>
    <w:p w:rsidR="00427CA4" w:rsidRPr="0080220D" w:rsidRDefault="00427CA4" w:rsidP="00427CA4">
      <w:pPr>
        <w:pStyle w:val="a3"/>
        <w:ind w:firstLine="708"/>
        <w:jc w:val="both"/>
        <w:rPr>
          <w:rFonts w:ascii="Times New Roman" w:hAnsi="Times New Roman" w:cs="Times New Roman"/>
          <w:sz w:val="28"/>
          <w:szCs w:val="28"/>
        </w:rPr>
      </w:pPr>
      <w:r w:rsidRPr="0080220D">
        <w:rPr>
          <w:rFonts w:ascii="Times New Roman" w:hAnsi="Times New Roman" w:cs="Times New Roman"/>
          <w:sz w:val="28"/>
          <w:szCs w:val="28"/>
        </w:rPr>
        <w:t xml:space="preserve">- ТОВ «АТП «Кортеж» – маршрути 1; 1А; 8; 8А; 12; </w:t>
      </w:r>
    </w:p>
    <w:p w:rsidR="00427CA4" w:rsidRPr="0080220D" w:rsidRDefault="00427CA4" w:rsidP="00427CA4">
      <w:pPr>
        <w:pStyle w:val="a3"/>
        <w:ind w:firstLine="708"/>
        <w:jc w:val="both"/>
        <w:rPr>
          <w:rFonts w:ascii="Times New Roman" w:hAnsi="Times New Roman" w:cs="Times New Roman"/>
          <w:sz w:val="28"/>
          <w:szCs w:val="28"/>
        </w:rPr>
      </w:pPr>
      <w:r w:rsidRPr="0080220D">
        <w:rPr>
          <w:rFonts w:ascii="Times New Roman" w:hAnsi="Times New Roman" w:cs="Times New Roman"/>
          <w:sz w:val="28"/>
          <w:szCs w:val="28"/>
        </w:rPr>
        <w:t>- ПП «</w:t>
      </w:r>
      <w:proofErr w:type="spellStart"/>
      <w:r w:rsidRPr="0080220D">
        <w:rPr>
          <w:rFonts w:ascii="Times New Roman" w:hAnsi="Times New Roman" w:cs="Times New Roman"/>
          <w:sz w:val="28"/>
          <w:szCs w:val="28"/>
        </w:rPr>
        <w:t>Скориченко</w:t>
      </w:r>
      <w:proofErr w:type="spellEnd"/>
      <w:r w:rsidRPr="0080220D">
        <w:rPr>
          <w:rFonts w:ascii="Times New Roman" w:hAnsi="Times New Roman" w:cs="Times New Roman"/>
          <w:sz w:val="28"/>
          <w:szCs w:val="28"/>
        </w:rPr>
        <w:t>» – маршрут 10.</w:t>
      </w:r>
    </w:p>
    <w:p w:rsidR="00427CA4" w:rsidRPr="00427D80" w:rsidRDefault="00427CA4" w:rsidP="00427CA4">
      <w:pPr>
        <w:pStyle w:val="a3"/>
        <w:ind w:firstLine="708"/>
        <w:jc w:val="both"/>
        <w:rPr>
          <w:rFonts w:ascii="Times New Roman" w:hAnsi="Times New Roman" w:cs="Times New Roman"/>
          <w:sz w:val="28"/>
          <w:szCs w:val="28"/>
          <w:lang w:val="ru-RU"/>
        </w:rPr>
      </w:pPr>
      <w:r w:rsidRPr="0080220D">
        <w:rPr>
          <w:rFonts w:ascii="Times New Roman" w:hAnsi="Times New Roman" w:cs="Times New Roman"/>
          <w:sz w:val="28"/>
          <w:szCs w:val="28"/>
        </w:rPr>
        <w:t xml:space="preserve">Регулярність руху на автобусних маршрутах загального користування складає не </w:t>
      </w:r>
      <w:r w:rsidRPr="00427D80">
        <w:rPr>
          <w:rFonts w:ascii="Times New Roman" w:hAnsi="Times New Roman" w:cs="Times New Roman"/>
          <w:sz w:val="28"/>
          <w:szCs w:val="28"/>
        </w:rPr>
        <w:t>менше 95%</w:t>
      </w:r>
      <w:r w:rsidRPr="00427D80">
        <w:rPr>
          <w:rFonts w:ascii="Times New Roman" w:hAnsi="Times New Roman" w:cs="Times New Roman"/>
          <w:sz w:val="28"/>
          <w:szCs w:val="28"/>
          <w:lang w:val="ru-RU"/>
        </w:rPr>
        <w:t>.</w:t>
      </w:r>
    </w:p>
    <w:p w:rsidR="00427CA4" w:rsidRPr="0080220D" w:rsidRDefault="00427CA4" w:rsidP="00427CA4">
      <w:pPr>
        <w:pStyle w:val="a3"/>
        <w:ind w:firstLine="708"/>
        <w:jc w:val="both"/>
        <w:rPr>
          <w:rFonts w:ascii="Times New Roman" w:hAnsi="Times New Roman" w:cs="Times New Roman"/>
          <w:sz w:val="28"/>
          <w:szCs w:val="28"/>
        </w:rPr>
      </w:pPr>
      <w:r w:rsidRPr="0080220D">
        <w:rPr>
          <w:rFonts w:ascii="Times New Roman" w:hAnsi="Times New Roman" w:cs="Times New Roman"/>
          <w:sz w:val="28"/>
          <w:szCs w:val="28"/>
        </w:rPr>
        <w:t>Обставини, які виникли на початку 2022 року</w:t>
      </w:r>
      <w:r w:rsidRPr="0080220D">
        <w:rPr>
          <w:rFonts w:ascii="Times New Roman" w:hAnsi="Times New Roman" w:cs="Times New Roman"/>
          <w:sz w:val="28"/>
          <w:szCs w:val="28"/>
          <w:shd w:val="clear" w:color="auto" w:fill="FFFFFF"/>
        </w:rPr>
        <w:t xml:space="preserve"> в Україні внаслідок ракетних ударів </w:t>
      </w:r>
      <w:r w:rsidRPr="0080220D">
        <w:rPr>
          <w:rFonts w:ascii="Times New Roman" w:hAnsi="Times New Roman" w:cs="Times New Roman"/>
          <w:sz w:val="28"/>
          <w:szCs w:val="28"/>
        </w:rPr>
        <w:t>країни-агресора</w:t>
      </w:r>
      <w:r w:rsidRPr="0080220D">
        <w:rPr>
          <w:rFonts w:ascii="Times New Roman" w:hAnsi="Times New Roman" w:cs="Times New Roman"/>
          <w:b/>
          <w:sz w:val="28"/>
          <w:szCs w:val="28"/>
          <w:shd w:val="clear" w:color="auto" w:fill="FFFFFF"/>
        </w:rPr>
        <w:t xml:space="preserve"> </w:t>
      </w:r>
      <w:r w:rsidRPr="00427CA4">
        <w:rPr>
          <w:rStyle w:val="a4"/>
          <w:rFonts w:ascii="Times New Roman" w:hAnsi="Times New Roman" w:cs="Times New Roman"/>
          <w:b w:val="0"/>
          <w:sz w:val="28"/>
          <w:szCs w:val="28"/>
          <w:shd w:val="clear" w:color="auto" w:fill="FFFFFF"/>
        </w:rPr>
        <w:t>призвели до кризи на ринку пального</w:t>
      </w:r>
      <w:r w:rsidRPr="0080220D">
        <w:rPr>
          <w:rFonts w:ascii="Times New Roman" w:hAnsi="Times New Roman" w:cs="Times New Roman"/>
          <w:sz w:val="28"/>
          <w:szCs w:val="28"/>
          <w:shd w:val="clear" w:color="auto" w:fill="FFFFFF"/>
        </w:rPr>
        <w:t xml:space="preserve">, руйнування вітчизняної нафтопереробки та великих нафтобаз , </w:t>
      </w:r>
      <w:r w:rsidRPr="0080220D">
        <w:rPr>
          <w:rFonts w:ascii="Times New Roman" w:hAnsi="Times New Roman" w:cs="Times New Roman"/>
          <w:sz w:val="28"/>
          <w:szCs w:val="28"/>
        </w:rPr>
        <w:t xml:space="preserve">порушенням логістики з їх доставки, та, як наслідок </w:t>
      </w:r>
      <w:r w:rsidRPr="0080220D">
        <w:rPr>
          <w:rFonts w:ascii="Times New Roman" w:hAnsi="Times New Roman" w:cs="Times New Roman"/>
          <w:sz w:val="28"/>
          <w:szCs w:val="28"/>
          <w:shd w:val="clear" w:color="auto" w:fill="FFFFFF"/>
        </w:rPr>
        <w:t xml:space="preserve"> </w:t>
      </w:r>
      <w:r w:rsidRPr="0080220D">
        <w:rPr>
          <w:rFonts w:ascii="Times New Roman" w:hAnsi="Times New Roman" w:cs="Times New Roman"/>
          <w:sz w:val="28"/>
          <w:szCs w:val="28"/>
        </w:rPr>
        <w:t xml:space="preserve">підвищенням цін на запчастини та </w:t>
      </w:r>
      <w:r>
        <w:rPr>
          <w:rFonts w:ascii="Times New Roman" w:hAnsi="Times New Roman" w:cs="Times New Roman"/>
          <w:sz w:val="28"/>
          <w:szCs w:val="28"/>
        </w:rPr>
        <w:t>паливно-мастильних матеріалів</w:t>
      </w:r>
      <w:r w:rsidRPr="0080220D">
        <w:rPr>
          <w:rFonts w:ascii="Times New Roman" w:hAnsi="Times New Roman" w:cs="Times New Roman"/>
          <w:sz w:val="28"/>
          <w:szCs w:val="28"/>
        </w:rPr>
        <w:t xml:space="preserve">, що негативно вплинуло на роботу підприємств-перевізників. Та намаганням останніх обмежити кількість перевезень шляхом зміни графіків руху. </w:t>
      </w:r>
    </w:p>
    <w:p w:rsidR="00427CA4" w:rsidRDefault="00427CA4" w:rsidP="00427CA4">
      <w:pPr>
        <w:pStyle w:val="a3"/>
        <w:ind w:firstLine="708"/>
        <w:jc w:val="both"/>
        <w:rPr>
          <w:rFonts w:ascii="Times New Roman" w:hAnsi="Times New Roman" w:cs="Times New Roman"/>
          <w:sz w:val="28"/>
          <w:szCs w:val="28"/>
        </w:rPr>
      </w:pPr>
      <w:r w:rsidRPr="0080220D">
        <w:rPr>
          <w:rFonts w:ascii="Times New Roman" w:hAnsi="Times New Roman" w:cs="Times New Roman"/>
          <w:sz w:val="28"/>
          <w:szCs w:val="28"/>
          <w:shd w:val="clear" w:color="auto" w:fill="FFFFFF"/>
        </w:rPr>
        <w:t xml:space="preserve">Тому, в умовах воєнного стану, </w:t>
      </w:r>
      <w:r>
        <w:rPr>
          <w:rFonts w:ascii="Times New Roman" w:hAnsi="Times New Roman" w:cs="Times New Roman"/>
          <w:sz w:val="28"/>
          <w:szCs w:val="28"/>
        </w:rPr>
        <w:t>особлива увага була приділена в</w:t>
      </w:r>
      <w:r w:rsidRPr="0080220D">
        <w:rPr>
          <w:rFonts w:ascii="Times New Roman" w:hAnsi="Times New Roman" w:cs="Times New Roman"/>
          <w:sz w:val="28"/>
          <w:szCs w:val="28"/>
        </w:rPr>
        <w:t xml:space="preserve"> першу чергу контрол</w:t>
      </w:r>
      <w:r>
        <w:rPr>
          <w:rFonts w:ascii="Times New Roman" w:hAnsi="Times New Roman" w:cs="Times New Roman"/>
          <w:sz w:val="28"/>
          <w:szCs w:val="28"/>
        </w:rPr>
        <w:t>ю</w:t>
      </w:r>
      <w:r w:rsidRPr="0080220D">
        <w:rPr>
          <w:rFonts w:ascii="Times New Roman" w:hAnsi="Times New Roman" w:cs="Times New Roman"/>
          <w:sz w:val="28"/>
          <w:szCs w:val="28"/>
        </w:rPr>
        <w:t xml:space="preserve"> за дотриманням та  виконанням умов договорів на перевезення пасажирів, </w:t>
      </w:r>
      <w:r>
        <w:rPr>
          <w:rFonts w:ascii="Times New Roman" w:hAnsi="Times New Roman" w:cs="Times New Roman"/>
          <w:sz w:val="28"/>
          <w:szCs w:val="28"/>
        </w:rPr>
        <w:t xml:space="preserve">укладених виконавчим комітетом </w:t>
      </w:r>
      <w:r w:rsidRPr="0080220D">
        <w:rPr>
          <w:rFonts w:ascii="Times New Roman" w:hAnsi="Times New Roman" w:cs="Times New Roman"/>
          <w:sz w:val="28"/>
          <w:szCs w:val="28"/>
        </w:rPr>
        <w:t xml:space="preserve">та перевізниками, якісному наданню послуги на перевезення, </w:t>
      </w:r>
      <w:r>
        <w:rPr>
          <w:rFonts w:ascii="Times New Roman" w:hAnsi="Times New Roman" w:cs="Times New Roman"/>
          <w:sz w:val="28"/>
          <w:szCs w:val="28"/>
        </w:rPr>
        <w:t xml:space="preserve">а також </w:t>
      </w:r>
      <w:r w:rsidRPr="0080220D">
        <w:rPr>
          <w:rFonts w:ascii="Times New Roman" w:hAnsi="Times New Roman" w:cs="Times New Roman"/>
          <w:sz w:val="28"/>
          <w:szCs w:val="28"/>
        </w:rPr>
        <w:t>своєчасно</w:t>
      </w:r>
      <w:r>
        <w:rPr>
          <w:rFonts w:ascii="Times New Roman" w:hAnsi="Times New Roman" w:cs="Times New Roman"/>
          <w:sz w:val="28"/>
          <w:szCs w:val="28"/>
        </w:rPr>
        <w:t>му</w:t>
      </w:r>
      <w:r w:rsidRPr="0080220D">
        <w:rPr>
          <w:rFonts w:ascii="Times New Roman" w:hAnsi="Times New Roman" w:cs="Times New Roman"/>
          <w:sz w:val="28"/>
          <w:szCs w:val="28"/>
        </w:rPr>
        <w:t xml:space="preserve"> реагуванн</w:t>
      </w:r>
      <w:r>
        <w:rPr>
          <w:rFonts w:ascii="Times New Roman" w:hAnsi="Times New Roman" w:cs="Times New Roman"/>
          <w:sz w:val="28"/>
          <w:szCs w:val="28"/>
        </w:rPr>
        <w:t>ю</w:t>
      </w:r>
      <w:r w:rsidRPr="0080220D">
        <w:rPr>
          <w:rFonts w:ascii="Times New Roman" w:hAnsi="Times New Roman" w:cs="Times New Roman"/>
          <w:sz w:val="28"/>
          <w:szCs w:val="28"/>
        </w:rPr>
        <w:t xml:space="preserve"> на </w:t>
      </w:r>
      <w:r>
        <w:rPr>
          <w:rFonts w:ascii="Times New Roman" w:hAnsi="Times New Roman" w:cs="Times New Roman"/>
          <w:sz w:val="28"/>
          <w:szCs w:val="28"/>
        </w:rPr>
        <w:t>звернення</w:t>
      </w:r>
      <w:r w:rsidRPr="0080220D">
        <w:rPr>
          <w:rFonts w:ascii="Times New Roman" w:hAnsi="Times New Roman" w:cs="Times New Roman"/>
          <w:sz w:val="28"/>
          <w:szCs w:val="28"/>
        </w:rPr>
        <w:t xml:space="preserve"> громадян.</w:t>
      </w:r>
    </w:p>
    <w:p w:rsidR="00427CA4" w:rsidRPr="0080220D" w:rsidRDefault="00427CA4" w:rsidP="00427CA4">
      <w:pPr>
        <w:pStyle w:val="a3"/>
        <w:ind w:firstLine="708"/>
        <w:jc w:val="both"/>
        <w:rPr>
          <w:rFonts w:ascii="Times New Roman" w:hAnsi="Times New Roman" w:cs="Times New Roman"/>
          <w:sz w:val="28"/>
          <w:szCs w:val="28"/>
        </w:rPr>
      </w:pPr>
      <w:r w:rsidRPr="00543E92">
        <w:rPr>
          <w:rFonts w:ascii="Times New Roman" w:hAnsi="Times New Roman" w:cs="Times New Roman"/>
          <w:sz w:val="28"/>
          <w:szCs w:val="28"/>
        </w:rPr>
        <w:t xml:space="preserve"> Враховуючи пропозиції мешканців р-ну ПЗТО, </w:t>
      </w:r>
      <w:proofErr w:type="spellStart"/>
      <w:r w:rsidRPr="00543E92">
        <w:rPr>
          <w:rFonts w:ascii="Times New Roman" w:hAnsi="Times New Roman" w:cs="Times New Roman"/>
          <w:sz w:val="28"/>
          <w:szCs w:val="28"/>
        </w:rPr>
        <w:t>Ливмаш</w:t>
      </w:r>
      <w:proofErr w:type="spellEnd"/>
      <w:r w:rsidRPr="00543E92">
        <w:rPr>
          <w:rFonts w:ascii="Times New Roman" w:hAnsi="Times New Roman" w:cs="Times New Roman"/>
          <w:sz w:val="28"/>
          <w:szCs w:val="28"/>
        </w:rPr>
        <w:t xml:space="preserve"> був  змінений маршрут  № 14 «вул. Вокзальна- вул. Поштова», що дало змогу більш ефективно  надавати послуги перевезення на даних районах.</w:t>
      </w:r>
    </w:p>
    <w:p w:rsidR="00427CA4" w:rsidRPr="0080220D" w:rsidRDefault="00427CA4" w:rsidP="00427CA4">
      <w:pPr>
        <w:pStyle w:val="a3"/>
        <w:ind w:firstLine="708"/>
        <w:jc w:val="both"/>
        <w:rPr>
          <w:rFonts w:ascii="Times New Roman" w:hAnsi="Times New Roman" w:cs="Times New Roman"/>
          <w:sz w:val="28"/>
          <w:szCs w:val="28"/>
        </w:rPr>
      </w:pPr>
      <w:r w:rsidRPr="0080220D">
        <w:rPr>
          <w:rFonts w:ascii="Times New Roman" w:hAnsi="Times New Roman" w:cs="Times New Roman"/>
          <w:sz w:val="28"/>
          <w:szCs w:val="28"/>
        </w:rPr>
        <w:t>В основі здійснення контролю за дотриманням та  виконанням умов договорів особлива увага приділяється обов’язку перевізника в частині дотримання графіків руху, підвищення якості пасажирських перевезень, безпеки руху транспорту та безпеки пасажирів.</w:t>
      </w:r>
    </w:p>
    <w:p w:rsidR="00DF2D84" w:rsidRPr="00DF2D84" w:rsidRDefault="00427CA4" w:rsidP="00DF2D84">
      <w:pPr>
        <w:pStyle w:val="a3"/>
        <w:ind w:firstLine="708"/>
        <w:jc w:val="both"/>
        <w:rPr>
          <w:rFonts w:ascii="Times New Roman" w:hAnsi="Times New Roman" w:cs="Times New Roman"/>
          <w:sz w:val="28"/>
          <w:szCs w:val="28"/>
          <w:lang w:val="ru-RU"/>
        </w:rPr>
      </w:pPr>
      <w:r w:rsidRPr="0080220D">
        <w:rPr>
          <w:rFonts w:ascii="Times New Roman" w:hAnsi="Times New Roman" w:cs="Times New Roman"/>
          <w:sz w:val="28"/>
          <w:szCs w:val="28"/>
        </w:rPr>
        <w:t>Так, протягом 2022 року</w:t>
      </w:r>
      <w:r w:rsidRPr="008A5D72">
        <w:rPr>
          <w:rFonts w:ascii="Times New Roman" w:hAnsi="Times New Roman" w:cs="Times New Roman"/>
          <w:color w:val="FF0000"/>
          <w:sz w:val="28"/>
          <w:szCs w:val="28"/>
        </w:rPr>
        <w:t xml:space="preserve"> </w:t>
      </w:r>
      <w:r w:rsidRPr="00CB2374">
        <w:rPr>
          <w:rFonts w:ascii="Times New Roman" w:hAnsi="Times New Roman" w:cs="Times New Roman"/>
          <w:sz w:val="28"/>
          <w:szCs w:val="28"/>
        </w:rPr>
        <w:t>працівниками відділу по роботі транспорту та зв’язку</w:t>
      </w:r>
      <w:r>
        <w:rPr>
          <w:rFonts w:ascii="Times New Roman" w:hAnsi="Times New Roman" w:cs="Times New Roman"/>
          <w:color w:val="FF0000"/>
          <w:sz w:val="28"/>
          <w:szCs w:val="28"/>
        </w:rPr>
        <w:t xml:space="preserve"> </w:t>
      </w:r>
      <w:r w:rsidRPr="00D40448">
        <w:rPr>
          <w:rFonts w:ascii="Times New Roman" w:hAnsi="Times New Roman" w:cs="Times New Roman"/>
          <w:sz w:val="28"/>
          <w:szCs w:val="28"/>
        </w:rPr>
        <w:t>було проведено 36</w:t>
      </w:r>
      <w:r w:rsidRPr="00D40448">
        <w:rPr>
          <w:rFonts w:ascii="Times New Roman" w:hAnsi="Times New Roman" w:cs="Times New Roman"/>
          <w:sz w:val="28"/>
          <w:szCs w:val="28"/>
          <w:lang w:val="ru-RU"/>
        </w:rPr>
        <w:t xml:space="preserve"> </w:t>
      </w:r>
      <w:r w:rsidRPr="00D40448">
        <w:rPr>
          <w:rFonts w:ascii="Times New Roman" w:hAnsi="Times New Roman" w:cs="Times New Roman"/>
          <w:sz w:val="28"/>
          <w:szCs w:val="28"/>
        </w:rPr>
        <w:t>перевірок</w:t>
      </w:r>
      <w:r w:rsidRPr="00BB1BC2">
        <w:rPr>
          <w:rFonts w:ascii="Times New Roman" w:hAnsi="Times New Roman" w:cs="Times New Roman"/>
          <w:sz w:val="28"/>
          <w:szCs w:val="28"/>
        </w:rPr>
        <w:t xml:space="preserve"> </w:t>
      </w:r>
      <w:r w:rsidRPr="0080220D">
        <w:rPr>
          <w:rFonts w:ascii="Times New Roman" w:hAnsi="Times New Roman" w:cs="Times New Roman"/>
          <w:sz w:val="28"/>
          <w:szCs w:val="28"/>
        </w:rPr>
        <w:t>дотримання</w:t>
      </w:r>
      <w:r w:rsidRPr="00A86752">
        <w:rPr>
          <w:rFonts w:ascii="Times New Roman" w:hAnsi="Times New Roman" w:cs="Times New Roman"/>
          <w:color w:val="002060"/>
          <w:sz w:val="28"/>
          <w:szCs w:val="28"/>
        </w:rPr>
        <w:t xml:space="preserve"> </w:t>
      </w:r>
      <w:r w:rsidRPr="0080220D">
        <w:rPr>
          <w:rFonts w:ascii="Times New Roman" w:hAnsi="Times New Roman" w:cs="Times New Roman"/>
          <w:sz w:val="28"/>
          <w:szCs w:val="28"/>
        </w:rPr>
        <w:t xml:space="preserve">перевізниками умов договорів </w:t>
      </w:r>
      <w:r w:rsidR="00DF2D84" w:rsidRPr="00DF2D84">
        <w:rPr>
          <w:rFonts w:ascii="Times New Roman" w:hAnsi="Times New Roman" w:cs="Times New Roman"/>
          <w:sz w:val="28"/>
          <w:szCs w:val="28"/>
          <w:lang w:val="ru-RU"/>
        </w:rPr>
        <w:t xml:space="preserve">   </w:t>
      </w:r>
      <w:r w:rsidRPr="0080220D">
        <w:rPr>
          <w:rFonts w:ascii="Times New Roman" w:hAnsi="Times New Roman" w:cs="Times New Roman"/>
          <w:sz w:val="28"/>
          <w:szCs w:val="28"/>
        </w:rPr>
        <w:t xml:space="preserve">на </w:t>
      </w:r>
      <w:r w:rsidR="00DF2D84" w:rsidRPr="00DF2D84">
        <w:rPr>
          <w:rFonts w:ascii="Times New Roman" w:hAnsi="Times New Roman" w:cs="Times New Roman"/>
          <w:sz w:val="28"/>
          <w:szCs w:val="28"/>
          <w:lang w:val="ru-RU"/>
        </w:rPr>
        <w:t xml:space="preserve">  </w:t>
      </w:r>
      <w:r w:rsidRPr="0080220D">
        <w:rPr>
          <w:rFonts w:ascii="Times New Roman" w:hAnsi="Times New Roman" w:cs="Times New Roman"/>
          <w:sz w:val="28"/>
          <w:szCs w:val="28"/>
        </w:rPr>
        <w:t>перевезення</w:t>
      </w:r>
      <w:r w:rsidR="00DF2D84" w:rsidRPr="00DF2D84">
        <w:rPr>
          <w:rFonts w:ascii="Times New Roman" w:hAnsi="Times New Roman" w:cs="Times New Roman"/>
          <w:sz w:val="28"/>
          <w:szCs w:val="28"/>
          <w:lang w:val="ru-RU"/>
        </w:rPr>
        <w:t xml:space="preserve">   </w:t>
      </w:r>
      <w:r w:rsidRPr="0080220D">
        <w:rPr>
          <w:rFonts w:ascii="Times New Roman" w:hAnsi="Times New Roman" w:cs="Times New Roman"/>
          <w:sz w:val="28"/>
          <w:szCs w:val="28"/>
        </w:rPr>
        <w:t xml:space="preserve"> пасажирів.</w:t>
      </w:r>
      <w:r w:rsidR="00DF2D84" w:rsidRPr="00DF2D84">
        <w:rPr>
          <w:rFonts w:ascii="Times New Roman" w:hAnsi="Times New Roman" w:cs="Times New Roman"/>
          <w:sz w:val="28"/>
          <w:szCs w:val="28"/>
          <w:lang w:val="ru-RU"/>
        </w:rPr>
        <w:t xml:space="preserve">      </w:t>
      </w:r>
      <w:r w:rsidRPr="0080220D">
        <w:rPr>
          <w:rFonts w:ascii="Times New Roman" w:hAnsi="Times New Roman" w:cs="Times New Roman"/>
          <w:sz w:val="28"/>
          <w:szCs w:val="28"/>
        </w:rPr>
        <w:t>За</w:t>
      </w:r>
      <w:r w:rsidR="00DF2D84" w:rsidRPr="00DF2D84">
        <w:rPr>
          <w:rFonts w:ascii="Times New Roman" w:hAnsi="Times New Roman" w:cs="Times New Roman"/>
          <w:sz w:val="28"/>
          <w:szCs w:val="28"/>
          <w:lang w:val="ru-RU"/>
        </w:rPr>
        <w:t xml:space="preserve"> </w:t>
      </w:r>
      <w:r w:rsidRPr="0080220D">
        <w:rPr>
          <w:rFonts w:ascii="Times New Roman" w:hAnsi="Times New Roman" w:cs="Times New Roman"/>
          <w:sz w:val="28"/>
          <w:szCs w:val="28"/>
        </w:rPr>
        <w:t xml:space="preserve"> </w:t>
      </w:r>
      <w:r w:rsidR="00DF2D84" w:rsidRPr="001D58F8">
        <w:rPr>
          <w:rFonts w:ascii="Times New Roman" w:hAnsi="Times New Roman" w:cs="Times New Roman"/>
          <w:sz w:val="28"/>
          <w:szCs w:val="28"/>
          <w:lang w:val="ru-RU"/>
        </w:rPr>
        <w:t xml:space="preserve">   </w:t>
      </w:r>
      <w:r w:rsidRPr="0080220D">
        <w:rPr>
          <w:rFonts w:ascii="Times New Roman" w:hAnsi="Times New Roman" w:cs="Times New Roman"/>
          <w:sz w:val="28"/>
          <w:szCs w:val="28"/>
        </w:rPr>
        <w:t xml:space="preserve">результатами </w:t>
      </w:r>
      <w:r w:rsidR="00DF2D84" w:rsidRPr="00DF2D84">
        <w:rPr>
          <w:rFonts w:ascii="Times New Roman" w:hAnsi="Times New Roman" w:cs="Times New Roman"/>
          <w:sz w:val="28"/>
          <w:szCs w:val="28"/>
          <w:lang w:val="ru-RU"/>
        </w:rPr>
        <w:t xml:space="preserve">    </w:t>
      </w:r>
      <w:r w:rsidRPr="0080220D">
        <w:rPr>
          <w:rFonts w:ascii="Times New Roman" w:hAnsi="Times New Roman" w:cs="Times New Roman"/>
          <w:sz w:val="28"/>
          <w:szCs w:val="28"/>
        </w:rPr>
        <w:t xml:space="preserve">перевірок </w:t>
      </w:r>
    </w:p>
    <w:p w:rsidR="00DF2D84" w:rsidRPr="00DF2D84" w:rsidRDefault="00DF2D84" w:rsidP="00427CA4">
      <w:pPr>
        <w:pStyle w:val="a3"/>
        <w:ind w:firstLine="708"/>
        <w:jc w:val="both"/>
        <w:rPr>
          <w:rFonts w:ascii="Times New Roman" w:hAnsi="Times New Roman" w:cs="Times New Roman"/>
          <w:sz w:val="28"/>
          <w:szCs w:val="28"/>
          <w:lang w:val="ru-RU"/>
        </w:rPr>
      </w:pPr>
    </w:p>
    <w:p w:rsidR="00DF2D84" w:rsidRPr="001D58F8" w:rsidRDefault="00DF2D84" w:rsidP="00DF2D84">
      <w:pPr>
        <w:pStyle w:val="a3"/>
        <w:jc w:val="center"/>
        <w:rPr>
          <w:rFonts w:ascii="Times New Roman" w:hAnsi="Times New Roman" w:cs="Times New Roman"/>
          <w:sz w:val="28"/>
          <w:szCs w:val="28"/>
          <w:lang w:val="ru-RU"/>
        </w:rPr>
      </w:pPr>
      <w:r w:rsidRPr="001D58F8">
        <w:rPr>
          <w:rFonts w:ascii="Times New Roman" w:hAnsi="Times New Roman" w:cs="Times New Roman"/>
          <w:sz w:val="28"/>
          <w:szCs w:val="28"/>
          <w:lang w:val="ru-RU"/>
        </w:rPr>
        <w:t>3</w:t>
      </w:r>
    </w:p>
    <w:p w:rsidR="00427CA4" w:rsidRPr="00543E92" w:rsidRDefault="00427CA4" w:rsidP="00DF2D84">
      <w:pPr>
        <w:pStyle w:val="a3"/>
        <w:jc w:val="both"/>
        <w:rPr>
          <w:rFonts w:ascii="Times New Roman" w:hAnsi="Times New Roman" w:cs="Times New Roman"/>
          <w:sz w:val="28"/>
          <w:szCs w:val="28"/>
        </w:rPr>
      </w:pPr>
      <w:r w:rsidRPr="0080220D">
        <w:rPr>
          <w:rFonts w:ascii="Times New Roman" w:hAnsi="Times New Roman" w:cs="Times New Roman"/>
          <w:sz w:val="28"/>
          <w:szCs w:val="28"/>
        </w:rPr>
        <w:t xml:space="preserve">працівниками відділу складено 12 актів про порушення умов </w:t>
      </w:r>
      <w:r>
        <w:rPr>
          <w:rFonts w:ascii="Times New Roman" w:hAnsi="Times New Roman" w:cs="Times New Roman"/>
          <w:sz w:val="28"/>
          <w:szCs w:val="28"/>
        </w:rPr>
        <w:t xml:space="preserve">договорів та з вимогами про усунення </w:t>
      </w:r>
      <w:r w:rsidRPr="0080220D">
        <w:rPr>
          <w:rFonts w:ascii="Times New Roman" w:hAnsi="Times New Roman" w:cs="Times New Roman"/>
          <w:sz w:val="28"/>
          <w:szCs w:val="28"/>
        </w:rPr>
        <w:t>недоліків</w:t>
      </w:r>
      <w:r>
        <w:rPr>
          <w:rFonts w:ascii="Times New Roman" w:hAnsi="Times New Roman" w:cs="Times New Roman"/>
          <w:sz w:val="28"/>
          <w:szCs w:val="28"/>
        </w:rPr>
        <w:t>, які</w:t>
      </w:r>
      <w:r w:rsidRPr="0080220D">
        <w:rPr>
          <w:rFonts w:ascii="Times New Roman" w:hAnsi="Times New Roman" w:cs="Times New Roman"/>
          <w:sz w:val="28"/>
          <w:szCs w:val="28"/>
        </w:rPr>
        <w:t xml:space="preserve"> </w:t>
      </w:r>
      <w:r>
        <w:rPr>
          <w:rFonts w:ascii="Times New Roman" w:hAnsi="Times New Roman" w:cs="Times New Roman"/>
          <w:sz w:val="28"/>
          <w:szCs w:val="28"/>
        </w:rPr>
        <w:t xml:space="preserve">направлені </w:t>
      </w:r>
      <w:r w:rsidRPr="0080220D">
        <w:rPr>
          <w:rFonts w:ascii="Times New Roman" w:hAnsi="Times New Roman" w:cs="Times New Roman"/>
          <w:sz w:val="28"/>
          <w:szCs w:val="28"/>
        </w:rPr>
        <w:t>для виконання та відповідного реагування.</w:t>
      </w:r>
    </w:p>
    <w:p w:rsidR="00427CA4" w:rsidRPr="0080220D" w:rsidRDefault="00427CA4" w:rsidP="00427CA4">
      <w:pPr>
        <w:pStyle w:val="a3"/>
        <w:ind w:firstLine="708"/>
        <w:jc w:val="both"/>
        <w:rPr>
          <w:rFonts w:ascii="Times New Roman" w:hAnsi="Times New Roman" w:cs="Times New Roman"/>
          <w:sz w:val="28"/>
          <w:szCs w:val="28"/>
          <w:shd w:val="clear" w:color="auto" w:fill="FFFFFF"/>
        </w:rPr>
      </w:pPr>
      <w:r w:rsidRPr="0080220D">
        <w:rPr>
          <w:rFonts w:ascii="Times New Roman" w:hAnsi="Times New Roman" w:cs="Times New Roman"/>
          <w:sz w:val="28"/>
          <w:szCs w:val="28"/>
          <w:shd w:val="clear" w:color="auto" w:fill="FFFFFF"/>
        </w:rPr>
        <w:t xml:space="preserve">Завдяки </w:t>
      </w:r>
      <w:r>
        <w:rPr>
          <w:rFonts w:ascii="Times New Roman" w:hAnsi="Times New Roman" w:cs="Times New Roman"/>
          <w:sz w:val="28"/>
          <w:szCs w:val="28"/>
          <w:shd w:val="clear" w:color="auto" w:fill="FFFFFF"/>
        </w:rPr>
        <w:t xml:space="preserve">взаєморозумінню між </w:t>
      </w:r>
      <w:r w:rsidRPr="0080220D">
        <w:rPr>
          <w:rFonts w:ascii="Times New Roman" w:hAnsi="Times New Roman" w:cs="Times New Roman"/>
          <w:sz w:val="28"/>
          <w:szCs w:val="28"/>
          <w:shd w:val="clear" w:color="auto" w:fill="FFFFFF"/>
        </w:rPr>
        <w:t>організатор</w:t>
      </w:r>
      <w:r>
        <w:rPr>
          <w:rFonts w:ascii="Times New Roman" w:hAnsi="Times New Roman" w:cs="Times New Roman"/>
          <w:sz w:val="28"/>
          <w:szCs w:val="28"/>
          <w:shd w:val="clear" w:color="auto" w:fill="FFFFFF"/>
        </w:rPr>
        <w:t>ом</w:t>
      </w:r>
      <w:r w:rsidRPr="0080220D">
        <w:rPr>
          <w:rFonts w:ascii="Times New Roman" w:hAnsi="Times New Roman" w:cs="Times New Roman"/>
          <w:sz w:val="28"/>
          <w:szCs w:val="28"/>
          <w:shd w:val="clear" w:color="auto" w:fill="FFFFFF"/>
        </w:rPr>
        <w:t xml:space="preserve"> перевезень та перевізниками, вдалося досягти стійкості системи роботи підприємств, що здійснюють перевезення пасажирів, адекватної умовам воєнних ризиків, недопущенню </w:t>
      </w:r>
      <w:r>
        <w:rPr>
          <w:rFonts w:ascii="Times New Roman" w:hAnsi="Times New Roman" w:cs="Times New Roman"/>
          <w:sz w:val="28"/>
          <w:szCs w:val="28"/>
          <w:shd w:val="clear" w:color="auto" w:fill="FFFFFF"/>
        </w:rPr>
        <w:t>порушень</w:t>
      </w:r>
      <w:r w:rsidRPr="0080220D">
        <w:rPr>
          <w:rFonts w:ascii="Times New Roman" w:hAnsi="Times New Roman" w:cs="Times New Roman"/>
          <w:sz w:val="28"/>
          <w:szCs w:val="28"/>
          <w:shd w:val="clear" w:color="auto" w:fill="FFFFFF"/>
        </w:rPr>
        <w:t xml:space="preserve"> графіків руху</w:t>
      </w:r>
      <w:r>
        <w:rPr>
          <w:rFonts w:ascii="Times New Roman" w:hAnsi="Times New Roman" w:cs="Times New Roman"/>
          <w:sz w:val="28"/>
          <w:szCs w:val="28"/>
          <w:shd w:val="clear" w:color="auto" w:fill="FFFFFF"/>
        </w:rPr>
        <w:t>,</w:t>
      </w:r>
      <w:r w:rsidRPr="0080220D">
        <w:rPr>
          <w:rFonts w:ascii="Times New Roman" w:hAnsi="Times New Roman" w:cs="Times New Roman"/>
          <w:sz w:val="28"/>
          <w:szCs w:val="28"/>
        </w:rPr>
        <w:t xml:space="preserve"> безпеки руху транспорту та безпеки пасажирів.</w:t>
      </w:r>
    </w:p>
    <w:p w:rsidR="00427CA4" w:rsidRPr="0080220D" w:rsidRDefault="00427CA4" w:rsidP="00427CA4">
      <w:pPr>
        <w:pStyle w:val="a3"/>
        <w:ind w:firstLine="708"/>
        <w:jc w:val="both"/>
        <w:rPr>
          <w:rFonts w:ascii="Times New Roman" w:hAnsi="Times New Roman" w:cs="Times New Roman"/>
          <w:sz w:val="28"/>
          <w:szCs w:val="28"/>
        </w:rPr>
      </w:pPr>
      <w:r w:rsidRPr="0080220D">
        <w:rPr>
          <w:rFonts w:ascii="Times New Roman" w:hAnsi="Times New Roman" w:cs="Times New Roman"/>
          <w:sz w:val="28"/>
          <w:szCs w:val="28"/>
        </w:rPr>
        <w:t xml:space="preserve">Особлива увага в роботі виконавчого комітету Павлоградської міської ради приділена роботі зі зверненнями громадян.  </w:t>
      </w:r>
    </w:p>
    <w:p w:rsidR="00427CA4" w:rsidRPr="0080220D" w:rsidRDefault="00427CA4" w:rsidP="00427CA4">
      <w:pPr>
        <w:pStyle w:val="a3"/>
        <w:ind w:firstLine="708"/>
        <w:jc w:val="both"/>
        <w:rPr>
          <w:rFonts w:ascii="Times New Roman" w:hAnsi="Times New Roman" w:cs="Times New Roman"/>
          <w:sz w:val="28"/>
          <w:szCs w:val="28"/>
        </w:rPr>
      </w:pPr>
      <w:r>
        <w:rPr>
          <w:rFonts w:ascii="Times New Roman" w:hAnsi="Times New Roman" w:cs="Times New Roman"/>
          <w:sz w:val="28"/>
          <w:szCs w:val="28"/>
        </w:rPr>
        <w:t>З</w:t>
      </w:r>
      <w:r w:rsidRPr="0080220D">
        <w:rPr>
          <w:rFonts w:ascii="Times New Roman" w:hAnsi="Times New Roman" w:cs="Times New Roman"/>
          <w:sz w:val="28"/>
          <w:szCs w:val="28"/>
        </w:rPr>
        <w:t xml:space="preserve"> 01.01.2022 року по 31.12.2022 року </w:t>
      </w:r>
      <w:r>
        <w:rPr>
          <w:rFonts w:ascii="Times New Roman" w:hAnsi="Times New Roman" w:cs="Times New Roman"/>
          <w:sz w:val="28"/>
          <w:szCs w:val="28"/>
        </w:rPr>
        <w:t>з питань</w:t>
      </w:r>
      <w:r w:rsidRPr="0080220D">
        <w:rPr>
          <w:rFonts w:ascii="Times New Roman" w:hAnsi="Times New Roman" w:cs="Times New Roman"/>
          <w:sz w:val="28"/>
          <w:szCs w:val="28"/>
        </w:rPr>
        <w:t xml:space="preserve"> транспорту надійшло 269 звернен</w:t>
      </w:r>
      <w:r>
        <w:rPr>
          <w:rFonts w:ascii="Times New Roman" w:hAnsi="Times New Roman" w:cs="Times New Roman"/>
          <w:sz w:val="28"/>
          <w:szCs w:val="28"/>
        </w:rPr>
        <w:t>ь</w:t>
      </w:r>
      <w:r w:rsidRPr="0080220D">
        <w:rPr>
          <w:rFonts w:ascii="Times New Roman" w:hAnsi="Times New Roman" w:cs="Times New Roman"/>
          <w:sz w:val="28"/>
          <w:szCs w:val="28"/>
        </w:rPr>
        <w:t>, серед них:</w:t>
      </w:r>
    </w:p>
    <w:p w:rsidR="00427CA4" w:rsidRPr="0080220D" w:rsidRDefault="00427CA4" w:rsidP="00427CA4">
      <w:pPr>
        <w:pStyle w:val="a3"/>
        <w:ind w:firstLine="708"/>
        <w:jc w:val="both"/>
        <w:rPr>
          <w:rFonts w:ascii="Times New Roman" w:hAnsi="Times New Roman" w:cs="Times New Roman"/>
          <w:sz w:val="28"/>
          <w:szCs w:val="28"/>
        </w:rPr>
      </w:pPr>
      <w:r w:rsidRPr="0080220D">
        <w:rPr>
          <w:rFonts w:ascii="Times New Roman" w:hAnsi="Times New Roman" w:cs="Times New Roman"/>
          <w:sz w:val="28"/>
          <w:szCs w:val="28"/>
        </w:rPr>
        <w:t>46 звернень громадян, особисті прийоми, запити на публічну інформацію, депутатські запити;</w:t>
      </w:r>
    </w:p>
    <w:p w:rsidR="00427CA4" w:rsidRPr="0080220D" w:rsidRDefault="00427CA4" w:rsidP="00427CA4">
      <w:pPr>
        <w:pStyle w:val="a3"/>
        <w:ind w:firstLine="708"/>
        <w:jc w:val="both"/>
        <w:rPr>
          <w:rFonts w:ascii="Times New Roman" w:hAnsi="Times New Roman" w:cs="Times New Roman"/>
          <w:sz w:val="28"/>
          <w:szCs w:val="28"/>
        </w:rPr>
      </w:pPr>
      <w:r w:rsidRPr="0080220D">
        <w:rPr>
          <w:rFonts w:ascii="Times New Roman" w:hAnsi="Times New Roman" w:cs="Times New Roman"/>
          <w:sz w:val="28"/>
          <w:szCs w:val="28"/>
        </w:rPr>
        <w:t>223 звернення надійшли від громадян на «Гарячу лінію міського голови м. Павлоград».</w:t>
      </w:r>
    </w:p>
    <w:p w:rsidR="00427CA4" w:rsidRPr="0080220D" w:rsidRDefault="00427CA4" w:rsidP="00427CA4">
      <w:pPr>
        <w:pStyle w:val="a3"/>
        <w:ind w:firstLine="708"/>
        <w:jc w:val="both"/>
        <w:rPr>
          <w:rFonts w:ascii="Times New Roman" w:hAnsi="Times New Roman" w:cs="Times New Roman"/>
          <w:sz w:val="28"/>
          <w:szCs w:val="28"/>
        </w:rPr>
      </w:pPr>
      <w:r w:rsidRPr="0080220D">
        <w:rPr>
          <w:rFonts w:ascii="Times New Roman" w:hAnsi="Times New Roman" w:cs="Times New Roman"/>
          <w:sz w:val="28"/>
          <w:szCs w:val="28"/>
        </w:rPr>
        <w:t xml:space="preserve">У зверненнях піднімались питання: порушення розкладу руху, не зупинка автобусу в пункті зупинки, культура обслуговування пасажирів, взаємовідносини пасажира та водія, дотримання </w:t>
      </w:r>
      <w:r>
        <w:rPr>
          <w:rFonts w:ascii="Times New Roman" w:hAnsi="Times New Roman" w:cs="Times New Roman"/>
          <w:sz w:val="28"/>
          <w:szCs w:val="28"/>
        </w:rPr>
        <w:t>правил дорожнього руху</w:t>
      </w:r>
      <w:r w:rsidRPr="0080220D">
        <w:rPr>
          <w:rFonts w:ascii="Times New Roman" w:hAnsi="Times New Roman" w:cs="Times New Roman"/>
          <w:sz w:val="28"/>
          <w:szCs w:val="28"/>
        </w:rPr>
        <w:t xml:space="preserve"> водіями, дорожні знаки, стан транспортного засобу, комфортність перевезень, прохання та пропозиції щодо поліпшення якості роботи.</w:t>
      </w:r>
    </w:p>
    <w:p w:rsidR="00427CA4" w:rsidRPr="0080220D" w:rsidRDefault="00427CA4" w:rsidP="00427CA4">
      <w:pPr>
        <w:pStyle w:val="a3"/>
        <w:ind w:firstLine="708"/>
        <w:jc w:val="both"/>
        <w:rPr>
          <w:rFonts w:ascii="Times New Roman" w:hAnsi="Times New Roman" w:cs="Times New Roman"/>
          <w:sz w:val="28"/>
          <w:szCs w:val="28"/>
        </w:rPr>
      </w:pPr>
      <w:r w:rsidRPr="0080220D">
        <w:rPr>
          <w:rFonts w:ascii="Times New Roman" w:hAnsi="Times New Roman" w:cs="Times New Roman"/>
          <w:sz w:val="28"/>
          <w:szCs w:val="28"/>
        </w:rPr>
        <w:t>Усі звернення уважно розглянуто у встановлений законом строк, підготовлено та направлено відповіді в межах чинно</w:t>
      </w:r>
      <w:r>
        <w:rPr>
          <w:rFonts w:ascii="Times New Roman" w:hAnsi="Times New Roman" w:cs="Times New Roman"/>
          <w:sz w:val="28"/>
          <w:szCs w:val="28"/>
        </w:rPr>
        <w:t>го законодавства та компетенції виконкому</w:t>
      </w:r>
      <w:r w:rsidRPr="0080220D">
        <w:rPr>
          <w:rFonts w:ascii="Times New Roman" w:hAnsi="Times New Roman" w:cs="Times New Roman"/>
          <w:sz w:val="28"/>
          <w:szCs w:val="28"/>
        </w:rPr>
        <w:t>.</w:t>
      </w:r>
    </w:p>
    <w:p w:rsidR="00427CA4" w:rsidRPr="0080220D" w:rsidRDefault="00427CA4" w:rsidP="00427CA4">
      <w:pPr>
        <w:pStyle w:val="a3"/>
        <w:ind w:firstLine="708"/>
        <w:jc w:val="both"/>
        <w:rPr>
          <w:rFonts w:ascii="Times New Roman" w:hAnsi="Times New Roman" w:cs="Times New Roman"/>
          <w:sz w:val="28"/>
          <w:szCs w:val="28"/>
        </w:rPr>
      </w:pPr>
      <w:r w:rsidRPr="0080220D">
        <w:rPr>
          <w:rFonts w:ascii="Times New Roman" w:hAnsi="Times New Roman" w:cs="Times New Roman"/>
          <w:sz w:val="28"/>
          <w:szCs w:val="28"/>
        </w:rPr>
        <w:t xml:space="preserve">Згідно із Законами України «Про автомобільний транспорт» пільгові перевезення пасажирів, які відповідно до законодавства користуються такими правами, забезпечують перевізники, що здійснюють перевезення пасажирів на маршрутах загального користування. Органи місцевого самоврядування зобов’язані надати перевізникам, які здійснюють пільгові перевезення пасажирів та перевезення пасажирів за регульованими тарифами, компенсацію відповідно до вищевказаних законів. </w:t>
      </w:r>
    </w:p>
    <w:p w:rsidR="00427CA4" w:rsidRDefault="00427CA4" w:rsidP="00427CA4">
      <w:pPr>
        <w:pStyle w:val="a3"/>
        <w:ind w:firstLine="708"/>
        <w:jc w:val="both"/>
        <w:rPr>
          <w:rFonts w:ascii="Times New Roman" w:hAnsi="Times New Roman" w:cs="Times New Roman"/>
          <w:sz w:val="28"/>
          <w:szCs w:val="28"/>
        </w:rPr>
      </w:pPr>
      <w:r w:rsidRPr="0080220D">
        <w:rPr>
          <w:rFonts w:ascii="Times New Roman" w:hAnsi="Times New Roman" w:cs="Times New Roman"/>
          <w:sz w:val="28"/>
          <w:szCs w:val="28"/>
        </w:rPr>
        <w:t xml:space="preserve">Стаття 91 Бюджетного кодексу України передбачає видатки бюджетів місцевих, що можуть здійснюватися з усіх місцевих бюджетів, на місцеві програми соціального захисту окремих категорій населення та компенсаційні виплати за пільговий проїзд. </w:t>
      </w:r>
    </w:p>
    <w:p w:rsidR="00427CA4" w:rsidRPr="0080220D" w:rsidRDefault="00427CA4" w:rsidP="00427CA4">
      <w:pPr>
        <w:pStyle w:val="a3"/>
        <w:ind w:firstLine="708"/>
        <w:jc w:val="both"/>
        <w:rPr>
          <w:rFonts w:ascii="Times New Roman" w:hAnsi="Times New Roman" w:cs="Times New Roman"/>
          <w:sz w:val="28"/>
          <w:szCs w:val="28"/>
        </w:rPr>
      </w:pPr>
      <w:r w:rsidRPr="0080220D">
        <w:rPr>
          <w:rFonts w:ascii="Times New Roman" w:hAnsi="Times New Roman" w:cs="Times New Roman"/>
          <w:sz w:val="28"/>
          <w:szCs w:val="28"/>
        </w:rPr>
        <w:t xml:space="preserve">Пільгові перевезення на території Павлоградської міської територіальної громади </w:t>
      </w:r>
      <w:r>
        <w:rPr>
          <w:rFonts w:ascii="Times New Roman" w:hAnsi="Times New Roman" w:cs="Times New Roman"/>
          <w:sz w:val="28"/>
          <w:szCs w:val="28"/>
        </w:rPr>
        <w:t>м</w:t>
      </w:r>
      <w:r w:rsidRPr="0080220D">
        <w:rPr>
          <w:rFonts w:ascii="Times New Roman" w:hAnsi="Times New Roman" w:cs="Times New Roman"/>
          <w:sz w:val="28"/>
          <w:szCs w:val="28"/>
        </w:rPr>
        <w:t xml:space="preserve">ають ряд недоліків, так як їх виконання не дозволяє пільговим категоріям громадян користуватися транспортом на 100%. </w:t>
      </w:r>
    </w:p>
    <w:p w:rsidR="00DF2D84" w:rsidRPr="001D58F8" w:rsidRDefault="00427CA4" w:rsidP="00427CA4">
      <w:pPr>
        <w:pStyle w:val="a3"/>
        <w:ind w:firstLine="708"/>
        <w:jc w:val="both"/>
        <w:rPr>
          <w:rFonts w:ascii="Times New Roman" w:hAnsi="Times New Roman" w:cs="Times New Roman"/>
          <w:sz w:val="28"/>
          <w:szCs w:val="28"/>
        </w:rPr>
      </w:pPr>
      <w:r w:rsidRPr="0080220D">
        <w:rPr>
          <w:rFonts w:ascii="Times New Roman" w:hAnsi="Times New Roman" w:cs="Times New Roman"/>
          <w:sz w:val="28"/>
          <w:szCs w:val="28"/>
        </w:rPr>
        <w:t>Враховуючи відсутність затверджених загальнодержавних методик визначення необхідного розміру дотаційних коштів та відсутністю державних соціальних стандартів і нормативів (норм) щодо пільгового проїзду громадянам окремих категорій, основи для розрахунку суми компенсації перевізникам за пільгові перевезення з бюджетів усіх рівнів і для міжбюджетних відносин та регулювання зазначеної проблеми на місцевому рівні з 01.12.2019 року в транспортних засобах, що обслуговують міські</w:t>
      </w:r>
    </w:p>
    <w:p w:rsidR="00DF2D84" w:rsidRPr="001D58F8" w:rsidRDefault="00DF2D84" w:rsidP="00DF2D84">
      <w:pPr>
        <w:pStyle w:val="a3"/>
        <w:jc w:val="both"/>
        <w:rPr>
          <w:rFonts w:ascii="Times New Roman" w:hAnsi="Times New Roman" w:cs="Times New Roman"/>
          <w:sz w:val="28"/>
          <w:szCs w:val="28"/>
        </w:rPr>
      </w:pPr>
    </w:p>
    <w:p w:rsidR="00DF2D84" w:rsidRPr="001D58F8" w:rsidRDefault="00DF2D84" w:rsidP="00DF2D84">
      <w:pPr>
        <w:pStyle w:val="a3"/>
        <w:jc w:val="both"/>
        <w:rPr>
          <w:rFonts w:ascii="Times New Roman" w:hAnsi="Times New Roman" w:cs="Times New Roman"/>
          <w:sz w:val="28"/>
          <w:szCs w:val="28"/>
        </w:rPr>
      </w:pPr>
    </w:p>
    <w:p w:rsidR="00DF2D84" w:rsidRPr="001D58F8" w:rsidRDefault="00DF2D84" w:rsidP="00DF2D84">
      <w:pPr>
        <w:pStyle w:val="a3"/>
        <w:jc w:val="center"/>
        <w:rPr>
          <w:rFonts w:ascii="Times New Roman" w:hAnsi="Times New Roman" w:cs="Times New Roman"/>
          <w:sz w:val="28"/>
          <w:szCs w:val="28"/>
          <w:lang w:val="ru-RU"/>
        </w:rPr>
      </w:pPr>
      <w:r w:rsidRPr="001D58F8">
        <w:rPr>
          <w:rFonts w:ascii="Times New Roman" w:hAnsi="Times New Roman" w:cs="Times New Roman"/>
          <w:sz w:val="28"/>
          <w:szCs w:val="28"/>
          <w:lang w:val="ru-RU"/>
        </w:rPr>
        <w:t>4</w:t>
      </w:r>
    </w:p>
    <w:p w:rsidR="00427CA4" w:rsidRPr="0080220D" w:rsidRDefault="00427CA4" w:rsidP="00DF2D84">
      <w:pPr>
        <w:pStyle w:val="a3"/>
        <w:jc w:val="both"/>
        <w:rPr>
          <w:rFonts w:ascii="Times New Roman" w:hAnsi="Times New Roman" w:cs="Times New Roman"/>
          <w:sz w:val="28"/>
          <w:szCs w:val="28"/>
        </w:rPr>
      </w:pPr>
      <w:r w:rsidRPr="0080220D">
        <w:rPr>
          <w:rFonts w:ascii="Times New Roman" w:hAnsi="Times New Roman" w:cs="Times New Roman"/>
          <w:sz w:val="28"/>
          <w:szCs w:val="28"/>
        </w:rPr>
        <w:t>маршрути загального користування, впроваджено електронний облік пасажирів пільгових категорій через ПК «АСОП».</w:t>
      </w:r>
    </w:p>
    <w:p w:rsidR="00427CA4" w:rsidRPr="0080220D" w:rsidRDefault="00427CA4" w:rsidP="00427CA4">
      <w:pPr>
        <w:pStyle w:val="a3"/>
        <w:ind w:firstLine="708"/>
        <w:jc w:val="both"/>
        <w:rPr>
          <w:rFonts w:ascii="Times New Roman" w:hAnsi="Times New Roman" w:cs="Times New Roman"/>
          <w:sz w:val="28"/>
          <w:szCs w:val="28"/>
        </w:rPr>
      </w:pPr>
      <w:r w:rsidRPr="0080220D">
        <w:rPr>
          <w:rFonts w:ascii="Times New Roman" w:hAnsi="Times New Roman" w:cs="Times New Roman"/>
          <w:sz w:val="28"/>
          <w:szCs w:val="28"/>
        </w:rPr>
        <w:t xml:space="preserve">У салонах всіх 37 діючих на маршрутах автобусів встановлено </w:t>
      </w:r>
      <w:proofErr w:type="spellStart"/>
      <w:r w:rsidRPr="0080220D">
        <w:rPr>
          <w:rFonts w:ascii="Times New Roman" w:hAnsi="Times New Roman" w:cs="Times New Roman"/>
          <w:sz w:val="28"/>
          <w:szCs w:val="28"/>
        </w:rPr>
        <w:t>валідатори</w:t>
      </w:r>
      <w:proofErr w:type="spellEnd"/>
      <w:r w:rsidRPr="0080220D">
        <w:rPr>
          <w:rFonts w:ascii="Times New Roman" w:hAnsi="Times New Roman" w:cs="Times New Roman"/>
          <w:sz w:val="28"/>
          <w:szCs w:val="28"/>
        </w:rPr>
        <w:t xml:space="preserve"> - пристрої для реєстрації проїзду та нарахування компенсаційні виплати за пільговий проїзд пасажира. Оплату за проїзд може здійснити пасажир  пільгової</w:t>
      </w:r>
      <w:r w:rsidRPr="0080220D">
        <w:rPr>
          <w:rFonts w:ascii="Times New Roman" w:hAnsi="Times New Roman" w:cs="Times New Roman"/>
          <w:sz w:val="28"/>
          <w:szCs w:val="28"/>
          <w:lang w:val="ru-RU"/>
        </w:rPr>
        <w:t xml:space="preserve"> </w:t>
      </w:r>
      <w:r w:rsidRPr="0080220D">
        <w:rPr>
          <w:rFonts w:ascii="Times New Roman" w:hAnsi="Times New Roman" w:cs="Times New Roman"/>
          <w:sz w:val="28"/>
          <w:szCs w:val="28"/>
        </w:rPr>
        <w:t xml:space="preserve">категорії за допомогою «Електронного квитка». </w:t>
      </w:r>
    </w:p>
    <w:p w:rsidR="00427CA4" w:rsidRPr="0080220D" w:rsidRDefault="00427CA4" w:rsidP="00427CA4">
      <w:pPr>
        <w:pStyle w:val="a3"/>
        <w:ind w:firstLine="708"/>
        <w:jc w:val="both"/>
        <w:rPr>
          <w:rFonts w:ascii="Times New Roman" w:hAnsi="Times New Roman" w:cs="Times New Roman"/>
          <w:sz w:val="28"/>
          <w:szCs w:val="28"/>
        </w:rPr>
      </w:pPr>
      <w:r w:rsidRPr="0080220D">
        <w:rPr>
          <w:rFonts w:ascii="Times New Roman" w:hAnsi="Times New Roman" w:cs="Times New Roman"/>
          <w:sz w:val="28"/>
          <w:szCs w:val="28"/>
        </w:rPr>
        <w:t xml:space="preserve">Загальний обсяг перевезень пасажирів  за 2022 рік склав 13,65 млн., з них громадян пільгової категорії 0,7 млн. </w:t>
      </w:r>
    </w:p>
    <w:p w:rsidR="00427CA4" w:rsidRPr="0080220D" w:rsidRDefault="00427CA4" w:rsidP="00427CA4">
      <w:pPr>
        <w:pStyle w:val="a3"/>
        <w:ind w:firstLine="708"/>
        <w:jc w:val="both"/>
        <w:rPr>
          <w:rFonts w:ascii="Times New Roman" w:hAnsi="Times New Roman" w:cs="Times New Roman"/>
          <w:sz w:val="28"/>
          <w:szCs w:val="28"/>
        </w:rPr>
      </w:pPr>
      <w:r w:rsidRPr="0080220D">
        <w:rPr>
          <w:rFonts w:ascii="Times New Roman" w:hAnsi="Times New Roman" w:cs="Times New Roman"/>
          <w:sz w:val="28"/>
          <w:szCs w:val="28"/>
        </w:rPr>
        <w:t xml:space="preserve">Виплачено компенсаційні виплати за пільговий проїзд в  сумі </w:t>
      </w:r>
      <w:r>
        <w:rPr>
          <w:rFonts w:ascii="Times New Roman" w:hAnsi="Times New Roman" w:cs="Times New Roman"/>
          <w:sz w:val="28"/>
          <w:szCs w:val="28"/>
        </w:rPr>
        <w:t xml:space="preserve">         </w:t>
      </w:r>
      <w:r w:rsidRPr="0080220D">
        <w:rPr>
          <w:rFonts w:ascii="Times New Roman" w:hAnsi="Times New Roman" w:cs="Times New Roman"/>
          <w:sz w:val="28"/>
          <w:szCs w:val="28"/>
        </w:rPr>
        <w:t>7729025 грн, як від перевезення громадян пільгової категорії у автобусах.</w:t>
      </w:r>
    </w:p>
    <w:p w:rsidR="00427CA4" w:rsidRDefault="00427CA4" w:rsidP="00427CA4">
      <w:pPr>
        <w:pStyle w:val="a3"/>
        <w:ind w:firstLine="708"/>
        <w:jc w:val="both"/>
        <w:rPr>
          <w:rFonts w:ascii="Times New Roman" w:hAnsi="Times New Roman" w:cs="Times New Roman"/>
          <w:sz w:val="28"/>
          <w:szCs w:val="28"/>
        </w:rPr>
      </w:pPr>
      <w:r w:rsidRPr="0080220D">
        <w:rPr>
          <w:rFonts w:ascii="Times New Roman" w:eastAsia="Calibri" w:hAnsi="Times New Roman" w:cs="Times New Roman"/>
          <w:sz w:val="28"/>
          <w:szCs w:val="28"/>
        </w:rPr>
        <w:t>З метою реалізації державної політики та напрямків діяльності органів м</w:t>
      </w:r>
      <w:r>
        <w:rPr>
          <w:rFonts w:ascii="Times New Roman" w:eastAsia="Calibri" w:hAnsi="Times New Roman" w:cs="Times New Roman"/>
          <w:sz w:val="28"/>
          <w:szCs w:val="28"/>
        </w:rPr>
        <w:t xml:space="preserve">ісцевого самоврядування у сфері </w:t>
      </w:r>
      <w:r w:rsidRPr="0080220D">
        <w:rPr>
          <w:rFonts w:ascii="Times New Roman" w:eastAsia="Calibri" w:hAnsi="Times New Roman" w:cs="Times New Roman"/>
          <w:sz w:val="28"/>
          <w:szCs w:val="28"/>
        </w:rPr>
        <w:t xml:space="preserve">розвитку та поліпшенню стану </w:t>
      </w:r>
      <w:proofErr w:type="spellStart"/>
      <w:r w:rsidRPr="0080220D">
        <w:rPr>
          <w:rFonts w:ascii="Times New Roman" w:eastAsia="Calibri" w:hAnsi="Times New Roman" w:cs="Times New Roman"/>
          <w:sz w:val="28"/>
          <w:szCs w:val="28"/>
        </w:rPr>
        <w:t>паркувального</w:t>
      </w:r>
      <w:proofErr w:type="spellEnd"/>
      <w:r w:rsidRPr="0080220D">
        <w:rPr>
          <w:rFonts w:ascii="Times New Roman" w:eastAsia="Calibri" w:hAnsi="Times New Roman" w:cs="Times New Roman"/>
          <w:sz w:val="28"/>
          <w:szCs w:val="28"/>
        </w:rPr>
        <w:t xml:space="preserve"> простору, забезпечення безпеки дорожнього руху, а також підвищення його рівня безпеки міста у 2022 році розширено функції відділу та введено дві штатні одиниці інспекторів з паркування, на яких покладено обов’язок  </w:t>
      </w:r>
      <w:r w:rsidRPr="0080220D">
        <w:rPr>
          <w:rFonts w:ascii="Times New Roman" w:hAnsi="Times New Roman" w:cs="Times New Roman"/>
          <w:sz w:val="28"/>
          <w:szCs w:val="28"/>
        </w:rPr>
        <w:t xml:space="preserve">здійснення </w:t>
      </w:r>
      <w:r w:rsidRPr="0080220D">
        <w:rPr>
          <w:rFonts w:ascii="Times New Roman" w:eastAsia="Calibri" w:hAnsi="Times New Roman" w:cs="Times New Roman"/>
          <w:sz w:val="28"/>
          <w:szCs w:val="28"/>
        </w:rPr>
        <w:t xml:space="preserve">контролю </w:t>
      </w:r>
      <w:r w:rsidRPr="0080220D">
        <w:rPr>
          <w:rFonts w:ascii="Times New Roman" w:hAnsi="Times New Roman" w:cs="Times New Roman"/>
          <w:sz w:val="28"/>
          <w:szCs w:val="28"/>
        </w:rPr>
        <w:t>за дотриманням правил дорожнього руху, в частині зупинки, стоянки та оплати послуг з паркування.</w:t>
      </w:r>
    </w:p>
    <w:p w:rsidR="00427CA4" w:rsidRPr="00427CA4" w:rsidRDefault="00427CA4" w:rsidP="00427CA4">
      <w:pPr>
        <w:spacing w:after="120"/>
        <w:ind w:firstLine="708"/>
        <w:jc w:val="both"/>
        <w:rPr>
          <w:sz w:val="28"/>
          <w:szCs w:val="28"/>
        </w:rPr>
      </w:pPr>
      <w:r w:rsidRPr="0080220D">
        <w:rPr>
          <w:sz w:val="28"/>
          <w:szCs w:val="28"/>
        </w:rPr>
        <w:t>Керуючись ст. ст. 30, 40 Закону України «Про місцеве самоврядування в Україні»,  Закону України «Про автомобільний транспорт», постанови Кабінету Міністрів України від 03.12.2008 р. № 1081 «Про затвердження Порядку проведення конкурсу з перевезення пасажирів на автобусному маршруті загального користування», розпорядженням Кабінету Міністрів України від 30 травня 2018 року № 430-р «</w:t>
      </w:r>
      <w:r w:rsidRPr="0080220D">
        <w:rPr>
          <w:bCs/>
          <w:sz w:val="28"/>
          <w:szCs w:val="28"/>
          <w:shd w:val="clear" w:color="auto" w:fill="FFFFFF"/>
        </w:rPr>
        <w:t>Про затвердження плану заходів з реалізації Національної транспортної стратегії України на період до 2030 року»</w:t>
      </w:r>
      <w:r w:rsidRPr="0080220D">
        <w:rPr>
          <w:sz w:val="28"/>
          <w:szCs w:val="28"/>
        </w:rPr>
        <w:t>, виконавчий комітет Павлоградської міської ради</w:t>
      </w:r>
    </w:p>
    <w:p w:rsidR="00DF2D84" w:rsidRPr="001D58F8" w:rsidRDefault="00DF2D84" w:rsidP="00427CA4">
      <w:pPr>
        <w:spacing w:after="120"/>
        <w:jc w:val="center"/>
        <w:rPr>
          <w:sz w:val="27"/>
          <w:szCs w:val="27"/>
        </w:rPr>
      </w:pPr>
    </w:p>
    <w:p w:rsidR="00427CA4" w:rsidRPr="001D58F8" w:rsidRDefault="00427CA4" w:rsidP="00427CA4">
      <w:pPr>
        <w:spacing w:after="120"/>
        <w:jc w:val="center"/>
        <w:rPr>
          <w:sz w:val="27"/>
          <w:szCs w:val="27"/>
        </w:rPr>
      </w:pPr>
      <w:r>
        <w:rPr>
          <w:sz w:val="27"/>
          <w:szCs w:val="27"/>
        </w:rPr>
        <w:t>В И Р І Ш И В</w:t>
      </w:r>
      <w:r w:rsidRPr="00F939E2">
        <w:rPr>
          <w:sz w:val="27"/>
          <w:szCs w:val="27"/>
        </w:rPr>
        <w:t>:</w:t>
      </w:r>
    </w:p>
    <w:p w:rsidR="00DF2D84" w:rsidRPr="001D58F8" w:rsidRDefault="00DF2D84" w:rsidP="00427CA4">
      <w:pPr>
        <w:spacing w:after="120"/>
        <w:jc w:val="center"/>
        <w:rPr>
          <w:sz w:val="27"/>
          <w:szCs w:val="27"/>
        </w:rPr>
      </w:pPr>
    </w:p>
    <w:p w:rsidR="00427CA4" w:rsidRPr="0080220D" w:rsidRDefault="00427CA4" w:rsidP="00427CA4">
      <w:pPr>
        <w:pStyle w:val="2"/>
        <w:tabs>
          <w:tab w:val="left" w:pos="0"/>
        </w:tabs>
        <w:spacing w:after="120" w:line="259" w:lineRule="auto"/>
        <w:ind w:firstLine="709"/>
        <w:jc w:val="both"/>
        <w:rPr>
          <w:szCs w:val="28"/>
        </w:rPr>
      </w:pPr>
      <w:r w:rsidRPr="0080220D">
        <w:rPr>
          <w:sz w:val="27"/>
          <w:szCs w:val="27"/>
        </w:rPr>
        <w:t xml:space="preserve">1. </w:t>
      </w:r>
      <w:r w:rsidRPr="0080220D">
        <w:rPr>
          <w:szCs w:val="28"/>
        </w:rPr>
        <w:t xml:space="preserve">Інформацію начальника </w:t>
      </w:r>
      <w:r w:rsidRPr="0080220D">
        <w:rPr>
          <w:szCs w:val="28"/>
          <w:lang w:bidi="hi-IN"/>
        </w:rPr>
        <w:t xml:space="preserve">відділу по роботі транспорту та  </w:t>
      </w:r>
      <w:r w:rsidRPr="0080220D">
        <w:rPr>
          <w:szCs w:val="28"/>
        </w:rPr>
        <w:t xml:space="preserve">зв’язку виконавчого комітету Павлоградської міської ради </w:t>
      </w:r>
      <w:r w:rsidR="00DB5600">
        <w:rPr>
          <w:szCs w:val="28"/>
        </w:rPr>
        <w:t>Білого О. П.</w:t>
      </w:r>
      <w:r w:rsidRPr="0080220D">
        <w:rPr>
          <w:szCs w:val="28"/>
        </w:rPr>
        <w:t xml:space="preserve">  про підсумки роботи  з організації перевезення пасажирів міським транспортом за 2022 рік, взяти  до відома.</w:t>
      </w:r>
    </w:p>
    <w:p w:rsidR="00427CA4" w:rsidRPr="0080220D" w:rsidRDefault="00427CA4" w:rsidP="00427CA4">
      <w:pPr>
        <w:pStyle w:val="2"/>
        <w:tabs>
          <w:tab w:val="left" w:pos="0"/>
        </w:tabs>
        <w:spacing w:after="120" w:line="259" w:lineRule="auto"/>
        <w:ind w:firstLine="709"/>
        <w:jc w:val="both"/>
        <w:rPr>
          <w:bCs/>
          <w:szCs w:val="28"/>
        </w:rPr>
      </w:pPr>
      <w:r w:rsidRPr="0080220D">
        <w:rPr>
          <w:szCs w:val="28"/>
        </w:rPr>
        <w:t>2. В</w:t>
      </w:r>
      <w:r w:rsidRPr="0080220D">
        <w:rPr>
          <w:szCs w:val="28"/>
          <w:lang w:bidi="hi-IN"/>
        </w:rPr>
        <w:t xml:space="preserve">ідділу по роботі транспорту та  </w:t>
      </w:r>
      <w:r w:rsidRPr="0080220D">
        <w:rPr>
          <w:szCs w:val="28"/>
        </w:rPr>
        <w:t>зв’язку виконавчого комітету Павлоградської міської ради (Білий</w:t>
      </w:r>
      <w:r>
        <w:rPr>
          <w:szCs w:val="28"/>
        </w:rPr>
        <w:t xml:space="preserve"> О. П.</w:t>
      </w:r>
      <w:r w:rsidRPr="0080220D">
        <w:rPr>
          <w:szCs w:val="28"/>
        </w:rPr>
        <w:t>):</w:t>
      </w:r>
    </w:p>
    <w:p w:rsidR="00427CA4" w:rsidRPr="0080220D" w:rsidRDefault="00427CA4" w:rsidP="00427CA4">
      <w:pPr>
        <w:spacing w:after="120"/>
        <w:ind w:firstLine="709"/>
        <w:jc w:val="both"/>
        <w:rPr>
          <w:sz w:val="28"/>
          <w:szCs w:val="28"/>
        </w:rPr>
      </w:pPr>
      <w:r w:rsidRPr="0080220D">
        <w:rPr>
          <w:sz w:val="28"/>
          <w:szCs w:val="28"/>
        </w:rPr>
        <w:t>1) здійснювати постійний моніторинг роботи перевізників для проведення відповідного аналізу та реагування;</w:t>
      </w:r>
    </w:p>
    <w:p w:rsidR="00427CA4" w:rsidRPr="00427CA4" w:rsidRDefault="00427CA4" w:rsidP="00427CA4">
      <w:pPr>
        <w:spacing w:after="120"/>
        <w:ind w:firstLine="709"/>
        <w:jc w:val="both"/>
        <w:rPr>
          <w:sz w:val="28"/>
          <w:szCs w:val="28"/>
          <w:lang w:val="ru-RU"/>
        </w:rPr>
      </w:pPr>
      <w:r w:rsidRPr="0080220D">
        <w:rPr>
          <w:sz w:val="28"/>
          <w:szCs w:val="28"/>
        </w:rPr>
        <w:t>2)</w:t>
      </w:r>
      <w:r>
        <w:rPr>
          <w:sz w:val="28"/>
          <w:szCs w:val="28"/>
        </w:rPr>
        <w:t xml:space="preserve"> </w:t>
      </w:r>
      <w:r w:rsidRPr="0080220D">
        <w:rPr>
          <w:sz w:val="28"/>
          <w:szCs w:val="28"/>
        </w:rPr>
        <w:t>систематизувати роботу та посилити контроль за дотриманням перевізниками умов договорів на перевезення пасажирів шляхом проведення планових та позапланових перевірок;</w:t>
      </w:r>
    </w:p>
    <w:p w:rsidR="00DF2D84" w:rsidRPr="001D58F8" w:rsidRDefault="00427CA4" w:rsidP="00427CA4">
      <w:pPr>
        <w:spacing w:after="120"/>
        <w:ind w:firstLine="709"/>
        <w:jc w:val="both"/>
        <w:rPr>
          <w:sz w:val="28"/>
          <w:szCs w:val="28"/>
          <w:lang w:val="ru-RU"/>
        </w:rPr>
      </w:pPr>
      <w:r w:rsidRPr="0080220D">
        <w:rPr>
          <w:sz w:val="28"/>
          <w:szCs w:val="28"/>
        </w:rPr>
        <w:t>3) забезпечити негайне реагування на звернення громадян, які надходять на «Гарячу лінію міського голови</w:t>
      </w:r>
      <w:r>
        <w:rPr>
          <w:sz w:val="28"/>
          <w:szCs w:val="28"/>
        </w:rPr>
        <w:t xml:space="preserve"> м. Павлоград</w:t>
      </w:r>
      <w:r w:rsidRPr="0080220D">
        <w:rPr>
          <w:sz w:val="28"/>
          <w:szCs w:val="28"/>
        </w:rPr>
        <w:t xml:space="preserve">» щодо порушень </w:t>
      </w:r>
    </w:p>
    <w:p w:rsidR="00DF2D84" w:rsidRPr="001D58F8" w:rsidRDefault="00DF2D84" w:rsidP="00DF2D84">
      <w:pPr>
        <w:spacing w:after="120"/>
        <w:jc w:val="both"/>
        <w:rPr>
          <w:sz w:val="28"/>
          <w:szCs w:val="28"/>
          <w:lang w:val="ru-RU"/>
        </w:rPr>
      </w:pPr>
    </w:p>
    <w:p w:rsidR="00DF2D84" w:rsidRPr="001D58F8" w:rsidRDefault="00DF2D84" w:rsidP="00DF2D84">
      <w:pPr>
        <w:spacing w:after="120"/>
        <w:jc w:val="center"/>
        <w:rPr>
          <w:sz w:val="28"/>
          <w:szCs w:val="28"/>
          <w:lang w:val="ru-RU"/>
        </w:rPr>
      </w:pPr>
    </w:p>
    <w:p w:rsidR="00DF2D84" w:rsidRPr="001D58F8" w:rsidRDefault="00DF2D84" w:rsidP="00DF2D84">
      <w:pPr>
        <w:spacing w:after="120"/>
        <w:jc w:val="center"/>
        <w:rPr>
          <w:sz w:val="28"/>
          <w:szCs w:val="28"/>
          <w:lang w:val="ru-RU"/>
        </w:rPr>
      </w:pPr>
      <w:r w:rsidRPr="001D58F8">
        <w:rPr>
          <w:sz w:val="28"/>
          <w:szCs w:val="28"/>
          <w:lang w:val="ru-RU"/>
        </w:rPr>
        <w:t>5</w:t>
      </w:r>
    </w:p>
    <w:p w:rsidR="00427CA4" w:rsidRPr="0080220D" w:rsidRDefault="00427CA4" w:rsidP="00DF2D84">
      <w:pPr>
        <w:spacing w:after="120"/>
        <w:jc w:val="both"/>
        <w:rPr>
          <w:sz w:val="28"/>
          <w:szCs w:val="28"/>
        </w:rPr>
      </w:pPr>
      <w:r w:rsidRPr="0080220D">
        <w:rPr>
          <w:sz w:val="28"/>
          <w:szCs w:val="28"/>
        </w:rPr>
        <w:t xml:space="preserve">графіків роботи автобусними маршрутами, посилити контроль </w:t>
      </w:r>
      <w:r>
        <w:rPr>
          <w:sz w:val="28"/>
          <w:szCs w:val="28"/>
        </w:rPr>
        <w:t xml:space="preserve">за </w:t>
      </w:r>
      <w:r w:rsidRPr="0080220D">
        <w:rPr>
          <w:sz w:val="28"/>
          <w:szCs w:val="28"/>
        </w:rPr>
        <w:t xml:space="preserve">своєчасним і якісним розглядом; </w:t>
      </w:r>
    </w:p>
    <w:p w:rsidR="00427CA4" w:rsidRPr="0080220D" w:rsidRDefault="00427CA4" w:rsidP="00427CA4">
      <w:pPr>
        <w:spacing w:after="120"/>
        <w:jc w:val="both"/>
        <w:rPr>
          <w:sz w:val="28"/>
          <w:szCs w:val="28"/>
        </w:rPr>
      </w:pPr>
      <w:r w:rsidRPr="0080220D">
        <w:rPr>
          <w:sz w:val="28"/>
          <w:szCs w:val="28"/>
        </w:rPr>
        <w:tab/>
        <w:t>4) завершити організаційн</w:t>
      </w:r>
      <w:r>
        <w:rPr>
          <w:sz w:val="28"/>
          <w:szCs w:val="28"/>
        </w:rPr>
        <w:t>і</w:t>
      </w:r>
      <w:r w:rsidRPr="0080220D">
        <w:rPr>
          <w:sz w:val="28"/>
          <w:szCs w:val="28"/>
        </w:rPr>
        <w:t xml:space="preserve"> заходи та забезпечити практичну роботу інспекторів з паркування </w:t>
      </w:r>
      <w:r>
        <w:rPr>
          <w:sz w:val="28"/>
          <w:szCs w:val="28"/>
        </w:rPr>
        <w:t xml:space="preserve">починаючи </w:t>
      </w:r>
      <w:r w:rsidRPr="0080220D">
        <w:rPr>
          <w:sz w:val="28"/>
          <w:szCs w:val="28"/>
        </w:rPr>
        <w:t xml:space="preserve">з другого кварталу 2023 року; </w:t>
      </w:r>
    </w:p>
    <w:p w:rsidR="00427CA4" w:rsidRPr="0080220D" w:rsidRDefault="00427CA4" w:rsidP="00427CA4">
      <w:pPr>
        <w:spacing w:after="120"/>
        <w:ind w:firstLine="709"/>
        <w:jc w:val="both"/>
        <w:rPr>
          <w:sz w:val="28"/>
          <w:szCs w:val="28"/>
        </w:rPr>
      </w:pPr>
      <w:r w:rsidRPr="0080220D">
        <w:rPr>
          <w:sz w:val="28"/>
          <w:szCs w:val="28"/>
        </w:rPr>
        <w:t>3. Відділу інформаційно-комп`ютерного забезпечення (</w:t>
      </w:r>
      <w:proofErr w:type="spellStart"/>
      <w:r w:rsidRPr="0080220D">
        <w:rPr>
          <w:sz w:val="28"/>
          <w:szCs w:val="28"/>
        </w:rPr>
        <w:t>Барсунянц</w:t>
      </w:r>
      <w:proofErr w:type="spellEnd"/>
      <w:r>
        <w:rPr>
          <w:sz w:val="28"/>
          <w:szCs w:val="28"/>
        </w:rPr>
        <w:t xml:space="preserve"> В.В.</w:t>
      </w:r>
      <w:r w:rsidRPr="0080220D">
        <w:rPr>
          <w:sz w:val="28"/>
          <w:szCs w:val="28"/>
        </w:rPr>
        <w:t xml:space="preserve">)  оприлюднити на сайті Павлоградської міської ради </w:t>
      </w:r>
      <w:r>
        <w:rPr>
          <w:sz w:val="28"/>
          <w:szCs w:val="28"/>
        </w:rPr>
        <w:t>дане</w:t>
      </w:r>
      <w:r w:rsidRPr="0080220D">
        <w:rPr>
          <w:sz w:val="28"/>
          <w:szCs w:val="28"/>
        </w:rPr>
        <w:t xml:space="preserve"> рішення.</w:t>
      </w:r>
    </w:p>
    <w:p w:rsidR="00427CA4" w:rsidRPr="0080220D" w:rsidRDefault="00427CA4" w:rsidP="00427CA4">
      <w:pPr>
        <w:spacing w:after="120"/>
        <w:ind w:firstLine="709"/>
        <w:jc w:val="both"/>
        <w:rPr>
          <w:sz w:val="28"/>
          <w:szCs w:val="28"/>
          <w:lang w:bidi="hi-IN"/>
        </w:rPr>
      </w:pPr>
      <w:r w:rsidRPr="0080220D">
        <w:rPr>
          <w:sz w:val="28"/>
          <w:szCs w:val="28"/>
          <w:lang w:bidi="hi-IN"/>
        </w:rPr>
        <w:t xml:space="preserve">4. Координацію роботи щодо  виконання  рішення покласти на начальника відділу по роботі транспорту та  </w:t>
      </w:r>
      <w:r w:rsidRPr="0080220D">
        <w:rPr>
          <w:sz w:val="28"/>
          <w:szCs w:val="28"/>
        </w:rPr>
        <w:t>зв’язку</w:t>
      </w:r>
      <w:r w:rsidRPr="0080220D">
        <w:rPr>
          <w:sz w:val="28"/>
          <w:szCs w:val="28"/>
          <w:lang w:bidi="hi-IN"/>
        </w:rPr>
        <w:t xml:space="preserve"> Білого О.П., контроль - на </w:t>
      </w:r>
      <w:r w:rsidRPr="0080220D">
        <w:rPr>
          <w:sz w:val="28"/>
          <w:szCs w:val="28"/>
        </w:rPr>
        <w:t>секретаря міської ради</w:t>
      </w:r>
      <w:r>
        <w:rPr>
          <w:sz w:val="28"/>
          <w:szCs w:val="28"/>
          <w:lang w:bidi="hi-IN"/>
        </w:rPr>
        <w:t xml:space="preserve"> </w:t>
      </w:r>
      <w:r w:rsidRPr="0080220D">
        <w:rPr>
          <w:sz w:val="28"/>
          <w:szCs w:val="28"/>
          <w:lang w:bidi="hi-IN"/>
        </w:rPr>
        <w:t xml:space="preserve"> </w:t>
      </w:r>
      <w:proofErr w:type="spellStart"/>
      <w:r w:rsidRPr="0080220D">
        <w:rPr>
          <w:sz w:val="28"/>
          <w:szCs w:val="28"/>
          <w:lang w:bidi="hi-IN"/>
        </w:rPr>
        <w:t>Остренк</w:t>
      </w:r>
      <w:r>
        <w:rPr>
          <w:sz w:val="28"/>
          <w:szCs w:val="28"/>
          <w:lang w:bidi="hi-IN"/>
        </w:rPr>
        <w:t>а</w:t>
      </w:r>
      <w:proofErr w:type="spellEnd"/>
      <w:r w:rsidRPr="0080220D">
        <w:rPr>
          <w:sz w:val="28"/>
          <w:szCs w:val="28"/>
          <w:lang w:bidi="hi-IN"/>
        </w:rPr>
        <w:t xml:space="preserve"> С.А.</w:t>
      </w:r>
    </w:p>
    <w:p w:rsidR="00427CA4" w:rsidRPr="00427CA4" w:rsidRDefault="00427CA4" w:rsidP="00427CA4">
      <w:pPr>
        <w:spacing w:after="120"/>
        <w:ind w:firstLine="709"/>
        <w:jc w:val="both"/>
        <w:rPr>
          <w:sz w:val="28"/>
          <w:szCs w:val="28"/>
          <w:lang w:bidi="hi-IN"/>
        </w:rPr>
      </w:pPr>
    </w:p>
    <w:p w:rsidR="00427CA4" w:rsidRPr="00427CA4" w:rsidRDefault="00427CA4" w:rsidP="00427CA4">
      <w:pPr>
        <w:spacing w:after="120"/>
        <w:ind w:firstLine="709"/>
        <w:jc w:val="both"/>
        <w:rPr>
          <w:sz w:val="28"/>
          <w:szCs w:val="28"/>
          <w:lang w:bidi="hi-IN"/>
        </w:rPr>
      </w:pPr>
    </w:p>
    <w:p w:rsidR="00427CA4" w:rsidRPr="00DF2D84" w:rsidRDefault="00427CA4" w:rsidP="00427CA4">
      <w:pPr>
        <w:pStyle w:val="22"/>
        <w:shd w:val="clear" w:color="auto" w:fill="auto"/>
        <w:tabs>
          <w:tab w:val="left" w:pos="1043"/>
        </w:tabs>
        <w:spacing w:before="0" w:after="120" w:line="240" w:lineRule="auto"/>
        <w:ind w:firstLine="0"/>
        <w:jc w:val="both"/>
        <w:rPr>
          <w:rFonts w:ascii="Times New Roman" w:hAnsi="Times New Roman" w:cs="Times New Roman"/>
          <w:sz w:val="28"/>
          <w:szCs w:val="28"/>
        </w:rPr>
      </w:pPr>
      <w:r w:rsidRPr="00DF2D84">
        <w:rPr>
          <w:rFonts w:ascii="Times New Roman" w:hAnsi="Times New Roman" w:cs="Times New Roman"/>
          <w:sz w:val="28"/>
          <w:szCs w:val="28"/>
        </w:rPr>
        <w:t>Міський голова</w:t>
      </w:r>
      <w:r w:rsidRPr="00DF2D84">
        <w:rPr>
          <w:rFonts w:ascii="Times New Roman" w:hAnsi="Times New Roman" w:cs="Times New Roman"/>
          <w:sz w:val="28"/>
          <w:szCs w:val="28"/>
        </w:rPr>
        <w:tab/>
      </w:r>
      <w:r w:rsidRPr="00DF2D84">
        <w:rPr>
          <w:rFonts w:ascii="Times New Roman" w:hAnsi="Times New Roman" w:cs="Times New Roman"/>
          <w:sz w:val="28"/>
          <w:szCs w:val="28"/>
        </w:rPr>
        <w:tab/>
      </w:r>
      <w:r w:rsidRPr="00DF2D84">
        <w:rPr>
          <w:rFonts w:ascii="Times New Roman" w:hAnsi="Times New Roman" w:cs="Times New Roman"/>
          <w:sz w:val="28"/>
          <w:szCs w:val="28"/>
        </w:rPr>
        <w:tab/>
      </w:r>
      <w:r w:rsidRPr="00DF2D84">
        <w:rPr>
          <w:rFonts w:ascii="Times New Roman" w:hAnsi="Times New Roman" w:cs="Times New Roman"/>
          <w:sz w:val="28"/>
          <w:szCs w:val="28"/>
        </w:rPr>
        <w:tab/>
      </w:r>
      <w:r w:rsidRPr="00DF2D84">
        <w:rPr>
          <w:rFonts w:ascii="Times New Roman" w:hAnsi="Times New Roman" w:cs="Times New Roman"/>
          <w:sz w:val="28"/>
          <w:szCs w:val="28"/>
        </w:rPr>
        <w:tab/>
      </w:r>
      <w:r w:rsidRPr="00DF2D84">
        <w:rPr>
          <w:rFonts w:ascii="Times New Roman" w:hAnsi="Times New Roman" w:cs="Times New Roman"/>
          <w:sz w:val="28"/>
          <w:szCs w:val="28"/>
        </w:rPr>
        <w:tab/>
      </w:r>
      <w:r w:rsidRPr="00DF2D84">
        <w:rPr>
          <w:rFonts w:ascii="Times New Roman" w:hAnsi="Times New Roman" w:cs="Times New Roman"/>
          <w:sz w:val="28"/>
          <w:szCs w:val="28"/>
        </w:rPr>
        <w:tab/>
        <w:t>Анатолій ВЕРШИНА</w:t>
      </w:r>
    </w:p>
    <w:p w:rsidR="00427CA4" w:rsidRPr="00DF2D84" w:rsidRDefault="00427CA4" w:rsidP="00427CA4">
      <w:pPr>
        <w:pStyle w:val="22"/>
        <w:shd w:val="clear" w:color="auto" w:fill="auto"/>
        <w:tabs>
          <w:tab w:val="left" w:pos="1043"/>
        </w:tabs>
        <w:spacing w:before="0" w:after="120" w:line="240" w:lineRule="auto"/>
        <w:ind w:firstLine="0"/>
        <w:jc w:val="both"/>
        <w:rPr>
          <w:rFonts w:ascii="Times New Roman" w:hAnsi="Times New Roman" w:cs="Times New Roman"/>
          <w:sz w:val="22"/>
          <w:szCs w:val="22"/>
        </w:rPr>
      </w:pPr>
    </w:p>
    <w:p w:rsidR="00D32E24" w:rsidRDefault="00D32E24" w:rsidP="00427CA4">
      <w:pPr>
        <w:pStyle w:val="22"/>
        <w:shd w:val="clear" w:color="auto" w:fill="auto"/>
        <w:tabs>
          <w:tab w:val="left" w:pos="1043"/>
        </w:tabs>
        <w:spacing w:before="0" w:after="120" w:line="240" w:lineRule="auto"/>
        <w:ind w:firstLine="0"/>
        <w:jc w:val="both"/>
        <w:rPr>
          <w:rFonts w:ascii="Times New Roman" w:hAnsi="Times New Roman" w:cs="Times New Roman"/>
          <w:sz w:val="28"/>
          <w:szCs w:val="28"/>
        </w:rPr>
      </w:pPr>
    </w:p>
    <w:p w:rsidR="00D32E24" w:rsidRDefault="00D32E24" w:rsidP="00427CA4">
      <w:pPr>
        <w:pStyle w:val="22"/>
        <w:shd w:val="clear" w:color="auto" w:fill="auto"/>
        <w:tabs>
          <w:tab w:val="left" w:pos="1043"/>
        </w:tabs>
        <w:spacing w:before="0" w:after="120" w:line="240" w:lineRule="auto"/>
        <w:ind w:firstLine="0"/>
        <w:jc w:val="both"/>
        <w:rPr>
          <w:rFonts w:ascii="Times New Roman" w:hAnsi="Times New Roman" w:cs="Times New Roman"/>
          <w:sz w:val="28"/>
          <w:szCs w:val="28"/>
        </w:rPr>
      </w:pPr>
    </w:p>
    <w:p w:rsidR="00D32E24" w:rsidRDefault="00D32E24" w:rsidP="00427CA4">
      <w:pPr>
        <w:pStyle w:val="22"/>
        <w:shd w:val="clear" w:color="auto" w:fill="auto"/>
        <w:tabs>
          <w:tab w:val="left" w:pos="1043"/>
        </w:tabs>
        <w:spacing w:before="0" w:after="120" w:line="240" w:lineRule="auto"/>
        <w:ind w:firstLine="0"/>
        <w:jc w:val="both"/>
        <w:rPr>
          <w:rFonts w:ascii="Times New Roman" w:hAnsi="Times New Roman" w:cs="Times New Roman"/>
          <w:sz w:val="28"/>
          <w:szCs w:val="28"/>
        </w:rPr>
      </w:pPr>
    </w:p>
    <w:p w:rsidR="00D32E24" w:rsidRDefault="00D32E24" w:rsidP="00427CA4">
      <w:pPr>
        <w:pStyle w:val="22"/>
        <w:shd w:val="clear" w:color="auto" w:fill="auto"/>
        <w:tabs>
          <w:tab w:val="left" w:pos="1043"/>
        </w:tabs>
        <w:spacing w:before="0" w:after="120" w:line="240" w:lineRule="auto"/>
        <w:ind w:firstLine="0"/>
        <w:jc w:val="both"/>
        <w:rPr>
          <w:rFonts w:ascii="Times New Roman" w:hAnsi="Times New Roman" w:cs="Times New Roman"/>
          <w:sz w:val="28"/>
          <w:szCs w:val="28"/>
        </w:rPr>
      </w:pPr>
    </w:p>
    <w:p w:rsidR="00D32E24" w:rsidRDefault="00D32E24" w:rsidP="00427CA4">
      <w:pPr>
        <w:pStyle w:val="22"/>
        <w:shd w:val="clear" w:color="auto" w:fill="auto"/>
        <w:tabs>
          <w:tab w:val="left" w:pos="1043"/>
        </w:tabs>
        <w:spacing w:before="0" w:after="120" w:line="240" w:lineRule="auto"/>
        <w:ind w:firstLine="0"/>
        <w:jc w:val="both"/>
        <w:rPr>
          <w:rFonts w:ascii="Times New Roman" w:hAnsi="Times New Roman" w:cs="Times New Roman"/>
          <w:sz w:val="28"/>
          <w:szCs w:val="28"/>
        </w:rPr>
      </w:pPr>
    </w:p>
    <w:p w:rsidR="00D32E24" w:rsidRDefault="00D32E24" w:rsidP="00427CA4">
      <w:pPr>
        <w:pStyle w:val="22"/>
        <w:shd w:val="clear" w:color="auto" w:fill="auto"/>
        <w:tabs>
          <w:tab w:val="left" w:pos="1043"/>
        </w:tabs>
        <w:spacing w:before="0" w:after="120" w:line="240" w:lineRule="auto"/>
        <w:ind w:firstLine="0"/>
        <w:jc w:val="both"/>
        <w:rPr>
          <w:rFonts w:ascii="Times New Roman" w:hAnsi="Times New Roman" w:cs="Times New Roman"/>
          <w:sz w:val="28"/>
          <w:szCs w:val="28"/>
        </w:rPr>
      </w:pPr>
    </w:p>
    <w:p w:rsidR="00D32E24" w:rsidRDefault="00D32E24" w:rsidP="00427CA4">
      <w:pPr>
        <w:pStyle w:val="22"/>
        <w:shd w:val="clear" w:color="auto" w:fill="auto"/>
        <w:tabs>
          <w:tab w:val="left" w:pos="1043"/>
        </w:tabs>
        <w:spacing w:before="0" w:after="120" w:line="240" w:lineRule="auto"/>
        <w:ind w:firstLine="0"/>
        <w:jc w:val="both"/>
        <w:rPr>
          <w:rFonts w:ascii="Times New Roman" w:hAnsi="Times New Roman" w:cs="Times New Roman"/>
          <w:sz w:val="28"/>
          <w:szCs w:val="28"/>
        </w:rPr>
      </w:pPr>
    </w:p>
    <w:p w:rsidR="00D32E24" w:rsidRDefault="00D32E24" w:rsidP="00427CA4">
      <w:pPr>
        <w:pStyle w:val="22"/>
        <w:shd w:val="clear" w:color="auto" w:fill="auto"/>
        <w:tabs>
          <w:tab w:val="left" w:pos="1043"/>
        </w:tabs>
        <w:spacing w:before="0" w:after="120" w:line="240" w:lineRule="auto"/>
        <w:ind w:firstLine="0"/>
        <w:jc w:val="both"/>
        <w:rPr>
          <w:rFonts w:ascii="Times New Roman" w:hAnsi="Times New Roman" w:cs="Times New Roman"/>
          <w:sz w:val="28"/>
          <w:szCs w:val="28"/>
        </w:rPr>
      </w:pPr>
    </w:p>
    <w:p w:rsidR="00D32E24" w:rsidRDefault="00D32E24" w:rsidP="00427CA4">
      <w:pPr>
        <w:pStyle w:val="22"/>
        <w:shd w:val="clear" w:color="auto" w:fill="auto"/>
        <w:tabs>
          <w:tab w:val="left" w:pos="1043"/>
        </w:tabs>
        <w:spacing w:before="0" w:after="120" w:line="240" w:lineRule="auto"/>
        <w:ind w:firstLine="0"/>
        <w:jc w:val="both"/>
        <w:rPr>
          <w:rFonts w:ascii="Times New Roman" w:hAnsi="Times New Roman" w:cs="Times New Roman"/>
          <w:sz w:val="28"/>
          <w:szCs w:val="28"/>
        </w:rPr>
      </w:pPr>
    </w:p>
    <w:p w:rsidR="00D32E24" w:rsidRDefault="00D32E24" w:rsidP="00427CA4">
      <w:pPr>
        <w:pStyle w:val="22"/>
        <w:shd w:val="clear" w:color="auto" w:fill="auto"/>
        <w:tabs>
          <w:tab w:val="left" w:pos="1043"/>
        </w:tabs>
        <w:spacing w:before="0" w:after="120" w:line="240" w:lineRule="auto"/>
        <w:ind w:firstLine="0"/>
        <w:jc w:val="both"/>
        <w:rPr>
          <w:rFonts w:ascii="Times New Roman" w:hAnsi="Times New Roman" w:cs="Times New Roman"/>
          <w:sz w:val="28"/>
          <w:szCs w:val="28"/>
        </w:rPr>
      </w:pPr>
    </w:p>
    <w:p w:rsidR="00D32E24" w:rsidRDefault="00D32E24" w:rsidP="00427CA4">
      <w:pPr>
        <w:pStyle w:val="22"/>
        <w:shd w:val="clear" w:color="auto" w:fill="auto"/>
        <w:tabs>
          <w:tab w:val="left" w:pos="1043"/>
        </w:tabs>
        <w:spacing w:before="0" w:after="120" w:line="240" w:lineRule="auto"/>
        <w:ind w:firstLine="0"/>
        <w:jc w:val="both"/>
        <w:rPr>
          <w:rFonts w:ascii="Times New Roman" w:hAnsi="Times New Roman" w:cs="Times New Roman"/>
          <w:sz w:val="28"/>
          <w:szCs w:val="28"/>
        </w:rPr>
      </w:pPr>
    </w:p>
    <w:p w:rsidR="00D32E24" w:rsidRDefault="00D32E24" w:rsidP="00427CA4">
      <w:pPr>
        <w:pStyle w:val="22"/>
        <w:shd w:val="clear" w:color="auto" w:fill="auto"/>
        <w:tabs>
          <w:tab w:val="left" w:pos="1043"/>
        </w:tabs>
        <w:spacing w:before="0" w:after="120" w:line="240" w:lineRule="auto"/>
        <w:ind w:firstLine="0"/>
        <w:jc w:val="both"/>
        <w:rPr>
          <w:rFonts w:ascii="Times New Roman" w:hAnsi="Times New Roman" w:cs="Times New Roman"/>
          <w:sz w:val="28"/>
          <w:szCs w:val="28"/>
        </w:rPr>
      </w:pPr>
    </w:p>
    <w:p w:rsidR="00D32E24" w:rsidRDefault="00D32E24" w:rsidP="00427CA4">
      <w:pPr>
        <w:pStyle w:val="22"/>
        <w:shd w:val="clear" w:color="auto" w:fill="auto"/>
        <w:tabs>
          <w:tab w:val="left" w:pos="1043"/>
        </w:tabs>
        <w:spacing w:before="0" w:after="120" w:line="240" w:lineRule="auto"/>
        <w:ind w:firstLine="0"/>
        <w:jc w:val="both"/>
        <w:rPr>
          <w:rFonts w:ascii="Times New Roman" w:hAnsi="Times New Roman" w:cs="Times New Roman"/>
          <w:sz w:val="28"/>
          <w:szCs w:val="28"/>
        </w:rPr>
      </w:pPr>
    </w:p>
    <w:p w:rsidR="00D32E24" w:rsidRDefault="00D32E24" w:rsidP="00427CA4">
      <w:pPr>
        <w:pStyle w:val="22"/>
        <w:shd w:val="clear" w:color="auto" w:fill="auto"/>
        <w:tabs>
          <w:tab w:val="left" w:pos="1043"/>
        </w:tabs>
        <w:spacing w:before="0" w:after="120" w:line="240" w:lineRule="auto"/>
        <w:ind w:firstLine="0"/>
        <w:jc w:val="both"/>
        <w:rPr>
          <w:rFonts w:ascii="Times New Roman" w:hAnsi="Times New Roman" w:cs="Times New Roman"/>
          <w:sz w:val="28"/>
          <w:szCs w:val="28"/>
        </w:rPr>
      </w:pPr>
    </w:p>
    <w:p w:rsidR="00D32E24" w:rsidRDefault="00D32E24" w:rsidP="00427CA4">
      <w:pPr>
        <w:pStyle w:val="22"/>
        <w:shd w:val="clear" w:color="auto" w:fill="auto"/>
        <w:tabs>
          <w:tab w:val="left" w:pos="1043"/>
        </w:tabs>
        <w:spacing w:before="0" w:after="120" w:line="240" w:lineRule="auto"/>
        <w:ind w:firstLine="0"/>
        <w:jc w:val="both"/>
        <w:rPr>
          <w:rFonts w:ascii="Times New Roman" w:hAnsi="Times New Roman" w:cs="Times New Roman"/>
          <w:sz w:val="28"/>
          <w:szCs w:val="28"/>
        </w:rPr>
      </w:pPr>
    </w:p>
    <w:p w:rsidR="00D32E24" w:rsidRDefault="00D32E24" w:rsidP="00427CA4">
      <w:pPr>
        <w:pStyle w:val="22"/>
        <w:shd w:val="clear" w:color="auto" w:fill="auto"/>
        <w:tabs>
          <w:tab w:val="left" w:pos="1043"/>
        </w:tabs>
        <w:spacing w:before="0" w:after="120" w:line="240" w:lineRule="auto"/>
        <w:ind w:firstLine="0"/>
        <w:jc w:val="both"/>
        <w:rPr>
          <w:rFonts w:ascii="Times New Roman" w:hAnsi="Times New Roman" w:cs="Times New Roman"/>
          <w:sz w:val="28"/>
          <w:szCs w:val="28"/>
        </w:rPr>
      </w:pPr>
    </w:p>
    <w:p w:rsidR="00D32E24" w:rsidRDefault="00D32E24" w:rsidP="00427CA4">
      <w:pPr>
        <w:pStyle w:val="22"/>
        <w:shd w:val="clear" w:color="auto" w:fill="auto"/>
        <w:tabs>
          <w:tab w:val="left" w:pos="1043"/>
        </w:tabs>
        <w:spacing w:before="0" w:after="120" w:line="240" w:lineRule="auto"/>
        <w:ind w:firstLine="0"/>
        <w:jc w:val="both"/>
        <w:rPr>
          <w:rFonts w:ascii="Times New Roman" w:hAnsi="Times New Roman" w:cs="Times New Roman"/>
          <w:sz w:val="28"/>
          <w:szCs w:val="28"/>
        </w:rPr>
      </w:pPr>
    </w:p>
    <w:p w:rsidR="00D32E24" w:rsidRDefault="00D32E24" w:rsidP="00427CA4">
      <w:pPr>
        <w:pStyle w:val="22"/>
        <w:shd w:val="clear" w:color="auto" w:fill="auto"/>
        <w:tabs>
          <w:tab w:val="left" w:pos="1043"/>
        </w:tabs>
        <w:spacing w:before="0" w:after="120" w:line="240" w:lineRule="auto"/>
        <w:ind w:firstLine="0"/>
        <w:jc w:val="both"/>
        <w:rPr>
          <w:rFonts w:ascii="Times New Roman" w:hAnsi="Times New Roman" w:cs="Times New Roman"/>
          <w:sz w:val="28"/>
          <w:szCs w:val="28"/>
        </w:rPr>
      </w:pPr>
    </w:p>
    <w:p w:rsidR="00D32E24" w:rsidRDefault="00D32E24" w:rsidP="00427CA4">
      <w:pPr>
        <w:pStyle w:val="22"/>
        <w:shd w:val="clear" w:color="auto" w:fill="auto"/>
        <w:tabs>
          <w:tab w:val="left" w:pos="1043"/>
        </w:tabs>
        <w:spacing w:before="0" w:after="120" w:line="240" w:lineRule="auto"/>
        <w:ind w:firstLine="0"/>
        <w:jc w:val="both"/>
        <w:rPr>
          <w:rFonts w:ascii="Times New Roman" w:hAnsi="Times New Roman" w:cs="Times New Roman"/>
          <w:sz w:val="28"/>
          <w:szCs w:val="28"/>
        </w:rPr>
      </w:pPr>
    </w:p>
    <w:p w:rsidR="00D32E24" w:rsidRDefault="00D32E24" w:rsidP="00427CA4">
      <w:pPr>
        <w:pStyle w:val="22"/>
        <w:shd w:val="clear" w:color="auto" w:fill="auto"/>
        <w:tabs>
          <w:tab w:val="left" w:pos="1043"/>
        </w:tabs>
        <w:spacing w:before="0" w:after="120" w:line="240" w:lineRule="auto"/>
        <w:ind w:firstLine="0"/>
        <w:jc w:val="both"/>
        <w:rPr>
          <w:rFonts w:ascii="Times New Roman" w:hAnsi="Times New Roman" w:cs="Times New Roman"/>
          <w:sz w:val="28"/>
          <w:szCs w:val="28"/>
        </w:rPr>
      </w:pPr>
    </w:p>
    <w:p w:rsidR="00D32E24" w:rsidRDefault="00D32E24" w:rsidP="00427CA4">
      <w:pPr>
        <w:pStyle w:val="22"/>
        <w:shd w:val="clear" w:color="auto" w:fill="auto"/>
        <w:tabs>
          <w:tab w:val="left" w:pos="1043"/>
        </w:tabs>
        <w:spacing w:before="0" w:after="120" w:line="240" w:lineRule="auto"/>
        <w:ind w:firstLine="0"/>
        <w:jc w:val="both"/>
        <w:rPr>
          <w:rFonts w:ascii="Times New Roman" w:hAnsi="Times New Roman" w:cs="Times New Roman"/>
          <w:sz w:val="28"/>
          <w:szCs w:val="28"/>
        </w:rPr>
      </w:pPr>
    </w:p>
    <w:sectPr w:rsidR="00D32E24" w:rsidSect="00DF2D84">
      <w:pgSz w:w="11906" w:h="16838"/>
      <w:pgMar w:top="426"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E7CE0"/>
    <w:multiLevelType w:val="hybridMultilevel"/>
    <w:tmpl w:val="2DE2C31C"/>
    <w:lvl w:ilvl="0" w:tplc="0CB04018">
      <w:start w:val="46"/>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27CA4"/>
    <w:rsid w:val="000431A3"/>
    <w:rsid w:val="000865E8"/>
    <w:rsid w:val="001D58F8"/>
    <w:rsid w:val="00276C54"/>
    <w:rsid w:val="002B572E"/>
    <w:rsid w:val="00427CA4"/>
    <w:rsid w:val="006E4E02"/>
    <w:rsid w:val="0083737B"/>
    <w:rsid w:val="00984A33"/>
    <w:rsid w:val="00B65065"/>
    <w:rsid w:val="00D32E24"/>
    <w:rsid w:val="00DB5600"/>
    <w:rsid w:val="00DF2D84"/>
    <w:rsid w:val="00F545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2CFD"/>
  <w15:docId w15:val="{6E8B11FD-0E3D-4A73-9D40-841DD646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CA4"/>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427CA4"/>
    <w:pPr>
      <w:keepNext/>
      <w:tabs>
        <w:tab w:val="num" w:pos="0"/>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7CA4"/>
    <w:pPr>
      <w:spacing w:after="0" w:line="240" w:lineRule="auto"/>
    </w:pPr>
  </w:style>
  <w:style w:type="character" w:styleId="a4">
    <w:name w:val="Strong"/>
    <w:basedOn w:val="a0"/>
    <w:uiPriority w:val="22"/>
    <w:qFormat/>
    <w:rsid w:val="00427CA4"/>
    <w:rPr>
      <w:b/>
      <w:bCs/>
    </w:rPr>
  </w:style>
  <w:style w:type="character" w:customStyle="1" w:styleId="20">
    <w:name w:val="Заголовок 2 Знак"/>
    <w:basedOn w:val="a0"/>
    <w:link w:val="2"/>
    <w:rsid w:val="00427CA4"/>
    <w:rPr>
      <w:rFonts w:ascii="Times New Roman" w:eastAsia="Times New Roman" w:hAnsi="Times New Roman" w:cs="Times New Roman"/>
      <w:sz w:val="28"/>
      <w:szCs w:val="20"/>
      <w:lang w:eastAsia="ar-SA"/>
    </w:rPr>
  </w:style>
  <w:style w:type="character" w:customStyle="1" w:styleId="21">
    <w:name w:val="Основной текст (2)_"/>
    <w:basedOn w:val="a0"/>
    <w:link w:val="22"/>
    <w:rsid w:val="00427CA4"/>
    <w:rPr>
      <w:sz w:val="26"/>
      <w:szCs w:val="26"/>
      <w:shd w:val="clear" w:color="auto" w:fill="FFFFFF"/>
    </w:rPr>
  </w:style>
  <w:style w:type="paragraph" w:customStyle="1" w:styleId="22">
    <w:name w:val="Основной текст (2)"/>
    <w:basedOn w:val="a"/>
    <w:link w:val="21"/>
    <w:rsid w:val="00427CA4"/>
    <w:pPr>
      <w:widowControl w:val="0"/>
      <w:shd w:val="clear" w:color="auto" w:fill="FFFFFF"/>
      <w:suppressAutoHyphens w:val="0"/>
      <w:spacing w:before="60" w:after="360" w:line="298" w:lineRule="exact"/>
      <w:ind w:hanging="1680"/>
    </w:pPr>
    <w:rPr>
      <w:rFonts w:asciiTheme="minorHAnsi" w:eastAsiaTheme="minorHAnsi" w:hAnsiTheme="minorHAnsi" w:cstheme="minorBidi"/>
      <w:sz w:val="26"/>
      <w:szCs w:val="26"/>
      <w:lang w:eastAsia="en-US"/>
    </w:rPr>
  </w:style>
  <w:style w:type="paragraph" w:styleId="a5">
    <w:name w:val="Normal (Web)"/>
    <w:basedOn w:val="a"/>
    <w:unhideWhenUsed/>
    <w:rsid w:val="00DF2D84"/>
    <w:pPr>
      <w:suppressAutoHyphens w:val="0"/>
      <w:spacing w:after="143"/>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1546</Words>
  <Characters>8815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transport2</dc:creator>
  <cp:lastModifiedBy>Олена Сошникова</cp:lastModifiedBy>
  <cp:revision>5</cp:revision>
  <cp:lastPrinted>2023-03-21T07:31:00Z</cp:lastPrinted>
  <dcterms:created xsi:type="dcterms:W3CDTF">2023-03-18T09:35:00Z</dcterms:created>
  <dcterms:modified xsi:type="dcterms:W3CDTF">2023-03-27T05:12:00Z</dcterms:modified>
</cp:coreProperties>
</file>