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 fillcolor="window">
            <v:imagedata r:id="rId8" o:title=""/>
          </v:shape>
          <o:OLEObject Type="Embed" ProgID="Word.Picture.8" ShapeID="_x0000_i1025" DrawAspect="Content" ObjectID="_1744694667" r:id="rId9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146C91" w:rsidRPr="00E42593" w:rsidRDefault="00146C91" w:rsidP="00146C91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E42593">
        <w:rPr>
          <w:rFonts w:ascii="Times New Roman" w:hAnsi="Times New Roman" w:cs="Times New Roman"/>
          <w:color w:val="auto"/>
          <w:sz w:val="36"/>
          <w:szCs w:val="36"/>
        </w:rPr>
        <w:t>Р І Ш Е Н Н Я</w:t>
      </w:r>
    </w:p>
    <w:p w:rsidR="00146C91" w:rsidRPr="005C6FD0" w:rsidRDefault="00146C91" w:rsidP="00146C91">
      <w:pPr>
        <w:rPr>
          <w:sz w:val="16"/>
          <w:szCs w:val="16"/>
          <w:lang w:val="uk-UA"/>
        </w:rPr>
      </w:pPr>
    </w:p>
    <w:p w:rsidR="00F30758" w:rsidRDefault="00F30758" w:rsidP="00F30758">
      <w:pPr>
        <w:rPr>
          <w:rFonts w:cs="Times New Roman"/>
          <w:kern w:val="2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26.04.202</w:t>
      </w: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  <w:lang w:val="uk-UA"/>
        </w:rPr>
        <w:t xml:space="preserve"> р.                                     м.Павлоград                                               № 364</w:t>
      </w:r>
    </w:p>
    <w:p w:rsidR="004F473D" w:rsidRPr="009B2834" w:rsidRDefault="004F473D" w:rsidP="004F473D">
      <w:pPr>
        <w:jc w:val="center"/>
        <w:rPr>
          <w:sz w:val="16"/>
          <w:szCs w:val="16"/>
          <w:lang w:val="uk-UA"/>
        </w:rPr>
      </w:pPr>
    </w:p>
    <w:p w:rsidR="00B67569" w:rsidRPr="00474EAE" w:rsidRDefault="00B67569" w:rsidP="009B2834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Про затвердження акту комісії з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</w:t>
      </w:r>
    </w:p>
    <w:p w:rsidR="00B67569" w:rsidRPr="00474EAE" w:rsidRDefault="00B67569" w:rsidP="009B2834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та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474EAE" w:rsidRDefault="00B67569" w:rsidP="009B2834">
      <w:pPr>
        <w:spacing w:line="280" w:lineRule="exact"/>
        <w:jc w:val="both"/>
        <w:rPr>
          <w:rFonts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землі – територіальній громаді міста Павлоград</w:t>
      </w:r>
    </w:p>
    <w:p w:rsidR="00B67569" w:rsidRPr="009B2834" w:rsidRDefault="00B67569" w:rsidP="009B2834">
      <w:pPr>
        <w:spacing w:line="280" w:lineRule="exact"/>
        <w:jc w:val="both"/>
        <w:rPr>
          <w:rFonts w:eastAsia="Times New Roman" w:cs="Times New Roman"/>
          <w:sz w:val="16"/>
          <w:szCs w:val="16"/>
          <w:lang w:val="uk-UA" w:bidi="ar-SA"/>
        </w:rPr>
      </w:pPr>
    </w:p>
    <w:p w:rsidR="00B67569" w:rsidRPr="00474EAE" w:rsidRDefault="00B67569" w:rsidP="009B2834">
      <w:pPr>
        <w:spacing w:line="280" w:lineRule="exact"/>
        <w:ind w:firstLine="870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Згідно </w:t>
      </w:r>
      <w:r w:rsidRPr="00474EAE">
        <w:rPr>
          <w:rFonts w:cs="Times New Roman"/>
          <w:sz w:val="28"/>
          <w:szCs w:val="28"/>
          <w:lang w:val="uk-UA" w:eastAsia="ar-SA" w:bidi="ar-SA"/>
        </w:rPr>
        <w:t>з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40,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ч. 1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52,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ч. 6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59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Закону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«</w:t>
      </w:r>
      <w:r w:rsidRPr="00474EAE">
        <w:rPr>
          <w:rFonts w:cs="Times New Roman"/>
          <w:sz w:val="28"/>
          <w:szCs w:val="28"/>
          <w:lang w:val="uk-UA" w:eastAsia="ar-SA" w:bidi="ar-SA"/>
        </w:rPr>
        <w:t>Про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місцеве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самоврядування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Україні»,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на 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підставі </w:t>
      </w:r>
      <w:r w:rsidRPr="00474EAE">
        <w:rPr>
          <w:rFonts w:cs="Times New Roman"/>
          <w:sz w:val="28"/>
          <w:szCs w:val="28"/>
          <w:lang w:val="uk-UA" w:eastAsia="ru-RU" w:bidi="ar-SA"/>
        </w:rPr>
        <w:t>Земельного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Цивільного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Податкового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керуючись </w:t>
      </w:r>
      <w:r w:rsidRPr="00474EAE">
        <w:rPr>
          <w:rFonts w:cs="Times New Roman"/>
          <w:sz w:val="28"/>
          <w:szCs w:val="28"/>
          <w:lang w:val="uk-UA" w:eastAsia="ar-SA" w:bidi="ar-SA"/>
        </w:rPr>
        <w:t>Порядком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визначення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власникам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землі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землекористувачам,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затвердженим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постановою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Кабінету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Міністрів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19.04.1993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року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№</w:t>
      </w:r>
      <w:r w:rsidRPr="00474EAE">
        <w:rPr>
          <w:rFonts w:eastAsia="Times New Roman" w:cs="Times New Roman"/>
          <w:sz w:val="28"/>
          <w:szCs w:val="28"/>
          <w:lang w:val="en-US" w:eastAsia="ar-SA" w:bidi="ar-SA"/>
        </w:rPr>
        <w:t> </w:t>
      </w:r>
      <w:r w:rsidRPr="00474EAE">
        <w:rPr>
          <w:rFonts w:cs="Times New Roman"/>
          <w:sz w:val="28"/>
          <w:szCs w:val="28"/>
          <w:lang w:val="uk-UA" w:eastAsia="ar-SA" w:bidi="ar-SA"/>
        </w:rPr>
        <w:t>284,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на підставі р</w:t>
      </w:r>
      <w:r w:rsidRPr="00474EAE">
        <w:rPr>
          <w:rFonts w:cs="Times New Roman"/>
          <w:sz w:val="28"/>
          <w:szCs w:val="28"/>
          <w:lang w:val="uk-UA" w:eastAsia="ar-SA" w:bidi="ar-SA"/>
        </w:rPr>
        <w:t>ішення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виконкому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8A1B77">
        <w:rPr>
          <w:rFonts w:cs="Times New Roman"/>
          <w:sz w:val="28"/>
          <w:szCs w:val="28"/>
          <w:lang w:val="uk-UA" w:eastAsia="ar-SA" w:bidi="ar-SA"/>
        </w:rPr>
        <w:t>23.11.2022 р. № 1207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Павлоград», 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розглянувши акт комісії 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з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E573A5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E573A5">
        <w:rPr>
          <w:rFonts w:eastAsia="Times New Roman" w:cs="Times New Roman"/>
          <w:sz w:val="28"/>
          <w:szCs w:val="28"/>
          <w:lang w:val="uk-UA" w:eastAsia="ar-SA" w:bidi="ar-SA"/>
        </w:rPr>
        <w:t xml:space="preserve"> землі – територіальній громаді міста Павлоград від </w:t>
      </w:r>
      <w:r w:rsidR="008E3EA4" w:rsidRPr="008E3EA4">
        <w:rPr>
          <w:rFonts w:eastAsia="Times New Roman" w:cs="Times New Roman"/>
          <w:sz w:val="28"/>
          <w:szCs w:val="28"/>
          <w:lang w:val="uk-UA" w:eastAsia="ar-SA" w:bidi="ar-SA"/>
        </w:rPr>
        <w:t>13</w:t>
      </w:r>
      <w:r w:rsidR="008E3EA4">
        <w:rPr>
          <w:rFonts w:eastAsia="Times New Roman" w:cs="Times New Roman"/>
          <w:sz w:val="28"/>
          <w:szCs w:val="28"/>
          <w:lang w:val="uk-UA" w:eastAsia="ar-SA" w:bidi="ar-SA"/>
        </w:rPr>
        <w:t>.</w:t>
      </w:r>
      <w:r w:rsidR="008E3EA4" w:rsidRPr="008E3EA4">
        <w:rPr>
          <w:rFonts w:eastAsia="Times New Roman" w:cs="Times New Roman"/>
          <w:sz w:val="28"/>
          <w:szCs w:val="28"/>
          <w:lang w:val="uk-UA" w:eastAsia="ar-SA" w:bidi="ar-SA"/>
        </w:rPr>
        <w:t>04</w:t>
      </w:r>
      <w:r w:rsidR="008E3EA4">
        <w:rPr>
          <w:rFonts w:eastAsia="Times New Roman" w:cs="Times New Roman"/>
          <w:sz w:val="28"/>
          <w:szCs w:val="28"/>
          <w:lang w:val="uk-UA" w:eastAsia="ar-SA" w:bidi="ar-SA"/>
        </w:rPr>
        <w:t>.202</w:t>
      </w:r>
      <w:r w:rsidR="008E3EA4" w:rsidRPr="008E3EA4">
        <w:rPr>
          <w:rFonts w:eastAsia="Times New Roman" w:cs="Times New Roman"/>
          <w:sz w:val="28"/>
          <w:szCs w:val="28"/>
          <w:lang w:val="uk-UA" w:eastAsia="ar-SA" w:bidi="ar-SA"/>
        </w:rPr>
        <w:t>3</w:t>
      </w:r>
      <w:r w:rsidRPr="00E573A5">
        <w:rPr>
          <w:rFonts w:eastAsia="Times New Roman" w:cs="Times New Roman"/>
          <w:sz w:val="28"/>
          <w:szCs w:val="28"/>
          <w:lang w:val="uk-UA" w:eastAsia="ar-SA" w:bidi="ar-SA"/>
        </w:rPr>
        <w:t xml:space="preserve"> року, з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метою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посилення </w:t>
      </w:r>
      <w:r w:rsidRPr="00474EAE">
        <w:rPr>
          <w:rFonts w:cs="Times New Roman"/>
          <w:sz w:val="28"/>
          <w:szCs w:val="28"/>
          <w:lang w:val="uk-UA" w:eastAsia="ru-RU" w:bidi="ar-SA"/>
        </w:rPr>
        <w:t>контролю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за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земель,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створення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єдиних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організаційно-правових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економічних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засад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визначення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розмірів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збитків,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заподіяних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земельних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ділянок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порушенням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земельного </w:t>
      </w:r>
      <w:r w:rsidRPr="00474EAE">
        <w:rPr>
          <w:rFonts w:cs="Times New Roman"/>
          <w:sz w:val="28"/>
          <w:szCs w:val="28"/>
          <w:lang w:val="uk-UA" w:eastAsia="ru-RU" w:bidi="ar-SA"/>
        </w:rPr>
        <w:t>законодавства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, 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виконавчий комітет </w:t>
      </w:r>
      <w:r w:rsidRPr="00474EAE">
        <w:rPr>
          <w:rFonts w:cs="Times New Roman"/>
          <w:sz w:val="28"/>
          <w:szCs w:val="28"/>
          <w:lang w:val="uk-UA" w:bidi="ar-SA"/>
        </w:rPr>
        <w:t>міської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ради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9B2834" w:rsidRDefault="00B67569" w:rsidP="009B2834">
      <w:pPr>
        <w:spacing w:line="280" w:lineRule="exact"/>
        <w:ind w:firstLine="870"/>
        <w:jc w:val="both"/>
        <w:rPr>
          <w:rFonts w:eastAsia="Times New Roman" w:cs="Times New Roman"/>
          <w:sz w:val="16"/>
          <w:szCs w:val="16"/>
          <w:lang w:val="uk-UA" w:eastAsia="ar-SA" w:bidi="ar-SA"/>
        </w:rPr>
      </w:pPr>
    </w:p>
    <w:p w:rsidR="00B67569" w:rsidRPr="00474EAE" w:rsidRDefault="00B67569" w:rsidP="009B2834">
      <w:pPr>
        <w:spacing w:line="280" w:lineRule="exact"/>
        <w:jc w:val="center"/>
        <w:rPr>
          <w:rFonts w:cs="Times New Roman"/>
          <w:b/>
          <w:sz w:val="28"/>
          <w:szCs w:val="28"/>
          <w:lang w:val="uk-UA" w:bidi="ar-SA"/>
        </w:rPr>
      </w:pP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В </w:t>
      </w:r>
      <w:r w:rsidRPr="00474EAE">
        <w:rPr>
          <w:rFonts w:cs="Times New Roman"/>
          <w:b/>
          <w:sz w:val="28"/>
          <w:szCs w:val="28"/>
          <w:lang w:val="uk-UA" w:bidi="ar-SA"/>
        </w:rPr>
        <w:t>И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Р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І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Ш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И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В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:</w:t>
      </w:r>
    </w:p>
    <w:p w:rsidR="00B67569" w:rsidRPr="009B2834" w:rsidRDefault="00B67569" w:rsidP="009B2834">
      <w:pPr>
        <w:spacing w:line="280" w:lineRule="exact"/>
        <w:jc w:val="both"/>
        <w:rPr>
          <w:sz w:val="16"/>
          <w:szCs w:val="16"/>
          <w:lang w:val="uk-UA"/>
        </w:rPr>
      </w:pPr>
    </w:p>
    <w:p w:rsidR="00B67569" w:rsidRPr="008E64E4" w:rsidRDefault="00B67569" w:rsidP="009B2834">
      <w:pPr>
        <w:spacing w:line="280" w:lineRule="exact"/>
        <w:ind w:firstLine="708"/>
        <w:jc w:val="both"/>
        <w:rPr>
          <w:rFonts w:cs="Times New Roman"/>
          <w:sz w:val="28"/>
          <w:szCs w:val="28"/>
          <w:lang w:val="uk-UA" w:eastAsia="ar-SA" w:bidi="ar-SA"/>
        </w:rPr>
      </w:pPr>
      <w:r w:rsidRPr="008E64E4">
        <w:rPr>
          <w:rFonts w:eastAsia="Times New Roman" w:cs="Times New Roman"/>
          <w:sz w:val="28"/>
          <w:szCs w:val="28"/>
          <w:lang w:val="uk-UA" w:bidi="ar-SA"/>
        </w:rPr>
        <w:t xml:space="preserve">1. Затвердити акт комісії з </w:t>
      </w:r>
      <w:r w:rsidRPr="008E64E4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відшкодування </w:t>
      </w:r>
      <w:r w:rsidRPr="008E64E4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8E64E4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8E64E4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8E64E4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8E64E4">
        <w:rPr>
          <w:rFonts w:cs="Times New Roman"/>
          <w:sz w:val="28"/>
          <w:szCs w:val="28"/>
          <w:lang w:val="uk-UA" w:eastAsia="ar-SA" w:bidi="ar-SA"/>
        </w:rPr>
        <w:t xml:space="preserve">землі – територіальній громаді міста Павлоград </w:t>
      </w:r>
      <w:r w:rsidR="00B875AB" w:rsidRPr="008E64E4">
        <w:rPr>
          <w:rFonts w:eastAsia="Times New Roman" w:cs="Times New Roman"/>
          <w:sz w:val="28"/>
          <w:szCs w:val="28"/>
          <w:lang w:val="uk-UA" w:bidi="ar-SA"/>
        </w:rPr>
        <w:t>від 13.04.2023</w:t>
      </w:r>
      <w:r w:rsidRPr="008E64E4">
        <w:rPr>
          <w:rFonts w:eastAsia="Times New Roman" w:cs="Times New Roman"/>
          <w:sz w:val="28"/>
          <w:szCs w:val="28"/>
          <w:lang w:val="uk-UA" w:bidi="ar-SA"/>
        </w:rPr>
        <w:t xml:space="preserve"> р. </w:t>
      </w:r>
      <w:r w:rsidRPr="008E64E4">
        <w:rPr>
          <w:rFonts w:cs="Times New Roman"/>
          <w:sz w:val="28"/>
          <w:szCs w:val="28"/>
          <w:lang w:val="uk-UA" w:bidi="ar-SA"/>
        </w:rPr>
        <w:t>(</w:t>
      </w:r>
      <w:r w:rsidRPr="008E64E4">
        <w:rPr>
          <w:rFonts w:eastAsia="Times New Roman" w:cs="Times New Roman"/>
          <w:sz w:val="28"/>
          <w:szCs w:val="28"/>
          <w:lang w:val="uk-UA" w:eastAsia="ar-SA" w:bidi="ar-SA"/>
        </w:rPr>
        <w:t xml:space="preserve">додається) </w:t>
      </w:r>
      <w:r w:rsidRPr="008E64E4">
        <w:rPr>
          <w:rFonts w:cs="Times New Roman"/>
          <w:sz w:val="28"/>
          <w:szCs w:val="28"/>
          <w:lang w:val="uk-UA" w:eastAsia="ar-SA" w:bidi="ar-SA"/>
        </w:rPr>
        <w:t>щодо</w:t>
      </w:r>
      <w:r w:rsidRPr="008E64E4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8E64E4">
        <w:rPr>
          <w:rFonts w:cs="Times New Roman"/>
          <w:sz w:val="28"/>
          <w:szCs w:val="28"/>
          <w:lang w:val="uk-UA" w:eastAsia="ar-SA" w:bidi="ar-SA"/>
        </w:rPr>
        <w:t>факту</w:t>
      </w:r>
      <w:r w:rsidRPr="008E64E4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8E64E4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8E64E4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8E64E4">
        <w:rPr>
          <w:rFonts w:cs="Times New Roman"/>
          <w:sz w:val="28"/>
          <w:szCs w:val="28"/>
          <w:lang w:val="uk-UA" w:eastAsia="ar-SA" w:bidi="ar-SA"/>
        </w:rPr>
        <w:t>(неодержаного</w:t>
      </w:r>
      <w:r w:rsidRPr="008E64E4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8E64E4">
        <w:rPr>
          <w:rFonts w:cs="Times New Roman"/>
          <w:sz w:val="28"/>
          <w:szCs w:val="28"/>
          <w:lang w:val="uk-UA" w:eastAsia="ar-SA" w:bidi="ar-SA"/>
        </w:rPr>
        <w:t>Павлоградською</w:t>
      </w:r>
      <w:r w:rsidRPr="008E64E4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8E64E4">
        <w:rPr>
          <w:rFonts w:cs="Times New Roman"/>
          <w:sz w:val="28"/>
          <w:szCs w:val="28"/>
          <w:lang w:val="uk-UA" w:eastAsia="ar-SA" w:bidi="ar-SA"/>
        </w:rPr>
        <w:t>міською</w:t>
      </w:r>
      <w:r w:rsidRPr="008E64E4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8E64E4">
        <w:rPr>
          <w:rFonts w:cs="Times New Roman"/>
          <w:sz w:val="28"/>
          <w:szCs w:val="28"/>
          <w:lang w:val="uk-UA" w:eastAsia="ar-SA" w:bidi="ar-SA"/>
        </w:rPr>
        <w:t>радою</w:t>
      </w:r>
      <w:r w:rsidRPr="008E64E4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8E64E4">
        <w:rPr>
          <w:rFonts w:cs="Times New Roman"/>
          <w:sz w:val="28"/>
          <w:szCs w:val="28"/>
          <w:lang w:val="uk-UA" w:eastAsia="ar-SA" w:bidi="ar-SA"/>
        </w:rPr>
        <w:t>доходу),</w:t>
      </w:r>
      <w:r w:rsidRPr="008E64E4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9D0D84">
        <w:rPr>
          <w:rFonts w:eastAsia="Times New Roman" w:cs="Times New Roman"/>
          <w:sz w:val="28"/>
          <w:szCs w:val="28"/>
          <w:lang w:val="uk-UA" w:eastAsia="ar-SA" w:bidi="ar-SA"/>
        </w:rPr>
        <w:t xml:space="preserve">                           </w:t>
      </w:r>
      <w:r w:rsidRPr="008E64E4">
        <w:rPr>
          <w:rFonts w:cs="Times New Roman"/>
          <w:sz w:val="28"/>
          <w:szCs w:val="28"/>
          <w:lang w:val="uk-UA" w:eastAsia="ar-SA" w:bidi="ar-SA"/>
        </w:rPr>
        <w:t>які</w:t>
      </w:r>
      <w:r w:rsidRPr="008E64E4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8E64E4">
        <w:rPr>
          <w:rFonts w:cs="Times New Roman"/>
          <w:sz w:val="28"/>
          <w:szCs w:val="28"/>
          <w:lang w:val="uk-UA" w:eastAsia="ar-SA" w:bidi="ar-SA"/>
        </w:rPr>
        <w:t>нанесені</w:t>
      </w:r>
      <w:r w:rsidRPr="008E64E4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8E64E4">
        <w:rPr>
          <w:rFonts w:cs="Times New Roman"/>
          <w:sz w:val="28"/>
          <w:szCs w:val="28"/>
          <w:lang w:val="uk-UA" w:eastAsia="ar-SA" w:bidi="ar-SA"/>
        </w:rPr>
        <w:t>міській</w:t>
      </w:r>
      <w:r w:rsidRPr="008E64E4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093B7E" w:rsidRPr="008E64E4">
        <w:rPr>
          <w:rFonts w:cs="Times New Roman"/>
          <w:sz w:val="28"/>
          <w:szCs w:val="28"/>
          <w:lang w:val="uk-UA" w:eastAsia="ar-SA" w:bidi="ar-SA"/>
        </w:rPr>
        <w:t xml:space="preserve">раді </w:t>
      </w:r>
      <w:r w:rsidR="008E64E4" w:rsidRPr="008E64E4">
        <w:rPr>
          <w:sz w:val="28"/>
          <w:szCs w:val="28"/>
          <w:lang w:val="uk-UA"/>
        </w:rPr>
        <w:t>ТОВ «</w:t>
      </w:r>
      <w:r w:rsidR="008E64E4" w:rsidRPr="008E64E4">
        <w:rPr>
          <w:rFonts w:eastAsia="Times New Roman" w:cs="Times New Roman"/>
          <w:sz w:val="27"/>
          <w:szCs w:val="27"/>
          <w:lang w:val="uk-UA" w:bidi="ar-SA"/>
        </w:rPr>
        <w:t>МІЖНАРОДНА ІННОВАЦІЙНА ГРУПА</w:t>
      </w:r>
      <w:r w:rsidR="008E64E4" w:rsidRPr="008E64E4">
        <w:rPr>
          <w:sz w:val="28"/>
          <w:szCs w:val="28"/>
          <w:lang w:val="uk-UA"/>
        </w:rPr>
        <w:t xml:space="preserve">» </w:t>
      </w:r>
      <w:r w:rsidRPr="008E64E4">
        <w:rPr>
          <w:rFonts w:cs="Times New Roman"/>
          <w:sz w:val="28"/>
          <w:szCs w:val="28"/>
          <w:lang w:val="uk-UA" w:eastAsia="ar-SA" w:bidi="ar-SA"/>
        </w:rPr>
        <w:t>за</w:t>
      </w:r>
      <w:r w:rsidR="00093B7E" w:rsidRPr="008E64E4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8E64E4">
        <w:rPr>
          <w:rFonts w:cs="Times New Roman"/>
          <w:sz w:val="28"/>
          <w:szCs w:val="28"/>
          <w:lang w:val="uk-UA" w:eastAsia="ar-SA" w:bidi="ar-SA"/>
        </w:rPr>
        <w:t>використання</w:t>
      </w:r>
      <w:r w:rsidRPr="008E64E4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8E64E4">
        <w:rPr>
          <w:rFonts w:cs="Times New Roman"/>
          <w:sz w:val="28"/>
          <w:szCs w:val="28"/>
          <w:lang w:val="uk-UA" w:eastAsia="ar-SA" w:bidi="ar-SA"/>
        </w:rPr>
        <w:t>земельної</w:t>
      </w:r>
      <w:r w:rsidRPr="008E64E4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8E64E4">
        <w:rPr>
          <w:rFonts w:cs="Times New Roman"/>
          <w:sz w:val="28"/>
          <w:szCs w:val="28"/>
          <w:lang w:val="uk-UA" w:eastAsia="ar-SA" w:bidi="ar-SA"/>
        </w:rPr>
        <w:t xml:space="preserve">ділянки </w:t>
      </w:r>
      <w:r w:rsidR="00093B7E" w:rsidRPr="008E64E4">
        <w:rPr>
          <w:rFonts w:cs="Times New Roman"/>
          <w:sz w:val="28"/>
          <w:szCs w:val="28"/>
          <w:lang w:val="uk-UA" w:eastAsia="ar-SA" w:bidi="ar-SA"/>
        </w:rPr>
        <w:t xml:space="preserve">з кадастровим номером </w:t>
      </w:r>
      <w:r w:rsidR="001F1360">
        <w:rPr>
          <w:sz w:val="28"/>
          <w:szCs w:val="28"/>
          <w:lang w:val="uk-UA"/>
        </w:rPr>
        <w:t>***</w:t>
      </w:r>
      <w:r w:rsidR="008E64E4" w:rsidRPr="008E64E4">
        <w:rPr>
          <w:sz w:val="28"/>
          <w:szCs w:val="28"/>
          <w:lang w:val="uk-UA"/>
        </w:rPr>
        <w:t xml:space="preserve"> </w:t>
      </w:r>
      <w:r w:rsidRPr="008E64E4">
        <w:rPr>
          <w:rFonts w:cs="Times New Roman"/>
          <w:sz w:val="28"/>
          <w:szCs w:val="28"/>
          <w:lang w:val="uk-UA" w:eastAsia="ar-SA" w:bidi="ar-SA"/>
        </w:rPr>
        <w:t xml:space="preserve">площею </w:t>
      </w:r>
      <w:r w:rsidR="001F1360">
        <w:rPr>
          <w:rFonts w:cs="Times New Roman"/>
          <w:sz w:val="28"/>
          <w:szCs w:val="28"/>
          <w:lang w:val="uk-UA" w:eastAsia="ar-SA" w:bidi="ar-SA"/>
        </w:rPr>
        <w:t>*</w:t>
      </w:r>
      <w:bookmarkStart w:id="0" w:name="_GoBack"/>
      <w:bookmarkEnd w:id="0"/>
      <w:r w:rsidR="008E64E4" w:rsidRPr="00463504">
        <w:rPr>
          <w:sz w:val="28"/>
          <w:szCs w:val="28"/>
          <w:lang w:val="uk-UA"/>
        </w:rPr>
        <w:t xml:space="preserve"> </w:t>
      </w:r>
      <w:r w:rsidRPr="008E64E4">
        <w:rPr>
          <w:rFonts w:cs="Times New Roman"/>
          <w:sz w:val="28"/>
          <w:szCs w:val="28"/>
          <w:lang w:val="uk-UA" w:eastAsia="ar-SA" w:bidi="ar-SA"/>
        </w:rPr>
        <w:t>га</w:t>
      </w:r>
      <w:r w:rsidRPr="008E64E4">
        <w:rPr>
          <w:rFonts w:eastAsia="Times New Roman" w:cs="Times New Roman"/>
          <w:sz w:val="28"/>
          <w:szCs w:val="28"/>
          <w:lang w:val="uk-UA" w:eastAsia="ar-SA" w:bidi="ar-SA"/>
        </w:rPr>
        <w:t xml:space="preserve"> на </w:t>
      </w:r>
      <w:r w:rsidR="00B875AB" w:rsidRPr="00463504">
        <w:rPr>
          <w:sz w:val="28"/>
          <w:szCs w:val="28"/>
          <w:lang w:val="uk-UA"/>
        </w:rPr>
        <w:t>вул.</w:t>
      </w:r>
      <w:r w:rsidR="00B875AB" w:rsidRPr="008E64E4">
        <w:rPr>
          <w:sz w:val="28"/>
          <w:szCs w:val="28"/>
        </w:rPr>
        <w:t> </w:t>
      </w:r>
      <w:r w:rsidR="008E64E4" w:rsidRPr="008E64E4">
        <w:rPr>
          <w:sz w:val="28"/>
          <w:szCs w:val="28"/>
        </w:rPr>
        <w:t xml:space="preserve">Яблунева, 3/2 (колишня вул. Жуковського) </w:t>
      </w:r>
      <w:r w:rsidR="00463504">
        <w:rPr>
          <w:sz w:val="28"/>
          <w:szCs w:val="28"/>
          <w:lang w:val="uk-UA"/>
        </w:rPr>
        <w:t xml:space="preserve">у </w:t>
      </w:r>
      <w:r w:rsidRPr="008E64E4">
        <w:rPr>
          <w:rFonts w:eastAsia="Times New Roman" w:cs="Times New Roman"/>
          <w:sz w:val="28"/>
          <w:szCs w:val="28"/>
          <w:lang w:val="uk-UA" w:eastAsia="ar-SA" w:bidi="ar-SA"/>
        </w:rPr>
        <w:t>м. П</w:t>
      </w:r>
      <w:r w:rsidRPr="008E64E4">
        <w:rPr>
          <w:rFonts w:cs="Times New Roman"/>
          <w:sz w:val="28"/>
          <w:szCs w:val="28"/>
          <w:lang w:val="uk-UA" w:eastAsia="ar-SA" w:bidi="ar-SA"/>
        </w:rPr>
        <w:t>авлоград б</w:t>
      </w:r>
      <w:r w:rsidR="00093B7E" w:rsidRPr="008E64E4">
        <w:rPr>
          <w:rFonts w:eastAsia="Times New Roman" w:cs="Times New Roman"/>
          <w:sz w:val="28"/>
          <w:szCs w:val="28"/>
          <w:lang w:val="uk-UA" w:eastAsia="ar-SA" w:bidi="ar-SA"/>
        </w:rPr>
        <w:t xml:space="preserve">ез </w:t>
      </w:r>
      <w:r w:rsidRPr="008E64E4">
        <w:rPr>
          <w:rFonts w:eastAsia="Times New Roman" w:cs="Times New Roman"/>
          <w:sz w:val="28"/>
          <w:szCs w:val="28"/>
          <w:lang w:val="uk-UA" w:eastAsia="ar-SA" w:bidi="ar-SA"/>
        </w:rPr>
        <w:t>правовстановлюючих документів</w:t>
      </w:r>
      <w:r w:rsidRPr="008E64E4">
        <w:rPr>
          <w:rFonts w:cs="Times New Roman"/>
          <w:sz w:val="28"/>
          <w:szCs w:val="28"/>
          <w:lang w:val="uk-UA" w:eastAsia="ar-SA" w:bidi="ar-SA"/>
        </w:rPr>
        <w:t>.</w:t>
      </w:r>
    </w:p>
    <w:p w:rsidR="00B67569" w:rsidRPr="00474EAE" w:rsidRDefault="00B67569" w:rsidP="009B2834">
      <w:pPr>
        <w:spacing w:line="280" w:lineRule="exact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2. </w:t>
      </w:r>
      <w:r w:rsidRPr="00474EAE">
        <w:rPr>
          <w:rFonts w:cs="Times New Roman"/>
          <w:sz w:val="28"/>
          <w:szCs w:val="28"/>
          <w:lang w:val="uk-UA" w:bidi="ar-SA"/>
        </w:rPr>
        <w:t>Координацію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роботи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щодо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виконання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даного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рішення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покласти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на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начальника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відділу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земельно-ринкових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відносин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Вишнякову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О.О.,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контроль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eastAsia="ar-SA" w:bidi="ar-SA"/>
        </w:rPr>
        <w:t xml:space="preserve">–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заступника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міського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голови з питань діяльності виконавчих органів ради Пацко С.Г. </w:t>
      </w:r>
    </w:p>
    <w:p w:rsidR="003D6F34" w:rsidRDefault="004F473D" w:rsidP="00FF095D">
      <w:pPr>
        <w:spacing w:line="240" w:lineRule="exact"/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p w:rsidR="001C34FC" w:rsidRDefault="001C34FC" w:rsidP="00FF095D">
      <w:pPr>
        <w:spacing w:line="240" w:lineRule="exact"/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1C34FC" w:rsidRPr="00474EAE" w:rsidRDefault="001C34FC" w:rsidP="00FF095D">
      <w:pPr>
        <w:spacing w:line="240" w:lineRule="exact"/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482188" w:rsidRPr="00474EAE" w:rsidTr="00971754">
        <w:tc>
          <w:tcPr>
            <w:tcW w:w="6771" w:type="dxa"/>
          </w:tcPr>
          <w:p w:rsidR="00482188" w:rsidRPr="00474EAE" w:rsidRDefault="00AC48EE" w:rsidP="00FF095D">
            <w:pPr>
              <w:spacing w:line="26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Секретар міської ради</w:t>
            </w:r>
          </w:p>
          <w:p w:rsidR="00093B7E" w:rsidRPr="009B2834" w:rsidRDefault="00093B7E" w:rsidP="00FF095D">
            <w:pPr>
              <w:spacing w:line="260" w:lineRule="exact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val="uk-UA" w:bidi="ar-SA"/>
              </w:rPr>
            </w:pPr>
          </w:p>
        </w:tc>
        <w:tc>
          <w:tcPr>
            <w:tcW w:w="2976" w:type="dxa"/>
          </w:tcPr>
          <w:p w:rsidR="00482188" w:rsidRPr="00474EAE" w:rsidRDefault="00AC48EE" w:rsidP="00FF095D">
            <w:pPr>
              <w:spacing w:line="26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Сергій ОСТРЕНКО</w:t>
            </w:r>
          </w:p>
        </w:tc>
      </w:tr>
    </w:tbl>
    <w:p w:rsidR="005C6FD0" w:rsidRPr="009B2834" w:rsidRDefault="005C6FD0" w:rsidP="00FF095D">
      <w:pPr>
        <w:spacing w:line="260" w:lineRule="exact"/>
        <w:rPr>
          <w:rFonts w:cs="Times New Roman"/>
          <w:sz w:val="28"/>
          <w:szCs w:val="28"/>
          <w:lang w:val="en-US" w:eastAsia="ar-SA"/>
        </w:rPr>
      </w:pPr>
    </w:p>
    <w:sectPr w:rsidR="005C6FD0" w:rsidRPr="009B2834" w:rsidSect="009B2834">
      <w:pgSz w:w="11906" w:h="16838"/>
      <w:pgMar w:top="340" w:right="567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3EB" w:rsidRDefault="00DC33EB" w:rsidP="004F045D">
      <w:r>
        <w:separator/>
      </w:r>
    </w:p>
  </w:endnote>
  <w:endnote w:type="continuationSeparator" w:id="0">
    <w:p w:rsidR="00DC33EB" w:rsidRDefault="00DC33EB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3EB" w:rsidRDefault="00DC33EB" w:rsidP="004F045D">
      <w:r>
        <w:separator/>
      </w:r>
    </w:p>
  </w:footnote>
  <w:footnote w:type="continuationSeparator" w:id="0">
    <w:p w:rsidR="00DC33EB" w:rsidRDefault="00DC33EB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11DDB"/>
    <w:rsid w:val="00025B37"/>
    <w:rsid w:val="00046109"/>
    <w:rsid w:val="0005045D"/>
    <w:rsid w:val="00070D61"/>
    <w:rsid w:val="000718CD"/>
    <w:rsid w:val="000804D5"/>
    <w:rsid w:val="00093B7E"/>
    <w:rsid w:val="000A781D"/>
    <w:rsid w:val="000A78C6"/>
    <w:rsid w:val="000B5635"/>
    <w:rsid w:val="000C1BF1"/>
    <w:rsid w:val="000E7F81"/>
    <w:rsid w:val="000F39E3"/>
    <w:rsid w:val="000F40F4"/>
    <w:rsid w:val="00136154"/>
    <w:rsid w:val="001455F5"/>
    <w:rsid w:val="00146C91"/>
    <w:rsid w:val="0016197F"/>
    <w:rsid w:val="00161D5A"/>
    <w:rsid w:val="0018766B"/>
    <w:rsid w:val="00190933"/>
    <w:rsid w:val="001A3160"/>
    <w:rsid w:val="001A4BD0"/>
    <w:rsid w:val="001A7D30"/>
    <w:rsid w:val="001B0796"/>
    <w:rsid w:val="001B3AF4"/>
    <w:rsid w:val="001C34FC"/>
    <w:rsid w:val="001D0615"/>
    <w:rsid w:val="001D5F29"/>
    <w:rsid w:val="001E286F"/>
    <w:rsid w:val="001E3254"/>
    <w:rsid w:val="001E6870"/>
    <w:rsid w:val="001F1360"/>
    <w:rsid w:val="00211ADD"/>
    <w:rsid w:val="00255C87"/>
    <w:rsid w:val="00265B68"/>
    <w:rsid w:val="0028285A"/>
    <w:rsid w:val="00295AEF"/>
    <w:rsid w:val="002A68BD"/>
    <w:rsid w:val="002D1BA5"/>
    <w:rsid w:val="002E2B2C"/>
    <w:rsid w:val="0031164E"/>
    <w:rsid w:val="0032019B"/>
    <w:rsid w:val="003207CB"/>
    <w:rsid w:val="00326EDC"/>
    <w:rsid w:val="00336CCB"/>
    <w:rsid w:val="00337BF3"/>
    <w:rsid w:val="00340213"/>
    <w:rsid w:val="003A76C7"/>
    <w:rsid w:val="003B509C"/>
    <w:rsid w:val="003C05A5"/>
    <w:rsid w:val="003C2F28"/>
    <w:rsid w:val="003D5DFF"/>
    <w:rsid w:val="003D6F34"/>
    <w:rsid w:val="00401588"/>
    <w:rsid w:val="00402C26"/>
    <w:rsid w:val="00410A1D"/>
    <w:rsid w:val="00413816"/>
    <w:rsid w:val="0041700B"/>
    <w:rsid w:val="00427C8C"/>
    <w:rsid w:val="004369F4"/>
    <w:rsid w:val="00463504"/>
    <w:rsid w:val="004746EB"/>
    <w:rsid w:val="00474EAE"/>
    <w:rsid w:val="00482188"/>
    <w:rsid w:val="004C70BA"/>
    <w:rsid w:val="004F045D"/>
    <w:rsid w:val="004F473D"/>
    <w:rsid w:val="00500A32"/>
    <w:rsid w:val="005376B3"/>
    <w:rsid w:val="005378FC"/>
    <w:rsid w:val="00537F19"/>
    <w:rsid w:val="00556723"/>
    <w:rsid w:val="005571E1"/>
    <w:rsid w:val="00585FB4"/>
    <w:rsid w:val="0059224E"/>
    <w:rsid w:val="005A2B4C"/>
    <w:rsid w:val="005A6ED2"/>
    <w:rsid w:val="005B1F5F"/>
    <w:rsid w:val="005C4063"/>
    <w:rsid w:val="005C6FD0"/>
    <w:rsid w:val="005E3060"/>
    <w:rsid w:val="005F4417"/>
    <w:rsid w:val="00610196"/>
    <w:rsid w:val="006415B7"/>
    <w:rsid w:val="0066376A"/>
    <w:rsid w:val="00691014"/>
    <w:rsid w:val="006B03C4"/>
    <w:rsid w:val="006D3520"/>
    <w:rsid w:val="00707F51"/>
    <w:rsid w:val="00743ECF"/>
    <w:rsid w:val="007616B8"/>
    <w:rsid w:val="00781152"/>
    <w:rsid w:val="007A2F65"/>
    <w:rsid w:val="007A54C8"/>
    <w:rsid w:val="007B1711"/>
    <w:rsid w:val="007E7AD2"/>
    <w:rsid w:val="0080242B"/>
    <w:rsid w:val="00806D7D"/>
    <w:rsid w:val="008366B9"/>
    <w:rsid w:val="00850074"/>
    <w:rsid w:val="008547FD"/>
    <w:rsid w:val="0088799E"/>
    <w:rsid w:val="008A1B77"/>
    <w:rsid w:val="008B6103"/>
    <w:rsid w:val="008E05CF"/>
    <w:rsid w:val="008E3EA4"/>
    <w:rsid w:val="008E64E4"/>
    <w:rsid w:val="008F507A"/>
    <w:rsid w:val="008F60BE"/>
    <w:rsid w:val="00900090"/>
    <w:rsid w:val="00906F6B"/>
    <w:rsid w:val="00930309"/>
    <w:rsid w:val="00931077"/>
    <w:rsid w:val="00933E3B"/>
    <w:rsid w:val="0093576F"/>
    <w:rsid w:val="0094069C"/>
    <w:rsid w:val="00957BE9"/>
    <w:rsid w:val="00961DB6"/>
    <w:rsid w:val="00967B22"/>
    <w:rsid w:val="00971754"/>
    <w:rsid w:val="0097193F"/>
    <w:rsid w:val="0097216E"/>
    <w:rsid w:val="0098107D"/>
    <w:rsid w:val="00986519"/>
    <w:rsid w:val="0099207E"/>
    <w:rsid w:val="00995365"/>
    <w:rsid w:val="009B2834"/>
    <w:rsid w:val="009D0D84"/>
    <w:rsid w:val="009E07E8"/>
    <w:rsid w:val="009E2D5D"/>
    <w:rsid w:val="00A04B04"/>
    <w:rsid w:val="00A05877"/>
    <w:rsid w:val="00A21ECC"/>
    <w:rsid w:val="00A259BC"/>
    <w:rsid w:val="00A35E9D"/>
    <w:rsid w:val="00A440D4"/>
    <w:rsid w:val="00A56E00"/>
    <w:rsid w:val="00A5786A"/>
    <w:rsid w:val="00A626DB"/>
    <w:rsid w:val="00AB1DFC"/>
    <w:rsid w:val="00AC48EE"/>
    <w:rsid w:val="00AE3A37"/>
    <w:rsid w:val="00B032BB"/>
    <w:rsid w:val="00B106E2"/>
    <w:rsid w:val="00B33B9B"/>
    <w:rsid w:val="00B62C27"/>
    <w:rsid w:val="00B67569"/>
    <w:rsid w:val="00B75514"/>
    <w:rsid w:val="00B875AB"/>
    <w:rsid w:val="00B97DE9"/>
    <w:rsid w:val="00BE1573"/>
    <w:rsid w:val="00C00FAE"/>
    <w:rsid w:val="00C058F6"/>
    <w:rsid w:val="00C07DCC"/>
    <w:rsid w:val="00C1404C"/>
    <w:rsid w:val="00C4682D"/>
    <w:rsid w:val="00C50567"/>
    <w:rsid w:val="00C644B1"/>
    <w:rsid w:val="00C65A7F"/>
    <w:rsid w:val="00C66C40"/>
    <w:rsid w:val="00C82556"/>
    <w:rsid w:val="00D12E45"/>
    <w:rsid w:val="00D4328E"/>
    <w:rsid w:val="00D45EB2"/>
    <w:rsid w:val="00D462DB"/>
    <w:rsid w:val="00D565CB"/>
    <w:rsid w:val="00D74DBA"/>
    <w:rsid w:val="00D86026"/>
    <w:rsid w:val="00D87DF5"/>
    <w:rsid w:val="00D90006"/>
    <w:rsid w:val="00D96F29"/>
    <w:rsid w:val="00DB7558"/>
    <w:rsid w:val="00DC33EB"/>
    <w:rsid w:val="00DC4EEA"/>
    <w:rsid w:val="00DD3F24"/>
    <w:rsid w:val="00E010EF"/>
    <w:rsid w:val="00E010F8"/>
    <w:rsid w:val="00E10197"/>
    <w:rsid w:val="00E11D6C"/>
    <w:rsid w:val="00E305BB"/>
    <w:rsid w:val="00E42593"/>
    <w:rsid w:val="00E51948"/>
    <w:rsid w:val="00E573A5"/>
    <w:rsid w:val="00E62E95"/>
    <w:rsid w:val="00E7578F"/>
    <w:rsid w:val="00E84A70"/>
    <w:rsid w:val="00E90CD6"/>
    <w:rsid w:val="00EB3580"/>
    <w:rsid w:val="00EC08C8"/>
    <w:rsid w:val="00EC1359"/>
    <w:rsid w:val="00EC32EA"/>
    <w:rsid w:val="00ED16BB"/>
    <w:rsid w:val="00EF73F5"/>
    <w:rsid w:val="00F30758"/>
    <w:rsid w:val="00F55C9D"/>
    <w:rsid w:val="00FB56ED"/>
    <w:rsid w:val="00FC793E"/>
    <w:rsid w:val="00FD310D"/>
    <w:rsid w:val="00FD7EE3"/>
    <w:rsid w:val="00FE424D"/>
    <w:rsid w:val="00FF095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1901"/>
  <w15:docId w15:val="{988DCAD4-15C3-41CC-9FC5-E53B4784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80242B"/>
    <w:rPr>
      <w:color w:val="0000FF"/>
      <w:u w:val="single"/>
    </w:rPr>
  </w:style>
  <w:style w:type="paragraph" w:customStyle="1" w:styleId="rvps2">
    <w:name w:val="rvps2"/>
    <w:basedOn w:val="a"/>
    <w:uiPriority w:val="99"/>
    <w:rsid w:val="0080242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ar-SA"/>
    </w:rPr>
  </w:style>
  <w:style w:type="paragraph" w:customStyle="1" w:styleId="Standard">
    <w:name w:val="Standard"/>
    <w:uiPriority w:val="99"/>
    <w:rsid w:val="0080242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C3665-CF5D-4FD1-851D-A07B5AF5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20</cp:revision>
  <cp:lastPrinted>2022-12-06T12:57:00Z</cp:lastPrinted>
  <dcterms:created xsi:type="dcterms:W3CDTF">2022-11-29T12:44:00Z</dcterms:created>
  <dcterms:modified xsi:type="dcterms:W3CDTF">2023-05-04T05:38:00Z</dcterms:modified>
</cp:coreProperties>
</file>