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3" w:rsidRPr="00AA0DEB" w:rsidRDefault="00AA0DEB" w:rsidP="00AA0DEB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260BCE">
        <w:rPr>
          <w:b/>
          <w:lang w:val="uk-UA"/>
        </w:rPr>
        <w:t xml:space="preserve"> станом на 06</w:t>
      </w:r>
      <w:r w:rsidR="002A681D">
        <w:rPr>
          <w:b/>
          <w:lang w:val="uk-UA"/>
        </w:rPr>
        <w:t>.04.2023</w:t>
      </w:r>
      <w:r w:rsidR="008C5973">
        <w:rPr>
          <w:b/>
          <w:lang w:val="uk-UA"/>
        </w:rPr>
        <w:t>р.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134"/>
        <w:gridCol w:w="851"/>
        <w:gridCol w:w="1701"/>
        <w:gridCol w:w="1701"/>
        <w:gridCol w:w="1950"/>
      </w:tblGrid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Сума гранту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F5413E" w:rsidRPr="001A3AE2" w:rsidTr="00F5413E">
        <w:tc>
          <w:tcPr>
            <w:tcW w:w="1809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Конкурс “Підтримка бізнесу з областей бойових дій”</w:t>
            </w:r>
          </w:p>
        </w:tc>
        <w:tc>
          <w:tcPr>
            <w:tcW w:w="170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EU4Business</w:t>
            </w:r>
          </w:p>
        </w:tc>
        <w:tc>
          <w:tcPr>
            <w:tcW w:w="1134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до 400 тис. грн</w:t>
            </w:r>
          </w:p>
        </w:tc>
        <w:tc>
          <w:tcPr>
            <w:tcW w:w="85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09.04.2023</w:t>
            </w:r>
          </w:p>
        </w:tc>
        <w:tc>
          <w:tcPr>
            <w:tcW w:w="1701" w:type="dxa"/>
          </w:tcPr>
          <w:p w:rsidR="001903CE" w:rsidRPr="00AE4BC1" w:rsidRDefault="001903CE">
            <w:pPr>
              <w:rPr>
                <w:color w:val="050505"/>
                <w:sz w:val="24"/>
                <w:szCs w:val="24"/>
                <w:lang w:val="uk-UA"/>
              </w:rPr>
            </w:pPr>
            <w:r w:rsidRPr="00AE4BC1">
              <w:rPr>
                <w:color w:val="050505"/>
                <w:sz w:val="24"/>
                <w:szCs w:val="24"/>
                <w:lang w:val="uk-UA"/>
              </w:rPr>
              <w:t>Малий та середній бізнес</w:t>
            </w:r>
          </w:p>
        </w:tc>
        <w:tc>
          <w:tcPr>
            <w:tcW w:w="1701" w:type="dxa"/>
          </w:tcPr>
          <w:p w:rsidR="001903CE" w:rsidRPr="00AE4BC1" w:rsidRDefault="001903CE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Харчова промисловість</w:t>
            </w:r>
          </w:p>
        </w:tc>
        <w:tc>
          <w:tcPr>
            <w:tcW w:w="1950" w:type="dxa"/>
          </w:tcPr>
          <w:p w:rsidR="001903CE" w:rsidRPr="00AE4BC1" w:rsidRDefault="001E4B5D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1903CE" w:rsidRPr="00AE4BC1">
                <w:rPr>
                  <w:rStyle w:val="a4"/>
                  <w:sz w:val="24"/>
                  <w:szCs w:val="24"/>
                  <w:lang w:val="uk-UA"/>
                </w:rPr>
                <w:t>https://business.diia.gov.ua/cases/granti/granti-do-400-000-griven-na-rozvitok-biznesu-dla-msp-z-oblastej-bojovih-dij</w:t>
              </w:r>
            </w:hyperlink>
          </w:p>
        </w:tc>
      </w:tr>
      <w:tr w:rsidR="00F5413E" w:rsidRPr="001A3AE2" w:rsidTr="00F5413E">
        <w:tc>
          <w:tcPr>
            <w:tcW w:w="1809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Конкурс для ветеранів з благодійним фондом “МХП – Громаді”</w:t>
            </w:r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Український ветеранський фонд Міністерства у справах ветеранів у партнерстві з благодійним фондом “МХП – Громаді”</w:t>
            </w:r>
          </w:p>
        </w:tc>
        <w:tc>
          <w:tcPr>
            <w:tcW w:w="1134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500 тис.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r w:rsidRPr="00AE4BC1">
              <w:rPr>
                <w:sz w:val="24"/>
                <w:szCs w:val="24"/>
                <w:lang w:val="uk-UA"/>
              </w:rPr>
              <w:t>грн – 1,5 млн.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r w:rsidRPr="00AE4BC1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85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10.04.2023</w:t>
            </w:r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ветерани, ветеранки, а також родичі полеглих захисників та захисниць</w:t>
            </w:r>
          </w:p>
        </w:tc>
        <w:tc>
          <w:tcPr>
            <w:tcW w:w="1701" w:type="dxa"/>
          </w:tcPr>
          <w:p w:rsidR="001903CE" w:rsidRPr="00AE4BC1" w:rsidRDefault="00C66CAB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мікропідприємництво</w:t>
            </w:r>
          </w:p>
        </w:tc>
        <w:tc>
          <w:tcPr>
            <w:tcW w:w="1950" w:type="dxa"/>
          </w:tcPr>
          <w:p w:rsidR="001903CE" w:rsidRPr="00AE4BC1" w:rsidRDefault="001E4B5D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C66CAB" w:rsidRPr="00AE4BC1">
                <w:rPr>
                  <w:rStyle w:val="a4"/>
                  <w:sz w:val="24"/>
                  <w:szCs w:val="24"/>
                  <w:lang w:val="uk-UA"/>
                </w:rPr>
                <w:t>https://veteranfund.com.ua/contests/varto-do-own/</w:t>
              </w:r>
            </w:hyperlink>
          </w:p>
        </w:tc>
      </w:tr>
      <w:tr w:rsidR="00F5413E" w:rsidRPr="001A3AE2" w:rsidTr="00F5413E">
        <w:trPr>
          <w:trHeight w:val="373"/>
        </w:trPr>
        <w:tc>
          <w:tcPr>
            <w:tcW w:w="1809" w:type="dxa"/>
          </w:tcPr>
          <w:p w:rsidR="001903CE" w:rsidRPr="00AE4BC1" w:rsidRDefault="00223E99">
            <w:pPr>
              <w:rPr>
                <w:sz w:val="24"/>
                <w:szCs w:val="24"/>
                <w:lang w:val="uk-UA"/>
              </w:rPr>
            </w:pPr>
            <w:r w:rsidRPr="00223E99">
              <w:rPr>
                <w:sz w:val="24"/>
                <w:szCs w:val="24"/>
                <w:lang w:val="uk-UA"/>
              </w:rPr>
              <w:t>Конкурс на одержання субгранту для реалізації субгрантового проекту “Покращення регуляторного середовища у секторі аквакультури”</w:t>
            </w:r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2C67E2">
              <w:rPr>
                <w:sz w:val="24"/>
                <w:szCs w:val="24"/>
                <w:lang w:val="uk-UA"/>
              </w:rPr>
              <w:t>Кімонікс Інтернешнл</w:t>
            </w:r>
          </w:p>
        </w:tc>
        <w:tc>
          <w:tcPr>
            <w:tcW w:w="1134" w:type="dxa"/>
          </w:tcPr>
          <w:p w:rsidR="001903CE" w:rsidRPr="00AE4BC1" w:rsidRDefault="00393B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8 млн.</w:t>
            </w:r>
            <w:r w:rsidR="00BD743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85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AE4BC1">
              <w:rPr>
                <w:sz w:val="24"/>
                <w:szCs w:val="24"/>
                <w:lang w:val="uk-UA"/>
              </w:rPr>
              <w:t>10.04.2023</w:t>
            </w:r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2C67E2">
              <w:rPr>
                <w:sz w:val="24"/>
                <w:szCs w:val="24"/>
                <w:lang w:val="uk-UA"/>
              </w:rPr>
              <w:t>українські недержавні некомерційні організації, громадські організації, бізнес-асоціації</w:t>
            </w:r>
          </w:p>
        </w:tc>
        <w:tc>
          <w:tcPr>
            <w:tcW w:w="1701" w:type="dxa"/>
          </w:tcPr>
          <w:p w:rsidR="001903CE" w:rsidRPr="00AE4BC1" w:rsidRDefault="002C67E2">
            <w:pPr>
              <w:rPr>
                <w:sz w:val="24"/>
                <w:szCs w:val="24"/>
                <w:lang w:val="uk-UA"/>
              </w:rPr>
            </w:pPr>
            <w:r w:rsidRPr="002C67E2">
              <w:rPr>
                <w:sz w:val="24"/>
                <w:szCs w:val="24"/>
                <w:lang w:val="uk-UA"/>
              </w:rPr>
              <w:t>розвиток ефективного, конкурентного бізнес-середовища у секторі аквакультури в Україні, збільшення виробництва аквапродукції, посилення інвестиційної привабливості цього сектору</w:t>
            </w:r>
          </w:p>
        </w:tc>
        <w:tc>
          <w:tcPr>
            <w:tcW w:w="1950" w:type="dxa"/>
          </w:tcPr>
          <w:p w:rsidR="001903CE" w:rsidRPr="00AE4BC1" w:rsidRDefault="001E4B5D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2C67E2" w:rsidRPr="00696731">
                <w:rPr>
                  <w:rStyle w:val="a4"/>
                  <w:sz w:val="24"/>
                  <w:szCs w:val="24"/>
                  <w:lang w:val="uk-UA"/>
                </w:rPr>
                <w:t>https://www.prostir.ua/?grants=konkurs-na-oderzhannya-subhrantu-dlya-realizatsiji-subhrantovoho-proektu-pokraschennya-rehulyatornoho-seredovyscha-u-sektori-akvakultury</w:t>
              </w:r>
            </w:hyperlink>
          </w:p>
        </w:tc>
      </w:tr>
      <w:tr w:rsidR="00F5413E" w:rsidRPr="001A3AE2" w:rsidTr="00F5413E">
        <w:tc>
          <w:tcPr>
            <w:tcW w:w="1809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ЗМІN Грантова підтримка 2023 року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Фундація ЗМІН</w:t>
            </w:r>
          </w:p>
        </w:tc>
        <w:tc>
          <w:tcPr>
            <w:tcW w:w="1134" w:type="dxa"/>
          </w:tcPr>
          <w:p w:rsidR="001903CE" w:rsidRPr="00AE4BC1" w:rsidRDefault="00BD743C" w:rsidP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тис. грн - </w:t>
            </w:r>
            <w:r w:rsidRPr="00BD743C">
              <w:rPr>
                <w:sz w:val="24"/>
                <w:szCs w:val="24"/>
                <w:lang w:val="uk-UA"/>
              </w:rPr>
              <w:t>300 тис. грн</w:t>
            </w:r>
          </w:p>
        </w:tc>
        <w:tc>
          <w:tcPr>
            <w:tcW w:w="85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11.04.2023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благодійні фонди та організації, громадські організації, волонтерські організації, комунальні установи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різноманітна</w:t>
            </w:r>
          </w:p>
        </w:tc>
        <w:tc>
          <w:tcPr>
            <w:tcW w:w="1950" w:type="dxa"/>
          </w:tcPr>
          <w:p w:rsidR="001903CE" w:rsidRPr="00AE4BC1" w:rsidRDefault="001E4B5D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FB4D0D" w:rsidRPr="00696731">
                <w:rPr>
                  <w:rStyle w:val="a4"/>
                  <w:sz w:val="24"/>
                  <w:szCs w:val="24"/>
                  <w:lang w:val="uk-UA"/>
                </w:rPr>
                <w:t>https://www.zmin.foundation/projects/grantova-pidtrimka-2023</w:t>
              </w:r>
            </w:hyperlink>
          </w:p>
        </w:tc>
      </w:tr>
      <w:tr w:rsidR="00F5413E" w:rsidRPr="001A3AE2" w:rsidTr="00F5413E">
        <w:tc>
          <w:tcPr>
            <w:tcW w:w="1809" w:type="dxa"/>
          </w:tcPr>
          <w:p w:rsidR="00FD1552" w:rsidRPr="00FD1552" w:rsidRDefault="00FD1552" w:rsidP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FD1552">
              <w:rPr>
                <w:sz w:val="24"/>
                <w:szCs w:val="24"/>
                <w:lang w:val="uk-UA"/>
              </w:rPr>
              <w:t xml:space="preserve">онкурс із впровадження “зелених навичок” </w:t>
            </w:r>
          </w:p>
          <w:p w:rsidR="00FB4D0D" w:rsidRPr="00AE4BC1" w:rsidRDefault="00FD1552" w:rsidP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від </w:t>
            </w:r>
            <w:r w:rsidRPr="00FD1552">
              <w:rPr>
                <w:sz w:val="24"/>
                <w:szCs w:val="24"/>
                <w:lang w:val="uk-UA"/>
              </w:rPr>
              <w:lastRenderedPageBreak/>
              <w:t>Європейського фонду освіти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lastRenderedPageBreak/>
              <w:t>Європейський фонд освіти (ETF)</w:t>
            </w:r>
          </w:p>
        </w:tc>
        <w:tc>
          <w:tcPr>
            <w:tcW w:w="1134" w:type="dxa"/>
          </w:tcPr>
          <w:p w:rsidR="00FB4D0D" w:rsidRPr="00AE4BC1" w:rsidRDefault="0090236D">
            <w:pPr>
              <w:rPr>
                <w:sz w:val="24"/>
                <w:szCs w:val="24"/>
                <w:lang w:val="uk-UA"/>
              </w:rPr>
            </w:pPr>
            <w:r w:rsidRPr="0090236D">
              <w:rPr>
                <w:sz w:val="24"/>
                <w:szCs w:val="24"/>
                <w:lang w:val="uk-UA"/>
              </w:rPr>
              <w:t xml:space="preserve">публікації та онлайн-комунікації ETF, </w:t>
            </w:r>
            <w:r w:rsidRPr="0090236D">
              <w:rPr>
                <w:sz w:val="24"/>
                <w:szCs w:val="24"/>
                <w:lang w:val="uk-UA"/>
              </w:rPr>
              <w:lastRenderedPageBreak/>
              <w:t>відзнаки</w:t>
            </w:r>
          </w:p>
        </w:tc>
        <w:tc>
          <w:tcPr>
            <w:tcW w:w="85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23.04.2023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підприємства та компанії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створення екологічніших і справедливіших економік і </w:t>
            </w:r>
            <w:r w:rsidRPr="00FD1552">
              <w:rPr>
                <w:sz w:val="24"/>
                <w:szCs w:val="24"/>
                <w:lang w:val="uk-UA"/>
              </w:rPr>
              <w:lastRenderedPageBreak/>
              <w:t>суспільств</w:t>
            </w:r>
          </w:p>
        </w:tc>
        <w:tc>
          <w:tcPr>
            <w:tcW w:w="1950" w:type="dxa"/>
          </w:tcPr>
          <w:p w:rsidR="00FB4D0D" w:rsidRDefault="001E4B5D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6D4EB9" w:rsidRPr="00696731">
                <w:rPr>
                  <w:rStyle w:val="a4"/>
                  <w:sz w:val="24"/>
                  <w:szCs w:val="24"/>
                  <w:lang w:val="uk-UA"/>
                </w:rPr>
                <w:t>https://dia.dp.gov.ua/</w:t>
              </w:r>
            </w:hyperlink>
          </w:p>
          <w:p w:rsidR="006D4EB9" w:rsidRPr="00AE4BC1" w:rsidRDefault="006D4EB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1A3AE2" w:rsidTr="00F5413E">
        <w:tc>
          <w:tcPr>
            <w:tcW w:w="1809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lastRenderedPageBreak/>
              <w:t>Мікрофінансування ветеранського бізнесу ВПО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Український ветеранський фонд (при Мінветеранів)</w:t>
            </w:r>
          </w:p>
        </w:tc>
        <w:tc>
          <w:tcPr>
            <w:tcW w:w="1134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 тис. грн</w:t>
            </w:r>
          </w:p>
        </w:tc>
        <w:tc>
          <w:tcPr>
            <w:tcW w:w="85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зареєстрований в Україні ФОП чи самозайнята особа, яка є ВПО, має статус ветерана війни або члена сім’ї ветерана війни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</w:p>
        </w:tc>
        <w:tc>
          <w:tcPr>
            <w:tcW w:w="1950" w:type="dxa"/>
          </w:tcPr>
          <w:p w:rsidR="001903CE" w:rsidRDefault="001E4B5D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1A3AE2" w:rsidTr="00F5413E">
        <w:tc>
          <w:tcPr>
            <w:tcW w:w="1809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USAID AGRI-Україна</w:t>
            </w:r>
          </w:p>
        </w:tc>
        <w:tc>
          <w:tcPr>
            <w:tcW w:w="1134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85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1950" w:type="dxa"/>
          </w:tcPr>
          <w:p w:rsidR="001903CE" w:rsidRPr="00AE4BC1" w:rsidRDefault="001E4B5D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Бізнес підтримка для молодіжних підприємств</w:t>
            </w:r>
          </w:p>
        </w:tc>
        <w:tc>
          <w:tcPr>
            <w:tcW w:w="1701" w:type="dxa"/>
          </w:tcPr>
          <w:p w:rsidR="001A3AE2" w:rsidRPr="00F5413E" w:rsidRDefault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IREX</w:t>
            </w:r>
          </w:p>
        </w:tc>
        <w:tc>
          <w:tcPr>
            <w:tcW w:w="1134" w:type="dxa"/>
          </w:tcPr>
          <w:p w:rsidR="001A3AE2" w:rsidRPr="00E65C6F" w:rsidRDefault="00E65C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до 10000</w:t>
            </w:r>
            <w:r>
              <w:rPr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851" w:type="dxa"/>
          </w:tcPr>
          <w:p w:rsidR="001A3AE2" w:rsidRPr="00E65C6F" w:rsidRDefault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.04.2023</w:t>
            </w:r>
          </w:p>
        </w:tc>
        <w:tc>
          <w:tcPr>
            <w:tcW w:w="1701" w:type="dxa"/>
          </w:tcPr>
          <w:p w:rsidR="001A3AE2" w:rsidRPr="0099725E" w:rsidRDefault="00E65C6F" w:rsidP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малі</w:t>
            </w:r>
            <w:r w:rsidRPr="00E65C6F">
              <w:rPr>
                <w:sz w:val="24"/>
                <w:szCs w:val="24"/>
                <w:lang w:val="uk-UA"/>
              </w:rPr>
              <w:t xml:space="preserve"> та середні підприємств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</w:tcPr>
          <w:p w:rsidR="001A3AE2" w:rsidRPr="00E65C6F" w:rsidRDefault="00E65C6F" w:rsidP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орієнтован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E65C6F">
              <w:rPr>
                <w:sz w:val="24"/>
                <w:szCs w:val="24"/>
                <w:lang w:val="uk-UA"/>
              </w:rPr>
              <w:t xml:space="preserve"> на відновлення й адаптацію підприємницької діяльності до умов війни</w:t>
            </w:r>
          </w:p>
        </w:tc>
        <w:tc>
          <w:tcPr>
            <w:tcW w:w="1950" w:type="dxa"/>
          </w:tcPr>
          <w:p w:rsidR="001A3AE2" w:rsidRPr="002C66E6" w:rsidRDefault="001E4B5D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E65C6F" w:rsidRPr="002C66E6">
                <w:rPr>
                  <w:rStyle w:val="a4"/>
                  <w:sz w:val="24"/>
                  <w:szCs w:val="24"/>
                  <w:lang w:val="uk-UA"/>
                </w:rPr>
                <w:t>https://mriemotadiemorazom.org/grants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До 100 000 грн на власну справу</w:t>
            </w:r>
            <w:r w:rsidR="00D512F8">
              <w:rPr>
                <w:sz w:val="24"/>
                <w:szCs w:val="24"/>
                <w:lang w:val="uk-UA"/>
              </w:rPr>
              <w:t xml:space="preserve"> «Роби своє»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благодійний фонд </w:t>
            </w:r>
            <w:r w:rsidRPr="00D512F8">
              <w:rPr>
                <w:sz w:val="24"/>
                <w:szCs w:val="24"/>
                <w:lang w:val="uk-UA"/>
              </w:rPr>
              <w:t xml:space="preserve"> «МХП-ГРОМАДІ»</w:t>
            </w:r>
          </w:p>
        </w:tc>
        <w:tc>
          <w:tcPr>
            <w:tcW w:w="1134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 w:rsidRPr="00D512F8">
              <w:rPr>
                <w:sz w:val="24"/>
                <w:szCs w:val="24"/>
                <w:lang w:val="uk-UA"/>
              </w:rPr>
              <w:t>до 100 тис. грн</w:t>
            </w:r>
          </w:p>
        </w:tc>
        <w:tc>
          <w:tcPr>
            <w:tcW w:w="851" w:type="dxa"/>
          </w:tcPr>
          <w:p w:rsidR="001A3AE2" w:rsidRPr="002D0B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бізнеси та підприємці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продовольча безпека</w:t>
            </w:r>
          </w:p>
        </w:tc>
        <w:tc>
          <w:tcPr>
            <w:tcW w:w="1950" w:type="dxa"/>
          </w:tcPr>
          <w:p w:rsidR="001A3AE2" w:rsidRPr="002C66E6" w:rsidRDefault="001E4B5D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D512F8" w:rsidRPr="002C66E6">
                <w:rPr>
                  <w:rStyle w:val="a4"/>
                  <w:sz w:val="24"/>
                  <w:szCs w:val="24"/>
                  <w:lang w:val="uk-UA"/>
                </w:rPr>
                <w:t>https://doyourbusiness.com.ua/</w:t>
              </w:r>
            </w:hyperlink>
          </w:p>
        </w:tc>
      </w:tr>
      <w:tr w:rsidR="00700143" w:rsidRPr="001A3AE2" w:rsidTr="00F5413E">
        <w:tc>
          <w:tcPr>
            <w:tcW w:w="1809" w:type="dxa"/>
          </w:tcPr>
          <w:p w:rsidR="00700143" w:rsidRPr="00A7145C" w:rsidRDefault="00A7145C" w:rsidP="0099725E">
            <w:pPr>
              <w:rPr>
                <w:sz w:val="24"/>
                <w:szCs w:val="24"/>
                <w:lang w:val="en-US"/>
              </w:rPr>
            </w:pPr>
            <w:r w:rsidRPr="00A7145C">
              <w:rPr>
                <w:sz w:val="24"/>
                <w:szCs w:val="24"/>
                <w:lang w:val="en-US"/>
              </w:rPr>
              <w:t>Fit for Partnership with Germany 2023 Циркулярна економіка</w:t>
            </w:r>
          </w:p>
        </w:tc>
        <w:tc>
          <w:tcPr>
            <w:tcW w:w="1701" w:type="dxa"/>
          </w:tcPr>
          <w:p w:rsidR="00700143" w:rsidRPr="004C3DFA" w:rsidRDefault="004C3D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134" w:type="dxa"/>
          </w:tcPr>
          <w:p w:rsidR="00700143" w:rsidRPr="00D512F8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у Німеччині</w:t>
            </w:r>
          </w:p>
        </w:tc>
        <w:tc>
          <w:tcPr>
            <w:tcW w:w="851" w:type="dxa"/>
          </w:tcPr>
          <w:p w:rsidR="00700143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700143" w:rsidRPr="002C66E6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середньої та вищої ланки українських компаній</w:t>
            </w:r>
          </w:p>
        </w:tc>
        <w:tc>
          <w:tcPr>
            <w:tcW w:w="1701" w:type="dxa"/>
          </w:tcPr>
          <w:p w:rsidR="00700143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за напрямами</w:t>
            </w:r>
          </w:p>
        </w:tc>
        <w:tc>
          <w:tcPr>
            <w:tcW w:w="1950" w:type="dxa"/>
          </w:tcPr>
          <w:p w:rsidR="00700143" w:rsidRPr="002C66E6" w:rsidRDefault="001E4B5D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="004C3DFA" w:rsidRPr="002C66E6">
                <w:rPr>
                  <w:rStyle w:val="a4"/>
                  <w:sz w:val="24"/>
                  <w:szCs w:val="24"/>
                  <w:lang w:val="uk-UA"/>
                </w:rPr>
                <w:t>https://export.gov.ua/news/4378-nabir_za_programoiu_fit_for_partnership_with_germany_na_2023_rik</w:t>
              </w:r>
            </w:hyperlink>
          </w:p>
        </w:tc>
      </w:tr>
    </w:tbl>
    <w:p w:rsidR="00AA0DEB" w:rsidRPr="00AA0DEB" w:rsidRDefault="00AA0DEB">
      <w:pPr>
        <w:rPr>
          <w:lang w:val="uk-UA"/>
        </w:rPr>
      </w:pPr>
    </w:p>
    <w:sectPr w:rsidR="00AA0DEB" w:rsidRPr="00AA0DEB" w:rsidSect="001903CE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0DEB"/>
    <w:rsid w:val="000A372E"/>
    <w:rsid w:val="000A7B44"/>
    <w:rsid w:val="001903CE"/>
    <w:rsid w:val="001A3AE2"/>
    <w:rsid w:val="001E4B5D"/>
    <w:rsid w:val="00210E48"/>
    <w:rsid w:val="00223E99"/>
    <w:rsid w:val="00260BCE"/>
    <w:rsid w:val="002A681D"/>
    <w:rsid w:val="002C66E6"/>
    <w:rsid w:val="002C67E2"/>
    <w:rsid w:val="002D0B5E"/>
    <w:rsid w:val="002F03CF"/>
    <w:rsid w:val="00306A29"/>
    <w:rsid w:val="00350CFA"/>
    <w:rsid w:val="00393B4C"/>
    <w:rsid w:val="003A769C"/>
    <w:rsid w:val="00400BB2"/>
    <w:rsid w:val="00472508"/>
    <w:rsid w:val="004C3DFA"/>
    <w:rsid w:val="006C5473"/>
    <w:rsid w:val="006D4EB9"/>
    <w:rsid w:val="00700143"/>
    <w:rsid w:val="00780049"/>
    <w:rsid w:val="00810F05"/>
    <w:rsid w:val="008C5973"/>
    <w:rsid w:val="0090236D"/>
    <w:rsid w:val="0099725E"/>
    <w:rsid w:val="009A6282"/>
    <w:rsid w:val="00A66B5C"/>
    <w:rsid w:val="00A7145C"/>
    <w:rsid w:val="00A7152A"/>
    <w:rsid w:val="00AA0DEB"/>
    <w:rsid w:val="00AE4BC1"/>
    <w:rsid w:val="00BD743C"/>
    <w:rsid w:val="00BE1E52"/>
    <w:rsid w:val="00C66CAB"/>
    <w:rsid w:val="00CB16C8"/>
    <w:rsid w:val="00CD29FC"/>
    <w:rsid w:val="00D512F8"/>
    <w:rsid w:val="00E44818"/>
    <w:rsid w:val="00E65C6F"/>
    <w:rsid w:val="00E73D89"/>
    <w:rsid w:val="00F5413E"/>
    <w:rsid w:val="00FB4D0D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min.foundation/projects/grantova-pidtrimka-2023" TargetMode="External"/><Relationship Id="rId13" Type="http://schemas.openxmlformats.org/officeDocument/2006/relationships/hyperlink" Target="https://doyourbusiness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stir.ua/?grants=konkurs-na-oderzhannya-subhrantu-dlya-realizatsiji-subhrantovoho-proektu-pokraschennya-rehulyatornoho-seredovyscha-u-sektori-akvakultury" TargetMode="External"/><Relationship Id="rId12" Type="http://schemas.openxmlformats.org/officeDocument/2006/relationships/hyperlink" Target="https://mriemotadiemorazom.org/gra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eteranfund.com.ua/contests/varto-do-own/" TargetMode="External"/><Relationship Id="rId11" Type="http://schemas.openxmlformats.org/officeDocument/2006/relationships/hyperlink" Target="https://www.facebook.com/usaid.agro/posts/pfbid02T7yVyXCtU5eqvLdAEowLVZmMjQbDUq8HTfpdjidiuLnBfUdB5kmN4zDt1J13amzql" TargetMode="External"/><Relationship Id="rId5" Type="http://schemas.openxmlformats.org/officeDocument/2006/relationships/hyperlink" Target="https://business.diia.gov.ua/cases/granti/granti-do-400-000-griven-na-rozvitok-biznesu-dla-msp-z-oblastej-bojovih-di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teranfund.com.ua/projects/20000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.dp.gov.ua/" TargetMode="External"/><Relationship Id="rId14" Type="http://schemas.openxmlformats.org/officeDocument/2006/relationships/hyperlink" Target="https://export.gov.ua/news/4378-nabir_za_programoiu_fit_for_partnership_with_germany_na_2023_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1546-8BA0-4F20-B144-A52A947A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2023-04-06T12:48:00Z</dcterms:created>
  <dcterms:modified xsi:type="dcterms:W3CDTF">2023-04-06T12:48:00Z</dcterms:modified>
</cp:coreProperties>
</file>