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3" w:rsidRPr="00AA0DEB" w:rsidRDefault="00AA0DEB" w:rsidP="00AA0DEB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B60907">
        <w:rPr>
          <w:b/>
          <w:lang w:val="uk-UA"/>
        </w:rPr>
        <w:t xml:space="preserve"> станом на 10</w:t>
      </w:r>
      <w:r w:rsidR="002A681D">
        <w:rPr>
          <w:b/>
          <w:lang w:val="uk-UA"/>
        </w:rPr>
        <w:t>.04.2023</w:t>
      </w:r>
      <w:r w:rsidR="008C5973">
        <w:rPr>
          <w:b/>
          <w:lang w:val="uk-UA"/>
        </w:rPr>
        <w:t>р.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1134"/>
        <w:gridCol w:w="851"/>
        <w:gridCol w:w="1701"/>
        <w:gridCol w:w="1701"/>
        <w:gridCol w:w="1950"/>
      </w:tblGrid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Сума гранту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F5413E" w:rsidRPr="00AA0DEB" w:rsidTr="00F5413E">
        <w:tc>
          <w:tcPr>
            <w:tcW w:w="180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950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F5413E" w:rsidRPr="00F55A0A" w:rsidTr="00F5413E">
        <w:tc>
          <w:tcPr>
            <w:tcW w:w="1809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ЗМІN Грантова підтримка 2023 року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Фундація ЗМІН</w:t>
            </w:r>
          </w:p>
        </w:tc>
        <w:tc>
          <w:tcPr>
            <w:tcW w:w="1134" w:type="dxa"/>
          </w:tcPr>
          <w:p w:rsidR="001903CE" w:rsidRPr="00AE4BC1" w:rsidRDefault="00BD743C" w:rsidP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</w:t>
            </w:r>
            <w:r w:rsidRPr="00BD743C">
              <w:rPr>
                <w:sz w:val="24"/>
                <w:szCs w:val="24"/>
                <w:lang w:val="uk-UA"/>
              </w:rPr>
              <w:t xml:space="preserve">300 тис. </w:t>
            </w:r>
            <w:proofErr w:type="spellStart"/>
            <w:r w:rsidRPr="00BD743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11.04.2023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благодійні фонди та організації, громадські організації, волонтерські організації, комунальні установи</w:t>
            </w:r>
          </w:p>
        </w:tc>
        <w:tc>
          <w:tcPr>
            <w:tcW w:w="1701" w:type="dxa"/>
          </w:tcPr>
          <w:p w:rsidR="001903CE" w:rsidRPr="00AE4BC1" w:rsidRDefault="00BD743C">
            <w:pPr>
              <w:rPr>
                <w:sz w:val="24"/>
                <w:szCs w:val="24"/>
                <w:lang w:val="uk-UA"/>
              </w:rPr>
            </w:pPr>
            <w:r w:rsidRPr="00BD743C">
              <w:rPr>
                <w:sz w:val="24"/>
                <w:szCs w:val="24"/>
                <w:lang w:val="uk-UA"/>
              </w:rPr>
              <w:t>різноманітна</w:t>
            </w:r>
          </w:p>
        </w:tc>
        <w:tc>
          <w:tcPr>
            <w:tcW w:w="1950" w:type="dxa"/>
          </w:tcPr>
          <w:p w:rsidR="001903CE" w:rsidRPr="00AE4BC1" w:rsidRDefault="003A0C64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FB4D0D" w:rsidRPr="00696731">
                <w:rPr>
                  <w:rStyle w:val="a4"/>
                  <w:sz w:val="24"/>
                  <w:szCs w:val="24"/>
                  <w:lang w:val="uk-UA"/>
                </w:rPr>
                <w:t>https://www.zmin.foundation/projects/grantova-pidtrimka-2023</w:t>
              </w:r>
            </w:hyperlink>
          </w:p>
        </w:tc>
      </w:tr>
      <w:tr w:rsidR="00F5413E" w:rsidRPr="00F55A0A" w:rsidTr="00F5413E">
        <w:tc>
          <w:tcPr>
            <w:tcW w:w="1809" w:type="dxa"/>
          </w:tcPr>
          <w:p w:rsidR="00FD1552" w:rsidRPr="00FD1552" w:rsidRDefault="00FD1552" w:rsidP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FD1552">
              <w:rPr>
                <w:sz w:val="24"/>
                <w:szCs w:val="24"/>
                <w:lang w:val="uk-UA"/>
              </w:rPr>
              <w:t xml:space="preserve">онкурс із впровадження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“зелених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навичок”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</w:t>
            </w:r>
          </w:p>
          <w:p w:rsidR="00FB4D0D" w:rsidRPr="00AE4BC1" w:rsidRDefault="00FD1552" w:rsidP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від Європейського фонду освіти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Європейський фонд освіти (ETF)</w:t>
            </w:r>
          </w:p>
        </w:tc>
        <w:tc>
          <w:tcPr>
            <w:tcW w:w="1134" w:type="dxa"/>
          </w:tcPr>
          <w:p w:rsidR="00FB4D0D" w:rsidRPr="00AE4BC1" w:rsidRDefault="0090236D">
            <w:pPr>
              <w:rPr>
                <w:sz w:val="24"/>
                <w:szCs w:val="24"/>
                <w:lang w:val="uk-UA"/>
              </w:rPr>
            </w:pPr>
            <w:r w:rsidRPr="0090236D">
              <w:rPr>
                <w:sz w:val="24"/>
                <w:szCs w:val="24"/>
                <w:lang w:val="uk-UA"/>
              </w:rPr>
              <w:t xml:space="preserve">публікації та </w:t>
            </w:r>
            <w:proofErr w:type="spellStart"/>
            <w:r w:rsidRPr="0090236D">
              <w:rPr>
                <w:sz w:val="24"/>
                <w:szCs w:val="24"/>
                <w:lang w:val="uk-UA"/>
              </w:rPr>
              <w:t>онлайн-комунікації</w:t>
            </w:r>
            <w:proofErr w:type="spellEnd"/>
            <w:r w:rsidRPr="0090236D">
              <w:rPr>
                <w:sz w:val="24"/>
                <w:szCs w:val="24"/>
                <w:lang w:val="uk-UA"/>
              </w:rPr>
              <w:t xml:space="preserve"> ETF, відзнаки</w:t>
            </w:r>
          </w:p>
        </w:tc>
        <w:tc>
          <w:tcPr>
            <w:tcW w:w="85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>підприємства та компанії</w:t>
            </w:r>
          </w:p>
        </w:tc>
        <w:tc>
          <w:tcPr>
            <w:tcW w:w="1701" w:type="dxa"/>
          </w:tcPr>
          <w:p w:rsidR="00FB4D0D" w:rsidRPr="00AE4BC1" w:rsidRDefault="00FD1552">
            <w:pPr>
              <w:rPr>
                <w:sz w:val="24"/>
                <w:szCs w:val="24"/>
                <w:lang w:val="uk-UA"/>
              </w:rPr>
            </w:pPr>
            <w:r w:rsidRPr="00FD1552">
              <w:rPr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екологічніших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FD1552">
              <w:rPr>
                <w:sz w:val="24"/>
                <w:szCs w:val="24"/>
                <w:lang w:val="uk-UA"/>
              </w:rPr>
              <w:t>справедливіших</w:t>
            </w:r>
            <w:proofErr w:type="spellEnd"/>
            <w:r w:rsidRPr="00FD1552">
              <w:rPr>
                <w:sz w:val="24"/>
                <w:szCs w:val="24"/>
                <w:lang w:val="uk-UA"/>
              </w:rPr>
              <w:t xml:space="preserve"> економік і суспільств</w:t>
            </w:r>
          </w:p>
        </w:tc>
        <w:tc>
          <w:tcPr>
            <w:tcW w:w="1950" w:type="dxa"/>
          </w:tcPr>
          <w:p w:rsidR="00FB4D0D" w:rsidRDefault="003A0C64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6D4EB9" w:rsidRPr="00696731">
                <w:rPr>
                  <w:rStyle w:val="a4"/>
                  <w:sz w:val="24"/>
                  <w:szCs w:val="24"/>
                  <w:lang w:val="uk-UA"/>
                </w:rPr>
                <w:t>https://dia.dp.gov.ua/</w:t>
              </w:r>
            </w:hyperlink>
          </w:p>
          <w:p w:rsidR="006D4EB9" w:rsidRPr="00AE4BC1" w:rsidRDefault="006D4EB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F55A0A" w:rsidTr="00F5413E">
        <w:tc>
          <w:tcPr>
            <w:tcW w:w="1809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1701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1950" w:type="dxa"/>
          </w:tcPr>
          <w:p w:rsidR="001903CE" w:rsidRDefault="003A0C64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F5413E" w:rsidRPr="00F55A0A" w:rsidTr="00F5413E">
        <w:tc>
          <w:tcPr>
            <w:tcW w:w="1809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134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85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1701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1701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1950" w:type="dxa"/>
          </w:tcPr>
          <w:p w:rsidR="001903CE" w:rsidRPr="00AE4BC1" w:rsidRDefault="003A0C64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Бізнес підтримка для молодіжних підприємств</w:t>
            </w:r>
          </w:p>
        </w:tc>
        <w:tc>
          <w:tcPr>
            <w:tcW w:w="1701" w:type="dxa"/>
          </w:tcPr>
          <w:p w:rsidR="001A3AE2" w:rsidRPr="00F5413E" w:rsidRDefault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IREX</w:t>
            </w:r>
          </w:p>
        </w:tc>
        <w:tc>
          <w:tcPr>
            <w:tcW w:w="1134" w:type="dxa"/>
          </w:tcPr>
          <w:p w:rsidR="001A3AE2" w:rsidRPr="00E65C6F" w:rsidRDefault="00E65C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до 10000</w:t>
            </w:r>
            <w:r>
              <w:rPr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851" w:type="dxa"/>
          </w:tcPr>
          <w:p w:rsidR="001A3AE2" w:rsidRPr="00E65C6F" w:rsidRDefault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.04.2023</w:t>
            </w:r>
          </w:p>
        </w:tc>
        <w:tc>
          <w:tcPr>
            <w:tcW w:w="1701" w:type="dxa"/>
          </w:tcPr>
          <w:p w:rsidR="001A3AE2" w:rsidRPr="0099725E" w:rsidRDefault="00E65C6F" w:rsidP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малі</w:t>
            </w:r>
            <w:r w:rsidRPr="00E65C6F">
              <w:rPr>
                <w:sz w:val="24"/>
                <w:szCs w:val="24"/>
                <w:lang w:val="uk-UA"/>
              </w:rPr>
              <w:t xml:space="preserve"> та середні підприємств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</w:tcPr>
          <w:p w:rsidR="001A3AE2" w:rsidRPr="00E65C6F" w:rsidRDefault="00E65C6F" w:rsidP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орієнтован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E65C6F">
              <w:rPr>
                <w:sz w:val="24"/>
                <w:szCs w:val="24"/>
                <w:lang w:val="uk-UA"/>
              </w:rPr>
              <w:t xml:space="preserve"> на відновлення й адаптацію підприємницької діяльності до умов війни</w:t>
            </w:r>
          </w:p>
        </w:tc>
        <w:tc>
          <w:tcPr>
            <w:tcW w:w="1950" w:type="dxa"/>
          </w:tcPr>
          <w:p w:rsidR="001A3AE2" w:rsidRPr="002C66E6" w:rsidRDefault="003A0C64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E65C6F" w:rsidRPr="002C66E6">
                <w:rPr>
                  <w:rStyle w:val="a4"/>
                  <w:sz w:val="24"/>
                  <w:szCs w:val="24"/>
                  <w:lang w:val="uk-UA"/>
                </w:rPr>
                <w:t>https://mriemotadiemorazom.org/grants</w:t>
              </w:r>
            </w:hyperlink>
          </w:p>
        </w:tc>
      </w:tr>
      <w:tr w:rsidR="001A3AE2" w:rsidRPr="001A3AE2" w:rsidTr="00F5413E">
        <w:tc>
          <w:tcPr>
            <w:tcW w:w="1809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 xml:space="preserve">До 100 000 </w:t>
            </w:r>
            <w:proofErr w:type="spellStart"/>
            <w:r w:rsidRPr="00E65C6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E65C6F">
              <w:rPr>
                <w:sz w:val="24"/>
                <w:szCs w:val="24"/>
                <w:lang w:val="uk-UA"/>
              </w:rPr>
              <w:t xml:space="preserve"> на власну справу</w:t>
            </w:r>
            <w:r w:rsidR="00D512F8">
              <w:rPr>
                <w:sz w:val="24"/>
                <w:szCs w:val="24"/>
                <w:lang w:val="uk-UA"/>
              </w:rPr>
              <w:t xml:space="preserve"> «Роби своє»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благодійний фонд </w:t>
            </w:r>
            <w:r w:rsidRPr="00D512F8">
              <w:rPr>
                <w:sz w:val="24"/>
                <w:szCs w:val="24"/>
                <w:lang w:val="uk-UA"/>
              </w:rPr>
              <w:t xml:space="preserve"> «МХП-ГРОМАДІ»</w:t>
            </w:r>
          </w:p>
        </w:tc>
        <w:tc>
          <w:tcPr>
            <w:tcW w:w="1134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 w:rsidRPr="00D512F8">
              <w:rPr>
                <w:sz w:val="24"/>
                <w:szCs w:val="24"/>
                <w:lang w:val="uk-UA"/>
              </w:rPr>
              <w:t xml:space="preserve">до 100 тис. </w:t>
            </w:r>
            <w:proofErr w:type="spellStart"/>
            <w:r w:rsidRPr="00D512F8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1A3AE2" w:rsidRPr="002D0B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бізнеси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підприємці</w:t>
            </w:r>
          </w:p>
        </w:tc>
        <w:tc>
          <w:tcPr>
            <w:tcW w:w="1701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продовольча безпека</w:t>
            </w:r>
          </w:p>
        </w:tc>
        <w:tc>
          <w:tcPr>
            <w:tcW w:w="1950" w:type="dxa"/>
          </w:tcPr>
          <w:p w:rsidR="001A3AE2" w:rsidRPr="002C66E6" w:rsidRDefault="003A0C64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D512F8" w:rsidRPr="002C66E6">
                <w:rPr>
                  <w:rStyle w:val="a4"/>
                  <w:sz w:val="24"/>
                  <w:szCs w:val="24"/>
                  <w:lang w:val="uk-UA"/>
                </w:rPr>
                <w:t>https://doyourbusiness.com.ua/</w:t>
              </w:r>
            </w:hyperlink>
          </w:p>
        </w:tc>
      </w:tr>
      <w:tr w:rsidR="00700143" w:rsidRPr="00F55A0A" w:rsidTr="00F5413E">
        <w:tc>
          <w:tcPr>
            <w:tcW w:w="1809" w:type="dxa"/>
          </w:tcPr>
          <w:p w:rsidR="00700143" w:rsidRPr="00A7145C" w:rsidRDefault="00A7145C" w:rsidP="0099725E">
            <w:pPr>
              <w:rPr>
                <w:sz w:val="24"/>
                <w:szCs w:val="24"/>
                <w:lang w:val="en-US"/>
              </w:rPr>
            </w:pPr>
            <w:r w:rsidRPr="00A7145C">
              <w:rPr>
                <w:sz w:val="24"/>
                <w:szCs w:val="24"/>
                <w:lang w:val="en-US"/>
              </w:rPr>
              <w:lastRenderedPageBreak/>
              <w:t xml:space="preserve">Fit for Partnership with Germany 2023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Циркулярна</w:t>
            </w:r>
            <w:proofErr w:type="spellEnd"/>
            <w:r w:rsidRPr="00A714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701" w:type="dxa"/>
          </w:tcPr>
          <w:p w:rsidR="00700143" w:rsidRPr="004C3DFA" w:rsidRDefault="004C3D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134" w:type="dxa"/>
          </w:tcPr>
          <w:p w:rsidR="00700143" w:rsidRPr="00D512F8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у Німеччині</w:t>
            </w:r>
          </w:p>
        </w:tc>
        <w:tc>
          <w:tcPr>
            <w:tcW w:w="851" w:type="dxa"/>
          </w:tcPr>
          <w:p w:rsidR="00700143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700143" w:rsidRPr="002C66E6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середньої та вищої ланки українських компаній</w:t>
            </w:r>
          </w:p>
        </w:tc>
        <w:tc>
          <w:tcPr>
            <w:tcW w:w="1701" w:type="dxa"/>
          </w:tcPr>
          <w:p w:rsidR="00700143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за напрямами</w:t>
            </w:r>
          </w:p>
        </w:tc>
        <w:tc>
          <w:tcPr>
            <w:tcW w:w="1950" w:type="dxa"/>
          </w:tcPr>
          <w:p w:rsidR="00700143" w:rsidRPr="002C66E6" w:rsidRDefault="003A0C64">
            <w:pPr>
              <w:rPr>
                <w:sz w:val="24"/>
                <w:szCs w:val="24"/>
                <w:lang w:val="uk-UA"/>
              </w:rPr>
            </w:pPr>
            <w:hyperlink r:id="rId11" w:history="1">
              <w:r w:rsidR="004C3DFA" w:rsidRPr="002C66E6">
                <w:rPr>
                  <w:rStyle w:val="a4"/>
                  <w:sz w:val="24"/>
                  <w:szCs w:val="24"/>
                  <w:lang w:val="uk-UA"/>
                </w:rPr>
                <w:t>https://export.gov.ua/news/4378-nabir_za_programoiu_fit_for_partnership_with_germany_na_2023_rik</w:t>
              </w:r>
            </w:hyperlink>
          </w:p>
        </w:tc>
      </w:tr>
      <w:tr w:rsidR="00F55A0A" w:rsidRPr="00F55A0A" w:rsidTr="00F5413E">
        <w:tc>
          <w:tcPr>
            <w:tcW w:w="1809" w:type="dxa"/>
          </w:tcPr>
          <w:p w:rsidR="00F55A0A" w:rsidRPr="00A13EF0" w:rsidRDefault="00A13EF0" w:rsidP="0099725E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 xml:space="preserve">Грантовий конкурс </w:t>
            </w:r>
            <w:proofErr w:type="spellStart"/>
            <w:r w:rsidRPr="00A13EF0">
              <w:rPr>
                <w:sz w:val="24"/>
                <w:szCs w:val="24"/>
                <w:lang w:val="uk-UA"/>
              </w:rPr>
              <w:t>“Дбаємо</w:t>
            </w:r>
            <w:proofErr w:type="spellEnd"/>
            <w:r w:rsidRPr="00A13EF0">
              <w:rPr>
                <w:sz w:val="24"/>
                <w:szCs w:val="24"/>
                <w:lang w:val="uk-UA"/>
              </w:rPr>
              <w:t xml:space="preserve"> про тих, хто допомагає </w:t>
            </w:r>
            <w:proofErr w:type="spellStart"/>
            <w:r w:rsidRPr="00A13EF0">
              <w:rPr>
                <w:sz w:val="24"/>
                <w:szCs w:val="24"/>
                <w:lang w:val="uk-UA"/>
              </w:rPr>
              <w:t>іншим”</w:t>
            </w:r>
            <w:proofErr w:type="spellEnd"/>
          </w:p>
        </w:tc>
        <w:tc>
          <w:tcPr>
            <w:tcW w:w="1701" w:type="dxa"/>
          </w:tcPr>
          <w:p w:rsidR="00F55A0A" w:rsidRPr="00A13EF0" w:rsidRDefault="00A13EF0">
            <w:pPr>
              <w:rPr>
                <w:sz w:val="24"/>
                <w:szCs w:val="24"/>
              </w:rPr>
            </w:pPr>
            <w:r w:rsidRPr="00A13EF0">
              <w:rPr>
                <w:sz w:val="24"/>
                <w:szCs w:val="24"/>
              </w:rPr>
              <w:t xml:space="preserve">ІСАР </w:t>
            </w:r>
            <w:proofErr w:type="spellStart"/>
            <w:r w:rsidRPr="00A13EF0">
              <w:rPr>
                <w:sz w:val="24"/>
                <w:szCs w:val="24"/>
              </w:rPr>
              <w:t>Єднання</w:t>
            </w:r>
            <w:proofErr w:type="spellEnd"/>
          </w:p>
        </w:tc>
        <w:tc>
          <w:tcPr>
            <w:tcW w:w="1134" w:type="dxa"/>
          </w:tcPr>
          <w:p w:rsidR="00F55A0A" w:rsidRPr="00350CFA" w:rsidRDefault="00A13E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500-700тис. грн. до 1-1,5млн.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F55A0A" w:rsidRDefault="00A13E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19.04.2023</w:t>
            </w:r>
          </w:p>
        </w:tc>
        <w:tc>
          <w:tcPr>
            <w:tcW w:w="1701" w:type="dxa"/>
          </w:tcPr>
          <w:p w:rsidR="00F55A0A" w:rsidRDefault="00A13EF0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>громадські організації</w:t>
            </w:r>
          </w:p>
        </w:tc>
        <w:tc>
          <w:tcPr>
            <w:tcW w:w="1701" w:type="dxa"/>
          </w:tcPr>
          <w:p w:rsidR="00F55A0A" w:rsidRPr="00350CFA" w:rsidRDefault="00A13EF0">
            <w:pPr>
              <w:rPr>
                <w:sz w:val="24"/>
                <w:szCs w:val="24"/>
                <w:lang w:val="uk-UA"/>
              </w:rPr>
            </w:pPr>
            <w:r w:rsidRPr="00A13EF0">
              <w:rPr>
                <w:sz w:val="24"/>
                <w:szCs w:val="24"/>
                <w:lang w:val="uk-UA"/>
              </w:rPr>
              <w:t>підтримка організацій, які працюють в гуманітарній сфері і допомагають людям в умовах війни</w:t>
            </w:r>
          </w:p>
        </w:tc>
        <w:tc>
          <w:tcPr>
            <w:tcW w:w="1950" w:type="dxa"/>
          </w:tcPr>
          <w:p w:rsidR="00F55A0A" w:rsidRPr="004C1F4B" w:rsidRDefault="003A0C64">
            <w:pPr>
              <w:rPr>
                <w:sz w:val="24"/>
                <w:szCs w:val="24"/>
                <w:lang w:val="uk-UA"/>
              </w:rPr>
            </w:pPr>
            <w:hyperlink r:id="rId12" w:history="1">
              <w:r w:rsidR="00A13EF0" w:rsidRPr="004C1F4B">
                <w:rPr>
                  <w:rStyle w:val="a4"/>
                  <w:sz w:val="24"/>
                  <w:szCs w:val="24"/>
                </w:rPr>
                <w:t>https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A13EF0" w:rsidRPr="004C1F4B">
                <w:rPr>
                  <w:rStyle w:val="a4"/>
                  <w:sz w:val="24"/>
                  <w:szCs w:val="24"/>
                </w:rPr>
                <w:t>ednannia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A13EF0" w:rsidRPr="004C1F4B">
                <w:rPr>
                  <w:rStyle w:val="a4"/>
                  <w:sz w:val="24"/>
                  <w:szCs w:val="24"/>
                </w:rPr>
                <w:t>ua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/181-</w:t>
              </w:r>
              <w:r w:rsidR="00A13EF0" w:rsidRPr="004C1F4B">
                <w:rPr>
                  <w:rStyle w:val="a4"/>
                  <w:sz w:val="24"/>
                  <w:szCs w:val="24"/>
                </w:rPr>
                <w:t>contests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/12458-</w:t>
              </w:r>
              <w:r w:rsidR="00A13EF0" w:rsidRPr="004C1F4B">
                <w:rPr>
                  <w:rStyle w:val="a4"/>
                  <w:sz w:val="24"/>
                  <w:szCs w:val="24"/>
                </w:rPr>
                <w:t>grantovij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konkurs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dbaemo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pro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tikh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khto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A13EF0" w:rsidRPr="004C1F4B">
                <w:rPr>
                  <w:rStyle w:val="a4"/>
                  <w:sz w:val="24"/>
                  <w:szCs w:val="24"/>
                </w:rPr>
                <w:t>dopomagae</w:t>
              </w:r>
              <w:r w:rsidR="00A13EF0" w:rsidRPr="004C1F4B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A13EF0" w:rsidRPr="004C1F4B">
                <w:rPr>
                  <w:rStyle w:val="a4"/>
                  <w:sz w:val="24"/>
                  <w:szCs w:val="24"/>
                </w:rPr>
                <w:t>inshim</w:t>
              </w:r>
              <w:proofErr w:type="spellEnd"/>
            </w:hyperlink>
          </w:p>
        </w:tc>
      </w:tr>
      <w:tr w:rsidR="00F55A0A" w:rsidRPr="00F55A0A" w:rsidTr="00F5413E">
        <w:tc>
          <w:tcPr>
            <w:tcW w:w="1809" w:type="dxa"/>
          </w:tcPr>
          <w:p w:rsidR="00F55A0A" w:rsidRPr="00A13EF0" w:rsidRDefault="004C1F4B" w:rsidP="0099725E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“Інноваційні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лабораторії”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2023 програми ЄС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“Креативна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Європа”</w:t>
            </w:r>
            <w:proofErr w:type="spellEnd"/>
          </w:p>
        </w:tc>
        <w:tc>
          <w:tcPr>
            <w:tcW w:w="1701" w:type="dxa"/>
          </w:tcPr>
          <w:p w:rsidR="00F55A0A" w:rsidRPr="00A13EF0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 xml:space="preserve">ЄС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“Креативна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C1F4B">
              <w:rPr>
                <w:sz w:val="24"/>
                <w:szCs w:val="24"/>
                <w:lang w:val="uk-UA"/>
              </w:rPr>
              <w:t>Європа”</w:t>
            </w:r>
            <w:proofErr w:type="spellEnd"/>
          </w:p>
        </w:tc>
        <w:tc>
          <w:tcPr>
            <w:tcW w:w="1134" w:type="dxa"/>
          </w:tcPr>
          <w:p w:rsidR="00F55A0A" w:rsidRPr="00350CFA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851" w:type="dxa"/>
          </w:tcPr>
          <w:p w:rsidR="00F55A0A" w:rsidRDefault="004C1F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20.04.2023</w:t>
            </w:r>
          </w:p>
        </w:tc>
        <w:tc>
          <w:tcPr>
            <w:tcW w:w="1701" w:type="dxa"/>
          </w:tcPr>
          <w:p w:rsidR="00F55A0A" w:rsidRDefault="004C1F4B">
            <w:pPr>
              <w:rPr>
                <w:sz w:val="24"/>
                <w:szCs w:val="24"/>
                <w:lang w:val="uk-UA"/>
              </w:rPr>
            </w:pPr>
            <w:proofErr w:type="spellStart"/>
            <w:r w:rsidRPr="004C1F4B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4C1F4B">
              <w:rPr>
                <w:sz w:val="24"/>
                <w:szCs w:val="24"/>
                <w:lang w:val="uk-UA"/>
              </w:rPr>
              <w:t>, юридичні особи</w:t>
            </w:r>
          </w:p>
        </w:tc>
        <w:tc>
          <w:tcPr>
            <w:tcW w:w="1701" w:type="dxa"/>
          </w:tcPr>
          <w:p w:rsidR="00F55A0A" w:rsidRPr="00350CFA" w:rsidRDefault="004C1F4B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культурні та креативні сектори</w:t>
            </w:r>
          </w:p>
        </w:tc>
        <w:tc>
          <w:tcPr>
            <w:tcW w:w="1950" w:type="dxa"/>
          </w:tcPr>
          <w:p w:rsidR="00F55A0A" w:rsidRPr="004C1F4B" w:rsidRDefault="003A0C64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4C1F4B" w:rsidRPr="004C1F4B">
                <w:rPr>
                  <w:rStyle w:val="a4"/>
                  <w:sz w:val="24"/>
                  <w:szCs w:val="24"/>
                </w:rPr>
                <w:t>https://www.prostir.ua/?grants=konkurs-innovatsijni-laboratoriji-2023-prohramy-es-kreatyvna-evropa</w:t>
              </w:r>
            </w:hyperlink>
            <w:r w:rsidR="004C1F4B" w:rsidRPr="004C1F4B">
              <w:rPr>
                <w:sz w:val="24"/>
                <w:szCs w:val="24"/>
              </w:rPr>
              <w:t xml:space="preserve"> </w:t>
            </w:r>
            <w:r w:rsidR="004C1F4B" w:rsidRPr="004C1F4B">
              <w:rPr>
                <w:sz w:val="24"/>
                <w:szCs w:val="24"/>
                <w:lang w:val="uk-UA"/>
              </w:rPr>
              <w:t xml:space="preserve">або </w:t>
            </w:r>
            <w:hyperlink r:id="rId14" w:history="1">
              <w:r w:rsidR="004C1F4B" w:rsidRPr="004C1F4B">
                <w:rPr>
                  <w:rStyle w:val="a4"/>
                  <w:sz w:val="24"/>
                  <w:szCs w:val="24"/>
                  <w:lang w:val="uk-UA"/>
                </w:rPr>
                <w:t>https://houseofeurope.org.ua/opportunity/475</w:t>
              </w:r>
            </w:hyperlink>
          </w:p>
        </w:tc>
      </w:tr>
      <w:tr w:rsidR="00F55A0A" w:rsidRPr="00F55A0A" w:rsidTr="00F5413E">
        <w:tc>
          <w:tcPr>
            <w:tcW w:w="1809" w:type="dxa"/>
          </w:tcPr>
          <w:p w:rsidR="00F55A0A" w:rsidRPr="00A13EF0" w:rsidRDefault="005F4E50" w:rsidP="0099725E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 xml:space="preserve">Грант на власну справу в рамках програми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701" w:type="dxa"/>
          </w:tcPr>
          <w:p w:rsidR="00F55A0A" w:rsidRPr="00A13EF0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134" w:type="dxa"/>
          </w:tcPr>
          <w:p w:rsidR="00F55A0A" w:rsidRPr="00350CFA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 xml:space="preserve">від 50 тис.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5F4E50">
              <w:rPr>
                <w:sz w:val="24"/>
                <w:szCs w:val="24"/>
                <w:lang w:val="uk-UA"/>
              </w:rPr>
              <w:t xml:space="preserve"> до 250 тис. </w:t>
            </w:r>
            <w:proofErr w:type="spellStart"/>
            <w:r w:rsidRPr="005F4E50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851" w:type="dxa"/>
          </w:tcPr>
          <w:p w:rsidR="00F55A0A" w:rsidRDefault="005F4E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23.04.2023</w:t>
            </w:r>
          </w:p>
        </w:tc>
        <w:tc>
          <w:tcPr>
            <w:tcW w:w="1701" w:type="dxa"/>
          </w:tcPr>
          <w:p w:rsidR="00F55A0A" w:rsidRDefault="005F4E50">
            <w:pPr>
              <w:rPr>
                <w:sz w:val="24"/>
                <w:szCs w:val="24"/>
                <w:lang w:val="uk-UA"/>
              </w:rPr>
            </w:pPr>
            <w:proofErr w:type="spellStart"/>
            <w:r w:rsidRPr="005F4E50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5F4E50">
              <w:rPr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1701" w:type="dxa"/>
          </w:tcPr>
          <w:p w:rsidR="00F55A0A" w:rsidRPr="00350CFA" w:rsidRDefault="005F4E50">
            <w:pPr>
              <w:rPr>
                <w:sz w:val="24"/>
                <w:szCs w:val="24"/>
                <w:lang w:val="uk-UA"/>
              </w:rPr>
            </w:pPr>
            <w:r w:rsidRPr="005F4E50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1950" w:type="dxa"/>
          </w:tcPr>
          <w:p w:rsidR="00F55A0A" w:rsidRPr="005F4E50" w:rsidRDefault="003A0C64">
            <w:pPr>
              <w:rPr>
                <w:sz w:val="24"/>
                <w:szCs w:val="24"/>
                <w:lang w:val="uk-UA"/>
              </w:rPr>
            </w:pPr>
            <w:hyperlink r:id="rId15" w:history="1">
              <w:r w:rsidR="005F4E50" w:rsidRPr="005F4E50">
                <w:rPr>
                  <w:rStyle w:val="a4"/>
                  <w:sz w:val="24"/>
                  <w:szCs w:val="24"/>
                  <w:lang w:val="uk-UA"/>
                </w:rPr>
                <w:t>https://business.diia.gov.ua/marketplace/finansuvanna/grant-programs/98391151-181e-40e0-b7d0-1d49715c3ab3</w:t>
              </w:r>
            </w:hyperlink>
            <w:r w:rsidR="005F4E50" w:rsidRPr="005F4E50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або </w:t>
            </w:r>
            <w:hyperlink r:id="rId16" w:history="1">
              <w:r w:rsidR="005F4E50" w:rsidRPr="005F4E50">
                <w:rPr>
                  <w:rStyle w:val="a4"/>
                  <w:sz w:val="24"/>
                  <w:szCs w:val="24"/>
                  <w:lang w:val="uk-UA"/>
                </w:rPr>
                <w:t>https://diia.gov.ua/services/grant-na-vlasnu-spravu</w:t>
              </w:r>
            </w:hyperlink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Дія.Бізнес</w:t>
            </w:r>
            <w:proofErr w:type="spellEnd"/>
          </w:p>
        </w:tc>
        <w:tc>
          <w:tcPr>
            <w:tcW w:w="1701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 xml:space="preserve">ДУ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“Офіс</w:t>
            </w:r>
            <w:proofErr w:type="spellEnd"/>
            <w:r w:rsidRPr="00437DBB">
              <w:rPr>
                <w:sz w:val="24"/>
                <w:szCs w:val="24"/>
                <w:lang w:val="uk-UA"/>
              </w:rPr>
              <w:t xml:space="preserve"> з розвитку підприємництва та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експорту”</w:t>
            </w:r>
            <w:proofErr w:type="spellEnd"/>
          </w:p>
        </w:tc>
        <w:tc>
          <w:tcPr>
            <w:tcW w:w="1134" w:type="dxa"/>
          </w:tcPr>
          <w:p w:rsidR="00B15D88" w:rsidRPr="00B15D88" w:rsidRDefault="00B15D88" w:rsidP="00C24710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консультації, у т.ч. щодо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B15D88">
              <w:rPr>
                <w:sz w:val="24"/>
                <w:szCs w:val="24"/>
                <w:lang w:val="uk-UA"/>
              </w:rPr>
              <w:t>, грантових</w:t>
            </w:r>
          </w:p>
          <w:p w:rsidR="00B15D88" w:rsidRPr="00A13EF0" w:rsidRDefault="00B15D88" w:rsidP="00C24710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851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1701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1950" w:type="dxa"/>
          </w:tcPr>
          <w:p w:rsidR="00B15D88" w:rsidRPr="00B15D88" w:rsidRDefault="003A0C64">
            <w:pPr>
              <w:rPr>
                <w:sz w:val="24"/>
                <w:szCs w:val="24"/>
                <w:lang w:val="uk-UA"/>
              </w:rPr>
            </w:pPr>
            <w:hyperlink r:id="rId17" w:history="1">
              <w:r w:rsidR="00B15D88" w:rsidRPr="00B15D88">
                <w:rPr>
                  <w:rStyle w:val="a4"/>
                  <w:sz w:val="24"/>
                  <w:szCs w:val="24"/>
                </w:rPr>
                <w:t>https://business.diia.gov.ua/veteran-business?fbclid=IwAR0xS80JjeyDmgYDyuA5dnl_bFmle1t1KMtcEcGd9dn9soH0ogs4WszBKDk</w:t>
              </w:r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або </w:t>
            </w:r>
            <w:hyperlink r:id="rId18" w:history="1">
              <w:r w:rsidR="00B15D88" w:rsidRPr="00B15D88">
                <w:rPr>
                  <w:rStyle w:val="a4"/>
                  <w:sz w:val="24"/>
                  <w:szCs w:val="24"/>
                  <w:lang w:val="uk-UA"/>
                </w:rPr>
                <w:t>https://www.facebook.com/EEPO.Ukraine</w:t>
              </w:r>
            </w:hyperlink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FC7FB4" w:rsidP="0099725E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FC7FB4">
              <w:rPr>
                <w:sz w:val="24"/>
                <w:szCs w:val="24"/>
                <w:lang w:val="uk-UA"/>
              </w:rPr>
              <w:t>“Бізнес-міст”</w:t>
            </w:r>
            <w:proofErr w:type="spellEnd"/>
          </w:p>
        </w:tc>
        <w:tc>
          <w:tcPr>
            <w:tcW w:w="1701" w:type="dxa"/>
          </w:tcPr>
          <w:p w:rsidR="00B15D88" w:rsidRPr="00A13EF0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Європейська Комісія</w:t>
            </w:r>
          </w:p>
        </w:tc>
        <w:tc>
          <w:tcPr>
            <w:tcW w:w="1134" w:type="dxa"/>
          </w:tcPr>
          <w:p w:rsidR="00B15D88" w:rsidRPr="00350CFA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до 2,5 тис. євро</w:t>
            </w:r>
          </w:p>
        </w:tc>
        <w:tc>
          <w:tcPr>
            <w:tcW w:w="851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1701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 xml:space="preserve">українські МСП, які базуються в Україні або переміщені до </w:t>
            </w:r>
            <w:r w:rsidRPr="00FC7FB4">
              <w:rPr>
                <w:sz w:val="24"/>
                <w:szCs w:val="24"/>
                <w:lang w:val="uk-UA"/>
              </w:rPr>
              <w:lastRenderedPageBreak/>
              <w:t>країн ЄС</w:t>
            </w:r>
          </w:p>
        </w:tc>
        <w:tc>
          <w:tcPr>
            <w:tcW w:w="1701" w:type="dxa"/>
          </w:tcPr>
          <w:p w:rsidR="00B15D88" w:rsidRPr="00350CFA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lastRenderedPageBreak/>
              <w:t>вихід на альтернативні ринки</w:t>
            </w:r>
          </w:p>
        </w:tc>
        <w:tc>
          <w:tcPr>
            <w:tcW w:w="1950" w:type="dxa"/>
          </w:tcPr>
          <w:p w:rsidR="000B5765" w:rsidRPr="000B5765" w:rsidRDefault="003A0C64" w:rsidP="000B5765">
            <w:pPr>
              <w:pStyle w:val="a6"/>
              <w:spacing w:before="0" w:beforeAutospacing="0" w:after="0" w:afterAutospacing="0" w:line="228" w:lineRule="auto"/>
              <w:rPr>
                <w:bCs/>
                <w:color w:val="050505"/>
                <w:lang w:val="uk-UA"/>
              </w:rPr>
            </w:pPr>
            <w:hyperlink r:id="rId19" w:history="1">
              <w:r w:rsidR="000B5765" w:rsidRPr="000B5765">
                <w:rPr>
                  <w:rStyle w:val="a4"/>
                  <w:lang w:val="uk-UA"/>
                </w:rPr>
                <w:t>https://euprostir.org.ua/opportunities/211158</w:t>
              </w:r>
            </w:hyperlink>
            <w:r w:rsidR="000B5765" w:rsidRPr="000B5765">
              <w:rPr>
                <w:bCs/>
                <w:color w:val="050505"/>
                <w:lang w:val="uk-UA"/>
              </w:rPr>
              <w:t xml:space="preserve">, </w:t>
            </w:r>
          </w:p>
          <w:p w:rsidR="000B5765" w:rsidRPr="000B5765" w:rsidRDefault="003A0C64" w:rsidP="000B5765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hyperlink r:id="rId20" w:history="1">
              <w:proofErr w:type="spellStart"/>
              <w:r w:rsidR="000B5765" w:rsidRPr="000B5765">
                <w:rPr>
                  <w:rStyle w:val="a4"/>
                  <w:lang w:val="uk-UA"/>
                </w:rPr>
                <w:t>Support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Ukrainian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lastRenderedPageBreak/>
                <w:t>companies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integrate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the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Single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Market</w:t>
              </w:r>
              <w:proofErr w:type="spellEnd"/>
            </w:hyperlink>
          </w:p>
          <w:p w:rsidR="00B15D88" w:rsidRPr="00A13EF0" w:rsidRDefault="000B5765" w:rsidP="000B5765">
            <w:pPr>
              <w:rPr>
                <w:lang w:val="uk-UA"/>
              </w:rPr>
            </w:pPr>
            <w:r w:rsidRPr="000B5765">
              <w:rPr>
                <w:rStyle w:val="a4"/>
                <w:sz w:val="24"/>
                <w:szCs w:val="24"/>
                <w:lang w:val="uk-UA"/>
              </w:rPr>
              <w:t>TOPIC ID: SMP-COSME-2023-SMEUA-01</w:t>
            </w:r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1E0294" w:rsidP="0099725E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lastRenderedPageBreak/>
              <w:t xml:space="preserve">Національний конкурс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“Благодійна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Україна-2022”</w:t>
            </w:r>
          </w:p>
        </w:tc>
        <w:tc>
          <w:tcPr>
            <w:tcW w:w="1701" w:type="dxa"/>
          </w:tcPr>
          <w:p w:rsidR="00B15D88" w:rsidRPr="00A13EF0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 xml:space="preserve">Всеукраїнська благодійна організація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t>“Асоціація</w:t>
            </w:r>
            <w:proofErr w:type="spellEnd"/>
            <w:r w:rsidRPr="002F4958">
              <w:rPr>
                <w:sz w:val="24"/>
                <w:szCs w:val="24"/>
                <w:lang w:val="uk-UA"/>
              </w:rPr>
              <w:t xml:space="preserve"> благодійників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t>України”</w:t>
            </w:r>
            <w:proofErr w:type="spellEnd"/>
          </w:p>
        </w:tc>
        <w:tc>
          <w:tcPr>
            <w:tcW w:w="1134" w:type="dxa"/>
          </w:tcPr>
          <w:p w:rsidR="00B15D88" w:rsidRPr="00350CFA" w:rsidRDefault="001E0294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t xml:space="preserve">диплом та унікальна бурштинова статуетка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“Ангел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добра”</w:t>
            </w:r>
            <w:proofErr w:type="spellEnd"/>
          </w:p>
        </w:tc>
        <w:tc>
          <w:tcPr>
            <w:tcW w:w="851" w:type="dxa"/>
          </w:tcPr>
          <w:p w:rsidR="00B15D88" w:rsidRDefault="001E02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30.04.2023</w:t>
            </w:r>
          </w:p>
        </w:tc>
        <w:tc>
          <w:tcPr>
            <w:tcW w:w="1701" w:type="dxa"/>
          </w:tcPr>
          <w:p w:rsidR="00B15D88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>благодійники/волонтери, волонтерські, благодійні та громадські організації, молодіжні об’єднання, представники медіа, соціально відповідальний бізнес</w:t>
            </w:r>
          </w:p>
        </w:tc>
        <w:tc>
          <w:tcPr>
            <w:tcW w:w="1701" w:type="dxa"/>
          </w:tcPr>
          <w:p w:rsidR="00B15D88" w:rsidRPr="00350CFA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>вирішення актуальних суспільних проблем</w:t>
            </w:r>
          </w:p>
        </w:tc>
        <w:tc>
          <w:tcPr>
            <w:tcW w:w="1950" w:type="dxa"/>
          </w:tcPr>
          <w:p w:rsidR="00B15D88" w:rsidRDefault="003A0C64">
            <w:pPr>
              <w:rPr>
                <w:lang w:val="uk-UA"/>
              </w:rPr>
            </w:pPr>
            <w:hyperlink r:id="rId21" w:history="1">
              <w:r w:rsidR="001E0294" w:rsidRPr="004D02C3">
                <w:rPr>
                  <w:rStyle w:val="a4"/>
                  <w:lang w:val="uk-UA"/>
                </w:rPr>
                <w:t>https://blagoukraine.org/news/blago_ukraina_2022-1047.html</w:t>
              </w:r>
            </w:hyperlink>
          </w:p>
          <w:p w:rsidR="001E0294" w:rsidRPr="00A13EF0" w:rsidRDefault="001E0294">
            <w:pPr>
              <w:rPr>
                <w:lang w:val="uk-UA"/>
              </w:rPr>
            </w:pPr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C20A75" w:rsidP="0099725E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 xml:space="preserve">Навчання роботі з інструментами, що замінюють ручну працю в сільському господарстві, та надання доступу до цих інструментів для кінцевих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бенефіціарів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GESI після навчання</w:t>
            </w:r>
          </w:p>
        </w:tc>
        <w:tc>
          <w:tcPr>
            <w:tcW w:w="1701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134" w:type="dxa"/>
          </w:tcPr>
          <w:p w:rsidR="00B15D88" w:rsidRPr="00350CFA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 </w:t>
            </w:r>
            <w:r w:rsidRPr="00C20A75">
              <w:rPr>
                <w:sz w:val="24"/>
                <w:szCs w:val="24"/>
                <w:lang w:val="uk-UA"/>
              </w:rPr>
              <w:t xml:space="preserve">500 000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розподілених на 3 (три)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субгранти</w:t>
            </w:r>
            <w:proofErr w:type="spellEnd"/>
          </w:p>
        </w:tc>
        <w:tc>
          <w:tcPr>
            <w:tcW w:w="851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04.05.2023</w:t>
            </w:r>
          </w:p>
        </w:tc>
        <w:tc>
          <w:tcPr>
            <w:tcW w:w="1701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українські підприємства, сільськогосподарські кооперативи</w:t>
            </w:r>
          </w:p>
        </w:tc>
        <w:tc>
          <w:tcPr>
            <w:tcW w:w="1701" w:type="dxa"/>
          </w:tcPr>
          <w:p w:rsidR="00B15D88" w:rsidRPr="00350CFA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 xml:space="preserve">заміщення важкої фізичної ручної праці в сільському господарстві засобами малої механізації (ММ) у галузі тваринництва, так і рослинництва, а також переробки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агропродукції</w:t>
            </w:r>
            <w:proofErr w:type="spellEnd"/>
          </w:p>
        </w:tc>
        <w:tc>
          <w:tcPr>
            <w:tcW w:w="1950" w:type="dxa"/>
          </w:tcPr>
          <w:p w:rsidR="00B15D88" w:rsidRPr="00A13EF0" w:rsidRDefault="003A0C64">
            <w:pPr>
              <w:rPr>
                <w:lang w:val="uk-UA"/>
              </w:rPr>
            </w:pPr>
            <w:hyperlink r:id="rId22" w:history="1">
              <w:r w:rsidR="00C20A75" w:rsidRPr="00653B24">
                <w:rPr>
                  <w:rStyle w:val="a4"/>
                  <w:sz w:val="26"/>
                  <w:szCs w:val="26"/>
                  <w:lang w:val="uk-UA"/>
                </w:rPr>
                <w:t>https://t.me/USAID_AGRO_Ukraine/138</w:t>
              </w:r>
            </w:hyperlink>
            <w:r w:rsidR="00C20A75" w:rsidRPr="00653B24">
              <w:rPr>
                <w:b/>
                <w:bCs/>
                <w:color w:val="050505"/>
                <w:sz w:val="27"/>
                <w:szCs w:val="27"/>
              </w:rPr>
              <w:t xml:space="preserve"> </w:t>
            </w:r>
            <w:r w:rsidR="00C20A75" w:rsidRPr="00653B24">
              <w:rPr>
                <w:bCs/>
                <w:color w:val="050505"/>
                <w:sz w:val="27"/>
                <w:szCs w:val="27"/>
                <w:lang w:val="uk-UA"/>
              </w:rPr>
              <w:t xml:space="preserve">або </w:t>
            </w:r>
            <w:hyperlink r:id="rId23" w:history="1">
              <w:r w:rsidR="00C20A75" w:rsidRPr="009C4503">
                <w:rPr>
                  <w:rStyle w:val="a4"/>
                  <w:sz w:val="27"/>
                  <w:szCs w:val="27"/>
                  <w:lang w:val="uk-UA"/>
                </w:rPr>
                <w:t>https://www.facebook.com/usaid.agro</w:t>
              </w:r>
            </w:hyperlink>
          </w:p>
        </w:tc>
      </w:tr>
      <w:tr w:rsidR="00B15D88" w:rsidRPr="00F55A0A" w:rsidTr="00F5413E">
        <w:tc>
          <w:tcPr>
            <w:tcW w:w="1809" w:type="dxa"/>
          </w:tcPr>
          <w:p w:rsidR="00B15D88" w:rsidRPr="00A13EF0" w:rsidRDefault="00BF02A0" w:rsidP="0099725E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>Розвиток виробництва та переробки картоплі</w:t>
            </w:r>
          </w:p>
        </w:tc>
        <w:tc>
          <w:tcPr>
            <w:tcW w:w="1701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134" w:type="dxa"/>
          </w:tcPr>
          <w:p w:rsidR="00B15D88" w:rsidRPr="00350CFA" w:rsidRDefault="00BF02A0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 xml:space="preserve">від 3,5 до 7,5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851" w:type="dxa"/>
          </w:tcPr>
          <w:p w:rsidR="00B15D88" w:rsidRDefault="00BF02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1701" w:type="dxa"/>
          </w:tcPr>
          <w:p w:rsidR="00B15D88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суб’єкти підприємницької діяльності, сільськогосподарські кооперативи, громадські організації або бізнес-асоціації</w:t>
            </w:r>
          </w:p>
        </w:tc>
        <w:tc>
          <w:tcPr>
            <w:tcW w:w="1701" w:type="dxa"/>
          </w:tcPr>
          <w:p w:rsidR="00B15D88" w:rsidRPr="00350CFA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 xml:space="preserve">розроблення та </w:t>
            </w:r>
            <w:proofErr w:type="spellStart"/>
            <w:r w:rsidRPr="006137E1">
              <w:rPr>
                <w:sz w:val="24"/>
                <w:szCs w:val="24"/>
                <w:lang w:val="uk-UA"/>
              </w:rPr>
              <w:t>запроводження</w:t>
            </w:r>
            <w:proofErr w:type="spellEnd"/>
            <w:r w:rsidRPr="006137E1">
              <w:rPr>
                <w:sz w:val="24"/>
                <w:szCs w:val="24"/>
                <w:lang w:val="uk-UA"/>
              </w:rPr>
              <w:t xml:space="preserve"> механізмів залучення сільськогосподарських ММСП до партнерства/кооперації для створення локальних кластерів/</w:t>
            </w:r>
            <w:proofErr w:type="spellStart"/>
            <w:r w:rsidRPr="006137E1">
              <w:rPr>
                <w:sz w:val="24"/>
                <w:szCs w:val="24"/>
                <w:lang w:val="uk-UA"/>
              </w:rPr>
              <w:t>хабів</w:t>
            </w:r>
            <w:proofErr w:type="spellEnd"/>
            <w:r w:rsidRPr="006137E1">
              <w:rPr>
                <w:sz w:val="24"/>
                <w:szCs w:val="24"/>
                <w:lang w:val="uk-UA"/>
              </w:rPr>
              <w:t xml:space="preserve"> промислового картоплярства</w:t>
            </w:r>
          </w:p>
        </w:tc>
        <w:tc>
          <w:tcPr>
            <w:tcW w:w="1950" w:type="dxa"/>
          </w:tcPr>
          <w:p w:rsidR="00B15D88" w:rsidRPr="00A13EF0" w:rsidRDefault="003A0C64">
            <w:pPr>
              <w:rPr>
                <w:lang w:val="uk-UA"/>
              </w:rPr>
            </w:pPr>
            <w:hyperlink r:id="rId24" w:history="1">
              <w:r w:rsidR="006137E1" w:rsidRPr="00653B24">
                <w:rPr>
                  <w:rStyle w:val="a4"/>
                  <w:sz w:val="26"/>
                  <w:szCs w:val="26"/>
                  <w:lang w:val="uk-UA"/>
                </w:rPr>
                <w:t>https://t.me/USAID_AGRO_Ukraine/138</w:t>
              </w:r>
            </w:hyperlink>
            <w:r w:rsidR="006137E1" w:rsidRPr="00653B24">
              <w:rPr>
                <w:b/>
                <w:bCs/>
                <w:color w:val="050505"/>
                <w:sz w:val="27"/>
                <w:szCs w:val="27"/>
              </w:rPr>
              <w:t xml:space="preserve"> </w:t>
            </w:r>
            <w:r w:rsidR="006137E1" w:rsidRPr="00653B24">
              <w:rPr>
                <w:bCs/>
                <w:color w:val="050505"/>
                <w:sz w:val="27"/>
                <w:szCs w:val="27"/>
                <w:lang w:val="uk-UA"/>
              </w:rPr>
              <w:t xml:space="preserve">або </w:t>
            </w:r>
            <w:hyperlink r:id="rId25" w:history="1">
              <w:r w:rsidR="006137E1" w:rsidRPr="009C4503">
                <w:rPr>
                  <w:rStyle w:val="a4"/>
                  <w:sz w:val="27"/>
                  <w:szCs w:val="27"/>
                  <w:lang w:val="uk-UA"/>
                </w:rPr>
                <w:t>https://www.facebook.com/usaid.agro</w:t>
              </w:r>
            </w:hyperlink>
          </w:p>
        </w:tc>
      </w:tr>
      <w:tr w:rsidR="00750360" w:rsidRPr="00F55A0A" w:rsidTr="00F5413E">
        <w:tc>
          <w:tcPr>
            <w:tcW w:w="1809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 xml:space="preserve">Грантова  підтримка від програми </w:t>
            </w:r>
            <w:r w:rsidRPr="006137E1">
              <w:rPr>
                <w:sz w:val="24"/>
                <w:szCs w:val="24"/>
                <w:lang w:val="uk-UA"/>
              </w:rPr>
              <w:lastRenderedPageBreak/>
              <w:t>Українського фонду швидкого реагування IREX</w:t>
            </w:r>
          </w:p>
        </w:tc>
        <w:tc>
          <w:tcPr>
            <w:tcW w:w="1701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lastRenderedPageBreak/>
              <w:t xml:space="preserve">Міжнародна рада досліджень і </w:t>
            </w:r>
            <w:r w:rsidRPr="006137E1">
              <w:rPr>
                <w:sz w:val="24"/>
                <w:szCs w:val="24"/>
                <w:lang w:val="uk-UA"/>
              </w:rPr>
              <w:lastRenderedPageBreak/>
              <w:t>обмінів (IREX)</w:t>
            </w:r>
          </w:p>
        </w:tc>
        <w:tc>
          <w:tcPr>
            <w:tcW w:w="1134" w:type="dxa"/>
          </w:tcPr>
          <w:p w:rsidR="00750360" w:rsidRPr="00350CFA" w:rsidRDefault="00750360" w:rsidP="00C24710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lastRenderedPageBreak/>
              <w:t>конкурентне фінансу</w:t>
            </w:r>
            <w:r w:rsidRPr="004C1F4B">
              <w:rPr>
                <w:sz w:val="24"/>
                <w:szCs w:val="24"/>
                <w:lang w:val="uk-UA"/>
              </w:rPr>
              <w:lastRenderedPageBreak/>
              <w:t>вання</w:t>
            </w:r>
          </w:p>
        </w:tc>
        <w:tc>
          <w:tcPr>
            <w:tcW w:w="851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19.05.2023</w:t>
            </w:r>
          </w:p>
        </w:tc>
        <w:tc>
          <w:tcPr>
            <w:tcW w:w="1701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1701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 xml:space="preserve">допомога у розбудові стійкості </w:t>
            </w:r>
            <w:r w:rsidRPr="006137E1">
              <w:rPr>
                <w:sz w:val="24"/>
                <w:szCs w:val="24"/>
                <w:lang w:val="uk-UA"/>
              </w:rPr>
              <w:lastRenderedPageBreak/>
              <w:t>зараз та після завершення війни</w:t>
            </w:r>
          </w:p>
        </w:tc>
        <w:tc>
          <w:tcPr>
            <w:tcW w:w="1950" w:type="dxa"/>
          </w:tcPr>
          <w:p w:rsidR="00750360" w:rsidRPr="00954DC1" w:rsidRDefault="003A0C64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rStyle w:val="a5"/>
                <w:b w:val="0"/>
                <w:lang w:val="uk-UA"/>
              </w:rPr>
            </w:pPr>
            <w:hyperlink r:id="rId26" w:history="1">
              <w:r w:rsidR="00750360" w:rsidRPr="00452E60">
                <w:rPr>
                  <w:rStyle w:val="a4"/>
                  <w:lang w:val="uk-UA"/>
                </w:rPr>
                <w:t>https://www.prostir.ua/?grants=zapyt-na-</w:t>
              </w:r>
              <w:r w:rsidR="00750360" w:rsidRPr="00452E60">
                <w:rPr>
                  <w:rStyle w:val="a4"/>
                  <w:lang w:val="uk-UA"/>
                </w:rPr>
                <w:lastRenderedPageBreak/>
                <w:t>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  <w:r w:rsidR="00750360" w:rsidRPr="00954DC1">
              <w:rPr>
                <w:rStyle w:val="a5"/>
                <w:lang w:val="uk-UA"/>
              </w:rPr>
              <w:t xml:space="preserve">або </w:t>
            </w:r>
            <w:hyperlink r:id="rId27" w:history="1">
              <w:r w:rsidR="00750360" w:rsidRPr="00452E60">
                <w:rPr>
                  <w:rStyle w:val="a4"/>
                  <w:lang w:val="uk-UA"/>
                </w:rPr>
                <w:t>https://www.irex.org/program/zapit-na-otrimannya-zayavok-na-grantovu-pidtrimku-irex-zaproshue-do-spivpraci-v-ramkakh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  <w:p w:rsidR="00750360" w:rsidRPr="00A13EF0" w:rsidRDefault="00750360">
            <w:pPr>
              <w:rPr>
                <w:lang w:val="uk-UA"/>
              </w:rPr>
            </w:pPr>
          </w:p>
        </w:tc>
      </w:tr>
    </w:tbl>
    <w:p w:rsidR="00AA0DEB" w:rsidRPr="00AA0DEB" w:rsidRDefault="00AA0DEB">
      <w:pPr>
        <w:rPr>
          <w:lang w:val="uk-UA"/>
        </w:rPr>
      </w:pPr>
    </w:p>
    <w:sectPr w:rsidR="00AA0DEB" w:rsidRPr="00AA0DEB" w:rsidSect="001903CE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B"/>
    <w:rsid w:val="000A372E"/>
    <w:rsid w:val="000B5765"/>
    <w:rsid w:val="001903CE"/>
    <w:rsid w:val="001A3AE2"/>
    <w:rsid w:val="001E0294"/>
    <w:rsid w:val="00210E48"/>
    <w:rsid w:val="00223E99"/>
    <w:rsid w:val="00260BCE"/>
    <w:rsid w:val="002A681D"/>
    <w:rsid w:val="002C66E6"/>
    <w:rsid w:val="002C67E2"/>
    <w:rsid w:val="002D0B5E"/>
    <w:rsid w:val="002F03CF"/>
    <w:rsid w:val="002F4958"/>
    <w:rsid w:val="00306A29"/>
    <w:rsid w:val="00350CFA"/>
    <w:rsid w:val="00393B4C"/>
    <w:rsid w:val="003A0C64"/>
    <w:rsid w:val="003A769C"/>
    <w:rsid w:val="00400BB2"/>
    <w:rsid w:val="00437DBB"/>
    <w:rsid w:val="00472508"/>
    <w:rsid w:val="00491925"/>
    <w:rsid w:val="004C1F4B"/>
    <w:rsid w:val="004C3DFA"/>
    <w:rsid w:val="005F4E50"/>
    <w:rsid w:val="006137E1"/>
    <w:rsid w:val="006C5473"/>
    <w:rsid w:val="006D4EB9"/>
    <w:rsid w:val="006E4366"/>
    <w:rsid w:val="00700143"/>
    <w:rsid w:val="00750360"/>
    <w:rsid w:val="00780049"/>
    <w:rsid w:val="00810F05"/>
    <w:rsid w:val="008724EB"/>
    <w:rsid w:val="008C5973"/>
    <w:rsid w:val="0090236D"/>
    <w:rsid w:val="0099725E"/>
    <w:rsid w:val="009A6282"/>
    <w:rsid w:val="00A13EF0"/>
    <w:rsid w:val="00A27781"/>
    <w:rsid w:val="00A66B5C"/>
    <w:rsid w:val="00A7145C"/>
    <w:rsid w:val="00A7152A"/>
    <w:rsid w:val="00AA07D4"/>
    <w:rsid w:val="00AA0DEB"/>
    <w:rsid w:val="00AE4BC1"/>
    <w:rsid w:val="00B15D88"/>
    <w:rsid w:val="00B60907"/>
    <w:rsid w:val="00BD743C"/>
    <w:rsid w:val="00BE1E52"/>
    <w:rsid w:val="00BF02A0"/>
    <w:rsid w:val="00C20A75"/>
    <w:rsid w:val="00C6087A"/>
    <w:rsid w:val="00C66CAB"/>
    <w:rsid w:val="00CB16C8"/>
    <w:rsid w:val="00CD29FC"/>
    <w:rsid w:val="00D512F8"/>
    <w:rsid w:val="00E44818"/>
    <w:rsid w:val="00E65C6F"/>
    <w:rsid w:val="00E73D89"/>
    <w:rsid w:val="00E971A9"/>
    <w:rsid w:val="00F5413E"/>
    <w:rsid w:val="00F55A0A"/>
    <w:rsid w:val="00F81881"/>
    <w:rsid w:val="00FB4D0D"/>
    <w:rsid w:val="00FC7333"/>
    <w:rsid w:val="00FC7FB4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said.agro/posts/pfbid02T7yVyXCtU5eqvLdAEowLVZmMjQbDUq8HTfpdjidiuLnBfUdB5kmN4zDt1J13amzql" TargetMode="External"/><Relationship Id="rId13" Type="http://schemas.openxmlformats.org/officeDocument/2006/relationships/hyperlink" Target="https://www.prostir.ua/?grants=konkurs-innovatsijni-laboratoriji-2023-prohramy-es-kreatyvna-evropa" TargetMode="External"/><Relationship Id="rId18" Type="http://schemas.openxmlformats.org/officeDocument/2006/relationships/hyperlink" Target="https://www.facebook.com/EEPO.Ukraine" TargetMode="External"/><Relationship Id="rId26" Type="http://schemas.openxmlformats.org/officeDocument/2006/relationships/hyperlink" Target="https://www.prostir.ua/?grants=zapyt-na-otrymannya-zayavok-na-hrantovu-pidtrymku-irex-v-ramkah-prohramy-ukrajinskyj-fond-shvydkoho-reahuvann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agoukraine.org/news/blago_ukraina_2022-1047.html" TargetMode="External"/><Relationship Id="rId7" Type="http://schemas.openxmlformats.org/officeDocument/2006/relationships/hyperlink" Target="https://veteranfund.com.ua/projects/20000-2/" TargetMode="External"/><Relationship Id="rId12" Type="http://schemas.openxmlformats.org/officeDocument/2006/relationships/hyperlink" Target="https://ednannia.ua/181-contests/12458-grantovij-konkurs-dbaemo-pro-tikh-khto-dopomagae-inshim" TargetMode="External"/><Relationship Id="rId17" Type="http://schemas.openxmlformats.org/officeDocument/2006/relationships/hyperlink" Target="https://business.diia.gov.ua/veteran-business?fbclid=IwAR0xS80JjeyDmgYDyuA5dnl_bFmle1t1KMtcEcGd9dn9soH0ogs4WszBKDk" TargetMode="External"/><Relationship Id="rId25" Type="http://schemas.openxmlformats.org/officeDocument/2006/relationships/hyperlink" Target="https://www.facebook.com/usaid.ag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ia.gov.ua/services/grant-na-vlasnu-spravu" TargetMode="External"/><Relationship Id="rId20" Type="http://schemas.openxmlformats.org/officeDocument/2006/relationships/hyperlink" Target="https://ec.europa.eu/info/funding-tenders/opportunities/portal/screen/opportunities/topic-details/smp-cosme-2023-smeua-01;callCode=null;freeTextSearchKeyword=enterprise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a.dp.gov.ua/" TargetMode="External"/><Relationship Id="rId11" Type="http://schemas.openxmlformats.org/officeDocument/2006/relationships/hyperlink" Target="https://export.gov.ua/news/4378-nabir_za_programoiu_fit_for_partnership_with_germany_na_2023_rik" TargetMode="External"/><Relationship Id="rId24" Type="http://schemas.openxmlformats.org/officeDocument/2006/relationships/hyperlink" Target="https://t.me/USAID_AGRO_Ukraine/138" TargetMode="External"/><Relationship Id="rId5" Type="http://schemas.openxmlformats.org/officeDocument/2006/relationships/hyperlink" Target="https://www.zmin.foundation/projects/grantova-pidtrimka-2023" TargetMode="External"/><Relationship Id="rId15" Type="http://schemas.openxmlformats.org/officeDocument/2006/relationships/hyperlink" Target="https://business.diia.gov.ua/marketplace/finansuvanna/grant-programs/98391151-181e-40e0-b7d0-1d49715c3ab3" TargetMode="External"/><Relationship Id="rId23" Type="http://schemas.openxmlformats.org/officeDocument/2006/relationships/hyperlink" Target="https://www.facebook.com/usaid.agr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yourbusiness.com.ua/" TargetMode="External"/><Relationship Id="rId19" Type="http://schemas.openxmlformats.org/officeDocument/2006/relationships/hyperlink" Target="https://euprostir.org.ua/opportunities/211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iemotadiemorazom.org/grants" TargetMode="External"/><Relationship Id="rId14" Type="http://schemas.openxmlformats.org/officeDocument/2006/relationships/hyperlink" Target="https://houseofeurope.org.ua/opportunity/475" TargetMode="External"/><Relationship Id="rId22" Type="http://schemas.openxmlformats.org/officeDocument/2006/relationships/hyperlink" Target="https://t.me/USAID_AGRO_Ukraine/138" TargetMode="External"/><Relationship Id="rId27" Type="http://schemas.openxmlformats.org/officeDocument/2006/relationships/hyperlink" Target="https://www.irex.org/program/zapit-na-otrimannya-zayavok-na-grantovu-pidtrimku-irex-zaproshue-do-spivpraci-v-ramk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ABA1-E055-4197-BD7C-20AD2FB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5263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2023-04-10T13:29:00Z</dcterms:created>
  <dcterms:modified xsi:type="dcterms:W3CDTF">2023-04-10T13:29:00Z</dcterms:modified>
</cp:coreProperties>
</file>