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BC1" w:rsidRPr="00DD7562" w:rsidRDefault="00E94BC1" w:rsidP="009676E9">
      <w:pPr>
        <w:jc w:val="center"/>
        <w:rPr>
          <w:sz w:val="16"/>
          <w:szCs w:val="20"/>
          <w:lang w:val="uk-UA"/>
        </w:rPr>
      </w:pPr>
      <w:bookmarkStart w:id="0" w:name="_MON_1422093994"/>
      <w:bookmarkEnd w:id="0"/>
      <w:r w:rsidRPr="00DD7562">
        <w:rPr>
          <w:noProof/>
          <w:sz w:val="20"/>
          <w:szCs w:val="20"/>
          <w:lang w:val="en-US" w:eastAsia="en-US"/>
        </w:rPr>
        <w:drawing>
          <wp:inline distT="0" distB="0" distL="0" distR="0">
            <wp:extent cx="5638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93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BC1" w:rsidRPr="00E337BD" w:rsidRDefault="00E94BC1" w:rsidP="009676E9">
      <w:pPr>
        <w:jc w:val="center"/>
        <w:rPr>
          <w:szCs w:val="28"/>
          <w:lang w:val="uk-UA"/>
        </w:rPr>
      </w:pPr>
    </w:p>
    <w:p w:rsidR="00E94BC1" w:rsidRPr="00DD7562" w:rsidRDefault="00E94BC1" w:rsidP="009676E9">
      <w:pPr>
        <w:jc w:val="center"/>
        <w:rPr>
          <w:sz w:val="32"/>
          <w:szCs w:val="20"/>
          <w:lang w:val="uk-UA"/>
        </w:rPr>
      </w:pPr>
      <w:r w:rsidRPr="00DD7562">
        <w:rPr>
          <w:sz w:val="32"/>
          <w:szCs w:val="20"/>
          <w:lang w:val="uk-UA"/>
        </w:rPr>
        <w:t>ПАВЛОГРАДСЬКА МІСЬКА РАДА</w:t>
      </w:r>
    </w:p>
    <w:p w:rsidR="00E94BC1" w:rsidRPr="00DD7562" w:rsidRDefault="00E94BC1" w:rsidP="009676E9">
      <w:pPr>
        <w:jc w:val="center"/>
        <w:rPr>
          <w:sz w:val="32"/>
          <w:szCs w:val="20"/>
          <w:lang w:val="uk-UA"/>
        </w:rPr>
      </w:pPr>
      <w:r w:rsidRPr="00DD7562">
        <w:rPr>
          <w:sz w:val="32"/>
          <w:szCs w:val="20"/>
          <w:lang w:val="uk-UA"/>
        </w:rPr>
        <w:t>ВИКОНАВЧИЙ КОМІТЕТ</w:t>
      </w:r>
    </w:p>
    <w:p w:rsidR="00E94BC1" w:rsidRPr="00E337BD" w:rsidRDefault="00E94BC1" w:rsidP="009676E9">
      <w:pPr>
        <w:jc w:val="center"/>
        <w:rPr>
          <w:szCs w:val="28"/>
          <w:lang w:val="uk-UA"/>
        </w:rPr>
      </w:pPr>
    </w:p>
    <w:p w:rsidR="00E94BC1" w:rsidRPr="00DD7562" w:rsidRDefault="00E94BC1" w:rsidP="009676E9">
      <w:pPr>
        <w:keepNext/>
        <w:numPr>
          <w:ilvl w:val="1"/>
          <w:numId w:val="0"/>
        </w:numPr>
        <w:tabs>
          <w:tab w:val="left" w:pos="-7200"/>
          <w:tab w:val="num" w:pos="0"/>
        </w:tabs>
        <w:jc w:val="center"/>
        <w:outlineLvl w:val="1"/>
        <w:rPr>
          <w:b/>
          <w:sz w:val="36"/>
          <w:szCs w:val="36"/>
          <w:lang w:val="uk-UA"/>
        </w:rPr>
      </w:pPr>
      <w:r w:rsidRPr="00DD7562">
        <w:rPr>
          <w:b/>
          <w:sz w:val="36"/>
          <w:szCs w:val="36"/>
          <w:lang w:val="uk-UA"/>
        </w:rPr>
        <w:t>Р І Ш Е Н Н Я</w:t>
      </w:r>
    </w:p>
    <w:p w:rsidR="00E94BC1" w:rsidRPr="00E337BD" w:rsidRDefault="00E94BC1" w:rsidP="009676E9">
      <w:pPr>
        <w:tabs>
          <w:tab w:val="left" w:pos="-7200"/>
        </w:tabs>
        <w:jc w:val="center"/>
        <w:rPr>
          <w:szCs w:val="28"/>
          <w:lang w:val="uk-UA"/>
        </w:rPr>
      </w:pPr>
    </w:p>
    <w:p w:rsidR="00E94BC1" w:rsidRPr="00DD7562" w:rsidRDefault="00495253" w:rsidP="009676E9">
      <w:pPr>
        <w:rPr>
          <w:szCs w:val="28"/>
          <w:lang w:val="uk-UA"/>
        </w:rPr>
      </w:pPr>
      <w:r>
        <w:rPr>
          <w:szCs w:val="28"/>
          <w:lang w:val="uk-UA"/>
        </w:rPr>
        <w:t>28.06.</w:t>
      </w:r>
      <w:r w:rsidR="00E94BC1" w:rsidRPr="00DD7562">
        <w:rPr>
          <w:szCs w:val="28"/>
          <w:lang w:val="uk-UA"/>
        </w:rPr>
        <w:t>20</w:t>
      </w:r>
      <w:r w:rsidR="00E3517B" w:rsidRPr="00DD7562">
        <w:rPr>
          <w:szCs w:val="28"/>
          <w:lang w:val="uk-UA"/>
        </w:rPr>
        <w:t>2</w:t>
      </w:r>
      <w:r w:rsidR="00C35311">
        <w:rPr>
          <w:szCs w:val="28"/>
          <w:lang w:val="uk-UA"/>
        </w:rPr>
        <w:t>3</w:t>
      </w:r>
      <w:r>
        <w:rPr>
          <w:szCs w:val="28"/>
          <w:lang w:val="uk-UA"/>
        </w:rPr>
        <w:t xml:space="preserve">                    </w:t>
      </w:r>
      <w:r w:rsidR="006F791C">
        <w:rPr>
          <w:szCs w:val="28"/>
          <w:lang w:val="uk-UA"/>
        </w:rPr>
        <w:t xml:space="preserve"> </w:t>
      </w:r>
      <w:r w:rsidR="00E94BC1" w:rsidRPr="00DD7562">
        <w:rPr>
          <w:szCs w:val="28"/>
          <w:lang w:val="uk-UA"/>
        </w:rPr>
        <w:t xml:space="preserve">          </w:t>
      </w:r>
      <w:r>
        <w:rPr>
          <w:szCs w:val="28"/>
          <w:lang w:val="uk-UA"/>
        </w:rPr>
        <w:t xml:space="preserve">       </w:t>
      </w:r>
      <w:r w:rsidR="00E94BC1" w:rsidRPr="00DD7562">
        <w:rPr>
          <w:szCs w:val="28"/>
          <w:lang w:val="uk-UA"/>
        </w:rPr>
        <w:t xml:space="preserve"> м.Павлоград</w:t>
      </w:r>
      <w:r>
        <w:rPr>
          <w:szCs w:val="28"/>
          <w:lang w:val="uk-UA"/>
        </w:rPr>
        <w:t xml:space="preserve">                                              </w:t>
      </w:r>
      <w:r w:rsidR="006F791C">
        <w:rPr>
          <w:szCs w:val="28"/>
          <w:lang w:val="uk-UA"/>
        </w:rPr>
        <w:t>№</w:t>
      </w:r>
      <w:r>
        <w:rPr>
          <w:szCs w:val="28"/>
          <w:lang w:val="uk-UA"/>
        </w:rPr>
        <w:t xml:space="preserve"> 554</w:t>
      </w:r>
    </w:p>
    <w:p w:rsidR="00E94BC1" w:rsidRDefault="00E94BC1" w:rsidP="009676E9">
      <w:pPr>
        <w:suppressAutoHyphens w:val="0"/>
        <w:rPr>
          <w:lang w:val="uk-UA" w:eastAsia="ru-RU"/>
        </w:rPr>
      </w:pPr>
    </w:p>
    <w:p w:rsidR="00E337BD" w:rsidRPr="00DD7562" w:rsidRDefault="00E337BD" w:rsidP="009676E9">
      <w:pPr>
        <w:suppressAutoHyphens w:val="0"/>
        <w:rPr>
          <w:lang w:val="uk-UA" w:eastAsia="ru-RU"/>
        </w:rPr>
      </w:pPr>
    </w:p>
    <w:p w:rsidR="00E4093F" w:rsidRPr="00DD7562" w:rsidRDefault="00E4093F" w:rsidP="009676E9">
      <w:pPr>
        <w:suppressAutoHyphens w:val="0"/>
        <w:rPr>
          <w:lang w:val="uk-UA" w:eastAsia="ru-RU"/>
        </w:rPr>
      </w:pPr>
    </w:p>
    <w:p w:rsidR="00C35311" w:rsidRPr="00F93DEA" w:rsidRDefault="00C35311" w:rsidP="009676E9">
      <w:pPr>
        <w:rPr>
          <w:szCs w:val="28"/>
          <w:lang w:val="uk-UA"/>
        </w:rPr>
      </w:pPr>
      <w:r w:rsidRPr="00AB7C65">
        <w:rPr>
          <w:szCs w:val="28"/>
        </w:rPr>
        <w:t xml:space="preserve">Про </w:t>
      </w:r>
      <w:r w:rsidRPr="00F93DEA">
        <w:rPr>
          <w:szCs w:val="28"/>
          <w:lang w:val="uk-UA"/>
        </w:rPr>
        <w:t xml:space="preserve">результати виконання </w:t>
      </w:r>
    </w:p>
    <w:p w:rsidR="00C35311" w:rsidRPr="00F93DEA" w:rsidRDefault="00C35311" w:rsidP="009676E9">
      <w:pPr>
        <w:rPr>
          <w:szCs w:val="28"/>
          <w:lang w:val="uk-UA"/>
        </w:rPr>
      </w:pPr>
      <w:r w:rsidRPr="00F93DEA">
        <w:rPr>
          <w:szCs w:val="28"/>
          <w:lang w:val="uk-UA"/>
        </w:rPr>
        <w:t xml:space="preserve">Програми підвищення інвестиційної </w:t>
      </w:r>
    </w:p>
    <w:p w:rsidR="00C35311" w:rsidRPr="00F93DEA" w:rsidRDefault="00C35311" w:rsidP="009676E9">
      <w:pPr>
        <w:rPr>
          <w:szCs w:val="28"/>
          <w:lang w:val="uk-UA"/>
        </w:rPr>
      </w:pPr>
      <w:r w:rsidRPr="00F93DEA">
        <w:rPr>
          <w:szCs w:val="28"/>
          <w:lang w:val="uk-UA"/>
        </w:rPr>
        <w:t xml:space="preserve">спроможності м. Павлограда </w:t>
      </w:r>
    </w:p>
    <w:p w:rsidR="00C35311" w:rsidRDefault="00C35311" w:rsidP="009676E9">
      <w:pPr>
        <w:rPr>
          <w:szCs w:val="28"/>
          <w:lang w:val="uk-UA"/>
        </w:rPr>
      </w:pPr>
      <w:r w:rsidRPr="00F93DEA">
        <w:rPr>
          <w:szCs w:val="28"/>
          <w:lang w:val="uk-UA"/>
        </w:rPr>
        <w:t>на 2022-2024 роки за</w:t>
      </w:r>
      <w:r>
        <w:rPr>
          <w:szCs w:val="28"/>
          <w:lang w:val="uk-UA"/>
        </w:rPr>
        <w:t xml:space="preserve"> 2022 рік</w:t>
      </w:r>
      <w:r w:rsidR="006D77FA">
        <w:rPr>
          <w:szCs w:val="28"/>
          <w:lang w:val="uk-UA"/>
        </w:rPr>
        <w:t xml:space="preserve"> та </w:t>
      </w:r>
    </w:p>
    <w:p w:rsidR="006D77FA" w:rsidRPr="00A020E9" w:rsidRDefault="006D77FA" w:rsidP="009676E9">
      <w:pPr>
        <w:rPr>
          <w:szCs w:val="28"/>
          <w:lang w:val="uk-UA"/>
        </w:rPr>
      </w:pPr>
      <w:r>
        <w:rPr>
          <w:szCs w:val="28"/>
          <w:lang w:val="uk-UA"/>
        </w:rPr>
        <w:t>І півріччя 2023 року</w:t>
      </w:r>
    </w:p>
    <w:p w:rsidR="00E94BC1" w:rsidRDefault="00E94BC1" w:rsidP="009676E9">
      <w:pPr>
        <w:rPr>
          <w:sz w:val="26"/>
          <w:szCs w:val="26"/>
          <w:lang w:val="uk-UA"/>
        </w:rPr>
      </w:pPr>
    </w:p>
    <w:p w:rsidR="00E337BD" w:rsidRPr="00C35311" w:rsidRDefault="00E337BD" w:rsidP="009676E9">
      <w:pPr>
        <w:rPr>
          <w:sz w:val="26"/>
          <w:szCs w:val="26"/>
          <w:lang w:val="uk-UA"/>
        </w:rPr>
      </w:pPr>
    </w:p>
    <w:p w:rsidR="006B0A94" w:rsidRDefault="001C762D" w:rsidP="00C561E6">
      <w:pPr>
        <w:jc w:val="both"/>
        <w:rPr>
          <w:szCs w:val="28"/>
          <w:lang w:val="uk-UA"/>
        </w:rPr>
      </w:pPr>
      <w:r>
        <w:rPr>
          <w:sz w:val="26"/>
          <w:szCs w:val="26"/>
          <w:lang w:val="uk-UA"/>
        </w:rPr>
        <w:tab/>
      </w:r>
      <w:r w:rsidR="00E94BC1" w:rsidRPr="00E26205">
        <w:rPr>
          <w:szCs w:val="28"/>
          <w:lang w:val="uk-UA"/>
        </w:rPr>
        <w:t xml:space="preserve">Згідно </w:t>
      </w:r>
      <w:r w:rsidR="00C35311" w:rsidRPr="00E26205">
        <w:rPr>
          <w:szCs w:val="28"/>
          <w:lang w:val="uk-UA"/>
        </w:rPr>
        <w:t>з</w:t>
      </w:r>
      <w:r w:rsidR="00AC1985">
        <w:rPr>
          <w:szCs w:val="28"/>
          <w:lang w:val="uk-UA"/>
        </w:rPr>
        <w:t>і</w:t>
      </w:r>
      <w:r w:rsidR="00C35311" w:rsidRPr="00E26205">
        <w:rPr>
          <w:szCs w:val="28"/>
          <w:lang w:val="uk-UA"/>
        </w:rPr>
        <w:t xml:space="preserve"> </w:t>
      </w:r>
      <w:r w:rsidR="00481B4D" w:rsidRPr="00E26205">
        <w:rPr>
          <w:szCs w:val="28"/>
          <w:lang w:val="uk-UA"/>
        </w:rPr>
        <w:t>ст.</w:t>
      </w:r>
      <w:r w:rsidR="00A36373">
        <w:rPr>
          <w:szCs w:val="28"/>
          <w:lang w:val="uk-UA"/>
        </w:rPr>
        <w:t xml:space="preserve"> </w:t>
      </w:r>
      <w:r w:rsidR="00481B4D" w:rsidRPr="00E26205">
        <w:rPr>
          <w:szCs w:val="28"/>
          <w:lang w:val="uk-UA"/>
        </w:rPr>
        <w:t>4</w:t>
      </w:r>
      <w:r w:rsidR="00AC1985">
        <w:rPr>
          <w:szCs w:val="28"/>
          <w:lang w:val="uk-UA"/>
        </w:rPr>
        <w:t>0</w:t>
      </w:r>
      <w:r w:rsidR="00481B4D" w:rsidRPr="00E26205">
        <w:rPr>
          <w:szCs w:val="28"/>
          <w:lang w:val="uk-UA"/>
        </w:rPr>
        <w:t xml:space="preserve"> та </w:t>
      </w:r>
      <w:r w:rsidR="00E94BC1" w:rsidRPr="00E26205">
        <w:rPr>
          <w:szCs w:val="28"/>
          <w:lang w:val="uk-UA"/>
        </w:rPr>
        <w:t>ст. 5</w:t>
      </w:r>
      <w:r w:rsidR="00AC1985">
        <w:rPr>
          <w:szCs w:val="28"/>
          <w:lang w:val="uk-UA"/>
        </w:rPr>
        <w:t>2</w:t>
      </w:r>
      <w:r w:rsidR="00E94BC1" w:rsidRPr="00E26205">
        <w:rPr>
          <w:szCs w:val="28"/>
          <w:lang w:val="uk-UA"/>
        </w:rPr>
        <w:t xml:space="preserve"> Закону України «Про мі</w:t>
      </w:r>
      <w:r w:rsidR="00C561E6">
        <w:rPr>
          <w:szCs w:val="28"/>
          <w:lang w:val="uk-UA"/>
        </w:rPr>
        <w:t>сцеве самоврядування в Україні»</w:t>
      </w:r>
      <w:r w:rsidR="00A36373">
        <w:rPr>
          <w:szCs w:val="28"/>
          <w:lang w:val="uk-UA"/>
        </w:rPr>
        <w:t>,</w:t>
      </w:r>
      <w:r w:rsidR="00E94BC1" w:rsidRPr="00E26205">
        <w:rPr>
          <w:szCs w:val="28"/>
          <w:lang w:val="uk-UA"/>
        </w:rPr>
        <w:t xml:space="preserve"> на виконання </w:t>
      </w:r>
      <w:r w:rsidR="00C23E75" w:rsidRPr="00E26205">
        <w:rPr>
          <w:szCs w:val="28"/>
          <w:lang w:val="uk-UA"/>
        </w:rPr>
        <w:t xml:space="preserve">Програми </w:t>
      </w:r>
      <w:r w:rsidRPr="00E26205">
        <w:rPr>
          <w:szCs w:val="28"/>
          <w:lang w:val="uk-UA"/>
        </w:rPr>
        <w:t>підвищення інвестиційної спроможності м.</w:t>
      </w:r>
      <w:r w:rsidRPr="00E26205">
        <w:rPr>
          <w:szCs w:val="28"/>
        </w:rPr>
        <w:t> </w:t>
      </w:r>
      <w:r w:rsidRPr="00E26205">
        <w:rPr>
          <w:szCs w:val="28"/>
          <w:lang w:val="uk-UA"/>
        </w:rPr>
        <w:t>Павлограда на 2022-2024 роки</w:t>
      </w:r>
      <w:r w:rsidR="00A36373">
        <w:rPr>
          <w:szCs w:val="28"/>
          <w:lang w:val="uk-UA"/>
        </w:rPr>
        <w:t>,</w:t>
      </w:r>
      <w:r w:rsidR="0010366B">
        <w:rPr>
          <w:szCs w:val="28"/>
          <w:lang w:val="uk-UA"/>
        </w:rPr>
        <w:t xml:space="preserve"> затвердженої </w:t>
      </w:r>
      <w:r w:rsidR="004B1C46">
        <w:rPr>
          <w:szCs w:val="28"/>
          <w:lang w:val="uk-UA"/>
        </w:rPr>
        <w:t>рішенням сесії міської ради від 27.07.2021</w:t>
      </w:r>
      <w:r w:rsidR="00EE3ED1">
        <w:rPr>
          <w:szCs w:val="28"/>
          <w:lang w:val="uk-UA"/>
        </w:rPr>
        <w:t xml:space="preserve">р. № </w:t>
      </w:r>
      <w:r w:rsidR="004B1C46">
        <w:rPr>
          <w:szCs w:val="28"/>
          <w:lang w:val="uk-UA"/>
        </w:rPr>
        <w:t>319-11/</w:t>
      </w:r>
      <w:r w:rsidR="004B1C46">
        <w:rPr>
          <w:szCs w:val="28"/>
          <w:lang w:val="en-US"/>
        </w:rPr>
        <w:t>VIII</w:t>
      </w:r>
      <w:r w:rsidR="00075DD9">
        <w:rPr>
          <w:szCs w:val="28"/>
          <w:lang w:val="uk-UA"/>
        </w:rPr>
        <w:t xml:space="preserve"> (далі Програма)</w:t>
      </w:r>
      <w:r w:rsidRPr="00E26205">
        <w:rPr>
          <w:szCs w:val="28"/>
          <w:lang w:val="uk-UA"/>
        </w:rPr>
        <w:t xml:space="preserve">, </w:t>
      </w:r>
      <w:r w:rsidR="00E94BC1" w:rsidRPr="00E26205">
        <w:rPr>
          <w:szCs w:val="28"/>
          <w:lang w:val="uk-UA"/>
        </w:rPr>
        <w:t>виконавчий комітет Павлоградської міської ради відмічає, що в місті проведена значна робота</w:t>
      </w:r>
      <w:r w:rsidR="00C561E6">
        <w:rPr>
          <w:szCs w:val="28"/>
          <w:lang w:val="uk-UA"/>
        </w:rPr>
        <w:t xml:space="preserve"> щодо виконання</w:t>
      </w:r>
      <w:r w:rsidR="004B1C46">
        <w:rPr>
          <w:szCs w:val="28"/>
          <w:lang w:val="uk-UA"/>
        </w:rPr>
        <w:t xml:space="preserve"> заходів місцевої Програми підвищення інвестиційної спроможності м. Павлограда на 2022-2024 роки.</w:t>
      </w:r>
      <w:r w:rsidR="00B6452A">
        <w:rPr>
          <w:szCs w:val="28"/>
          <w:lang w:val="uk-UA"/>
        </w:rPr>
        <w:t xml:space="preserve"> </w:t>
      </w:r>
    </w:p>
    <w:p w:rsidR="006B0A94" w:rsidRDefault="006B0A94" w:rsidP="00C561E6">
      <w:pPr>
        <w:jc w:val="both"/>
        <w:rPr>
          <w:color w:val="000000"/>
          <w:szCs w:val="28"/>
          <w:lang w:val="uk-UA"/>
        </w:rPr>
      </w:pPr>
      <w:r>
        <w:rPr>
          <w:szCs w:val="28"/>
          <w:lang w:val="uk-UA"/>
        </w:rPr>
        <w:t xml:space="preserve">         </w:t>
      </w:r>
      <w:r w:rsidR="00C561E6" w:rsidRPr="00E26205">
        <w:rPr>
          <w:color w:val="000000"/>
          <w:szCs w:val="28"/>
          <w:lang w:val="uk-UA"/>
        </w:rPr>
        <w:t xml:space="preserve">Інвестиційна діяльність </w:t>
      </w:r>
      <w:r w:rsidR="00C561E6">
        <w:rPr>
          <w:color w:val="000000"/>
          <w:szCs w:val="28"/>
          <w:lang w:val="uk-UA"/>
        </w:rPr>
        <w:t xml:space="preserve">під час </w:t>
      </w:r>
      <w:r w:rsidR="00C561E6" w:rsidRPr="00E26205">
        <w:rPr>
          <w:color w:val="000000"/>
          <w:szCs w:val="28"/>
          <w:lang w:val="uk-UA"/>
        </w:rPr>
        <w:t>воєнн</w:t>
      </w:r>
      <w:r w:rsidR="00C561E6">
        <w:rPr>
          <w:color w:val="000000"/>
          <w:szCs w:val="28"/>
          <w:lang w:val="uk-UA"/>
        </w:rPr>
        <w:t>ого</w:t>
      </w:r>
      <w:r w:rsidR="00C561E6" w:rsidRPr="00E26205">
        <w:rPr>
          <w:color w:val="000000"/>
          <w:szCs w:val="28"/>
          <w:lang w:val="uk-UA"/>
        </w:rPr>
        <w:t xml:space="preserve"> стан</w:t>
      </w:r>
      <w:r w:rsidR="00C561E6">
        <w:rPr>
          <w:color w:val="000000"/>
          <w:szCs w:val="28"/>
          <w:lang w:val="uk-UA"/>
        </w:rPr>
        <w:t>у</w:t>
      </w:r>
      <w:r w:rsidR="00C561E6" w:rsidRPr="00E26205">
        <w:rPr>
          <w:color w:val="000000"/>
          <w:szCs w:val="28"/>
          <w:lang w:val="uk-UA"/>
        </w:rPr>
        <w:t xml:space="preserve"> направлена на залучення додаткових ресурсів для гуманітарної допомоги </w:t>
      </w:r>
      <w:r w:rsidR="005D333F">
        <w:rPr>
          <w:color w:val="000000"/>
          <w:szCs w:val="28"/>
          <w:lang w:val="uk-UA"/>
        </w:rPr>
        <w:t>внутрішньо переміщеним особам</w:t>
      </w:r>
      <w:r w:rsidR="00C561E6" w:rsidRPr="00E26205">
        <w:rPr>
          <w:color w:val="000000"/>
          <w:szCs w:val="28"/>
          <w:lang w:val="uk-UA"/>
        </w:rPr>
        <w:t>, а також налагодження співпраці з громадськими організаціями та міжнародними фондами для участі в  грантових конкурсах</w:t>
      </w:r>
      <w:r w:rsidR="00C561E6">
        <w:rPr>
          <w:color w:val="000000"/>
          <w:szCs w:val="28"/>
          <w:lang w:val="uk-UA"/>
        </w:rPr>
        <w:t xml:space="preserve"> щодо відновлення громади</w:t>
      </w:r>
      <w:r w:rsidR="00C561E6" w:rsidRPr="00E26205">
        <w:rPr>
          <w:color w:val="000000"/>
          <w:szCs w:val="28"/>
          <w:lang w:val="uk-UA"/>
        </w:rPr>
        <w:t xml:space="preserve">. </w:t>
      </w:r>
    </w:p>
    <w:p w:rsidR="006B0A94" w:rsidRDefault="006B0A94" w:rsidP="00C561E6">
      <w:pPr>
        <w:jc w:val="both"/>
        <w:rPr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         </w:t>
      </w:r>
      <w:r w:rsidR="00B6452A">
        <w:rPr>
          <w:szCs w:val="28"/>
          <w:lang w:val="uk-UA"/>
        </w:rPr>
        <w:t>Загальний обсяг фінансування</w:t>
      </w:r>
      <w:r>
        <w:rPr>
          <w:szCs w:val="28"/>
          <w:lang w:val="uk-UA"/>
        </w:rPr>
        <w:t xml:space="preserve"> заходів </w:t>
      </w:r>
      <w:r w:rsidR="00AE7135">
        <w:rPr>
          <w:szCs w:val="28"/>
          <w:lang w:val="uk-UA"/>
        </w:rPr>
        <w:t xml:space="preserve">міської </w:t>
      </w:r>
      <w:r>
        <w:rPr>
          <w:szCs w:val="28"/>
          <w:lang w:val="uk-UA"/>
        </w:rPr>
        <w:t xml:space="preserve">Програми </w:t>
      </w:r>
      <w:r w:rsidR="00AE7135">
        <w:rPr>
          <w:szCs w:val="28"/>
          <w:lang w:val="uk-UA"/>
        </w:rPr>
        <w:t>у</w:t>
      </w:r>
      <w:r w:rsidR="00B6452A">
        <w:rPr>
          <w:szCs w:val="28"/>
          <w:lang w:val="uk-UA"/>
        </w:rPr>
        <w:t xml:space="preserve"> </w:t>
      </w:r>
      <w:r w:rsidR="00AF5210">
        <w:rPr>
          <w:szCs w:val="28"/>
          <w:lang w:val="uk-UA"/>
        </w:rPr>
        <w:t xml:space="preserve">2022 році склав 159 008,0 грн </w:t>
      </w:r>
      <w:r w:rsidR="00B6452A">
        <w:rPr>
          <w:szCs w:val="28"/>
          <w:lang w:val="uk-UA"/>
        </w:rPr>
        <w:t>і був використаний у повному обся</w:t>
      </w:r>
      <w:r w:rsidR="00EE3ED1">
        <w:rPr>
          <w:szCs w:val="28"/>
          <w:lang w:val="uk-UA"/>
        </w:rPr>
        <w:t>зі</w:t>
      </w:r>
      <w:r w:rsidR="00B6452A">
        <w:rPr>
          <w:szCs w:val="28"/>
          <w:lang w:val="uk-UA"/>
        </w:rPr>
        <w:t xml:space="preserve">. </w:t>
      </w:r>
      <w:r w:rsidR="00AF5210">
        <w:rPr>
          <w:szCs w:val="28"/>
          <w:lang w:val="uk-UA"/>
        </w:rPr>
        <w:t>Запланований о</w:t>
      </w:r>
      <w:r w:rsidR="00B6452A">
        <w:rPr>
          <w:szCs w:val="28"/>
          <w:lang w:val="uk-UA"/>
        </w:rPr>
        <w:t xml:space="preserve">бсяг фінансування на 2023 рік </w:t>
      </w:r>
      <w:r w:rsidR="00AF5210">
        <w:rPr>
          <w:szCs w:val="28"/>
          <w:lang w:val="uk-UA"/>
        </w:rPr>
        <w:t xml:space="preserve">- </w:t>
      </w:r>
      <w:r w:rsidR="00B6452A">
        <w:rPr>
          <w:szCs w:val="28"/>
          <w:lang w:val="uk-UA"/>
        </w:rPr>
        <w:t>118</w:t>
      </w:r>
      <w:r w:rsidR="00AF5210">
        <w:rPr>
          <w:szCs w:val="28"/>
          <w:lang w:val="uk-UA"/>
        </w:rPr>
        <w:t>750 грн</w:t>
      </w:r>
      <w:r w:rsidR="00737EB9">
        <w:rPr>
          <w:szCs w:val="28"/>
          <w:lang w:val="uk-UA"/>
        </w:rPr>
        <w:t>, що складає 75% до попереднього року.</w:t>
      </w:r>
      <w:r w:rsidR="00C561E6">
        <w:rPr>
          <w:szCs w:val="28"/>
          <w:lang w:val="uk-UA"/>
        </w:rPr>
        <w:t xml:space="preserve"> </w:t>
      </w:r>
    </w:p>
    <w:p w:rsidR="00C76740" w:rsidRPr="00C561E6" w:rsidRDefault="006B0A94" w:rsidP="00C561E6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</w:t>
      </w:r>
      <w:r w:rsidR="009C7F62">
        <w:rPr>
          <w:color w:val="000000"/>
          <w:szCs w:val="28"/>
          <w:lang w:val="uk-UA"/>
        </w:rPr>
        <w:t>Програма націлена на:</w:t>
      </w:r>
    </w:p>
    <w:p w:rsidR="009C7F62" w:rsidRDefault="009C7F62" w:rsidP="0001596A">
      <w:pPr>
        <w:pStyle w:val="ac"/>
        <w:numPr>
          <w:ilvl w:val="0"/>
          <w:numId w:val="3"/>
        </w:numPr>
        <w:ind w:left="567" w:hanging="21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впровадження проєктів з пріоритетних напрямів соціально-економічного розвитку міста, забезпечення підтримки їх реалізації, сприяння залученню різноманітних джерел фінансових ресурсів;</w:t>
      </w:r>
    </w:p>
    <w:p w:rsidR="009C7F62" w:rsidRDefault="009C7F62" w:rsidP="0001596A">
      <w:pPr>
        <w:pStyle w:val="ac"/>
        <w:numPr>
          <w:ilvl w:val="0"/>
          <w:numId w:val="3"/>
        </w:numPr>
        <w:ind w:left="567" w:hanging="21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розвиток співробітництва з вітчизняними та міжнародними фондами і донорами;</w:t>
      </w:r>
    </w:p>
    <w:p w:rsidR="00A20489" w:rsidRDefault="009C7F62" w:rsidP="0001596A">
      <w:pPr>
        <w:pStyle w:val="ac"/>
        <w:numPr>
          <w:ilvl w:val="0"/>
          <w:numId w:val="3"/>
        </w:numPr>
        <w:ind w:left="567" w:hanging="21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підвищення рівня кадрового потенціалу органів місцевого самоврядування, підприємств, громадських організацій, задіяних у інвестиційних процесах</w:t>
      </w:r>
      <w:r w:rsidR="00A20489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E74641" w:rsidRDefault="00E74641" w:rsidP="00E74641">
      <w:pPr>
        <w:pStyle w:val="ac"/>
        <w:ind w:left="128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84B8E" w:rsidRDefault="00E84B8E" w:rsidP="00E84B8E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Для реалізації даної Програми </w:t>
      </w:r>
      <w:r w:rsidRPr="00E84B8E">
        <w:rPr>
          <w:rFonts w:ascii="Times New Roman" w:hAnsi="Times New Roman" w:cs="Times New Roman"/>
          <w:sz w:val="28"/>
          <w:szCs w:val="28"/>
          <w:lang w:val="uk-UA"/>
        </w:rPr>
        <w:t>здійснює</w:t>
      </w:r>
      <w:r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Pr="00E84B8E">
        <w:rPr>
          <w:rFonts w:ascii="Times New Roman" w:hAnsi="Times New Roman" w:cs="Times New Roman"/>
          <w:sz w:val="28"/>
          <w:szCs w:val="28"/>
          <w:lang w:val="uk-UA"/>
        </w:rPr>
        <w:t xml:space="preserve"> моніторинг </w:t>
      </w:r>
      <w:r w:rsidRPr="00065A6B">
        <w:rPr>
          <w:rFonts w:ascii="Times New Roman" w:hAnsi="Times New Roman" w:cs="Times New Roman"/>
          <w:sz w:val="28"/>
          <w:szCs w:val="28"/>
          <w:lang w:val="uk-UA"/>
        </w:rPr>
        <w:t>грантових програм</w:t>
      </w:r>
      <w:r w:rsidR="00065A6B">
        <w:rPr>
          <w:rFonts w:ascii="Times New Roman" w:hAnsi="Times New Roman" w:cs="Times New Roman"/>
          <w:sz w:val="28"/>
          <w:szCs w:val="28"/>
          <w:lang w:val="uk-UA"/>
        </w:rPr>
        <w:t xml:space="preserve"> від міжнародних донорів</w:t>
      </w:r>
      <w:r w:rsidRPr="00065A6B">
        <w:rPr>
          <w:rFonts w:ascii="Times New Roman" w:hAnsi="Times New Roman" w:cs="Times New Roman"/>
          <w:sz w:val="28"/>
          <w:szCs w:val="28"/>
          <w:lang w:val="uk-UA"/>
        </w:rPr>
        <w:t xml:space="preserve"> та конкурсів від Міністерств, пода</w:t>
      </w:r>
      <w:r w:rsidR="00065A6B">
        <w:rPr>
          <w:rFonts w:ascii="Times New Roman" w:hAnsi="Times New Roman" w:cs="Times New Roman"/>
          <w:sz w:val="28"/>
          <w:szCs w:val="28"/>
          <w:lang w:val="uk-UA"/>
        </w:rPr>
        <w:t>ються</w:t>
      </w:r>
      <w:r w:rsidRPr="00065A6B">
        <w:rPr>
          <w:rFonts w:ascii="Times New Roman" w:hAnsi="Times New Roman" w:cs="Times New Roman"/>
          <w:sz w:val="28"/>
          <w:szCs w:val="28"/>
          <w:lang w:val="uk-UA"/>
        </w:rPr>
        <w:t xml:space="preserve"> анкети, </w:t>
      </w:r>
      <w:r w:rsidRPr="00065A6B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</w:t>
      </w:r>
      <w:r w:rsidR="000157FF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065A6B">
        <w:rPr>
          <w:rFonts w:ascii="Times New Roman" w:hAnsi="Times New Roman" w:cs="Times New Roman"/>
          <w:sz w:val="28"/>
          <w:szCs w:val="28"/>
          <w:lang w:val="uk-UA"/>
        </w:rPr>
        <w:t xml:space="preserve">ктні заявки. </w:t>
      </w:r>
      <w:r w:rsidR="00065A6B">
        <w:rPr>
          <w:rFonts w:ascii="Times New Roman" w:hAnsi="Times New Roman" w:cs="Times New Roman"/>
          <w:sz w:val="28"/>
          <w:szCs w:val="28"/>
          <w:lang w:val="uk-UA"/>
        </w:rPr>
        <w:t>За період 2022 року та перше півріччя 2023 року</w:t>
      </w:r>
      <w:r w:rsidR="006055E3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065A6B">
        <w:rPr>
          <w:rFonts w:ascii="Times New Roman" w:hAnsi="Times New Roman" w:cs="Times New Roman"/>
          <w:color w:val="000000"/>
          <w:sz w:val="28"/>
          <w:szCs w:val="28"/>
          <w:lang w:val="uk-UA"/>
        </w:rPr>
        <w:t>ода</w:t>
      </w:r>
      <w:r w:rsidRPr="004D6D7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 49 проєктних заяв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922D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19</w:t>
      </w:r>
      <w:r w:rsidRPr="00EF5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анкет і листів намірів про співпрацю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E84B8E">
        <w:rPr>
          <w:rFonts w:ascii="Times New Roman" w:hAnsi="Times New Roman" w:cs="Times New Roman"/>
          <w:sz w:val="28"/>
          <w:szCs w:val="28"/>
          <w:lang w:val="uk-UA"/>
        </w:rPr>
        <w:t>Налагоджує</w:t>
      </w:r>
      <w:r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Pr="00E84B8E">
        <w:rPr>
          <w:rFonts w:ascii="Times New Roman" w:hAnsi="Times New Roman" w:cs="Times New Roman"/>
          <w:sz w:val="28"/>
          <w:szCs w:val="28"/>
          <w:lang w:val="uk-UA"/>
        </w:rPr>
        <w:t xml:space="preserve">  комунікаці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E84B8E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4B8E">
        <w:rPr>
          <w:rFonts w:ascii="Times New Roman" w:hAnsi="Times New Roman" w:cs="Times New Roman"/>
          <w:sz w:val="28"/>
          <w:szCs w:val="28"/>
          <w:lang w:val="uk-UA"/>
        </w:rPr>
        <w:t>регіональними менеджерами міжнародних донорів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E84B8E">
        <w:rPr>
          <w:rFonts w:ascii="Times New Roman" w:hAnsi="Times New Roman" w:cs="Times New Roman"/>
          <w:sz w:val="28"/>
          <w:szCs w:val="28"/>
          <w:lang w:val="uk-UA"/>
        </w:rPr>
        <w:t xml:space="preserve"> з громадськими організаціями.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Приймається участь</w:t>
      </w:r>
      <w:r w:rsidR="006055E3">
        <w:rPr>
          <w:rFonts w:ascii="Times New Roman" w:hAnsi="Times New Roman" w:cs="Times New Roman"/>
          <w:sz w:val="28"/>
          <w:szCs w:val="28"/>
        </w:rPr>
        <w:t xml:space="preserve"> у навчальн</w:t>
      </w:r>
      <w:r w:rsidR="006055E3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</w:rPr>
        <w:t>х програмах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63BB6" w:rsidRDefault="009619D1" w:rsidP="00B63BB6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Сформований склад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49329C">
        <w:rPr>
          <w:rFonts w:ascii="Times New Roman" w:hAnsi="Times New Roman" w:cs="Times New Roman"/>
          <w:sz w:val="28"/>
          <w:szCs w:val="28"/>
          <w:lang w:val="uk-UA"/>
        </w:rPr>
        <w:t>обочої групи з питань впровадження проєктів громадської безпеки та соціальної згуртованості в рамках «Програми з відновлення та розбудови миру» від ПРООН</w:t>
      </w:r>
      <w:r w:rsidR="00922DB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3ED1" w:rsidRDefault="000358BF" w:rsidP="00B63BB6">
      <w:pPr>
        <w:pStyle w:val="ac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Підтримано донорами 12</w:t>
      </w:r>
      <w:r w:rsidR="004D6D72" w:rsidRPr="004D6D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проєктів </w:t>
      </w:r>
      <w:r w:rsidR="003244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D6D72" w:rsidRPr="004D6D72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="0086574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 загальну суму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31490,0</w:t>
      </w:r>
      <w:r w:rsidR="0086574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тис.</w:t>
      </w:r>
      <w:r w:rsidR="00B63BB6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грн.</w:t>
      </w:r>
    </w:p>
    <w:p w:rsidR="00160B04" w:rsidRDefault="003244C9" w:rsidP="00160B04">
      <w:pPr>
        <w:pStyle w:val="docdata"/>
        <w:widowControl w:val="0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Проєкт </w:t>
      </w:r>
      <w:r w:rsidRPr="00E46337">
        <w:rPr>
          <w:bCs/>
          <w:sz w:val="28"/>
          <w:szCs w:val="28"/>
          <w:lang w:val="uk-UA"/>
        </w:rPr>
        <w:t>«Створення Центру ділової активності та грома</w:t>
      </w:r>
      <w:r>
        <w:rPr>
          <w:bCs/>
          <w:sz w:val="28"/>
          <w:szCs w:val="28"/>
          <w:lang w:val="uk-UA"/>
        </w:rPr>
        <w:t>дських ініціатив</w:t>
      </w:r>
      <w:r w:rsidR="00865749">
        <w:rPr>
          <w:bCs/>
          <w:sz w:val="28"/>
          <w:szCs w:val="28"/>
          <w:lang w:val="uk-UA"/>
        </w:rPr>
        <w:t xml:space="preserve">    </w:t>
      </w:r>
      <w:r>
        <w:rPr>
          <w:bCs/>
          <w:sz w:val="28"/>
          <w:szCs w:val="28"/>
          <w:lang w:val="uk-UA"/>
        </w:rPr>
        <w:t xml:space="preserve"> «І де Я» о</w:t>
      </w:r>
      <w:r w:rsidR="00160B04" w:rsidRPr="00E46337">
        <w:rPr>
          <w:bCs/>
          <w:sz w:val="28"/>
          <w:szCs w:val="28"/>
          <w:lang w:val="uk-UA"/>
        </w:rPr>
        <w:t>тримав підтримку</w:t>
      </w:r>
      <w:r w:rsidR="00160B04">
        <w:rPr>
          <w:bCs/>
          <w:sz w:val="28"/>
          <w:szCs w:val="28"/>
          <w:lang w:val="uk-UA"/>
        </w:rPr>
        <w:t xml:space="preserve"> від ПРООН.</w:t>
      </w:r>
      <w:r w:rsidR="00160B04" w:rsidRPr="00E46337">
        <w:rPr>
          <w:bCs/>
          <w:sz w:val="28"/>
          <w:szCs w:val="28"/>
          <w:lang w:val="uk-UA"/>
        </w:rPr>
        <w:t xml:space="preserve"> Сума гранту на фінансування ремонтних робіт та придбання меблів  складає </w:t>
      </w:r>
      <w:r w:rsidRPr="000007E4">
        <w:rPr>
          <w:sz w:val="28"/>
          <w:szCs w:val="28"/>
          <w:lang w:val="uk-UA"/>
        </w:rPr>
        <w:t>1562,4тис.грн</w:t>
      </w:r>
      <w:r w:rsidR="00160B04" w:rsidRPr="00E46337">
        <w:rPr>
          <w:bCs/>
          <w:sz w:val="28"/>
          <w:szCs w:val="28"/>
          <w:lang w:val="uk-UA"/>
        </w:rPr>
        <w:t>.</w:t>
      </w:r>
      <w:r w:rsidR="00160B04">
        <w:rPr>
          <w:bCs/>
          <w:sz w:val="28"/>
          <w:szCs w:val="28"/>
          <w:lang w:val="uk-UA"/>
        </w:rPr>
        <w:t xml:space="preserve"> </w:t>
      </w:r>
    </w:p>
    <w:p w:rsidR="00160B04" w:rsidRDefault="00160B04" w:rsidP="00160B04">
      <w:pPr>
        <w:pStyle w:val="docdata"/>
        <w:widowControl w:val="0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Придбано обладнання  для мобільного ЦНАПу на суму 712,0 тис.грн в рамках </w:t>
      </w:r>
      <w:r w:rsidRPr="00E46337">
        <w:rPr>
          <w:sz w:val="28"/>
          <w:szCs w:val="28"/>
          <w:lang w:val="uk-UA"/>
        </w:rPr>
        <w:t>Програми ООН із відновлення та</w:t>
      </w:r>
      <w:r w:rsidRPr="00A906DF">
        <w:rPr>
          <w:sz w:val="28"/>
          <w:szCs w:val="28"/>
          <w:lang w:val="uk-UA"/>
        </w:rPr>
        <w:t xml:space="preserve"> розбудови миру</w:t>
      </w:r>
      <w:r>
        <w:rPr>
          <w:sz w:val="28"/>
          <w:szCs w:val="28"/>
          <w:lang w:val="uk-UA"/>
        </w:rPr>
        <w:t xml:space="preserve">. </w:t>
      </w:r>
    </w:p>
    <w:p w:rsidR="00B63BB6" w:rsidRDefault="00160B04" w:rsidP="00B63BB6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Дві</w:t>
      </w:r>
      <w:r w:rsidR="004D6D72" w:rsidRPr="004D6D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проєктні заявки</w:t>
      </w:r>
      <w:r w:rsidR="00B63B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619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D6D72" w:rsidRPr="004D6D7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пройшли відбір для реалізації в 2023 році</w:t>
      </w:r>
      <w:r w:rsidR="00922D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r w:rsidR="004D6D72" w:rsidRPr="00922DB5">
        <w:rPr>
          <w:rFonts w:ascii="Times New Roman" w:hAnsi="Times New Roman" w:cs="Times New Roman"/>
          <w:sz w:val="28"/>
          <w:szCs w:val="28"/>
          <w:lang w:val="uk-UA"/>
        </w:rPr>
        <w:t>«Реконструкція т</w:t>
      </w:r>
      <w:r w:rsidR="00B63BB6">
        <w:rPr>
          <w:rFonts w:ascii="Times New Roman" w:hAnsi="Times New Roman" w:cs="Times New Roman"/>
          <w:sz w:val="28"/>
          <w:szCs w:val="28"/>
          <w:lang w:val="uk-UA"/>
        </w:rPr>
        <w:t>рубопроводу водопостачання вул.</w:t>
      </w:r>
      <w:r w:rsidR="004D6D72" w:rsidRPr="00922DB5">
        <w:rPr>
          <w:rFonts w:ascii="Times New Roman" w:hAnsi="Times New Roman" w:cs="Times New Roman"/>
          <w:sz w:val="28"/>
          <w:szCs w:val="28"/>
          <w:lang w:val="uk-UA"/>
        </w:rPr>
        <w:t>Озерна в м.Павлоград»</w:t>
      </w:r>
      <w:r w:rsidR="00C74D5F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922DB5" w:rsidRPr="00922D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6D72" w:rsidRPr="00922DB5">
        <w:rPr>
          <w:rFonts w:ascii="Times New Roman" w:hAnsi="Times New Roman" w:cs="Times New Roman"/>
          <w:sz w:val="28"/>
          <w:szCs w:val="28"/>
          <w:lang w:val="uk-UA"/>
        </w:rPr>
        <w:t>«Капітальний ремонт трубопроводу водопостач</w:t>
      </w:r>
      <w:r w:rsidR="00865749">
        <w:rPr>
          <w:rFonts w:ascii="Times New Roman" w:hAnsi="Times New Roman" w:cs="Times New Roman"/>
          <w:sz w:val="28"/>
          <w:szCs w:val="28"/>
          <w:lang w:val="uk-UA"/>
        </w:rPr>
        <w:t>ання по просп. Шахтобудівників у</w:t>
      </w:r>
      <w:r w:rsidR="004D6D72" w:rsidRPr="00922DB5">
        <w:rPr>
          <w:rFonts w:ascii="Times New Roman" w:hAnsi="Times New Roman" w:cs="Times New Roman"/>
          <w:sz w:val="28"/>
          <w:szCs w:val="28"/>
          <w:lang w:val="uk-UA"/>
        </w:rPr>
        <w:t xml:space="preserve"> м.Павлоград».</w:t>
      </w:r>
      <w:r w:rsidR="00922D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4138" w:rsidRPr="00922DB5">
        <w:rPr>
          <w:rFonts w:ascii="Times New Roman" w:hAnsi="Times New Roman" w:cs="Times New Roman"/>
          <w:sz w:val="28"/>
          <w:szCs w:val="28"/>
          <w:lang w:val="uk-UA"/>
        </w:rPr>
        <w:t xml:space="preserve">Загальна вартість </w:t>
      </w:r>
      <w:r w:rsidR="00922DB5">
        <w:rPr>
          <w:rFonts w:ascii="Times New Roman" w:hAnsi="Times New Roman" w:cs="Times New Roman"/>
          <w:sz w:val="28"/>
          <w:szCs w:val="28"/>
          <w:lang w:val="uk-UA"/>
        </w:rPr>
        <w:t xml:space="preserve">робіт </w:t>
      </w:r>
      <w:r w:rsidR="00734138" w:rsidRPr="00922DB5">
        <w:rPr>
          <w:rFonts w:ascii="Times New Roman" w:hAnsi="Times New Roman" w:cs="Times New Roman"/>
          <w:sz w:val="28"/>
          <w:szCs w:val="28"/>
          <w:lang w:val="uk-UA"/>
        </w:rPr>
        <w:t xml:space="preserve">складає </w:t>
      </w:r>
      <w:r w:rsidR="00B63BB6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734138" w:rsidRPr="00B63BB6">
        <w:rPr>
          <w:rFonts w:ascii="Times New Roman" w:hAnsi="Times New Roman" w:cs="Times New Roman"/>
          <w:sz w:val="28"/>
          <w:szCs w:val="28"/>
          <w:lang w:val="uk-UA"/>
        </w:rPr>
        <w:t>28224,9 тис.грн</w:t>
      </w:r>
      <w:r w:rsidR="00C74D5F" w:rsidRPr="00B63B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3204D" w:rsidRDefault="00C3204D" w:rsidP="00E46337">
      <w:pPr>
        <w:pStyle w:val="docdata"/>
        <w:widowControl w:val="0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  <w:lang w:val="uk-UA"/>
        </w:rPr>
      </w:pPr>
      <w:r w:rsidRPr="00E46337">
        <w:rPr>
          <w:bCs/>
          <w:sz w:val="28"/>
          <w:szCs w:val="28"/>
          <w:lang w:val="uk-UA"/>
        </w:rPr>
        <w:t>Проведено конкурс міні</w:t>
      </w:r>
      <w:r w:rsidR="000275DC" w:rsidRPr="00E46337">
        <w:rPr>
          <w:bCs/>
          <w:sz w:val="28"/>
          <w:szCs w:val="28"/>
          <w:lang w:val="uk-UA"/>
        </w:rPr>
        <w:t xml:space="preserve"> </w:t>
      </w:r>
      <w:r w:rsidRPr="00E46337">
        <w:rPr>
          <w:bCs/>
          <w:sz w:val="28"/>
          <w:szCs w:val="28"/>
          <w:lang w:val="uk-UA"/>
        </w:rPr>
        <w:t xml:space="preserve">- ініціатив серед мешканців міста, голів ОСББ та структурних підрозділів міської ради. </w:t>
      </w:r>
      <w:r w:rsidR="00A56045">
        <w:rPr>
          <w:bCs/>
          <w:sz w:val="28"/>
          <w:szCs w:val="28"/>
          <w:lang w:val="uk-UA"/>
        </w:rPr>
        <w:t>Розроблено та п</w:t>
      </w:r>
      <w:r w:rsidRPr="00E46337">
        <w:rPr>
          <w:bCs/>
          <w:sz w:val="28"/>
          <w:szCs w:val="28"/>
          <w:lang w:val="uk-UA"/>
        </w:rPr>
        <w:t>одано 26 міні</w:t>
      </w:r>
      <w:r w:rsidR="00865749">
        <w:rPr>
          <w:bCs/>
          <w:sz w:val="28"/>
          <w:szCs w:val="28"/>
          <w:lang w:val="uk-UA"/>
        </w:rPr>
        <w:t xml:space="preserve"> </w:t>
      </w:r>
      <w:r w:rsidRPr="00E46337">
        <w:rPr>
          <w:bCs/>
          <w:sz w:val="28"/>
          <w:szCs w:val="28"/>
          <w:lang w:val="uk-UA"/>
        </w:rPr>
        <w:t>-</w:t>
      </w:r>
      <w:r w:rsidR="00865749">
        <w:rPr>
          <w:bCs/>
          <w:sz w:val="28"/>
          <w:szCs w:val="28"/>
          <w:lang w:val="uk-UA"/>
        </w:rPr>
        <w:t xml:space="preserve"> </w:t>
      </w:r>
      <w:r w:rsidRPr="00E46337">
        <w:rPr>
          <w:bCs/>
          <w:sz w:val="28"/>
          <w:szCs w:val="28"/>
          <w:lang w:val="uk-UA"/>
        </w:rPr>
        <w:t xml:space="preserve">ініціатив, три стали переможцями. </w:t>
      </w:r>
      <w:r w:rsidR="00A72CE4">
        <w:rPr>
          <w:bCs/>
          <w:sz w:val="28"/>
          <w:szCs w:val="28"/>
          <w:lang w:val="uk-UA"/>
        </w:rPr>
        <w:t>З</w:t>
      </w:r>
      <w:r w:rsidRPr="00E46337">
        <w:rPr>
          <w:bCs/>
          <w:sz w:val="28"/>
          <w:szCs w:val="28"/>
          <w:lang w:val="uk-UA"/>
        </w:rPr>
        <w:t>агальн</w:t>
      </w:r>
      <w:r w:rsidR="00A72CE4">
        <w:rPr>
          <w:bCs/>
          <w:sz w:val="28"/>
          <w:szCs w:val="28"/>
          <w:lang w:val="uk-UA"/>
        </w:rPr>
        <w:t xml:space="preserve">а </w:t>
      </w:r>
      <w:r w:rsidRPr="00E46337">
        <w:rPr>
          <w:bCs/>
          <w:sz w:val="28"/>
          <w:szCs w:val="28"/>
          <w:lang w:val="uk-UA"/>
        </w:rPr>
        <w:t xml:space="preserve"> </w:t>
      </w:r>
      <w:r w:rsidR="00A72CE4">
        <w:rPr>
          <w:bCs/>
          <w:sz w:val="28"/>
          <w:szCs w:val="28"/>
          <w:lang w:val="uk-UA"/>
        </w:rPr>
        <w:t xml:space="preserve">сума гранту </w:t>
      </w:r>
      <w:r w:rsidRPr="00E46337">
        <w:rPr>
          <w:bCs/>
          <w:sz w:val="28"/>
          <w:szCs w:val="28"/>
          <w:lang w:val="uk-UA"/>
        </w:rPr>
        <w:t xml:space="preserve"> </w:t>
      </w:r>
      <w:r w:rsidR="000275DC" w:rsidRPr="00E46337">
        <w:rPr>
          <w:bCs/>
          <w:sz w:val="28"/>
          <w:szCs w:val="28"/>
          <w:lang w:val="uk-UA"/>
        </w:rPr>
        <w:t>470,9 тис.грн.</w:t>
      </w:r>
    </w:p>
    <w:p w:rsidR="00B956DE" w:rsidRDefault="00B956DE" w:rsidP="00E46337">
      <w:pPr>
        <w:pStyle w:val="docdata"/>
        <w:widowControl w:val="0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Отримано гуманітарної допомоги для громадських організацій міста на загальну суму 519,8 тис.грн  </w:t>
      </w:r>
    </w:p>
    <w:p w:rsidR="00B2039C" w:rsidRDefault="00B2039C" w:rsidP="00B2039C">
      <w:pPr>
        <w:shd w:val="clear" w:color="auto" w:fill="FFFFFF"/>
        <w:suppressAutoHyphens w:val="0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 xml:space="preserve">         Структурними підрозділами міської ради, виконкому, комунальними підприємствами  та громадськими організаціями проведена певна робота щодо залучення міжнародних донорів та реалізовано грантові проєкти з отримання гуманітарної допомоги, генераторів, проведення навчальних програм, тренінгів, психологічної підтримки та  постачання обладнання для ВПО на загальну суму близько 6 000,0 тис.грн </w:t>
      </w:r>
    </w:p>
    <w:p w:rsidR="003F0ADF" w:rsidRDefault="003A1C02" w:rsidP="00C3204D">
      <w:pPr>
        <w:pStyle w:val="docdata"/>
        <w:widowControl w:val="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B2B3E">
        <w:rPr>
          <w:sz w:val="28"/>
          <w:szCs w:val="28"/>
          <w:lang w:val="uk-UA"/>
        </w:rPr>
        <w:t xml:space="preserve"> </w:t>
      </w:r>
      <w:r w:rsidR="00A72CE4">
        <w:rPr>
          <w:sz w:val="28"/>
          <w:szCs w:val="28"/>
          <w:lang w:val="uk-UA"/>
        </w:rPr>
        <w:t>З</w:t>
      </w:r>
      <w:r w:rsidR="008B2B3E">
        <w:rPr>
          <w:sz w:val="28"/>
          <w:szCs w:val="28"/>
          <w:lang w:val="uk-UA"/>
        </w:rPr>
        <w:t>авершено реалізацію про</w:t>
      </w:r>
      <w:r>
        <w:rPr>
          <w:sz w:val="28"/>
          <w:szCs w:val="28"/>
          <w:lang w:val="uk-UA"/>
        </w:rPr>
        <w:t>є</w:t>
      </w:r>
      <w:r w:rsidR="008B2B3E">
        <w:rPr>
          <w:sz w:val="28"/>
          <w:szCs w:val="28"/>
          <w:lang w:val="uk-UA"/>
        </w:rPr>
        <w:t>кту від УФСІ «Покращення умов надання первинної медичної допомоги в амбулаторії ЗПСМ № 8 ЦПМСД»</w:t>
      </w:r>
      <w:r w:rsidR="00C3204D">
        <w:rPr>
          <w:sz w:val="28"/>
          <w:szCs w:val="28"/>
          <w:lang w:val="uk-UA"/>
        </w:rPr>
        <w:t xml:space="preserve">. </w:t>
      </w:r>
      <w:r w:rsidR="008B2B3E">
        <w:rPr>
          <w:sz w:val="28"/>
          <w:szCs w:val="28"/>
          <w:lang w:val="uk-UA"/>
        </w:rPr>
        <w:t xml:space="preserve"> </w:t>
      </w:r>
      <w:r w:rsidR="00B5313A">
        <w:rPr>
          <w:sz w:val="28"/>
          <w:szCs w:val="28"/>
          <w:lang w:val="uk-UA"/>
        </w:rPr>
        <w:t>У</w:t>
      </w:r>
      <w:r w:rsidR="008B2B3E">
        <w:rPr>
          <w:sz w:val="28"/>
          <w:szCs w:val="28"/>
          <w:lang w:val="uk-UA"/>
        </w:rPr>
        <w:t xml:space="preserve"> рамках проєкту проведений капітальний ремонт приміщення амбулаторії загальн</w:t>
      </w:r>
      <w:r w:rsidR="00B5313A">
        <w:rPr>
          <w:sz w:val="28"/>
          <w:szCs w:val="28"/>
          <w:lang w:val="uk-UA"/>
        </w:rPr>
        <w:t>ої практики сімейної медицини №</w:t>
      </w:r>
      <w:r w:rsidR="008B2B3E">
        <w:rPr>
          <w:sz w:val="28"/>
          <w:szCs w:val="28"/>
          <w:lang w:val="uk-UA"/>
        </w:rPr>
        <w:t>8 . Фінансування проєкту становить 12 млн. грн.</w:t>
      </w:r>
    </w:p>
    <w:p w:rsidR="00797326" w:rsidRPr="00797326" w:rsidRDefault="00B2039C" w:rsidP="00B2039C">
      <w:pPr>
        <w:shd w:val="clear" w:color="auto" w:fill="FFFFFF"/>
        <w:suppressAutoHyphens w:val="0"/>
        <w:jc w:val="both"/>
        <w:rPr>
          <w:szCs w:val="28"/>
          <w:lang w:val="uk-UA"/>
        </w:rPr>
      </w:pPr>
      <w:r>
        <w:rPr>
          <w:szCs w:val="28"/>
          <w:lang w:val="uk-UA" w:eastAsia="ru-RU"/>
        </w:rPr>
        <w:t xml:space="preserve"> </w:t>
      </w:r>
      <w:r w:rsidR="00C67634">
        <w:rPr>
          <w:bCs/>
          <w:color w:val="000000"/>
          <w:szCs w:val="28"/>
          <w:lang w:val="uk-UA"/>
        </w:rPr>
        <w:tab/>
      </w:r>
      <w:r w:rsidR="00E410F1">
        <w:rPr>
          <w:color w:val="000000"/>
          <w:szCs w:val="28"/>
          <w:lang w:val="uk-UA"/>
        </w:rPr>
        <w:t xml:space="preserve"> </w:t>
      </w:r>
      <w:r w:rsidR="00E676A2">
        <w:rPr>
          <w:szCs w:val="28"/>
          <w:lang w:val="uk-UA"/>
        </w:rPr>
        <w:t xml:space="preserve"> </w:t>
      </w:r>
      <w:r w:rsidR="00D80F83">
        <w:rPr>
          <w:szCs w:val="28"/>
          <w:lang w:val="uk-UA"/>
        </w:rPr>
        <w:t>З метою в</w:t>
      </w:r>
      <w:r w:rsidR="00D80F83" w:rsidRPr="00D80F83">
        <w:rPr>
          <w:szCs w:val="28"/>
          <w:lang w:val="uk-UA"/>
        </w:rPr>
        <w:t>провадження маркетингової стратегії, яка  спрямована на поліпшення іміджу міста через просування бренду міста та формування обізнаності, інтересу та зацікавленості серед ділових кіл, інвесторів, донорів, підприємців</w:t>
      </w:r>
      <w:r w:rsidR="00D80F83">
        <w:rPr>
          <w:szCs w:val="28"/>
          <w:lang w:val="uk-UA"/>
        </w:rPr>
        <w:t xml:space="preserve"> </w:t>
      </w:r>
      <w:r w:rsidR="00D418AD" w:rsidRPr="00B968CB">
        <w:rPr>
          <w:szCs w:val="28"/>
          <w:lang w:val="uk-UA"/>
        </w:rPr>
        <w:t xml:space="preserve">розроблено та виготовлено 500 брошур та </w:t>
      </w:r>
      <w:r w:rsidR="003244C9">
        <w:rPr>
          <w:szCs w:val="28"/>
          <w:lang w:val="uk-UA"/>
        </w:rPr>
        <w:t>2000</w:t>
      </w:r>
      <w:r w:rsidR="00D418AD" w:rsidRPr="00B968CB">
        <w:rPr>
          <w:szCs w:val="28"/>
          <w:lang w:val="uk-UA"/>
        </w:rPr>
        <w:t xml:space="preserve"> одиниць промоційної продукції з використанням елементів </w:t>
      </w:r>
      <w:r w:rsidR="00B968CB" w:rsidRPr="00B968CB">
        <w:rPr>
          <w:szCs w:val="28"/>
          <w:lang w:val="uk-UA"/>
        </w:rPr>
        <w:t>візуальної ідентифікації міста.</w:t>
      </w:r>
      <w:r w:rsidR="00D80F83">
        <w:rPr>
          <w:szCs w:val="28"/>
          <w:lang w:val="uk-UA"/>
        </w:rPr>
        <w:t xml:space="preserve"> </w:t>
      </w:r>
      <w:r w:rsidR="00B968CB" w:rsidRPr="00B968CB">
        <w:rPr>
          <w:szCs w:val="28"/>
          <w:lang w:val="uk-UA"/>
        </w:rPr>
        <w:t xml:space="preserve">Розроблено презентацію про місто Павлоград </w:t>
      </w:r>
      <w:r w:rsidR="00E07DF2" w:rsidRPr="00B968CB">
        <w:rPr>
          <w:szCs w:val="28"/>
          <w:lang w:val="uk-UA"/>
        </w:rPr>
        <w:t>трьома мовами (українськ</w:t>
      </w:r>
      <w:r w:rsidR="00C711DE">
        <w:rPr>
          <w:szCs w:val="28"/>
          <w:lang w:val="uk-UA"/>
        </w:rPr>
        <w:t>ою</w:t>
      </w:r>
      <w:r w:rsidR="00E07DF2" w:rsidRPr="00B968CB">
        <w:rPr>
          <w:szCs w:val="28"/>
          <w:lang w:val="uk-UA"/>
        </w:rPr>
        <w:t>, англійськ</w:t>
      </w:r>
      <w:r w:rsidR="00C711DE">
        <w:rPr>
          <w:szCs w:val="28"/>
          <w:lang w:val="uk-UA"/>
        </w:rPr>
        <w:t>ою</w:t>
      </w:r>
      <w:r w:rsidR="00E07DF2" w:rsidRPr="00B968CB">
        <w:rPr>
          <w:szCs w:val="28"/>
          <w:lang w:val="uk-UA"/>
        </w:rPr>
        <w:t xml:space="preserve"> та французьк</w:t>
      </w:r>
      <w:r w:rsidR="00C711DE">
        <w:rPr>
          <w:szCs w:val="28"/>
          <w:lang w:val="uk-UA"/>
        </w:rPr>
        <w:t>ою</w:t>
      </w:r>
      <w:r w:rsidR="00E07DF2" w:rsidRPr="00B968CB">
        <w:rPr>
          <w:szCs w:val="28"/>
          <w:lang w:val="uk-UA"/>
        </w:rPr>
        <w:t>)</w:t>
      </w:r>
      <w:r w:rsidR="00B968CB" w:rsidRPr="00B968CB">
        <w:rPr>
          <w:szCs w:val="28"/>
          <w:lang w:val="uk-UA"/>
        </w:rPr>
        <w:t xml:space="preserve">, підготовлено двомовний </w:t>
      </w:r>
      <w:r w:rsidR="00B968CB" w:rsidRPr="00797326">
        <w:rPr>
          <w:szCs w:val="28"/>
          <w:lang w:val="uk-UA"/>
        </w:rPr>
        <w:t xml:space="preserve">презентаційний довідник міста </w:t>
      </w:r>
      <w:r w:rsidR="00813EFC" w:rsidRPr="00797326">
        <w:rPr>
          <w:szCs w:val="28"/>
          <w:lang w:val="uk-UA"/>
        </w:rPr>
        <w:t>(українськ</w:t>
      </w:r>
      <w:r w:rsidR="00C711DE" w:rsidRPr="00797326">
        <w:rPr>
          <w:szCs w:val="28"/>
          <w:lang w:val="uk-UA"/>
        </w:rPr>
        <w:t>ою</w:t>
      </w:r>
      <w:r w:rsidR="00813EFC" w:rsidRPr="00797326">
        <w:rPr>
          <w:szCs w:val="28"/>
          <w:lang w:val="uk-UA"/>
        </w:rPr>
        <w:t xml:space="preserve"> та англійськ</w:t>
      </w:r>
      <w:r w:rsidR="00C711DE" w:rsidRPr="00797326">
        <w:rPr>
          <w:szCs w:val="28"/>
          <w:lang w:val="uk-UA"/>
        </w:rPr>
        <w:t>ою</w:t>
      </w:r>
      <w:r w:rsidR="00813EFC" w:rsidRPr="00797326">
        <w:rPr>
          <w:szCs w:val="28"/>
          <w:lang w:val="uk-UA"/>
        </w:rPr>
        <w:t xml:space="preserve"> мов</w:t>
      </w:r>
      <w:r w:rsidR="00C711DE" w:rsidRPr="00797326">
        <w:rPr>
          <w:szCs w:val="28"/>
          <w:lang w:val="uk-UA"/>
        </w:rPr>
        <w:t>ам</w:t>
      </w:r>
      <w:r w:rsidR="00813EFC" w:rsidRPr="00797326">
        <w:rPr>
          <w:szCs w:val="28"/>
          <w:lang w:val="uk-UA"/>
        </w:rPr>
        <w:t>и)</w:t>
      </w:r>
      <w:r w:rsidR="00D80F83" w:rsidRPr="00797326">
        <w:rPr>
          <w:szCs w:val="28"/>
          <w:lang w:val="uk-UA"/>
        </w:rPr>
        <w:t>.</w:t>
      </w:r>
      <w:r w:rsidR="00813EFC" w:rsidRPr="00797326">
        <w:rPr>
          <w:szCs w:val="28"/>
          <w:lang w:val="uk-UA"/>
        </w:rPr>
        <w:t xml:space="preserve"> </w:t>
      </w:r>
    </w:p>
    <w:p w:rsidR="00A44F7D" w:rsidRPr="00797326" w:rsidRDefault="00797326" w:rsidP="003244C9">
      <w:pPr>
        <w:pStyle w:val="ac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79732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82E13" w:rsidRPr="00051E23" w:rsidRDefault="00926745" w:rsidP="00E337BD">
      <w:pPr>
        <w:pStyle w:val="a6"/>
        <w:ind w:left="0"/>
        <w:jc w:val="both"/>
        <w:rPr>
          <w:szCs w:val="28"/>
          <w:lang w:val="uk-UA"/>
        </w:rPr>
      </w:pPr>
      <w:r w:rsidRPr="00E26205">
        <w:rPr>
          <w:szCs w:val="28"/>
          <w:lang w:val="uk-UA"/>
        </w:rPr>
        <w:t xml:space="preserve">  </w:t>
      </w:r>
      <w:r w:rsidR="0099344F" w:rsidRPr="00E26205">
        <w:rPr>
          <w:szCs w:val="28"/>
          <w:lang w:val="uk-UA"/>
        </w:rPr>
        <w:tab/>
      </w:r>
      <w:r w:rsidR="00B26A76" w:rsidRPr="00E26205">
        <w:rPr>
          <w:szCs w:val="28"/>
          <w:lang w:val="uk-UA"/>
        </w:rPr>
        <w:t xml:space="preserve"> </w:t>
      </w:r>
      <w:r w:rsidR="00B22D5B" w:rsidRPr="00051E23">
        <w:rPr>
          <w:szCs w:val="28"/>
          <w:lang w:val="uk-UA"/>
        </w:rPr>
        <w:t xml:space="preserve">З метою  ефективної підготовки  проєктів соціально-економічного розвитку міста та залучення додаткових фінансових ресурсів на їх реалізацію, виконавчий комітет Павлоградської міської ради                            </w:t>
      </w:r>
    </w:p>
    <w:p w:rsidR="00D64101" w:rsidRDefault="00D64101" w:rsidP="009676E9">
      <w:pPr>
        <w:ind w:firstLine="708"/>
        <w:jc w:val="center"/>
        <w:rPr>
          <w:b/>
          <w:szCs w:val="28"/>
          <w:lang w:val="uk-UA"/>
        </w:rPr>
      </w:pPr>
    </w:p>
    <w:p w:rsidR="008F6814" w:rsidRDefault="008F6814" w:rsidP="009676E9">
      <w:pPr>
        <w:ind w:firstLine="708"/>
        <w:jc w:val="center"/>
        <w:rPr>
          <w:b/>
          <w:szCs w:val="28"/>
          <w:lang w:val="uk-UA"/>
        </w:rPr>
      </w:pPr>
    </w:p>
    <w:p w:rsidR="00E94BC1" w:rsidRPr="00E26205" w:rsidRDefault="00E94BC1" w:rsidP="009676E9">
      <w:pPr>
        <w:ind w:firstLine="708"/>
        <w:jc w:val="center"/>
        <w:rPr>
          <w:b/>
          <w:szCs w:val="28"/>
          <w:lang w:val="uk-UA"/>
        </w:rPr>
      </w:pPr>
      <w:r w:rsidRPr="00E26205">
        <w:rPr>
          <w:b/>
          <w:szCs w:val="28"/>
          <w:lang w:val="uk-UA"/>
        </w:rPr>
        <w:lastRenderedPageBreak/>
        <w:t>ВИРІШИВ:</w:t>
      </w:r>
    </w:p>
    <w:p w:rsidR="00975153" w:rsidRDefault="00975153" w:rsidP="00975153">
      <w:pPr>
        <w:pStyle w:val="a3"/>
        <w:tabs>
          <w:tab w:val="left" w:pos="0"/>
          <w:tab w:val="left" w:pos="426"/>
        </w:tabs>
        <w:suppressAutoHyphens/>
        <w:ind w:left="1277"/>
        <w:rPr>
          <w:b/>
          <w:sz w:val="28"/>
          <w:szCs w:val="28"/>
          <w:lang w:eastAsia="ar-SA"/>
        </w:rPr>
      </w:pPr>
    </w:p>
    <w:p w:rsidR="00E94BC1" w:rsidRDefault="00975153" w:rsidP="00975153">
      <w:pPr>
        <w:pStyle w:val="a3"/>
        <w:tabs>
          <w:tab w:val="left" w:pos="0"/>
          <w:tab w:val="left" w:pos="426"/>
        </w:tabs>
        <w:suppressAutoHyphens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C1F50" w:rsidRPr="00E26205">
        <w:rPr>
          <w:sz w:val="28"/>
          <w:szCs w:val="28"/>
        </w:rPr>
        <w:t>К</w:t>
      </w:r>
      <w:r w:rsidR="00E94BC1" w:rsidRPr="00E26205">
        <w:rPr>
          <w:sz w:val="28"/>
          <w:szCs w:val="28"/>
        </w:rPr>
        <w:t>ерівникам управлінь та відділів міської ради:</w:t>
      </w:r>
    </w:p>
    <w:p w:rsidR="007D1274" w:rsidRPr="007D1274" w:rsidRDefault="007D1274" w:rsidP="007D1274">
      <w:pPr>
        <w:pStyle w:val="a3"/>
        <w:tabs>
          <w:tab w:val="left" w:pos="0"/>
          <w:tab w:val="left" w:pos="426"/>
        </w:tabs>
        <w:suppressAutoHyphens/>
        <w:ind w:left="708"/>
        <w:rPr>
          <w:sz w:val="16"/>
          <w:szCs w:val="16"/>
        </w:rPr>
      </w:pPr>
    </w:p>
    <w:p w:rsidR="0054156C" w:rsidRPr="00332515" w:rsidRDefault="0054156C" w:rsidP="006A2DF2">
      <w:pPr>
        <w:pStyle w:val="a3"/>
        <w:tabs>
          <w:tab w:val="left" w:pos="0"/>
          <w:tab w:val="left" w:pos="426"/>
        </w:tabs>
        <w:ind w:firstLine="709"/>
        <w:rPr>
          <w:sz w:val="28"/>
          <w:szCs w:val="28"/>
        </w:rPr>
      </w:pPr>
      <w:r w:rsidRPr="0054156C">
        <w:rPr>
          <w:sz w:val="28"/>
          <w:szCs w:val="28"/>
        </w:rPr>
        <w:t xml:space="preserve">1) вивчати кращі практики інших громад </w:t>
      </w:r>
      <w:r>
        <w:rPr>
          <w:sz w:val="28"/>
          <w:szCs w:val="28"/>
        </w:rPr>
        <w:t>та міжнародних муніципалітетів з питань можливих механізмів залучення додаткових коштів у громаду , ініціювати подання проектних заявок та проведення на загальних нарадах їх презентацію</w:t>
      </w:r>
      <w:r w:rsidR="00C33B04">
        <w:rPr>
          <w:sz w:val="28"/>
          <w:szCs w:val="28"/>
        </w:rPr>
        <w:t>;</w:t>
      </w:r>
    </w:p>
    <w:p w:rsidR="0054156C" w:rsidRDefault="0054156C" w:rsidP="0054156C">
      <w:pPr>
        <w:pStyle w:val="a3"/>
        <w:tabs>
          <w:tab w:val="left" w:pos="0"/>
          <w:tab w:val="left" w:pos="426"/>
          <w:tab w:val="left" w:pos="851"/>
        </w:tabs>
        <w:ind w:left="1571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                                         </w:t>
      </w:r>
      <w:r w:rsidR="00B04163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Термін: постійно</w:t>
      </w:r>
    </w:p>
    <w:p w:rsidR="0018087B" w:rsidRDefault="0018087B" w:rsidP="0054156C">
      <w:pPr>
        <w:pStyle w:val="a3"/>
        <w:tabs>
          <w:tab w:val="left" w:pos="0"/>
          <w:tab w:val="left" w:pos="426"/>
          <w:tab w:val="left" w:pos="851"/>
        </w:tabs>
        <w:ind w:left="1571"/>
        <w:rPr>
          <w:sz w:val="28"/>
          <w:szCs w:val="28"/>
        </w:rPr>
      </w:pPr>
    </w:p>
    <w:p w:rsidR="0054156C" w:rsidRPr="00B6452A" w:rsidRDefault="0054156C" w:rsidP="0054156C">
      <w:pPr>
        <w:pStyle w:val="a3"/>
        <w:tabs>
          <w:tab w:val="left" w:pos="0"/>
          <w:tab w:val="left" w:pos="426"/>
        </w:tabs>
        <w:ind w:firstLine="708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2) </w:t>
      </w:r>
      <w:r w:rsidRPr="00E26205">
        <w:rPr>
          <w:sz w:val="28"/>
          <w:szCs w:val="28"/>
        </w:rPr>
        <w:t>активізувати роботу щодо участі у запропонованих місту навчальних та інформаційних заходах</w:t>
      </w:r>
      <w:r>
        <w:rPr>
          <w:sz w:val="28"/>
          <w:szCs w:val="28"/>
        </w:rPr>
        <w:t>;</w:t>
      </w:r>
    </w:p>
    <w:p w:rsidR="0054156C" w:rsidRDefault="0054156C" w:rsidP="0054156C">
      <w:pPr>
        <w:pStyle w:val="a3"/>
        <w:tabs>
          <w:tab w:val="left" w:pos="0"/>
          <w:tab w:val="left" w:pos="426"/>
          <w:tab w:val="left" w:pos="851"/>
        </w:tabs>
        <w:ind w:left="142" w:firstLine="567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                        </w:t>
      </w:r>
      <w:r w:rsidR="00B04163">
        <w:rPr>
          <w:spacing w:val="-4"/>
          <w:sz w:val="28"/>
          <w:szCs w:val="28"/>
        </w:rPr>
        <w:t xml:space="preserve">                              </w:t>
      </w:r>
      <w:r>
        <w:rPr>
          <w:spacing w:val="-4"/>
          <w:sz w:val="28"/>
          <w:szCs w:val="28"/>
        </w:rPr>
        <w:t>Термін: постійно</w:t>
      </w:r>
    </w:p>
    <w:p w:rsidR="0018087B" w:rsidRPr="00004946" w:rsidRDefault="0018087B" w:rsidP="0054156C">
      <w:pPr>
        <w:pStyle w:val="a3"/>
        <w:tabs>
          <w:tab w:val="left" w:pos="0"/>
          <w:tab w:val="left" w:pos="426"/>
          <w:tab w:val="left" w:pos="851"/>
        </w:tabs>
        <w:ind w:left="142" w:firstLine="567"/>
        <w:rPr>
          <w:sz w:val="28"/>
          <w:szCs w:val="28"/>
        </w:rPr>
      </w:pPr>
    </w:p>
    <w:p w:rsidR="00B956DE" w:rsidRDefault="0054156C" w:rsidP="0054156C">
      <w:pPr>
        <w:pStyle w:val="a3"/>
        <w:tabs>
          <w:tab w:val="left" w:pos="0"/>
          <w:tab w:val="left" w:pos="426"/>
          <w:tab w:val="left" w:pos="851"/>
        </w:tabs>
        <w:ind w:left="142" w:firstLine="567"/>
        <w:rPr>
          <w:sz w:val="28"/>
          <w:szCs w:val="28"/>
        </w:rPr>
      </w:pPr>
      <w:r>
        <w:rPr>
          <w:sz w:val="28"/>
          <w:szCs w:val="28"/>
        </w:rPr>
        <w:t>3)</w:t>
      </w:r>
      <w:r w:rsidR="006A2DF2">
        <w:rPr>
          <w:sz w:val="28"/>
          <w:szCs w:val="28"/>
        </w:rPr>
        <w:t xml:space="preserve"> </w:t>
      </w:r>
      <w:r w:rsidR="0014614F" w:rsidRPr="00E26205">
        <w:rPr>
          <w:sz w:val="28"/>
          <w:szCs w:val="28"/>
        </w:rPr>
        <w:t>пров</w:t>
      </w:r>
      <w:r w:rsidR="006A2DF2">
        <w:rPr>
          <w:sz w:val="28"/>
          <w:szCs w:val="28"/>
        </w:rPr>
        <w:t>олити</w:t>
      </w:r>
      <w:r w:rsidR="0014614F" w:rsidRPr="00E26205">
        <w:rPr>
          <w:sz w:val="28"/>
          <w:szCs w:val="28"/>
        </w:rPr>
        <w:t xml:space="preserve"> аналіз  діючих проєктів, наявної проєктно-кошторисної документації</w:t>
      </w:r>
      <w:r w:rsidR="00FD3B9A" w:rsidRPr="00E26205">
        <w:rPr>
          <w:sz w:val="28"/>
          <w:szCs w:val="28"/>
        </w:rPr>
        <w:t xml:space="preserve"> на них</w:t>
      </w:r>
      <w:r w:rsidR="0014614F" w:rsidRPr="00E26205">
        <w:rPr>
          <w:sz w:val="28"/>
          <w:szCs w:val="28"/>
        </w:rPr>
        <w:t xml:space="preserve">,  надати пропозиції щодо </w:t>
      </w:r>
      <w:r w:rsidR="00FD3B9A" w:rsidRPr="00E26205">
        <w:rPr>
          <w:sz w:val="28"/>
          <w:szCs w:val="28"/>
        </w:rPr>
        <w:t xml:space="preserve">включення проєктів до Концепції інтегрованого розвитку міста Павлограда до 2025 року, </w:t>
      </w:r>
      <w:r w:rsidR="0014614F" w:rsidRPr="00E26205">
        <w:rPr>
          <w:sz w:val="28"/>
          <w:szCs w:val="28"/>
        </w:rPr>
        <w:t>першочерговості та актуальності реалізації цих проєктів</w:t>
      </w:r>
      <w:r w:rsidR="00DC0AD3" w:rsidRPr="00E26205">
        <w:rPr>
          <w:sz w:val="28"/>
          <w:szCs w:val="28"/>
        </w:rPr>
        <w:t>.</w:t>
      </w:r>
    </w:p>
    <w:p w:rsidR="00B15312" w:rsidRDefault="006A2DF2" w:rsidP="0054156C">
      <w:pPr>
        <w:pStyle w:val="a3"/>
        <w:tabs>
          <w:tab w:val="left" w:pos="0"/>
          <w:tab w:val="left" w:pos="426"/>
          <w:tab w:val="left" w:pos="851"/>
        </w:tabs>
        <w:ind w:left="142" w:firstLine="567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                      Термін: </w:t>
      </w:r>
      <w:r w:rsidRPr="00E26205">
        <w:rPr>
          <w:sz w:val="28"/>
          <w:szCs w:val="28"/>
        </w:rPr>
        <w:t>Щоквартально до 5 числа місяця</w:t>
      </w:r>
    </w:p>
    <w:p w:rsidR="0018087B" w:rsidRPr="001B35F7" w:rsidRDefault="0018087B" w:rsidP="0054156C">
      <w:pPr>
        <w:pStyle w:val="a3"/>
        <w:tabs>
          <w:tab w:val="left" w:pos="0"/>
          <w:tab w:val="left" w:pos="426"/>
          <w:tab w:val="left" w:pos="851"/>
        </w:tabs>
        <w:ind w:left="142" w:firstLine="567"/>
        <w:rPr>
          <w:sz w:val="28"/>
          <w:szCs w:val="28"/>
        </w:rPr>
      </w:pPr>
    </w:p>
    <w:p w:rsidR="00B15312" w:rsidRPr="001B35F7" w:rsidRDefault="0054156C" w:rsidP="0054156C">
      <w:pPr>
        <w:pStyle w:val="a3"/>
        <w:tabs>
          <w:tab w:val="left" w:pos="0"/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        4)</w:t>
      </w:r>
      <w:r w:rsidR="006A2DF2">
        <w:rPr>
          <w:sz w:val="28"/>
          <w:szCs w:val="28"/>
        </w:rPr>
        <w:t xml:space="preserve"> </w:t>
      </w:r>
      <w:r w:rsidR="00E94BC1" w:rsidRPr="00E26205">
        <w:rPr>
          <w:sz w:val="28"/>
          <w:szCs w:val="28"/>
        </w:rPr>
        <w:t xml:space="preserve">сприяти розробці та впровадженню енергозберігаючих програм </w:t>
      </w:r>
      <w:r w:rsidR="00295C3A">
        <w:rPr>
          <w:sz w:val="28"/>
          <w:szCs w:val="28"/>
        </w:rPr>
        <w:t>з</w:t>
      </w:r>
      <w:r w:rsidR="00E94BC1" w:rsidRPr="00E26205">
        <w:rPr>
          <w:sz w:val="28"/>
          <w:szCs w:val="28"/>
        </w:rPr>
        <w:t xml:space="preserve"> залучення</w:t>
      </w:r>
      <w:r w:rsidR="00295C3A">
        <w:rPr>
          <w:sz w:val="28"/>
          <w:szCs w:val="28"/>
        </w:rPr>
        <w:t xml:space="preserve">м коштів </w:t>
      </w:r>
      <w:r w:rsidR="00E94BC1" w:rsidRPr="00E26205">
        <w:rPr>
          <w:sz w:val="28"/>
          <w:szCs w:val="28"/>
        </w:rPr>
        <w:t xml:space="preserve">державних </w:t>
      </w:r>
      <w:r w:rsidR="008968B5">
        <w:rPr>
          <w:sz w:val="28"/>
          <w:szCs w:val="28"/>
        </w:rPr>
        <w:t>й іноземних донорів</w:t>
      </w:r>
      <w:r w:rsidR="00E94BC1" w:rsidRPr="00E26205">
        <w:rPr>
          <w:sz w:val="28"/>
          <w:szCs w:val="28"/>
        </w:rPr>
        <w:t xml:space="preserve"> та інших коштів, не заборонених законодавством, на їх реалізацію</w:t>
      </w:r>
      <w:r w:rsidR="006A2DF2">
        <w:rPr>
          <w:sz w:val="28"/>
          <w:szCs w:val="28"/>
        </w:rPr>
        <w:t>.</w:t>
      </w:r>
    </w:p>
    <w:p w:rsidR="006A2DF2" w:rsidRDefault="00E94BC1" w:rsidP="006A2DF2">
      <w:pPr>
        <w:pStyle w:val="a3"/>
        <w:tabs>
          <w:tab w:val="left" w:pos="142"/>
        </w:tabs>
        <w:suppressAutoHyphens/>
        <w:ind w:left="426"/>
        <w:rPr>
          <w:spacing w:val="-4"/>
          <w:sz w:val="28"/>
          <w:szCs w:val="28"/>
        </w:rPr>
      </w:pPr>
      <w:r w:rsidRPr="00E26205">
        <w:rPr>
          <w:sz w:val="28"/>
          <w:szCs w:val="28"/>
        </w:rPr>
        <w:t xml:space="preserve"> </w:t>
      </w:r>
      <w:r w:rsidR="008968B5">
        <w:rPr>
          <w:sz w:val="28"/>
          <w:szCs w:val="28"/>
        </w:rPr>
        <w:t xml:space="preserve"> </w:t>
      </w:r>
      <w:r w:rsidR="00DC0AD3" w:rsidRPr="00E26205">
        <w:rPr>
          <w:sz w:val="28"/>
          <w:szCs w:val="28"/>
        </w:rPr>
        <w:t xml:space="preserve"> </w:t>
      </w:r>
      <w:r w:rsidR="00442A9D" w:rsidRPr="00332515">
        <w:rPr>
          <w:sz w:val="28"/>
          <w:szCs w:val="28"/>
          <w:lang w:val="ru-RU"/>
        </w:rPr>
        <w:t xml:space="preserve"> </w:t>
      </w:r>
      <w:r w:rsidR="006A2DF2">
        <w:rPr>
          <w:spacing w:val="-4"/>
          <w:sz w:val="28"/>
          <w:szCs w:val="28"/>
        </w:rPr>
        <w:t xml:space="preserve">                                                                                   Термін: постійно</w:t>
      </w:r>
    </w:p>
    <w:p w:rsidR="0018087B" w:rsidRPr="001B35F7" w:rsidRDefault="0018087B" w:rsidP="006A2DF2">
      <w:pPr>
        <w:pStyle w:val="a3"/>
        <w:tabs>
          <w:tab w:val="left" w:pos="142"/>
        </w:tabs>
        <w:suppressAutoHyphens/>
        <w:ind w:left="426"/>
        <w:rPr>
          <w:sz w:val="28"/>
          <w:szCs w:val="28"/>
        </w:rPr>
      </w:pPr>
    </w:p>
    <w:p w:rsidR="007D1274" w:rsidRDefault="00E94BC1" w:rsidP="001B35F7">
      <w:pPr>
        <w:pStyle w:val="a3"/>
        <w:tabs>
          <w:tab w:val="left" w:pos="0"/>
          <w:tab w:val="left" w:pos="426"/>
        </w:tabs>
        <w:suppressAutoHyphens/>
        <w:ind w:firstLine="708"/>
        <w:rPr>
          <w:sz w:val="28"/>
          <w:szCs w:val="28"/>
        </w:rPr>
      </w:pPr>
      <w:r w:rsidRPr="00E26205">
        <w:rPr>
          <w:sz w:val="28"/>
          <w:szCs w:val="28"/>
        </w:rPr>
        <w:t xml:space="preserve">2. Відділу з питань </w:t>
      </w:r>
      <w:r w:rsidR="00624574" w:rsidRPr="00E26205">
        <w:rPr>
          <w:sz w:val="28"/>
          <w:szCs w:val="28"/>
        </w:rPr>
        <w:t xml:space="preserve"> розвитку підприємництва та </w:t>
      </w:r>
      <w:r w:rsidRPr="00E26205">
        <w:rPr>
          <w:sz w:val="28"/>
          <w:szCs w:val="28"/>
        </w:rPr>
        <w:t>залучення ін</w:t>
      </w:r>
      <w:r w:rsidR="00624574" w:rsidRPr="00E26205">
        <w:rPr>
          <w:sz w:val="28"/>
          <w:szCs w:val="28"/>
        </w:rPr>
        <w:t>вестицій (Кусочкіна</w:t>
      </w:r>
      <w:r w:rsidRPr="00E26205">
        <w:rPr>
          <w:sz w:val="28"/>
          <w:szCs w:val="28"/>
        </w:rPr>
        <w:t>):</w:t>
      </w:r>
    </w:p>
    <w:p w:rsidR="00DC01F0" w:rsidRPr="00E26205" w:rsidRDefault="00E94BC1" w:rsidP="001B35F7">
      <w:pPr>
        <w:pStyle w:val="a3"/>
        <w:tabs>
          <w:tab w:val="left" w:pos="0"/>
          <w:tab w:val="left" w:pos="426"/>
        </w:tabs>
        <w:suppressAutoHyphens/>
        <w:ind w:firstLine="708"/>
        <w:rPr>
          <w:sz w:val="28"/>
          <w:szCs w:val="28"/>
        </w:rPr>
      </w:pPr>
      <w:r w:rsidRPr="00E26205">
        <w:rPr>
          <w:sz w:val="28"/>
          <w:szCs w:val="28"/>
        </w:rPr>
        <w:t xml:space="preserve">       </w:t>
      </w:r>
    </w:p>
    <w:p w:rsidR="00B22226" w:rsidRDefault="00B22226" w:rsidP="003345FE">
      <w:pPr>
        <w:pStyle w:val="a3"/>
        <w:numPr>
          <w:ilvl w:val="0"/>
          <w:numId w:val="2"/>
        </w:numPr>
        <w:tabs>
          <w:tab w:val="left" w:pos="142"/>
        </w:tabs>
        <w:suppressAutoHyphens/>
        <w:ind w:left="0" w:firstLine="708"/>
        <w:rPr>
          <w:sz w:val="28"/>
          <w:szCs w:val="28"/>
        </w:rPr>
      </w:pPr>
      <w:r w:rsidRPr="001B35F7">
        <w:rPr>
          <w:sz w:val="28"/>
          <w:szCs w:val="28"/>
        </w:rPr>
        <w:t>підтримувати в актуальному стані базу інвестиційних  п</w:t>
      </w:r>
      <w:r w:rsidR="00DC0AD3" w:rsidRPr="001B35F7">
        <w:rPr>
          <w:sz w:val="28"/>
          <w:szCs w:val="28"/>
        </w:rPr>
        <w:t>роєктів міста</w:t>
      </w:r>
      <w:r w:rsidRPr="001B35F7">
        <w:rPr>
          <w:sz w:val="28"/>
          <w:szCs w:val="28"/>
        </w:rPr>
        <w:t xml:space="preserve"> з метою залучення донорської та технічної підтримки на їх реалізацію;</w:t>
      </w:r>
    </w:p>
    <w:p w:rsidR="00C33B04" w:rsidRDefault="00C33B04" w:rsidP="00C33B04">
      <w:pPr>
        <w:pStyle w:val="a3"/>
        <w:tabs>
          <w:tab w:val="left" w:pos="142"/>
        </w:tabs>
        <w:suppressAutoHyphens/>
        <w:ind w:left="708"/>
        <w:rPr>
          <w:sz w:val="28"/>
          <w:szCs w:val="28"/>
        </w:rPr>
      </w:pPr>
    </w:p>
    <w:p w:rsidR="00B2039C" w:rsidRDefault="00B2039C" w:rsidP="00B2039C">
      <w:pPr>
        <w:pStyle w:val="a3"/>
        <w:tabs>
          <w:tab w:val="left" w:pos="142"/>
        </w:tabs>
        <w:suppressAutoHyphens/>
        <w:ind w:left="426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                                                        </w:t>
      </w:r>
      <w:r w:rsidR="00B04163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Термін: постійно</w:t>
      </w:r>
    </w:p>
    <w:p w:rsidR="0018087B" w:rsidRPr="001B35F7" w:rsidRDefault="0018087B" w:rsidP="00B2039C">
      <w:pPr>
        <w:pStyle w:val="a3"/>
        <w:tabs>
          <w:tab w:val="left" w:pos="142"/>
        </w:tabs>
        <w:suppressAutoHyphens/>
        <w:ind w:left="426"/>
        <w:rPr>
          <w:sz w:val="28"/>
          <w:szCs w:val="28"/>
        </w:rPr>
      </w:pPr>
    </w:p>
    <w:p w:rsidR="0014614F" w:rsidRPr="00C33B04" w:rsidRDefault="001201D4" w:rsidP="003345FE">
      <w:pPr>
        <w:pStyle w:val="a3"/>
        <w:numPr>
          <w:ilvl w:val="0"/>
          <w:numId w:val="2"/>
        </w:numPr>
        <w:tabs>
          <w:tab w:val="left" w:pos="0"/>
        </w:tabs>
        <w:ind w:left="0" w:firstLine="708"/>
        <w:rPr>
          <w:szCs w:val="28"/>
        </w:rPr>
      </w:pPr>
      <w:r w:rsidRPr="001B35F7">
        <w:rPr>
          <w:sz w:val="28"/>
          <w:szCs w:val="28"/>
        </w:rPr>
        <w:t xml:space="preserve">надавати  допомогу підприємствам, установам та організаціям міста у реалізації інвестиційних, інноваційних </w:t>
      </w:r>
      <w:r w:rsidR="00971004" w:rsidRPr="001B35F7">
        <w:rPr>
          <w:sz w:val="28"/>
          <w:szCs w:val="28"/>
        </w:rPr>
        <w:t>проєкт</w:t>
      </w:r>
      <w:r w:rsidRPr="001B35F7">
        <w:rPr>
          <w:sz w:val="28"/>
          <w:szCs w:val="28"/>
        </w:rPr>
        <w:t xml:space="preserve">ів </w:t>
      </w:r>
      <w:r w:rsidR="00DC0AD3" w:rsidRPr="001B35F7">
        <w:rPr>
          <w:sz w:val="28"/>
          <w:szCs w:val="28"/>
        </w:rPr>
        <w:t>і</w:t>
      </w:r>
      <w:r w:rsidRPr="001B35F7">
        <w:rPr>
          <w:sz w:val="28"/>
          <w:szCs w:val="28"/>
        </w:rPr>
        <w:t>з залучення</w:t>
      </w:r>
      <w:r w:rsidR="00DC0AD3" w:rsidRPr="001B35F7">
        <w:rPr>
          <w:sz w:val="28"/>
          <w:szCs w:val="28"/>
        </w:rPr>
        <w:t>м</w:t>
      </w:r>
      <w:r w:rsidRPr="001B35F7">
        <w:rPr>
          <w:sz w:val="28"/>
          <w:szCs w:val="28"/>
        </w:rPr>
        <w:t xml:space="preserve"> інвестицій</w:t>
      </w:r>
      <w:r w:rsidR="0014614F" w:rsidRPr="001B35F7">
        <w:rPr>
          <w:sz w:val="28"/>
          <w:szCs w:val="28"/>
        </w:rPr>
        <w:t>;</w:t>
      </w:r>
    </w:p>
    <w:p w:rsidR="00C33B04" w:rsidRPr="00B2039C" w:rsidRDefault="00C33B04" w:rsidP="00C33B04">
      <w:pPr>
        <w:pStyle w:val="a3"/>
        <w:tabs>
          <w:tab w:val="left" w:pos="0"/>
        </w:tabs>
        <w:ind w:left="708"/>
        <w:rPr>
          <w:szCs w:val="28"/>
        </w:rPr>
      </w:pPr>
    </w:p>
    <w:p w:rsidR="00B2039C" w:rsidRDefault="00B2039C" w:rsidP="00B2039C">
      <w:pPr>
        <w:pStyle w:val="a3"/>
        <w:tabs>
          <w:tab w:val="left" w:pos="0"/>
        </w:tabs>
        <w:ind w:left="426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                                                          Термін: постійно</w:t>
      </w:r>
    </w:p>
    <w:p w:rsidR="0018087B" w:rsidRPr="001B35F7" w:rsidRDefault="0018087B" w:rsidP="00B2039C">
      <w:pPr>
        <w:pStyle w:val="a3"/>
        <w:tabs>
          <w:tab w:val="left" w:pos="0"/>
        </w:tabs>
        <w:ind w:left="426"/>
        <w:rPr>
          <w:szCs w:val="28"/>
        </w:rPr>
      </w:pPr>
    </w:p>
    <w:p w:rsidR="0014614F" w:rsidRDefault="0014614F" w:rsidP="003345FE">
      <w:pPr>
        <w:pStyle w:val="a3"/>
        <w:numPr>
          <w:ilvl w:val="0"/>
          <w:numId w:val="2"/>
        </w:numPr>
        <w:tabs>
          <w:tab w:val="left" w:pos="0"/>
        </w:tabs>
        <w:ind w:left="0" w:firstLine="708"/>
        <w:rPr>
          <w:sz w:val="28"/>
          <w:szCs w:val="28"/>
        </w:rPr>
      </w:pPr>
      <w:r w:rsidRPr="00E26205">
        <w:rPr>
          <w:sz w:val="28"/>
          <w:szCs w:val="28"/>
        </w:rPr>
        <w:t>проводити моніторинг грантових проєктів та інформувати структурні підрозділи міської ради про можливість залучення грантових коштів</w:t>
      </w:r>
      <w:r w:rsidR="00B2039C">
        <w:rPr>
          <w:sz w:val="28"/>
          <w:szCs w:val="28"/>
        </w:rPr>
        <w:t>;</w:t>
      </w:r>
    </w:p>
    <w:p w:rsidR="00D35B48" w:rsidRDefault="00B2039C" w:rsidP="00D35B48">
      <w:pPr>
        <w:pStyle w:val="a3"/>
        <w:tabs>
          <w:tab w:val="left" w:pos="0"/>
        </w:tabs>
        <w:ind w:left="426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                                                           Термін: постійно</w:t>
      </w:r>
    </w:p>
    <w:p w:rsidR="00D35B48" w:rsidRDefault="00D35B48" w:rsidP="00D35B48">
      <w:pPr>
        <w:pStyle w:val="a3"/>
        <w:tabs>
          <w:tab w:val="left" w:pos="0"/>
        </w:tabs>
        <w:ind w:left="426"/>
        <w:rPr>
          <w:spacing w:val="-4"/>
          <w:sz w:val="28"/>
          <w:szCs w:val="28"/>
        </w:rPr>
      </w:pPr>
    </w:p>
    <w:p w:rsidR="00B2039C" w:rsidRDefault="00D35B48" w:rsidP="00D35B48">
      <w:pPr>
        <w:pStyle w:val="a3"/>
        <w:tabs>
          <w:tab w:val="left" w:pos="0"/>
        </w:tabs>
        <w:ind w:left="426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  <w:t xml:space="preserve">4) </w:t>
      </w:r>
      <w:r w:rsidR="00B2039C" w:rsidRPr="00B2039C">
        <w:rPr>
          <w:sz w:val="28"/>
          <w:szCs w:val="28"/>
        </w:rPr>
        <w:t xml:space="preserve">забезпечити своєчасну реалізацію проекту від ПРООН «Створення </w:t>
      </w:r>
      <w:r w:rsidR="00B2039C" w:rsidRPr="00B2039C">
        <w:rPr>
          <w:spacing w:val="-4"/>
          <w:sz w:val="28"/>
          <w:szCs w:val="28"/>
        </w:rPr>
        <w:t xml:space="preserve"> Центру ділової активності та громадських ініціатив “І де Я»</w:t>
      </w:r>
      <w:r w:rsidR="00B2039C">
        <w:rPr>
          <w:spacing w:val="-4"/>
          <w:sz w:val="28"/>
          <w:szCs w:val="28"/>
        </w:rPr>
        <w:t>;</w:t>
      </w:r>
    </w:p>
    <w:p w:rsidR="00C33B04" w:rsidRPr="00C33B04" w:rsidRDefault="00C33B04" w:rsidP="00C33B04">
      <w:pPr>
        <w:pStyle w:val="ac"/>
        <w:ind w:left="426"/>
        <w:jc w:val="both"/>
        <w:rPr>
          <w:rFonts w:ascii="Times New Roman" w:hAnsi="Times New Roman" w:cs="Times New Roman"/>
          <w:spacing w:val="-4"/>
          <w:sz w:val="20"/>
          <w:szCs w:val="20"/>
          <w:lang w:val="uk-UA"/>
        </w:rPr>
      </w:pPr>
    </w:p>
    <w:p w:rsidR="00D35B48" w:rsidRDefault="00B2039C" w:rsidP="00D35B48">
      <w:pPr>
        <w:pStyle w:val="ac"/>
        <w:ind w:left="426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                                                                           </w:t>
      </w:r>
      <w:r w:rsidR="002F48CD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Термін до 01.12.2023 року</w:t>
      </w:r>
    </w:p>
    <w:p w:rsidR="00D35B48" w:rsidRDefault="00D35B48" w:rsidP="00D35B48">
      <w:pPr>
        <w:pStyle w:val="ac"/>
        <w:ind w:left="426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B2039C" w:rsidRDefault="00D35B48" w:rsidP="00D35B48">
      <w:pPr>
        <w:pStyle w:val="ac"/>
        <w:ind w:left="426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lastRenderedPageBreak/>
        <w:tab/>
        <w:t xml:space="preserve">5) </w:t>
      </w:r>
      <w:r w:rsidR="00B2039C">
        <w:rPr>
          <w:rFonts w:ascii="Times New Roman" w:hAnsi="Times New Roman" w:cs="Times New Roman"/>
          <w:spacing w:val="-4"/>
          <w:sz w:val="28"/>
          <w:szCs w:val="28"/>
          <w:lang w:val="uk-UA"/>
        </w:rPr>
        <w:t>Організувати проведення дослідження з питань інвестиційного та інноваційного потенціалу міста.</w:t>
      </w:r>
    </w:p>
    <w:p w:rsidR="00B2039C" w:rsidRPr="00B2039C" w:rsidRDefault="00B2039C" w:rsidP="00B2039C">
      <w:pPr>
        <w:pStyle w:val="ac"/>
        <w:ind w:left="426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                                                                </w:t>
      </w:r>
      <w:r w:rsidR="00D85B6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  Термін: до 31.12.2023 року</w:t>
      </w:r>
    </w:p>
    <w:p w:rsidR="001201D4" w:rsidRPr="00E26205" w:rsidRDefault="001201D4" w:rsidP="009676E9">
      <w:pPr>
        <w:pStyle w:val="a3"/>
        <w:tabs>
          <w:tab w:val="left" w:pos="0"/>
        </w:tabs>
        <w:ind w:firstLine="708"/>
        <w:rPr>
          <w:sz w:val="28"/>
          <w:szCs w:val="28"/>
        </w:rPr>
      </w:pPr>
    </w:p>
    <w:p w:rsidR="0053574C" w:rsidRPr="00E26205" w:rsidRDefault="009269FE" w:rsidP="009676E9">
      <w:pPr>
        <w:tabs>
          <w:tab w:val="left" w:pos="0"/>
          <w:tab w:val="left" w:pos="426"/>
        </w:tabs>
        <w:ind w:firstLine="708"/>
        <w:jc w:val="both"/>
        <w:rPr>
          <w:bCs/>
          <w:szCs w:val="28"/>
          <w:lang w:val="uk-UA"/>
        </w:rPr>
      </w:pPr>
      <w:r w:rsidRPr="00E26205">
        <w:rPr>
          <w:szCs w:val="28"/>
          <w:lang w:val="uk-UA"/>
        </w:rPr>
        <w:t>3</w:t>
      </w:r>
      <w:r w:rsidR="00906DC0" w:rsidRPr="00E26205">
        <w:rPr>
          <w:szCs w:val="28"/>
          <w:lang w:val="uk-UA"/>
        </w:rPr>
        <w:t>.</w:t>
      </w:r>
      <w:r w:rsidR="005762CD" w:rsidRPr="00E26205">
        <w:rPr>
          <w:szCs w:val="28"/>
          <w:lang w:val="uk-UA"/>
        </w:rPr>
        <w:t xml:space="preserve"> </w:t>
      </w:r>
      <w:r w:rsidR="00906DC0" w:rsidRPr="00E26205">
        <w:rPr>
          <w:szCs w:val="28"/>
          <w:lang w:val="uk-UA"/>
        </w:rPr>
        <w:t xml:space="preserve"> Управлінню комунального господарства та будівництва (Завгородній),  відділу освіти (Дем’яненко), відді</w:t>
      </w:r>
      <w:r w:rsidR="00624574" w:rsidRPr="00E26205">
        <w:rPr>
          <w:szCs w:val="28"/>
          <w:lang w:val="uk-UA"/>
        </w:rPr>
        <w:t>лу охорони здоров’я (Дейнеженко</w:t>
      </w:r>
      <w:r w:rsidR="00906DC0" w:rsidRPr="00E26205">
        <w:rPr>
          <w:szCs w:val="28"/>
          <w:lang w:val="uk-UA"/>
        </w:rPr>
        <w:t>) спільно з відділом з питань</w:t>
      </w:r>
      <w:r w:rsidR="00624574" w:rsidRPr="00E26205">
        <w:rPr>
          <w:szCs w:val="28"/>
          <w:lang w:val="uk-UA"/>
        </w:rPr>
        <w:t xml:space="preserve"> розвитку підприємництва та </w:t>
      </w:r>
      <w:r w:rsidR="00906DC0" w:rsidRPr="00E26205">
        <w:rPr>
          <w:szCs w:val="28"/>
          <w:lang w:val="uk-UA"/>
        </w:rPr>
        <w:t>залучення інвестицій (</w:t>
      </w:r>
      <w:r w:rsidR="00624574" w:rsidRPr="00E26205">
        <w:rPr>
          <w:szCs w:val="28"/>
          <w:lang w:val="uk-UA"/>
        </w:rPr>
        <w:t>Кусочкіна</w:t>
      </w:r>
      <w:r w:rsidR="00906DC0" w:rsidRPr="00E26205">
        <w:rPr>
          <w:szCs w:val="28"/>
          <w:lang w:val="uk-UA"/>
        </w:rPr>
        <w:t xml:space="preserve">) </w:t>
      </w:r>
      <w:r w:rsidR="00822A9A" w:rsidRPr="00E26205">
        <w:rPr>
          <w:szCs w:val="28"/>
          <w:lang w:val="uk-UA"/>
        </w:rPr>
        <w:t xml:space="preserve">сприяти </w:t>
      </w:r>
      <w:r w:rsidR="003170B1" w:rsidRPr="00E26205">
        <w:rPr>
          <w:szCs w:val="28"/>
          <w:lang w:val="uk-UA"/>
        </w:rPr>
        <w:t>залученню державної підтримки, міжнародної технічної допомоги</w:t>
      </w:r>
      <w:r w:rsidR="0053574C" w:rsidRPr="00E26205">
        <w:rPr>
          <w:szCs w:val="28"/>
          <w:lang w:val="uk-UA"/>
        </w:rPr>
        <w:t xml:space="preserve">, яка направлена на </w:t>
      </w:r>
      <w:r w:rsidR="003170B1" w:rsidRPr="00E26205">
        <w:rPr>
          <w:szCs w:val="28"/>
          <w:lang w:val="uk-UA"/>
        </w:rPr>
        <w:t xml:space="preserve"> </w:t>
      </w:r>
      <w:r w:rsidR="0053574C" w:rsidRPr="00E26205">
        <w:rPr>
          <w:szCs w:val="28"/>
          <w:lang w:val="uk-UA"/>
        </w:rPr>
        <w:t>впровадження</w:t>
      </w:r>
      <w:r w:rsidR="0053574C" w:rsidRPr="00E26205">
        <w:rPr>
          <w:bCs/>
          <w:szCs w:val="28"/>
          <w:lang w:val="uk-UA"/>
        </w:rPr>
        <w:t xml:space="preserve"> енергозберігаючих технологій, покращення матеріальної ба</w:t>
      </w:r>
      <w:r w:rsidR="00634314" w:rsidRPr="00E26205">
        <w:rPr>
          <w:bCs/>
          <w:szCs w:val="28"/>
          <w:lang w:val="uk-UA"/>
        </w:rPr>
        <w:t xml:space="preserve">зи бюджетної сфери та  підтримку інноваційних </w:t>
      </w:r>
      <w:r w:rsidR="0053574C" w:rsidRPr="00E26205">
        <w:rPr>
          <w:bCs/>
          <w:szCs w:val="28"/>
          <w:lang w:val="uk-UA"/>
        </w:rPr>
        <w:t xml:space="preserve"> </w:t>
      </w:r>
      <w:r w:rsidR="00634314" w:rsidRPr="00E26205">
        <w:rPr>
          <w:bCs/>
          <w:szCs w:val="28"/>
          <w:lang w:val="uk-UA"/>
        </w:rPr>
        <w:t>ідей.</w:t>
      </w:r>
    </w:p>
    <w:p w:rsidR="009577CF" w:rsidRPr="00E26205" w:rsidRDefault="009577CF" w:rsidP="009676E9">
      <w:pPr>
        <w:pStyle w:val="a3"/>
        <w:tabs>
          <w:tab w:val="left" w:pos="0"/>
          <w:tab w:val="left" w:pos="426"/>
        </w:tabs>
        <w:ind w:firstLine="708"/>
        <w:rPr>
          <w:sz w:val="28"/>
          <w:szCs w:val="28"/>
        </w:rPr>
      </w:pPr>
    </w:p>
    <w:p w:rsidR="00C65417" w:rsidRPr="00E26205" w:rsidRDefault="003244C9" w:rsidP="009676E9">
      <w:pPr>
        <w:tabs>
          <w:tab w:val="left" w:pos="0"/>
          <w:tab w:val="left" w:pos="426"/>
        </w:tabs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C65417" w:rsidRPr="00E26205">
        <w:rPr>
          <w:szCs w:val="28"/>
          <w:lang w:val="uk-UA"/>
        </w:rPr>
        <w:t xml:space="preserve">. Відділу </w:t>
      </w:r>
      <w:r w:rsidR="00ED09AF" w:rsidRPr="00E26205">
        <w:rPr>
          <w:szCs w:val="28"/>
          <w:lang w:val="uk-UA"/>
        </w:rPr>
        <w:t>організаційної роботи та взаємодії з громадськістю</w:t>
      </w:r>
      <w:r w:rsidR="00C65417" w:rsidRPr="00E26205">
        <w:rPr>
          <w:szCs w:val="28"/>
          <w:lang w:val="uk-UA"/>
        </w:rPr>
        <w:t xml:space="preserve"> (Кашталян) забезпечити широке висвітлення у засобах масової інформації діяльності виконавчого комітету міської ради що</w:t>
      </w:r>
      <w:r w:rsidR="00ED09AF" w:rsidRPr="00E26205">
        <w:rPr>
          <w:szCs w:val="28"/>
          <w:lang w:val="uk-UA"/>
        </w:rPr>
        <w:t>до реалізації інвестиційних проє</w:t>
      </w:r>
      <w:r w:rsidR="00C65417" w:rsidRPr="00E26205">
        <w:rPr>
          <w:szCs w:val="28"/>
          <w:lang w:val="uk-UA"/>
        </w:rPr>
        <w:t>ктів та  грантових програм міста.</w:t>
      </w:r>
    </w:p>
    <w:p w:rsidR="00C65417" w:rsidRPr="00E26205" w:rsidRDefault="00C65417" w:rsidP="009676E9">
      <w:pPr>
        <w:tabs>
          <w:tab w:val="left" w:pos="0"/>
          <w:tab w:val="left" w:pos="426"/>
        </w:tabs>
        <w:ind w:firstLine="708"/>
        <w:jc w:val="both"/>
        <w:rPr>
          <w:szCs w:val="28"/>
          <w:lang w:val="uk-UA"/>
        </w:rPr>
      </w:pPr>
    </w:p>
    <w:p w:rsidR="00E94BC1" w:rsidRDefault="003244C9" w:rsidP="009676E9">
      <w:pPr>
        <w:tabs>
          <w:tab w:val="left" w:pos="0"/>
          <w:tab w:val="left" w:pos="426"/>
        </w:tabs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C65417" w:rsidRPr="00E26205">
        <w:rPr>
          <w:szCs w:val="28"/>
          <w:lang w:val="uk-UA"/>
        </w:rPr>
        <w:t>.</w:t>
      </w:r>
      <w:r w:rsidR="009269FE" w:rsidRPr="00E26205">
        <w:rPr>
          <w:szCs w:val="28"/>
          <w:lang w:val="uk-UA"/>
        </w:rPr>
        <w:t xml:space="preserve"> </w:t>
      </w:r>
      <w:r w:rsidR="00E94BC1" w:rsidRPr="00E26205">
        <w:rPr>
          <w:szCs w:val="28"/>
          <w:lang w:val="uk-UA"/>
        </w:rPr>
        <w:t xml:space="preserve">Координацію роботи щодо виконання цього рішення покласти на начальника відділу з питань </w:t>
      </w:r>
      <w:r w:rsidR="00624574" w:rsidRPr="00E26205">
        <w:rPr>
          <w:szCs w:val="28"/>
          <w:lang w:val="uk-UA"/>
        </w:rPr>
        <w:t xml:space="preserve">розвитку підприємництва та </w:t>
      </w:r>
      <w:r w:rsidR="00052AFB" w:rsidRPr="00E26205">
        <w:rPr>
          <w:szCs w:val="28"/>
          <w:lang w:val="uk-UA"/>
        </w:rPr>
        <w:t>залучення інвестицій</w:t>
      </w:r>
      <w:r w:rsidR="00E94BC1" w:rsidRPr="00E26205">
        <w:rPr>
          <w:szCs w:val="28"/>
          <w:lang w:val="uk-UA"/>
        </w:rPr>
        <w:t xml:space="preserve"> </w:t>
      </w:r>
      <w:r w:rsidR="00A250BE" w:rsidRPr="00E26205">
        <w:rPr>
          <w:szCs w:val="28"/>
          <w:lang w:val="uk-UA"/>
        </w:rPr>
        <w:t>Кусочкіну С.М</w:t>
      </w:r>
      <w:r w:rsidR="00E94BC1" w:rsidRPr="00E26205">
        <w:rPr>
          <w:szCs w:val="28"/>
          <w:lang w:val="uk-UA"/>
        </w:rPr>
        <w:t xml:space="preserve">., контроль – </w:t>
      </w:r>
      <w:r w:rsidR="00624574" w:rsidRPr="00E26205">
        <w:rPr>
          <w:szCs w:val="28"/>
          <w:lang w:val="uk-UA"/>
        </w:rPr>
        <w:t>на секретаря міської ради</w:t>
      </w:r>
      <w:r w:rsidR="00E94BC1" w:rsidRPr="00E26205">
        <w:rPr>
          <w:szCs w:val="28"/>
          <w:lang w:val="uk-UA"/>
        </w:rPr>
        <w:t xml:space="preserve"> </w:t>
      </w:r>
      <w:r w:rsidR="00624574" w:rsidRPr="00E26205">
        <w:rPr>
          <w:szCs w:val="28"/>
          <w:lang w:val="uk-UA"/>
        </w:rPr>
        <w:t>Остренка С.А.</w:t>
      </w:r>
    </w:p>
    <w:p w:rsidR="0075364C" w:rsidRPr="00E26205" w:rsidRDefault="0075364C" w:rsidP="009676E9">
      <w:pPr>
        <w:tabs>
          <w:tab w:val="left" w:pos="0"/>
          <w:tab w:val="left" w:pos="426"/>
        </w:tabs>
        <w:ind w:firstLine="708"/>
        <w:jc w:val="both"/>
        <w:rPr>
          <w:bCs/>
          <w:szCs w:val="28"/>
          <w:lang w:val="uk-UA"/>
        </w:rPr>
      </w:pPr>
    </w:p>
    <w:p w:rsidR="00E94BC1" w:rsidRPr="00E26205" w:rsidRDefault="00E94BC1" w:rsidP="009676E9">
      <w:pPr>
        <w:ind w:firstLine="708"/>
        <w:rPr>
          <w:szCs w:val="28"/>
          <w:lang w:val="uk-UA"/>
        </w:rPr>
      </w:pPr>
    </w:p>
    <w:p w:rsidR="001B35F7" w:rsidRPr="00EF5501" w:rsidRDefault="001B35F7" w:rsidP="009676E9">
      <w:pPr>
        <w:rPr>
          <w:szCs w:val="28"/>
          <w:lang w:val="uk-UA"/>
        </w:rPr>
        <w:sectPr w:rsidR="001B35F7" w:rsidRPr="00EF5501" w:rsidSect="009676E9">
          <w:headerReference w:type="default" r:id="rId9"/>
          <w:pgSz w:w="11906" w:h="16838"/>
          <w:pgMar w:top="709" w:right="851" w:bottom="709" w:left="1418" w:header="142" w:footer="709" w:gutter="0"/>
          <w:pgNumType w:start="1"/>
          <w:cols w:space="708"/>
          <w:titlePg/>
          <w:docGrid w:linePitch="381"/>
        </w:sectPr>
      </w:pPr>
    </w:p>
    <w:p w:rsidR="00004946" w:rsidRPr="008A6CA6" w:rsidRDefault="00004946" w:rsidP="00004946">
      <w:pPr>
        <w:rPr>
          <w:szCs w:val="28"/>
        </w:rPr>
      </w:pPr>
      <w:r w:rsidRPr="008A6CA6">
        <w:rPr>
          <w:szCs w:val="28"/>
        </w:rPr>
        <w:t>Міський голова                                                                  Анатолій   ВЕРШИНА</w:t>
      </w:r>
    </w:p>
    <w:p w:rsidR="00004946" w:rsidRDefault="00004946" w:rsidP="00004946">
      <w:pPr>
        <w:rPr>
          <w:bCs/>
          <w:sz w:val="16"/>
          <w:szCs w:val="16"/>
        </w:rPr>
      </w:pPr>
    </w:p>
    <w:p w:rsidR="00004946" w:rsidRDefault="00004946" w:rsidP="00004946">
      <w:pPr>
        <w:rPr>
          <w:bCs/>
          <w:sz w:val="16"/>
          <w:szCs w:val="16"/>
          <w:lang w:val="uk-UA"/>
        </w:rPr>
      </w:pPr>
    </w:p>
    <w:p w:rsidR="00A06220" w:rsidRPr="00A06220" w:rsidRDefault="00A06220" w:rsidP="00004946">
      <w:pPr>
        <w:rPr>
          <w:bCs/>
          <w:sz w:val="16"/>
          <w:szCs w:val="16"/>
          <w:lang w:val="uk-UA"/>
        </w:rPr>
      </w:pPr>
      <w:bookmarkStart w:id="1" w:name="_GoBack"/>
      <w:bookmarkEnd w:id="1"/>
    </w:p>
    <w:sectPr w:rsidR="00A06220" w:rsidRPr="00A06220" w:rsidSect="00004946">
      <w:type w:val="continuous"/>
      <w:pgSz w:w="11906" w:h="16838"/>
      <w:pgMar w:top="567" w:right="716" w:bottom="56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89F" w:rsidRDefault="00A7589F">
      <w:r>
        <w:separator/>
      </w:r>
    </w:p>
  </w:endnote>
  <w:endnote w:type="continuationSeparator" w:id="0">
    <w:p w:rsidR="00A7589F" w:rsidRDefault="00A7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89F" w:rsidRDefault="00A7589F">
      <w:r>
        <w:separator/>
      </w:r>
    </w:p>
  </w:footnote>
  <w:footnote w:type="continuationSeparator" w:id="0">
    <w:p w:rsidR="00A7589F" w:rsidRDefault="00A75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21235"/>
      <w:docPartObj>
        <w:docPartGallery w:val="Page Numbers (Top of Page)"/>
        <w:docPartUnique/>
      </w:docPartObj>
    </w:sdtPr>
    <w:sdtEndPr/>
    <w:sdtContent>
      <w:p w:rsidR="00C33B04" w:rsidRDefault="00B9722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20E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33B04" w:rsidRPr="00125374" w:rsidRDefault="00C33B04" w:rsidP="00926745">
    <w:pPr>
      <w:pStyle w:val="a8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2C96C844"/>
    <w:name w:val="WW8Num16"/>
    <w:lvl w:ilvl="0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931" w:hanging="360"/>
      </w:pPr>
      <w:rPr>
        <w:rFonts w:hint="default"/>
        <w:i w:val="0"/>
      </w:r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29712F6"/>
    <w:multiLevelType w:val="hybridMultilevel"/>
    <w:tmpl w:val="1BC495B2"/>
    <w:lvl w:ilvl="0" w:tplc="E3B89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85ED2"/>
    <w:multiLevelType w:val="hybridMultilevel"/>
    <w:tmpl w:val="CC080ECA"/>
    <w:lvl w:ilvl="0" w:tplc="749AB9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FF7E8C"/>
    <w:multiLevelType w:val="hybridMultilevel"/>
    <w:tmpl w:val="1AF21084"/>
    <w:lvl w:ilvl="0" w:tplc="E3B89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B1A6A65A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42451F1"/>
    <w:multiLevelType w:val="hybridMultilevel"/>
    <w:tmpl w:val="6A70A28E"/>
    <w:lvl w:ilvl="0" w:tplc="6ED41614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D48E1"/>
    <w:multiLevelType w:val="hybridMultilevel"/>
    <w:tmpl w:val="5F9A2F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A4480"/>
    <w:multiLevelType w:val="hybridMultilevel"/>
    <w:tmpl w:val="C2F48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117BF"/>
    <w:multiLevelType w:val="hybridMultilevel"/>
    <w:tmpl w:val="765656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09F084E"/>
    <w:multiLevelType w:val="hybridMultilevel"/>
    <w:tmpl w:val="3BE65B92"/>
    <w:lvl w:ilvl="0" w:tplc="4440C41A">
      <w:start w:val="1"/>
      <w:numFmt w:val="decimal"/>
      <w:lvlText w:val="%1)"/>
      <w:lvlJc w:val="left"/>
      <w:pPr>
        <w:ind w:left="1206" w:hanging="78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4BC1"/>
    <w:rsid w:val="000033A4"/>
    <w:rsid w:val="00004946"/>
    <w:rsid w:val="00011009"/>
    <w:rsid w:val="00012DD9"/>
    <w:rsid w:val="000157FF"/>
    <w:rsid w:val="0001596A"/>
    <w:rsid w:val="00020C44"/>
    <w:rsid w:val="0002111A"/>
    <w:rsid w:val="0002376F"/>
    <w:rsid w:val="000260F7"/>
    <w:rsid w:val="000275DC"/>
    <w:rsid w:val="000345D7"/>
    <w:rsid w:val="000358BF"/>
    <w:rsid w:val="00035C4A"/>
    <w:rsid w:val="00036BF2"/>
    <w:rsid w:val="00040A0C"/>
    <w:rsid w:val="00041C5C"/>
    <w:rsid w:val="0004781A"/>
    <w:rsid w:val="00047FBA"/>
    <w:rsid w:val="00051887"/>
    <w:rsid w:val="00051E23"/>
    <w:rsid w:val="00052AFB"/>
    <w:rsid w:val="00065A6B"/>
    <w:rsid w:val="00071397"/>
    <w:rsid w:val="00075DD9"/>
    <w:rsid w:val="00077CEF"/>
    <w:rsid w:val="00083F38"/>
    <w:rsid w:val="00090ADB"/>
    <w:rsid w:val="000A132A"/>
    <w:rsid w:val="000B11DE"/>
    <w:rsid w:val="000B11E5"/>
    <w:rsid w:val="000C1D54"/>
    <w:rsid w:val="000C3962"/>
    <w:rsid w:val="000D3FCB"/>
    <w:rsid w:val="000E7569"/>
    <w:rsid w:val="000F5931"/>
    <w:rsid w:val="000F6C62"/>
    <w:rsid w:val="000F7F1D"/>
    <w:rsid w:val="00103122"/>
    <w:rsid w:val="0010366B"/>
    <w:rsid w:val="00110118"/>
    <w:rsid w:val="001201D4"/>
    <w:rsid w:val="001367FC"/>
    <w:rsid w:val="001452B1"/>
    <w:rsid w:val="0014614F"/>
    <w:rsid w:val="00146AF7"/>
    <w:rsid w:val="00154F4A"/>
    <w:rsid w:val="00160B04"/>
    <w:rsid w:val="00162A29"/>
    <w:rsid w:val="0018087B"/>
    <w:rsid w:val="00183801"/>
    <w:rsid w:val="00185F59"/>
    <w:rsid w:val="00194833"/>
    <w:rsid w:val="001B00B0"/>
    <w:rsid w:val="001B35F7"/>
    <w:rsid w:val="001C762D"/>
    <w:rsid w:val="001D12E2"/>
    <w:rsid w:val="001D290F"/>
    <w:rsid w:val="001E07DF"/>
    <w:rsid w:val="001E7937"/>
    <w:rsid w:val="001F119D"/>
    <w:rsid w:val="001F49CD"/>
    <w:rsid w:val="001F5EAC"/>
    <w:rsid w:val="00201DCD"/>
    <w:rsid w:val="00202DEE"/>
    <w:rsid w:val="00203E70"/>
    <w:rsid w:val="002109E5"/>
    <w:rsid w:val="002175E6"/>
    <w:rsid w:val="002223BA"/>
    <w:rsid w:val="00224549"/>
    <w:rsid w:val="00233D17"/>
    <w:rsid w:val="0023626C"/>
    <w:rsid w:val="00246053"/>
    <w:rsid w:val="0025556E"/>
    <w:rsid w:val="00273D0F"/>
    <w:rsid w:val="00295C3A"/>
    <w:rsid w:val="00296F9F"/>
    <w:rsid w:val="002A7C6B"/>
    <w:rsid w:val="002B3142"/>
    <w:rsid w:val="002B5B5E"/>
    <w:rsid w:val="002C0D5A"/>
    <w:rsid w:val="002D15CA"/>
    <w:rsid w:val="002D4427"/>
    <w:rsid w:val="002E3D0B"/>
    <w:rsid w:val="002F48CD"/>
    <w:rsid w:val="002F55CF"/>
    <w:rsid w:val="002F7BE1"/>
    <w:rsid w:val="003014B1"/>
    <w:rsid w:val="003170B1"/>
    <w:rsid w:val="003244C9"/>
    <w:rsid w:val="0033135D"/>
    <w:rsid w:val="00332515"/>
    <w:rsid w:val="003345FE"/>
    <w:rsid w:val="003611B1"/>
    <w:rsid w:val="00382E83"/>
    <w:rsid w:val="00384FE8"/>
    <w:rsid w:val="003A0FB2"/>
    <w:rsid w:val="003A1C02"/>
    <w:rsid w:val="003C1884"/>
    <w:rsid w:val="003C306F"/>
    <w:rsid w:val="003D25E9"/>
    <w:rsid w:val="003E034B"/>
    <w:rsid w:val="003E5EB7"/>
    <w:rsid w:val="003F0ADF"/>
    <w:rsid w:val="003F5788"/>
    <w:rsid w:val="00412368"/>
    <w:rsid w:val="00423ECD"/>
    <w:rsid w:val="00431C01"/>
    <w:rsid w:val="004325B9"/>
    <w:rsid w:val="0044225B"/>
    <w:rsid w:val="00442A9D"/>
    <w:rsid w:val="00450C38"/>
    <w:rsid w:val="00461A4D"/>
    <w:rsid w:val="004709EF"/>
    <w:rsid w:val="0047596A"/>
    <w:rsid w:val="00481B4D"/>
    <w:rsid w:val="00482E13"/>
    <w:rsid w:val="004840A0"/>
    <w:rsid w:val="0049329C"/>
    <w:rsid w:val="00495253"/>
    <w:rsid w:val="0049741D"/>
    <w:rsid w:val="004975EF"/>
    <w:rsid w:val="004B1C46"/>
    <w:rsid w:val="004B5CDB"/>
    <w:rsid w:val="004B6722"/>
    <w:rsid w:val="004B6BF3"/>
    <w:rsid w:val="004C6056"/>
    <w:rsid w:val="004D31D6"/>
    <w:rsid w:val="004D6D72"/>
    <w:rsid w:val="004E0B92"/>
    <w:rsid w:val="0050081C"/>
    <w:rsid w:val="0050191C"/>
    <w:rsid w:val="00506822"/>
    <w:rsid w:val="00520655"/>
    <w:rsid w:val="0053574C"/>
    <w:rsid w:val="0054156C"/>
    <w:rsid w:val="005555FC"/>
    <w:rsid w:val="005752A5"/>
    <w:rsid w:val="005762CD"/>
    <w:rsid w:val="0058617B"/>
    <w:rsid w:val="00595D66"/>
    <w:rsid w:val="005A70CC"/>
    <w:rsid w:val="005C31E2"/>
    <w:rsid w:val="005D2500"/>
    <w:rsid w:val="005D333F"/>
    <w:rsid w:val="005D6B96"/>
    <w:rsid w:val="005D6D6C"/>
    <w:rsid w:val="005E4D7A"/>
    <w:rsid w:val="005F1F40"/>
    <w:rsid w:val="006009CF"/>
    <w:rsid w:val="006055E3"/>
    <w:rsid w:val="006111DE"/>
    <w:rsid w:val="00624574"/>
    <w:rsid w:val="0062588E"/>
    <w:rsid w:val="0062774D"/>
    <w:rsid w:val="00634314"/>
    <w:rsid w:val="00643052"/>
    <w:rsid w:val="006438F5"/>
    <w:rsid w:val="006442F7"/>
    <w:rsid w:val="006716A1"/>
    <w:rsid w:val="006769AA"/>
    <w:rsid w:val="00690A35"/>
    <w:rsid w:val="006A2DF2"/>
    <w:rsid w:val="006B0A94"/>
    <w:rsid w:val="006D175B"/>
    <w:rsid w:val="006D44B1"/>
    <w:rsid w:val="006D45EC"/>
    <w:rsid w:val="006D77FA"/>
    <w:rsid w:val="006E097E"/>
    <w:rsid w:val="006F791C"/>
    <w:rsid w:val="00703DCA"/>
    <w:rsid w:val="00705DA6"/>
    <w:rsid w:val="007120BD"/>
    <w:rsid w:val="00712175"/>
    <w:rsid w:val="007163C9"/>
    <w:rsid w:val="007216EE"/>
    <w:rsid w:val="00723D3C"/>
    <w:rsid w:val="00725C85"/>
    <w:rsid w:val="00730498"/>
    <w:rsid w:val="00734138"/>
    <w:rsid w:val="00737EB9"/>
    <w:rsid w:val="00741EDB"/>
    <w:rsid w:val="0074220B"/>
    <w:rsid w:val="0075364C"/>
    <w:rsid w:val="007548E1"/>
    <w:rsid w:val="00757134"/>
    <w:rsid w:val="00762024"/>
    <w:rsid w:val="007737AD"/>
    <w:rsid w:val="007845D4"/>
    <w:rsid w:val="00796E27"/>
    <w:rsid w:val="00797326"/>
    <w:rsid w:val="007B34AF"/>
    <w:rsid w:val="007B69B2"/>
    <w:rsid w:val="007C3BA0"/>
    <w:rsid w:val="007D1274"/>
    <w:rsid w:val="007D7207"/>
    <w:rsid w:val="007E5266"/>
    <w:rsid w:val="007F1649"/>
    <w:rsid w:val="00806555"/>
    <w:rsid w:val="00813EFC"/>
    <w:rsid w:val="00822A9A"/>
    <w:rsid w:val="00823E4E"/>
    <w:rsid w:val="00841911"/>
    <w:rsid w:val="008523AB"/>
    <w:rsid w:val="00860B86"/>
    <w:rsid w:val="008615C8"/>
    <w:rsid w:val="0086451C"/>
    <w:rsid w:val="00865749"/>
    <w:rsid w:val="008714A9"/>
    <w:rsid w:val="0088748C"/>
    <w:rsid w:val="008968B5"/>
    <w:rsid w:val="00896CD4"/>
    <w:rsid w:val="008A58D7"/>
    <w:rsid w:val="008A7DAE"/>
    <w:rsid w:val="008B2B3E"/>
    <w:rsid w:val="008B7BFE"/>
    <w:rsid w:val="008F0EFC"/>
    <w:rsid w:val="008F19D8"/>
    <w:rsid w:val="008F44B8"/>
    <w:rsid w:val="008F45E0"/>
    <w:rsid w:val="008F66EE"/>
    <w:rsid w:val="008F6814"/>
    <w:rsid w:val="00906DC0"/>
    <w:rsid w:val="0091320D"/>
    <w:rsid w:val="00913BB4"/>
    <w:rsid w:val="009215F7"/>
    <w:rsid w:val="00922332"/>
    <w:rsid w:val="00922DB5"/>
    <w:rsid w:val="00926745"/>
    <w:rsid w:val="009269FE"/>
    <w:rsid w:val="009274B8"/>
    <w:rsid w:val="00931FB2"/>
    <w:rsid w:val="00942BB8"/>
    <w:rsid w:val="0094317C"/>
    <w:rsid w:val="00946320"/>
    <w:rsid w:val="00951685"/>
    <w:rsid w:val="009577CF"/>
    <w:rsid w:val="009619D1"/>
    <w:rsid w:val="009676E9"/>
    <w:rsid w:val="00971004"/>
    <w:rsid w:val="00975153"/>
    <w:rsid w:val="0097749F"/>
    <w:rsid w:val="009864B1"/>
    <w:rsid w:val="0099344F"/>
    <w:rsid w:val="00997619"/>
    <w:rsid w:val="009A19F6"/>
    <w:rsid w:val="009A6B5D"/>
    <w:rsid w:val="009C1F50"/>
    <w:rsid w:val="009C7F62"/>
    <w:rsid w:val="009D0CEB"/>
    <w:rsid w:val="009D155B"/>
    <w:rsid w:val="009D16AC"/>
    <w:rsid w:val="009D1977"/>
    <w:rsid w:val="00A020E9"/>
    <w:rsid w:val="00A06220"/>
    <w:rsid w:val="00A102FE"/>
    <w:rsid w:val="00A12697"/>
    <w:rsid w:val="00A134DC"/>
    <w:rsid w:val="00A13EBD"/>
    <w:rsid w:val="00A20489"/>
    <w:rsid w:val="00A250BE"/>
    <w:rsid w:val="00A31B21"/>
    <w:rsid w:val="00A36373"/>
    <w:rsid w:val="00A40457"/>
    <w:rsid w:val="00A44F7D"/>
    <w:rsid w:val="00A46D72"/>
    <w:rsid w:val="00A5336A"/>
    <w:rsid w:val="00A553DC"/>
    <w:rsid w:val="00A56045"/>
    <w:rsid w:val="00A72B2C"/>
    <w:rsid w:val="00A72CE4"/>
    <w:rsid w:val="00A7589F"/>
    <w:rsid w:val="00A80AEB"/>
    <w:rsid w:val="00A8234E"/>
    <w:rsid w:val="00A906DF"/>
    <w:rsid w:val="00AA022C"/>
    <w:rsid w:val="00AA35AF"/>
    <w:rsid w:val="00AA79FF"/>
    <w:rsid w:val="00AC1985"/>
    <w:rsid w:val="00AC1EE7"/>
    <w:rsid w:val="00AD1FF4"/>
    <w:rsid w:val="00AD35A0"/>
    <w:rsid w:val="00AE7135"/>
    <w:rsid w:val="00AE7380"/>
    <w:rsid w:val="00AF0217"/>
    <w:rsid w:val="00AF303F"/>
    <w:rsid w:val="00AF3A3D"/>
    <w:rsid w:val="00AF5210"/>
    <w:rsid w:val="00B03BFE"/>
    <w:rsid w:val="00B04163"/>
    <w:rsid w:val="00B1091D"/>
    <w:rsid w:val="00B1482E"/>
    <w:rsid w:val="00B15312"/>
    <w:rsid w:val="00B1697B"/>
    <w:rsid w:val="00B2039C"/>
    <w:rsid w:val="00B22226"/>
    <w:rsid w:val="00B22D5B"/>
    <w:rsid w:val="00B26A76"/>
    <w:rsid w:val="00B322B2"/>
    <w:rsid w:val="00B32C9F"/>
    <w:rsid w:val="00B3692B"/>
    <w:rsid w:val="00B41DCF"/>
    <w:rsid w:val="00B41E68"/>
    <w:rsid w:val="00B429E9"/>
    <w:rsid w:val="00B46F83"/>
    <w:rsid w:val="00B47AC9"/>
    <w:rsid w:val="00B5313A"/>
    <w:rsid w:val="00B56D53"/>
    <w:rsid w:val="00B615E2"/>
    <w:rsid w:val="00B63522"/>
    <w:rsid w:val="00B63BB6"/>
    <w:rsid w:val="00B6452A"/>
    <w:rsid w:val="00B768D1"/>
    <w:rsid w:val="00B86068"/>
    <w:rsid w:val="00B86831"/>
    <w:rsid w:val="00B956DE"/>
    <w:rsid w:val="00B968CB"/>
    <w:rsid w:val="00B9722D"/>
    <w:rsid w:val="00BA6698"/>
    <w:rsid w:val="00BB6E99"/>
    <w:rsid w:val="00BC0D23"/>
    <w:rsid w:val="00BC5FF9"/>
    <w:rsid w:val="00BD1B60"/>
    <w:rsid w:val="00BE54E7"/>
    <w:rsid w:val="00BF32FE"/>
    <w:rsid w:val="00C10E3D"/>
    <w:rsid w:val="00C1207F"/>
    <w:rsid w:val="00C2202E"/>
    <w:rsid w:val="00C23E75"/>
    <w:rsid w:val="00C305F8"/>
    <w:rsid w:val="00C3204D"/>
    <w:rsid w:val="00C33B04"/>
    <w:rsid w:val="00C35311"/>
    <w:rsid w:val="00C36EEE"/>
    <w:rsid w:val="00C373D4"/>
    <w:rsid w:val="00C379BC"/>
    <w:rsid w:val="00C449EF"/>
    <w:rsid w:val="00C469C1"/>
    <w:rsid w:val="00C55AFE"/>
    <w:rsid w:val="00C561E6"/>
    <w:rsid w:val="00C65417"/>
    <w:rsid w:val="00C659FD"/>
    <w:rsid w:val="00C67634"/>
    <w:rsid w:val="00C711DE"/>
    <w:rsid w:val="00C7186C"/>
    <w:rsid w:val="00C74D5F"/>
    <w:rsid w:val="00C76740"/>
    <w:rsid w:val="00C871FC"/>
    <w:rsid w:val="00C90363"/>
    <w:rsid w:val="00C920E5"/>
    <w:rsid w:val="00CB621F"/>
    <w:rsid w:val="00CB7937"/>
    <w:rsid w:val="00CC69CA"/>
    <w:rsid w:val="00CD77BC"/>
    <w:rsid w:val="00CE4F0B"/>
    <w:rsid w:val="00CF4A94"/>
    <w:rsid w:val="00D12413"/>
    <w:rsid w:val="00D17596"/>
    <w:rsid w:val="00D20033"/>
    <w:rsid w:val="00D227E1"/>
    <w:rsid w:val="00D25FD2"/>
    <w:rsid w:val="00D35B48"/>
    <w:rsid w:val="00D35C93"/>
    <w:rsid w:val="00D418AD"/>
    <w:rsid w:val="00D47D35"/>
    <w:rsid w:val="00D50119"/>
    <w:rsid w:val="00D5443D"/>
    <w:rsid w:val="00D56F9B"/>
    <w:rsid w:val="00D64101"/>
    <w:rsid w:val="00D64606"/>
    <w:rsid w:val="00D67B6B"/>
    <w:rsid w:val="00D80F83"/>
    <w:rsid w:val="00D85B6E"/>
    <w:rsid w:val="00DB2306"/>
    <w:rsid w:val="00DC01F0"/>
    <w:rsid w:val="00DC0AD3"/>
    <w:rsid w:val="00DC61FC"/>
    <w:rsid w:val="00DD7562"/>
    <w:rsid w:val="00DE35AE"/>
    <w:rsid w:val="00DE5C88"/>
    <w:rsid w:val="00DF368B"/>
    <w:rsid w:val="00E00FA8"/>
    <w:rsid w:val="00E04410"/>
    <w:rsid w:val="00E07DF2"/>
    <w:rsid w:val="00E16808"/>
    <w:rsid w:val="00E26205"/>
    <w:rsid w:val="00E302BF"/>
    <w:rsid w:val="00E337BD"/>
    <w:rsid w:val="00E3517B"/>
    <w:rsid w:val="00E35FD9"/>
    <w:rsid w:val="00E4093F"/>
    <w:rsid w:val="00E410F1"/>
    <w:rsid w:val="00E41DFF"/>
    <w:rsid w:val="00E46337"/>
    <w:rsid w:val="00E47483"/>
    <w:rsid w:val="00E5134A"/>
    <w:rsid w:val="00E57105"/>
    <w:rsid w:val="00E57BB2"/>
    <w:rsid w:val="00E60A57"/>
    <w:rsid w:val="00E676A2"/>
    <w:rsid w:val="00E74641"/>
    <w:rsid w:val="00E83B37"/>
    <w:rsid w:val="00E84B8E"/>
    <w:rsid w:val="00E8608A"/>
    <w:rsid w:val="00E94BC1"/>
    <w:rsid w:val="00EC4679"/>
    <w:rsid w:val="00ED09AF"/>
    <w:rsid w:val="00ED49FB"/>
    <w:rsid w:val="00ED5C41"/>
    <w:rsid w:val="00EE07BD"/>
    <w:rsid w:val="00EE3ED1"/>
    <w:rsid w:val="00EF5501"/>
    <w:rsid w:val="00F066DF"/>
    <w:rsid w:val="00F07601"/>
    <w:rsid w:val="00F10CFE"/>
    <w:rsid w:val="00F63E7C"/>
    <w:rsid w:val="00F671DB"/>
    <w:rsid w:val="00F81082"/>
    <w:rsid w:val="00F8427E"/>
    <w:rsid w:val="00F93DEA"/>
    <w:rsid w:val="00F94407"/>
    <w:rsid w:val="00FA2475"/>
    <w:rsid w:val="00FA4A7C"/>
    <w:rsid w:val="00FA5323"/>
    <w:rsid w:val="00FA5FEF"/>
    <w:rsid w:val="00FA67CA"/>
    <w:rsid w:val="00FB6956"/>
    <w:rsid w:val="00FD3A90"/>
    <w:rsid w:val="00FD3B9A"/>
    <w:rsid w:val="00FD7638"/>
    <w:rsid w:val="00FD7C39"/>
    <w:rsid w:val="00FE5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56035-4856-4D98-9946-7E33FA43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BC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4BC1"/>
    <w:pPr>
      <w:suppressAutoHyphens w:val="0"/>
      <w:jc w:val="both"/>
    </w:pPr>
    <w:rPr>
      <w:sz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E94BC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5">
    <w:name w:val="Базовый"/>
    <w:rsid w:val="00E94BC1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94BC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94BC1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translation-chunk">
    <w:name w:val="translation-chunk"/>
    <w:basedOn w:val="a0"/>
    <w:rsid w:val="00E94BC1"/>
  </w:style>
  <w:style w:type="paragraph" w:styleId="a8">
    <w:name w:val="header"/>
    <w:basedOn w:val="a"/>
    <w:link w:val="a9"/>
    <w:uiPriority w:val="99"/>
    <w:unhideWhenUsed/>
    <w:rsid w:val="00E94B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4BC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E94BC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4BC1"/>
    <w:rPr>
      <w:rFonts w:ascii="Tahoma" w:eastAsia="Times New Roman" w:hAnsi="Tahoma" w:cs="Tahoma"/>
      <w:sz w:val="16"/>
      <w:szCs w:val="16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0A13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0A132A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c">
    <w:name w:val="No Spacing"/>
    <w:link w:val="ad"/>
    <w:uiPriority w:val="1"/>
    <w:qFormat/>
    <w:rsid w:val="00B1482E"/>
    <w:pPr>
      <w:spacing w:after="0" w:line="240" w:lineRule="auto"/>
    </w:pPr>
  </w:style>
  <w:style w:type="paragraph" w:styleId="ae">
    <w:name w:val="footer"/>
    <w:basedOn w:val="a"/>
    <w:link w:val="af"/>
    <w:uiPriority w:val="99"/>
    <w:semiHidden/>
    <w:unhideWhenUsed/>
    <w:rsid w:val="0097100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7100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bsatz-Standardschriftart">
    <w:name w:val="Absatz-Standardschriftart"/>
    <w:rsid w:val="00C35311"/>
  </w:style>
  <w:style w:type="paragraph" w:customStyle="1" w:styleId="docdata">
    <w:name w:val="docdata"/>
    <w:aliases w:val="docy,v5,3315,baiaagaaboqcaaadigkaaauwcqaaaaaaaaaaaaaaaaaaaaaaaaaaaaaaaaaaaaaaaaaaaaaaaaaaaaaaaaaaaaaaaaaaaaaaaaaaaaaaaaaaaaaaaaaaaaaaaaaaaaaaaaaaaaaaaaaaaaaaaaaaaaaaaaaaaaaaaaaaaaaaaaaaaaaaaaaaaaaaaaaaaaaaaaaaaaaaaaaaaaaaaaaaaaaaaaaaaaaaaaaaaaaa"/>
    <w:basedOn w:val="a"/>
    <w:rsid w:val="001C762D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styleId="af0">
    <w:name w:val="Hyperlink"/>
    <w:basedOn w:val="a0"/>
    <w:uiPriority w:val="99"/>
    <w:semiHidden/>
    <w:unhideWhenUsed/>
    <w:rsid w:val="001C762D"/>
    <w:rPr>
      <w:color w:val="0000FF"/>
      <w:u w:val="single"/>
    </w:rPr>
  </w:style>
  <w:style w:type="character" w:customStyle="1" w:styleId="ad">
    <w:name w:val="Без интервала Знак"/>
    <w:link w:val="ac"/>
    <w:uiPriority w:val="1"/>
    <w:locked/>
    <w:rsid w:val="001C762D"/>
  </w:style>
  <w:style w:type="character" w:customStyle="1" w:styleId="1486">
    <w:name w:val="1486"/>
    <w:aliases w:val="baiaagaaboqcaaadbaqaaausbaaaaaaaaaaaaaaaaaaaaaaaaaaaaaaaaaaaaaaaaaaaaaaaaaaaaaaaaaaaaaaaaaaaaaaaaaaaaaaaaaaaaaaaaaaaaaaaaaaaaaaaaaaaaaaaaaaaaaaaaaaaaaaaaaaaaaaaaaaaaaaaaaaaaaaaaaaaaaaaaaaaaaaaaaaaaaaaaaaaaaaaaaaaaaaaaaaaaaaaaaaaaaaa"/>
    <w:basedOn w:val="a0"/>
    <w:rsid w:val="002D15CA"/>
  </w:style>
  <w:style w:type="character" w:customStyle="1" w:styleId="3674">
    <w:name w:val="3674"/>
    <w:aliases w:val="baiaagaaboqcaaadkawaaawedaaaaaaaaaaaaaaaaaaaaaaaaaaaaaaaaaaaaaaaaaaaaaaaaaaaaaaaaaaaaaaaaaaaaaaaaaaaaaaaaaaaaaaaaaaaaaaaaaaaaaaaaaaaaaaaaaaaaaaaaaaaaaaaaaaaaaaaaaaaaaaaaaaaaaaaaaaaaaaaaaaaaaaaaaaaaaaaaaaaaaaaaaaaaaaaaaaaaaaaaaaaaaaa"/>
    <w:basedOn w:val="a0"/>
    <w:rsid w:val="00A12697"/>
  </w:style>
  <w:style w:type="character" w:customStyle="1" w:styleId="1384">
    <w:name w:val="1384"/>
    <w:aliases w:val="baiaagaaboqcaaadngmaaawsawaaaaaaaaaaaaaaaaaaaaaaaaaaaaaaaaaaaaaaaaaaaaaaaaaaaaaaaaaaaaaaaaaaaaaaaaaaaaaaaaaaaaaaaaaaaaaaaaaaaaaaaaaaaaaaaaaaaaaaaaaaaaaaaaaaaaaaaaaaaaaaaaaaaaaaaaaaaaaaaaaaaaaaaaaaaaaaaaaaaaaaaaaaaaaaaaaaaaaaaaaaaaaa"/>
    <w:basedOn w:val="a0"/>
    <w:rsid w:val="00762024"/>
  </w:style>
  <w:style w:type="paragraph" w:customStyle="1" w:styleId="pptdata">
    <w:name w:val="pptdata"/>
    <w:aliases w:val="251,iaaaahoazqbnadqasgbqaecawgbmaegamwb6afqawabjadcatgbiafaarqbgagqacab1aesaywbyadianwayaguabacqwwqcek4iaqcaaabdag8abgb0aguabgb0akcgaqaalaaaaaajaaaa+vsiagaaapr7areaaad6cguaaabyahualqbsafua+wjraaaaaqaaaabiaaaaav0aaad6acaaaaaxbdaeiaayadaamgayacaae"/>
    <w:basedOn w:val="a"/>
    <w:rsid w:val="00E41DFF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AA35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647D4-343E-473A-8A46-F544A8A0A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Рашитова</dc:creator>
  <cp:lastModifiedBy>Олена Сошникова</cp:lastModifiedBy>
  <cp:revision>31</cp:revision>
  <cp:lastPrinted>2023-06-26T07:42:00Z</cp:lastPrinted>
  <dcterms:created xsi:type="dcterms:W3CDTF">2023-06-23T09:49:00Z</dcterms:created>
  <dcterms:modified xsi:type="dcterms:W3CDTF">2023-07-04T12:00:00Z</dcterms:modified>
</cp:coreProperties>
</file>