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2B" w:rsidRPr="00F34AAD" w:rsidRDefault="0001282C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</w:t>
      </w:r>
    </w:p>
    <w:p w:rsidR="0031682B" w:rsidRDefault="0001282C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технічних та якісних характеристик закупівлі паперу, розміру бюджетного призначення, очікуваної вартості предмета закупівлі</w:t>
      </w:r>
    </w:p>
    <w:p w:rsidR="00AF3EE6" w:rsidRDefault="00AF3EE6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595325" w:rsidRPr="00595325">
        <w:rPr>
          <w:rFonts w:ascii="Times New Roman" w:eastAsia="Times New Roman" w:hAnsi="Times New Roman" w:cs="Times New Roman"/>
          <w:b/>
          <w:sz w:val="24"/>
          <w:szCs w:val="24"/>
        </w:rPr>
        <w:t>Сейфи офісні (ДК 021: 2015 44420000-0 Будівельні товари)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F3EE6" w:rsidRPr="00F34AAD" w:rsidRDefault="00AF3EE6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1682B" w:rsidRPr="005373AD" w:rsidRDefault="00F34A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5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4C59F5" w:rsidRPr="004C59F5">
        <w:rPr>
          <w:rFonts w:ascii="Times New Roman" w:eastAsia="Times New Roman" w:hAnsi="Times New Roman" w:cs="Times New Roman"/>
          <w:b/>
          <w:sz w:val="24"/>
          <w:szCs w:val="24"/>
        </w:rPr>
        <w:t>айменування</w:t>
      </w:r>
      <w:r w:rsidR="004C59F5">
        <w:rPr>
          <w:rFonts w:ascii="Times New Roman" w:eastAsia="Times New Roman" w:hAnsi="Times New Roman" w:cs="Times New Roman"/>
          <w:b/>
          <w:sz w:val="24"/>
          <w:szCs w:val="24"/>
        </w:rPr>
        <w:t xml:space="preserve"> замовника</w:t>
      </w:r>
      <w:r w:rsidR="004C59F5" w:rsidRPr="004C59F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4C59F5" w:rsidRPr="005373AD">
        <w:rPr>
          <w:rFonts w:ascii="Times New Roman" w:eastAsia="Times New Roman" w:hAnsi="Times New Roman" w:cs="Times New Roman"/>
          <w:sz w:val="24"/>
          <w:szCs w:val="24"/>
        </w:rPr>
        <w:t>Виконавчий комітет Павлоградської міської ради.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ісцезнаходження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51400, Україна, Дніпропетровська область, м. Павлоград, вул. Соборна, 95.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 замовника в Єдиному державному реєстрі юридичних осіб, фізичних осіб — підприємців та громадських формувань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04052229.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атегорія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замовника: </w:t>
      </w:r>
      <w:r w:rsidR="005373AD"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 державної влади, місцевого самоврядування або правоохоронний орган</w:t>
      </w:r>
      <w:r w:rsid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682B" w:rsidRPr="005373AD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0F0E" w:rsidRPr="008F0F0E">
        <w:rPr>
          <w:rFonts w:ascii="Times New Roman" w:eastAsia="Times New Roman" w:hAnsi="Times New Roman" w:cs="Times New Roman"/>
          <w:sz w:val="24"/>
          <w:szCs w:val="24"/>
        </w:rPr>
        <w:t>Сейфи офісні (ДК 021: 2015 44420000-0 Будівельні товари)</w:t>
      </w:r>
      <w:r w:rsidR="005373AD" w:rsidRPr="005373AD">
        <w:rPr>
          <w:rFonts w:ascii="Times New Roman" w:eastAsia="Times New Roman" w:hAnsi="Times New Roman" w:cs="Times New Roman"/>
          <w:sz w:val="24"/>
          <w:szCs w:val="24"/>
        </w:rPr>
        <w:t>, поділ на лоти не передбачено.</w:t>
      </w:r>
    </w:p>
    <w:p w:rsidR="0031682B" w:rsidRPr="00F34AAD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та ідентифікатор процедури закупівлі: </w:t>
      </w:r>
      <w:r w:rsidR="005373AD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відкриті торги, </w:t>
      </w:r>
      <w:r w:rsidR="008F0F0E" w:rsidRPr="008F0F0E">
        <w:rPr>
          <w:rFonts w:ascii="Times New Roman" w:eastAsia="Times New Roman" w:hAnsi="Times New Roman" w:cs="Times New Roman"/>
          <w:sz w:val="24"/>
          <w:szCs w:val="24"/>
        </w:rPr>
        <w:t>UA-2023-09-22-010582-a</w:t>
      </w:r>
      <w:r w:rsidRPr="00537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3AD" w:rsidRPr="00A74CE9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Очікувана вартість</w:t>
      </w:r>
      <w:r w:rsidR="00A74CE9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закупівлі: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0F0E">
        <w:rPr>
          <w:rFonts w:ascii="Times New Roman" w:eastAsia="Times New Roman" w:hAnsi="Times New Roman" w:cs="Times New Roman"/>
          <w:sz w:val="24"/>
          <w:szCs w:val="24"/>
        </w:rPr>
        <w:t>62</w:t>
      </w:r>
      <w:r w:rsidR="00A74CE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A74CE9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CE9">
        <w:rPr>
          <w:rFonts w:ascii="Times New Roman" w:eastAsia="Times New Roman" w:hAnsi="Times New Roman" w:cs="Times New Roman"/>
          <w:sz w:val="24"/>
          <w:szCs w:val="24"/>
        </w:rPr>
        <w:t xml:space="preserve">грн. </w:t>
      </w:r>
    </w:p>
    <w:p w:rsidR="00AF3EE6" w:rsidRDefault="005373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373AD">
        <w:rPr>
          <w:rFonts w:ascii="Times New Roman" w:eastAsia="Times New Roman" w:hAnsi="Times New Roman" w:cs="Times New Roman"/>
          <w:b/>
          <w:sz w:val="24"/>
          <w:szCs w:val="24"/>
        </w:rPr>
        <w:t>бґрунтування очікуваної вартості предмета закупівлі</w:t>
      </w:r>
    </w:p>
    <w:p w:rsidR="0031682B" w:rsidRPr="00A74CE9" w:rsidRDefault="005373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282C" w:rsidRPr="00A74CE9">
        <w:rPr>
          <w:rFonts w:ascii="Times New Roman" w:eastAsia="Times New Roman" w:hAnsi="Times New Roman" w:cs="Times New Roman"/>
          <w:sz w:val="24"/>
          <w:szCs w:val="24"/>
        </w:rPr>
        <w:t>Визначення очікуваної вартості предмета закупівлі обумовлено статистичним аналізом</w:t>
      </w:r>
      <w:r w:rsidR="0001282C" w:rsidRPr="00A74CE9">
        <w:rPr>
          <w:sz w:val="24"/>
          <w:szCs w:val="24"/>
        </w:rPr>
        <w:t xml:space="preserve"> </w:t>
      </w:r>
      <w:r w:rsidR="0001282C" w:rsidRPr="00A74CE9">
        <w:rPr>
          <w:rFonts w:ascii="Times New Roman" w:eastAsia="Times New Roman" w:hAnsi="Times New Roman" w:cs="Times New Roman"/>
          <w:sz w:val="24"/>
          <w:szCs w:val="24"/>
        </w:rPr>
        <w:t xml:space="preserve"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:rsidR="0031682B" w:rsidRPr="00A74CE9" w:rsidRDefault="0001282C" w:rsidP="00A74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Розмір бюджетного призначення: </w:t>
      </w:r>
      <w:r w:rsidR="008F0F0E" w:rsidRPr="008F0F0E">
        <w:rPr>
          <w:rFonts w:ascii="Times New Roman" w:eastAsia="Times New Roman" w:hAnsi="Times New Roman" w:cs="Times New Roman"/>
          <w:sz w:val="24"/>
          <w:szCs w:val="24"/>
        </w:rPr>
        <w:t xml:space="preserve">62 000,00 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>грн.</w:t>
      </w:r>
      <w:r w:rsidRPr="00A74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r w:rsidR="00AF3EE6" w:rsidRPr="00AF3EE6">
        <w:rPr>
          <w:rFonts w:ascii="Times New Roman" w:eastAsia="Times New Roman" w:hAnsi="Times New Roman" w:cs="Times New Roman"/>
          <w:sz w:val="24"/>
          <w:szCs w:val="24"/>
        </w:rPr>
        <w:t>рішення міської ради від 15 листопада 2022 року № 784-29/VІІІ «Про бюджет Павлоградської міської територіальної громади на 2023 рік» (зі змінами)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3EE6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:rsidR="0031682B" w:rsidRPr="00F61AD6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Термін постачання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 xml:space="preserve"> з дати укладання договору по 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>10.11.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</w:p>
    <w:p w:rsidR="0031682B" w:rsidRPr="00292561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561">
        <w:rPr>
          <w:rFonts w:ascii="Times New Roman" w:eastAsia="Times New Roman" w:hAnsi="Times New Roman" w:cs="Times New Roman"/>
          <w:sz w:val="24"/>
          <w:szCs w:val="24"/>
        </w:rPr>
        <w:t xml:space="preserve">Якісні та технічні характеристики заявленої кількості </w:t>
      </w:r>
      <w:r w:rsidR="008F0F0E">
        <w:rPr>
          <w:rFonts w:ascii="Times New Roman" w:eastAsia="Times New Roman" w:hAnsi="Times New Roman" w:cs="Times New Roman"/>
          <w:sz w:val="24"/>
          <w:szCs w:val="24"/>
        </w:rPr>
        <w:t>сейфів офісних</w:t>
      </w:r>
      <w:r w:rsidRPr="00292561">
        <w:rPr>
          <w:rFonts w:ascii="Times New Roman" w:eastAsia="Times New Roman" w:hAnsi="Times New Roman" w:cs="Times New Roman"/>
          <w:sz w:val="24"/>
          <w:szCs w:val="24"/>
        </w:rPr>
        <w:t xml:space="preserve"> визначені з урахуванням реальних потреб </w:t>
      </w:r>
      <w:r w:rsidR="00292561" w:rsidRPr="00292561">
        <w:rPr>
          <w:rFonts w:ascii="Times New Roman" w:eastAsia="Times New Roman" w:hAnsi="Times New Roman" w:cs="Times New Roman"/>
          <w:sz w:val="24"/>
          <w:szCs w:val="24"/>
        </w:rPr>
        <w:t>установи</w:t>
      </w:r>
      <w:r w:rsidRPr="00292561">
        <w:rPr>
          <w:rFonts w:ascii="Times New Roman" w:eastAsia="Times New Roman" w:hAnsi="Times New Roman" w:cs="Times New Roman"/>
          <w:sz w:val="24"/>
          <w:szCs w:val="24"/>
        </w:rPr>
        <w:t xml:space="preserve"> та оптимального співвідношення ціни та якості. </w:t>
      </w:r>
    </w:p>
    <w:p w:rsidR="0031682B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561">
        <w:rPr>
          <w:rFonts w:ascii="Times New Roman" w:eastAsia="Times New Roman" w:hAnsi="Times New Roman" w:cs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:rsidR="008F0F0E" w:rsidRPr="00230E1D" w:rsidRDefault="008F0F0E" w:rsidP="008F0F0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3449"/>
        <w:gridCol w:w="3721"/>
        <w:gridCol w:w="939"/>
        <w:gridCol w:w="724"/>
      </w:tblGrid>
      <w:tr w:rsidR="008F0F0E" w:rsidRPr="00DF23F8" w:rsidTr="00113E56">
        <w:trPr>
          <w:trHeight w:val="315"/>
        </w:trPr>
        <w:tc>
          <w:tcPr>
            <w:tcW w:w="51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0F0E" w:rsidRPr="00DF23F8" w:rsidRDefault="008F0F0E" w:rsidP="0011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0F0E" w:rsidRPr="00DF23F8" w:rsidRDefault="008F0F0E" w:rsidP="0011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3721" w:type="dxa"/>
          </w:tcPr>
          <w:p w:rsidR="008F0F0E" w:rsidRPr="00DF23F8" w:rsidRDefault="008F0F0E" w:rsidP="0011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</w:t>
            </w:r>
          </w:p>
        </w:tc>
        <w:tc>
          <w:tcPr>
            <w:tcW w:w="93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0F0E" w:rsidRPr="00DF23F8" w:rsidRDefault="008F0F0E" w:rsidP="0011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Од. </w:t>
            </w:r>
            <w:proofErr w:type="spellStart"/>
            <w:r w:rsidRPr="00DF2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Вим</w:t>
            </w:r>
            <w:proofErr w:type="spellEnd"/>
            <w:r w:rsidRPr="00DF2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0F0E" w:rsidRPr="00DF23F8" w:rsidRDefault="008F0F0E" w:rsidP="0011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Кіл-</w:t>
            </w:r>
            <w:proofErr w:type="spellStart"/>
            <w:r w:rsidRPr="00DF2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сть</w:t>
            </w:r>
            <w:proofErr w:type="spellEnd"/>
          </w:p>
        </w:tc>
      </w:tr>
      <w:tr w:rsidR="008F0F0E" w:rsidRPr="005C4B7D" w:rsidTr="00113E56">
        <w:trPr>
          <w:trHeight w:val="315"/>
        </w:trPr>
        <w:tc>
          <w:tcPr>
            <w:tcW w:w="51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0F0E" w:rsidRPr="005C4B7D" w:rsidRDefault="008F0F0E" w:rsidP="0011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B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0F0E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5A">
              <w:rPr>
                <w:rFonts w:ascii="Times New Roman" w:eastAsia="Times New Roman" w:hAnsi="Times New Roman" w:cs="Times New Roman"/>
                <w:lang w:eastAsia="ru-RU"/>
              </w:rPr>
              <w:t>Сейф офісний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C0A5A">
              <w:rPr>
                <w:rFonts w:ascii="Times New Roman" w:eastAsia="Times New Roman" w:hAnsi="Times New Roman" w:cs="Times New Roman"/>
                <w:lang w:eastAsia="ru-RU"/>
              </w:rPr>
              <w:t>B.118.K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36D20">
              <w:rPr>
                <w:rFonts w:ascii="Times New Roman" w:eastAsia="Times New Roman" w:hAnsi="Times New Roman" w:cs="Times New Roman"/>
                <w:lang w:eastAsia="ru-RU"/>
              </w:rPr>
              <w:t>або еквівалент</w:t>
            </w:r>
          </w:p>
          <w:p w:rsidR="008F0F0E" w:rsidRPr="00EE29F4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0E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0E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8F0F0E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3C0A5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shd w:val="clear" w:color="auto" w:fill="FFFFFF"/>
              </w:rPr>
              <w:drawing>
                <wp:inline distT="0" distB="0" distL="0" distR="0" wp14:anchorId="6F4ED2EC" wp14:editId="3DFEA0D2">
                  <wp:extent cx="1762125" cy="1762125"/>
                  <wp:effectExtent l="0" t="0" r="9525" b="9525"/>
                  <wp:docPr id="5" name="Рисунок 5" descr="D:\мои документы\Закупівлі Прозорро\Відкриті торги\Сейфи\B.118.K.open2-2000x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Закупівлі Прозорро\Відкриті торги\Сейфи\B.118.K.open2-2000x2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F0E" w:rsidRPr="003C0A5A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721" w:type="dxa"/>
          </w:tcPr>
          <w:p w:rsidR="008F0F0E" w:rsidRPr="008053C6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Тип сейфу - </w:t>
            </w:r>
            <w:r w:rsidRPr="008053C6">
              <w:rPr>
                <w:rFonts w:ascii="Times New Roman" w:eastAsia="Times New Roman" w:hAnsi="Times New Roman" w:cs="Times New Roman"/>
                <w:lang w:eastAsia="ru-RU"/>
              </w:rPr>
              <w:t>офісний</w:t>
            </w:r>
          </w:p>
          <w:p w:rsidR="008F0F0E" w:rsidRPr="008053C6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3C6">
              <w:rPr>
                <w:rFonts w:ascii="Times New Roman" w:eastAsia="Times New Roman" w:hAnsi="Times New Roman" w:cs="Times New Roman"/>
                <w:lang w:eastAsia="ru-RU"/>
              </w:rPr>
              <w:t>Зовнішні розміри, мм 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8F0F0E" w:rsidRPr="008053C6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Висота – не менше </w:t>
            </w:r>
            <w:r w:rsidRPr="008053C6">
              <w:rPr>
                <w:rFonts w:ascii="Times New Roman" w:eastAsia="Times New Roman" w:hAnsi="Times New Roman" w:cs="Times New Roman"/>
                <w:lang w:eastAsia="ru-RU"/>
              </w:rPr>
              <w:t>1184 мм</w:t>
            </w:r>
          </w:p>
          <w:p w:rsidR="008F0F0E" w:rsidRPr="008053C6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Ширина – не менше </w:t>
            </w:r>
            <w:r w:rsidRPr="008053C6">
              <w:rPr>
                <w:rFonts w:ascii="Times New Roman" w:eastAsia="Times New Roman" w:hAnsi="Times New Roman" w:cs="Times New Roman"/>
                <w:lang w:eastAsia="ru-RU"/>
              </w:rPr>
              <w:t>460 мм</w:t>
            </w:r>
          </w:p>
          <w:p w:rsidR="008F0F0E" w:rsidRPr="008053C6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Глибина – не менше </w:t>
            </w:r>
            <w:r w:rsidRPr="008053C6">
              <w:rPr>
                <w:rFonts w:ascii="Times New Roman" w:eastAsia="Times New Roman" w:hAnsi="Times New Roman" w:cs="Times New Roman"/>
                <w:lang w:eastAsia="ru-RU"/>
              </w:rPr>
              <w:t>350 мм</w:t>
            </w:r>
          </w:p>
          <w:p w:rsidR="008F0F0E" w:rsidRPr="008053C6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3C6">
              <w:rPr>
                <w:rFonts w:ascii="Times New Roman" w:eastAsia="Times New Roman" w:hAnsi="Times New Roman" w:cs="Times New Roman"/>
                <w:lang w:eastAsia="ru-RU"/>
              </w:rPr>
              <w:t>* Розміри вказані без урахування виступаючих частин: замка, ручки, петель</w:t>
            </w:r>
          </w:p>
          <w:p w:rsidR="008F0F0E" w:rsidRPr="008053C6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Товщина металу корпусу, мм – не менше </w:t>
            </w:r>
            <w:r w:rsidRPr="008053C6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  <w:p w:rsidR="008F0F0E" w:rsidRPr="008053C6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Товщина металу дверей, мм не менше </w:t>
            </w:r>
            <w:r w:rsidRPr="008053C6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  <w:p w:rsidR="008F0F0E" w:rsidRPr="008053C6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3C6">
              <w:rPr>
                <w:rFonts w:ascii="Times New Roman" w:eastAsia="Times New Roman" w:hAnsi="Times New Roman" w:cs="Times New Roman"/>
                <w:lang w:eastAsia="ru-RU"/>
              </w:rPr>
              <w:t>Система замикання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  <w:p w:rsidR="008F0F0E" w:rsidRPr="008053C6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3C6">
              <w:rPr>
                <w:rFonts w:ascii="Times New Roman" w:eastAsia="Times New Roman" w:hAnsi="Times New Roman" w:cs="Times New Roman"/>
                <w:lang w:eastAsia="ru-RU"/>
              </w:rPr>
              <w:t>ригельна система (2 хромованих активних ригелі, що обертаються, діаметр ригеля 16 мм)</w:t>
            </w:r>
          </w:p>
          <w:p w:rsidR="008F0F0E" w:rsidRPr="008053C6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3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Тип замка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  <w:p w:rsidR="008F0F0E" w:rsidRPr="008053C6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3C6">
              <w:rPr>
                <w:rFonts w:ascii="Times New Roman" w:eastAsia="Times New Roman" w:hAnsi="Times New Roman" w:cs="Times New Roman"/>
                <w:lang w:eastAsia="ru-RU"/>
              </w:rPr>
              <w:t xml:space="preserve">ключовий </w:t>
            </w:r>
            <w:proofErr w:type="spellStart"/>
            <w:r w:rsidRPr="008053C6">
              <w:rPr>
                <w:rFonts w:ascii="Times New Roman" w:eastAsia="Times New Roman" w:hAnsi="Times New Roman" w:cs="Times New Roman"/>
                <w:lang w:eastAsia="ru-RU"/>
              </w:rPr>
              <w:t>сувальдний</w:t>
            </w:r>
            <w:proofErr w:type="spellEnd"/>
            <w:r w:rsidRPr="008053C6">
              <w:rPr>
                <w:rFonts w:ascii="Times New Roman" w:eastAsia="Times New Roman" w:hAnsi="Times New Roman" w:cs="Times New Roman"/>
                <w:lang w:eastAsia="ru-RU"/>
              </w:rPr>
              <w:t xml:space="preserve"> замок</w:t>
            </w:r>
          </w:p>
          <w:p w:rsidR="008F0F0E" w:rsidRPr="008053C6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Тип покриття - </w:t>
            </w:r>
            <w:r w:rsidRPr="008053C6">
              <w:rPr>
                <w:rFonts w:ascii="Times New Roman" w:eastAsia="Times New Roman" w:hAnsi="Times New Roman" w:cs="Times New Roman"/>
                <w:lang w:eastAsia="ru-RU"/>
              </w:rPr>
              <w:t>порошкове покриття</w:t>
            </w:r>
          </w:p>
          <w:p w:rsidR="008F0F0E" w:rsidRPr="008053C6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3C6">
              <w:rPr>
                <w:rFonts w:ascii="Times New Roman" w:eastAsia="Times New Roman" w:hAnsi="Times New Roman" w:cs="Times New Roman"/>
                <w:lang w:eastAsia="ru-RU"/>
              </w:rPr>
              <w:t>Колір</w:t>
            </w:r>
          </w:p>
          <w:p w:rsidR="008F0F0E" w:rsidRPr="008053C6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3C6">
              <w:rPr>
                <w:rFonts w:ascii="Times New Roman" w:eastAsia="Times New Roman" w:hAnsi="Times New Roman" w:cs="Times New Roman"/>
                <w:lang w:eastAsia="ru-RU"/>
              </w:rPr>
              <w:t>сірий (RAL 7040)</w:t>
            </w:r>
          </w:p>
          <w:p w:rsidR="008F0F0E" w:rsidRPr="008053C6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3C6">
              <w:rPr>
                <w:rFonts w:ascii="Times New Roman" w:eastAsia="Times New Roman" w:hAnsi="Times New Roman" w:cs="Times New Roman"/>
                <w:lang w:eastAsia="ru-RU"/>
              </w:rPr>
              <w:t>Стандартна комплектація</w:t>
            </w:r>
          </w:p>
          <w:p w:rsidR="008F0F0E" w:rsidRPr="008053C6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Каса - </w:t>
            </w:r>
            <w:r w:rsidRPr="008053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F0F0E" w:rsidRPr="008053C6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Полиці - </w:t>
            </w:r>
            <w:r w:rsidRPr="008053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8F0F0E" w:rsidRPr="005C4B7D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0F0E" w:rsidRPr="005C4B7D" w:rsidRDefault="008F0F0E" w:rsidP="0011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7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0F0E" w:rsidRPr="005C4B7D" w:rsidRDefault="008F0F0E" w:rsidP="0011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F0F0E" w:rsidRPr="005C4B7D" w:rsidTr="00113E56">
        <w:trPr>
          <w:trHeight w:val="315"/>
        </w:trPr>
        <w:tc>
          <w:tcPr>
            <w:tcW w:w="51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0F0E" w:rsidRPr="005C4B7D" w:rsidRDefault="008F0F0E" w:rsidP="0011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B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0F0E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9F4">
              <w:rPr>
                <w:rFonts w:ascii="Times New Roman" w:eastAsia="Times New Roman" w:hAnsi="Times New Roman" w:cs="Times New Roman"/>
                <w:lang w:eastAsia="ru-RU"/>
              </w:rPr>
              <w:t>Сейф офісний B.84.K, або еквівалент</w:t>
            </w:r>
          </w:p>
          <w:p w:rsidR="008F0F0E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0E" w:rsidRPr="005C4B7D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B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shd w:val="clear" w:color="auto" w:fill="FFFFFF"/>
              </w:rPr>
              <w:drawing>
                <wp:inline distT="0" distB="0" distL="0" distR="0" wp14:anchorId="6C6C6025" wp14:editId="14B14CB4">
                  <wp:extent cx="2095500" cy="2095500"/>
                  <wp:effectExtent l="0" t="0" r="0" b="0"/>
                  <wp:docPr id="6" name="Рисунок 6" descr="D:\мои документы\Закупівлі Прозорро\Відкриті торги\Сейфи\B.84.K open office-2000x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Закупівлі Прозорро\Відкриті торги\Сейфи\B.84.K open office-2000x2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F0E" w:rsidRPr="005C4B7D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1" w:type="dxa"/>
          </w:tcPr>
          <w:p w:rsidR="008F0F0E" w:rsidRPr="008053C6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Тип сейфу - </w:t>
            </w:r>
            <w:r w:rsidRPr="008053C6">
              <w:rPr>
                <w:rFonts w:ascii="Times New Roman" w:eastAsia="Times New Roman" w:hAnsi="Times New Roman" w:cs="Times New Roman"/>
                <w:lang w:eastAsia="ru-RU"/>
              </w:rPr>
              <w:t>офісний</w:t>
            </w:r>
          </w:p>
          <w:p w:rsidR="008F0F0E" w:rsidRPr="008053C6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3C6">
              <w:rPr>
                <w:rFonts w:ascii="Times New Roman" w:eastAsia="Times New Roman" w:hAnsi="Times New Roman" w:cs="Times New Roman"/>
                <w:lang w:eastAsia="ru-RU"/>
              </w:rPr>
              <w:t>Зовнішні розміри, мм 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8F0F0E" w:rsidRPr="008053C6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Висота – не менше </w:t>
            </w:r>
            <w:r w:rsidRPr="00EE29F4">
              <w:rPr>
                <w:rFonts w:ascii="Times New Roman" w:eastAsia="Times New Roman" w:hAnsi="Times New Roman" w:cs="Times New Roman"/>
                <w:lang w:eastAsia="ru-RU"/>
              </w:rPr>
              <w:t>842</w:t>
            </w:r>
            <w:r w:rsidRPr="008053C6">
              <w:rPr>
                <w:rFonts w:ascii="Times New Roman" w:eastAsia="Times New Roman" w:hAnsi="Times New Roman" w:cs="Times New Roman"/>
                <w:lang w:eastAsia="ru-RU"/>
              </w:rPr>
              <w:t xml:space="preserve"> мм</w:t>
            </w:r>
          </w:p>
          <w:p w:rsidR="008F0F0E" w:rsidRPr="008053C6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Ширина – не менше </w:t>
            </w:r>
            <w:r w:rsidRPr="008053C6">
              <w:rPr>
                <w:rFonts w:ascii="Times New Roman" w:eastAsia="Times New Roman" w:hAnsi="Times New Roman" w:cs="Times New Roman"/>
                <w:lang w:eastAsia="ru-RU"/>
              </w:rPr>
              <w:t>460 мм</w:t>
            </w:r>
          </w:p>
          <w:p w:rsidR="008F0F0E" w:rsidRPr="008053C6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Глибина – не менше </w:t>
            </w:r>
            <w:r w:rsidRPr="008053C6">
              <w:rPr>
                <w:rFonts w:ascii="Times New Roman" w:eastAsia="Times New Roman" w:hAnsi="Times New Roman" w:cs="Times New Roman"/>
                <w:lang w:eastAsia="ru-RU"/>
              </w:rPr>
              <w:t>350 мм</w:t>
            </w:r>
          </w:p>
          <w:p w:rsidR="008F0F0E" w:rsidRPr="008053C6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3C6">
              <w:rPr>
                <w:rFonts w:ascii="Times New Roman" w:eastAsia="Times New Roman" w:hAnsi="Times New Roman" w:cs="Times New Roman"/>
                <w:lang w:eastAsia="ru-RU"/>
              </w:rPr>
              <w:t>* Розміри вказані без урахування виступаючих частин: замка, ручки, петель</w:t>
            </w:r>
          </w:p>
          <w:p w:rsidR="008F0F0E" w:rsidRPr="008053C6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Товщина металу корпусу, мм – не менше </w:t>
            </w:r>
            <w:r w:rsidRPr="008053C6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  <w:p w:rsidR="008F0F0E" w:rsidRPr="008053C6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Товщина металу дверей, мм не менше </w:t>
            </w:r>
            <w:r w:rsidRPr="008053C6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  <w:p w:rsidR="008F0F0E" w:rsidRPr="008053C6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3C6">
              <w:rPr>
                <w:rFonts w:ascii="Times New Roman" w:eastAsia="Times New Roman" w:hAnsi="Times New Roman" w:cs="Times New Roman"/>
                <w:lang w:eastAsia="ru-RU"/>
              </w:rPr>
              <w:t>Система замикання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  <w:p w:rsidR="008F0F0E" w:rsidRPr="008053C6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3C6">
              <w:rPr>
                <w:rFonts w:ascii="Times New Roman" w:eastAsia="Times New Roman" w:hAnsi="Times New Roman" w:cs="Times New Roman"/>
                <w:lang w:eastAsia="ru-RU"/>
              </w:rPr>
              <w:t>ригельна система (2 хромованих активних ригелі, що обертаються, діаметр ригеля 16 мм)</w:t>
            </w:r>
          </w:p>
          <w:p w:rsidR="008F0F0E" w:rsidRPr="008053C6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3C6">
              <w:rPr>
                <w:rFonts w:ascii="Times New Roman" w:eastAsia="Times New Roman" w:hAnsi="Times New Roman" w:cs="Times New Roman"/>
                <w:lang w:eastAsia="ru-RU"/>
              </w:rPr>
              <w:t>Тип замка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  <w:p w:rsidR="008F0F0E" w:rsidRPr="008053C6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3C6">
              <w:rPr>
                <w:rFonts w:ascii="Times New Roman" w:eastAsia="Times New Roman" w:hAnsi="Times New Roman" w:cs="Times New Roman"/>
                <w:lang w:eastAsia="ru-RU"/>
              </w:rPr>
              <w:t xml:space="preserve">ключовий </w:t>
            </w:r>
            <w:proofErr w:type="spellStart"/>
            <w:r w:rsidRPr="008053C6">
              <w:rPr>
                <w:rFonts w:ascii="Times New Roman" w:eastAsia="Times New Roman" w:hAnsi="Times New Roman" w:cs="Times New Roman"/>
                <w:lang w:eastAsia="ru-RU"/>
              </w:rPr>
              <w:t>сувальдний</w:t>
            </w:r>
            <w:proofErr w:type="spellEnd"/>
            <w:r w:rsidRPr="008053C6">
              <w:rPr>
                <w:rFonts w:ascii="Times New Roman" w:eastAsia="Times New Roman" w:hAnsi="Times New Roman" w:cs="Times New Roman"/>
                <w:lang w:eastAsia="ru-RU"/>
              </w:rPr>
              <w:t xml:space="preserve"> замок</w:t>
            </w:r>
          </w:p>
          <w:p w:rsidR="008F0F0E" w:rsidRPr="008053C6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Тип покриття - </w:t>
            </w:r>
            <w:r w:rsidRPr="008053C6">
              <w:rPr>
                <w:rFonts w:ascii="Times New Roman" w:eastAsia="Times New Roman" w:hAnsi="Times New Roman" w:cs="Times New Roman"/>
                <w:lang w:eastAsia="ru-RU"/>
              </w:rPr>
              <w:t>порошкове покриття</w:t>
            </w:r>
          </w:p>
          <w:p w:rsidR="008F0F0E" w:rsidRPr="008053C6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3C6">
              <w:rPr>
                <w:rFonts w:ascii="Times New Roman" w:eastAsia="Times New Roman" w:hAnsi="Times New Roman" w:cs="Times New Roman"/>
                <w:lang w:eastAsia="ru-RU"/>
              </w:rPr>
              <w:t>Колір</w:t>
            </w:r>
          </w:p>
          <w:p w:rsidR="008F0F0E" w:rsidRPr="008053C6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3C6">
              <w:rPr>
                <w:rFonts w:ascii="Times New Roman" w:eastAsia="Times New Roman" w:hAnsi="Times New Roman" w:cs="Times New Roman"/>
                <w:lang w:eastAsia="ru-RU"/>
              </w:rPr>
              <w:t>сірий (RAL 7040)</w:t>
            </w:r>
          </w:p>
          <w:p w:rsidR="008F0F0E" w:rsidRPr="008053C6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3C6">
              <w:rPr>
                <w:rFonts w:ascii="Times New Roman" w:eastAsia="Times New Roman" w:hAnsi="Times New Roman" w:cs="Times New Roman"/>
                <w:lang w:eastAsia="ru-RU"/>
              </w:rPr>
              <w:t>Стандартна комплектація</w:t>
            </w:r>
          </w:p>
          <w:p w:rsidR="008F0F0E" w:rsidRPr="008053C6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Каса - </w:t>
            </w:r>
            <w:r w:rsidRPr="008053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F0F0E" w:rsidRPr="008053C6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Полиці - 1</w:t>
            </w:r>
          </w:p>
          <w:p w:rsidR="008F0F0E" w:rsidRPr="005C4B7D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0F0E" w:rsidRPr="005C4B7D" w:rsidRDefault="008F0F0E" w:rsidP="0011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r w:rsidRPr="005C4B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0F0E" w:rsidRPr="005C4B7D" w:rsidRDefault="008F0F0E" w:rsidP="0011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F0F0E" w:rsidRPr="005C4B7D" w:rsidTr="00113E56">
        <w:trPr>
          <w:trHeight w:val="315"/>
        </w:trPr>
        <w:tc>
          <w:tcPr>
            <w:tcW w:w="51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0F0E" w:rsidRPr="005C4B7D" w:rsidRDefault="008F0F0E" w:rsidP="0011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B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0F0E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BA">
              <w:rPr>
                <w:rFonts w:ascii="Times New Roman" w:eastAsia="Times New Roman" w:hAnsi="Times New Roman" w:cs="Times New Roman"/>
                <w:lang w:eastAsia="ru-RU"/>
              </w:rPr>
              <w:t xml:space="preserve">Сейф офісний </w:t>
            </w:r>
            <w:r w:rsidRPr="00DC7164">
              <w:rPr>
                <w:rFonts w:ascii="Times New Roman" w:eastAsia="Times New Roman" w:hAnsi="Times New Roman" w:cs="Times New Roman"/>
                <w:lang w:eastAsia="ru-RU"/>
              </w:rPr>
              <w:t>B.65.K</w:t>
            </w:r>
            <w:r w:rsidRPr="00232DBA">
              <w:rPr>
                <w:rFonts w:ascii="Times New Roman" w:eastAsia="Times New Roman" w:hAnsi="Times New Roman" w:cs="Times New Roman"/>
                <w:lang w:eastAsia="ru-RU"/>
              </w:rPr>
              <w:t>, або еквівалент</w:t>
            </w:r>
          </w:p>
          <w:p w:rsidR="008F0F0E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16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shd w:val="clear" w:color="auto" w:fill="FFFFFF"/>
              </w:rPr>
              <w:drawing>
                <wp:inline distT="0" distB="0" distL="0" distR="0" wp14:anchorId="70D8402C" wp14:editId="3322CD53">
                  <wp:extent cx="2076450" cy="2076450"/>
                  <wp:effectExtent l="0" t="0" r="0" b="0"/>
                  <wp:docPr id="7" name="Рисунок 7" descr="D:\мои документы\Закупівлі Прозорро\Відкриті торги\Сейфи\B.65.K open-2000x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ои документы\Закупівлі Прозорро\Відкриті торги\Сейфи\B.65.K open-2000x2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F0E" w:rsidRPr="005C4B7D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0E" w:rsidRPr="005C4B7D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B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721" w:type="dxa"/>
          </w:tcPr>
          <w:p w:rsidR="008F0F0E" w:rsidRPr="00DC7164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164">
              <w:rPr>
                <w:rFonts w:ascii="Times New Roman" w:eastAsia="Times New Roman" w:hAnsi="Times New Roman" w:cs="Times New Roman"/>
                <w:lang w:eastAsia="ru-RU"/>
              </w:rPr>
              <w:t>Тип сейфу - офісний</w:t>
            </w:r>
          </w:p>
          <w:p w:rsidR="008F0F0E" w:rsidRPr="00DC7164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164">
              <w:rPr>
                <w:rFonts w:ascii="Times New Roman" w:eastAsia="Times New Roman" w:hAnsi="Times New Roman" w:cs="Times New Roman"/>
                <w:lang w:eastAsia="ru-RU"/>
              </w:rPr>
              <w:t>Зовнішні розміри, мм *:</w:t>
            </w:r>
          </w:p>
          <w:p w:rsidR="008F0F0E" w:rsidRPr="00DC7164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164">
              <w:rPr>
                <w:rFonts w:ascii="Times New Roman" w:eastAsia="Times New Roman" w:hAnsi="Times New Roman" w:cs="Times New Roman"/>
                <w:lang w:eastAsia="ru-RU"/>
              </w:rPr>
              <w:t>Висота – не менше 652 мм</w:t>
            </w:r>
          </w:p>
          <w:p w:rsidR="008F0F0E" w:rsidRPr="00DC7164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164">
              <w:rPr>
                <w:rFonts w:ascii="Times New Roman" w:eastAsia="Times New Roman" w:hAnsi="Times New Roman" w:cs="Times New Roman"/>
                <w:lang w:eastAsia="ru-RU"/>
              </w:rPr>
              <w:t>Ширина – не менше 460 мм</w:t>
            </w:r>
          </w:p>
          <w:p w:rsidR="008F0F0E" w:rsidRPr="00DC7164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164">
              <w:rPr>
                <w:rFonts w:ascii="Times New Roman" w:eastAsia="Times New Roman" w:hAnsi="Times New Roman" w:cs="Times New Roman"/>
                <w:lang w:eastAsia="ru-RU"/>
              </w:rPr>
              <w:t>Глибина – не менше 350 мм</w:t>
            </w:r>
          </w:p>
          <w:p w:rsidR="008F0F0E" w:rsidRPr="00DC7164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164">
              <w:rPr>
                <w:rFonts w:ascii="Times New Roman" w:eastAsia="Times New Roman" w:hAnsi="Times New Roman" w:cs="Times New Roman"/>
                <w:lang w:eastAsia="ru-RU"/>
              </w:rPr>
              <w:t>* Розміри вказані без урахування виступаючих частин: замка, ручки, петель</w:t>
            </w:r>
          </w:p>
          <w:p w:rsidR="008F0F0E" w:rsidRPr="00DC7164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164">
              <w:rPr>
                <w:rFonts w:ascii="Times New Roman" w:eastAsia="Times New Roman" w:hAnsi="Times New Roman" w:cs="Times New Roman"/>
                <w:lang w:eastAsia="ru-RU"/>
              </w:rPr>
              <w:t>Товщина металу корпусу, мм – не менше 1,2</w:t>
            </w:r>
          </w:p>
          <w:p w:rsidR="008F0F0E" w:rsidRPr="00DC7164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164">
              <w:rPr>
                <w:rFonts w:ascii="Times New Roman" w:eastAsia="Times New Roman" w:hAnsi="Times New Roman" w:cs="Times New Roman"/>
                <w:lang w:eastAsia="ru-RU"/>
              </w:rPr>
              <w:t>Товщина металу дверей, мм не менше 1,2</w:t>
            </w:r>
          </w:p>
          <w:p w:rsidR="008F0F0E" w:rsidRPr="00DC7164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164">
              <w:rPr>
                <w:rFonts w:ascii="Times New Roman" w:eastAsia="Times New Roman" w:hAnsi="Times New Roman" w:cs="Times New Roman"/>
                <w:lang w:eastAsia="ru-RU"/>
              </w:rPr>
              <w:t>Система замикання -</w:t>
            </w:r>
          </w:p>
          <w:p w:rsidR="008F0F0E" w:rsidRPr="00DC7164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164">
              <w:rPr>
                <w:rFonts w:ascii="Times New Roman" w:eastAsia="Times New Roman" w:hAnsi="Times New Roman" w:cs="Times New Roman"/>
                <w:lang w:eastAsia="ru-RU"/>
              </w:rPr>
              <w:t>ригельна система (2 хромованих активних ригелі, що обертаються, діаметр ригеля 16 мм)</w:t>
            </w:r>
          </w:p>
          <w:p w:rsidR="008F0F0E" w:rsidRPr="00DC7164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164">
              <w:rPr>
                <w:rFonts w:ascii="Times New Roman" w:eastAsia="Times New Roman" w:hAnsi="Times New Roman" w:cs="Times New Roman"/>
                <w:lang w:eastAsia="ru-RU"/>
              </w:rPr>
              <w:t xml:space="preserve">Тип замка - </w:t>
            </w:r>
          </w:p>
          <w:p w:rsidR="008F0F0E" w:rsidRPr="00DC7164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164">
              <w:rPr>
                <w:rFonts w:ascii="Times New Roman" w:eastAsia="Times New Roman" w:hAnsi="Times New Roman" w:cs="Times New Roman"/>
                <w:lang w:eastAsia="ru-RU"/>
              </w:rPr>
              <w:t xml:space="preserve">ключовий </w:t>
            </w:r>
            <w:proofErr w:type="spellStart"/>
            <w:r w:rsidRPr="00DC7164">
              <w:rPr>
                <w:rFonts w:ascii="Times New Roman" w:eastAsia="Times New Roman" w:hAnsi="Times New Roman" w:cs="Times New Roman"/>
                <w:lang w:eastAsia="ru-RU"/>
              </w:rPr>
              <w:t>сувальдний</w:t>
            </w:r>
            <w:proofErr w:type="spellEnd"/>
            <w:r w:rsidRPr="00DC7164">
              <w:rPr>
                <w:rFonts w:ascii="Times New Roman" w:eastAsia="Times New Roman" w:hAnsi="Times New Roman" w:cs="Times New Roman"/>
                <w:lang w:eastAsia="ru-RU"/>
              </w:rPr>
              <w:t xml:space="preserve"> замок</w:t>
            </w:r>
          </w:p>
          <w:p w:rsidR="008F0F0E" w:rsidRPr="00DC7164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164">
              <w:rPr>
                <w:rFonts w:ascii="Times New Roman" w:eastAsia="Times New Roman" w:hAnsi="Times New Roman" w:cs="Times New Roman"/>
                <w:lang w:eastAsia="ru-RU"/>
              </w:rPr>
              <w:t>Тип покриття - порошкове покриття</w:t>
            </w:r>
          </w:p>
          <w:p w:rsidR="008F0F0E" w:rsidRPr="00DC7164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164">
              <w:rPr>
                <w:rFonts w:ascii="Times New Roman" w:eastAsia="Times New Roman" w:hAnsi="Times New Roman" w:cs="Times New Roman"/>
                <w:lang w:eastAsia="ru-RU"/>
              </w:rPr>
              <w:t>Колір</w:t>
            </w:r>
          </w:p>
          <w:p w:rsidR="008F0F0E" w:rsidRPr="00DC7164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164">
              <w:rPr>
                <w:rFonts w:ascii="Times New Roman" w:eastAsia="Times New Roman" w:hAnsi="Times New Roman" w:cs="Times New Roman"/>
                <w:lang w:eastAsia="ru-RU"/>
              </w:rPr>
              <w:t>сірий (RAL 7040)</w:t>
            </w:r>
          </w:p>
          <w:p w:rsidR="008F0F0E" w:rsidRPr="00DC7164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164">
              <w:rPr>
                <w:rFonts w:ascii="Times New Roman" w:eastAsia="Times New Roman" w:hAnsi="Times New Roman" w:cs="Times New Roman"/>
                <w:lang w:eastAsia="ru-RU"/>
              </w:rPr>
              <w:t>Стандартна комплектація</w:t>
            </w:r>
          </w:p>
          <w:p w:rsidR="008F0F0E" w:rsidRPr="00DC7164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164">
              <w:rPr>
                <w:rFonts w:ascii="Times New Roman" w:eastAsia="Times New Roman" w:hAnsi="Times New Roman" w:cs="Times New Roman"/>
                <w:lang w:eastAsia="ru-RU"/>
              </w:rPr>
              <w:t>Каса - 1</w:t>
            </w:r>
          </w:p>
          <w:p w:rsidR="008F0F0E" w:rsidRPr="005C4B7D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164">
              <w:rPr>
                <w:rFonts w:ascii="Times New Roman" w:eastAsia="Times New Roman" w:hAnsi="Times New Roman" w:cs="Times New Roman"/>
                <w:lang w:eastAsia="ru-RU"/>
              </w:rPr>
              <w:t>Полиці - 2</w:t>
            </w:r>
          </w:p>
        </w:tc>
        <w:tc>
          <w:tcPr>
            <w:tcW w:w="93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0F0E" w:rsidRPr="005C4B7D" w:rsidRDefault="008F0F0E" w:rsidP="0011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7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0F0E" w:rsidRPr="005C4B7D" w:rsidRDefault="008F0F0E" w:rsidP="0011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F0F0E" w:rsidRPr="005C4B7D" w:rsidTr="00113E56">
        <w:trPr>
          <w:trHeight w:val="315"/>
        </w:trPr>
        <w:tc>
          <w:tcPr>
            <w:tcW w:w="5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0F0E" w:rsidRPr="005C4B7D" w:rsidRDefault="008F0F0E" w:rsidP="0011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44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0F0E" w:rsidRPr="00B865A1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5A1">
              <w:rPr>
                <w:rFonts w:ascii="Times New Roman" w:eastAsia="Times New Roman" w:hAnsi="Times New Roman" w:cs="Times New Roman"/>
                <w:lang w:eastAsia="ru-RU"/>
              </w:rPr>
              <w:t xml:space="preserve">Сейф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вогнезламостійкий</w:t>
            </w:r>
            <w:proofErr w:type="spellEnd"/>
            <w:r w:rsidRPr="00B865A1">
              <w:rPr>
                <w:rFonts w:ascii="Times New Roman" w:eastAsia="Times New Roman" w:hAnsi="Times New Roman" w:cs="Times New Roman"/>
                <w:lang w:eastAsia="ru-RU"/>
              </w:rPr>
              <w:t xml:space="preserve"> FS.57.K, або еквівалент</w:t>
            </w:r>
          </w:p>
          <w:p w:rsidR="008F0F0E" w:rsidRPr="00DD2BF6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D42A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shd w:val="clear" w:color="auto" w:fill="FFFFFF"/>
              </w:rPr>
              <w:drawing>
                <wp:inline distT="0" distB="0" distL="0" distR="0" wp14:anchorId="592BAE03" wp14:editId="7BBF8027">
                  <wp:extent cx="2133600" cy="2133600"/>
                  <wp:effectExtent l="0" t="0" r="0" b="0"/>
                  <wp:docPr id="9" name="Рисунок 9" descr="D:\мои документы\Закупівлі Прозорро\Відкриті торги\Сейфи\FS.57.K.open-2000x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Закупівлі Прозорро\Відкриті торги\Сейфи\FS.57.K.open-2000x2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F0E" w:rsidRPr="00DD2BF6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8F0F0E" w:rsidRPr="00DD2BF6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D2BF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3721" w:type="dxa"/>
          </w:tcPr>
          <w:p w:rsidR="008F0F0E" w:rsidRPr="00947B02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Тип сейфу – </w:t>
            </w:r>
            <w:r w:rsidRPr="00947B02">
              <w:rPr>
                <w:rFonts w:ascii="Times New Roman" w:eastAsia="Times New Roman" w:hAnsi="Times New Roman" w:cs="Times New Roman"/>
                <w:lang w:eastAsia="ru-RU"/>
              </w:rPr>
              <w:t>вогнестійкий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зламостійкий</w:t>
            </w:r>
            <w:proofErr w:type="spellEnd"/>
          </w:p>
          <w:p w:rsidR="008F0F0E" w:rsidRPr="00947B02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B02">
              <w:rPr>
                <w:rFonts w:ascii="Times New Roman" w:eastAsia="Times New Roman" w:hAnsi="Times New Roman" w:cs="Times New Roman"/>
                <w:lang w:eastAsia="ru-RU"/>
              </w:rPr>
              <w:t>Зовнішні розміри, мм *</w:t>
            </w:r>
          </w:p>
          <w:p w:rsidR="008F0F0E" w:rsidRPr="00947B02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Висота -  не менше </w:t>
            </w:r>
            <w:r w:rsidRPr="00947B02">
              <w:rPr>
                <w:rFonts w:ascii="Times New Roman" w:eastAsia="Times New Roman" w:hAnsi="Times New Roman" w:cs="Times New Roman"/>
                <w:lang w:eastAsia="ru-RU"/>
              </w:rPr>
              <w:t>560 мм</w:t>
            </w:r>
          </w:p>
          <w:p w:rsidR="008F0F0E" w:rsidRPr="00947B02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Ширина -  не менше </w:t>
            </w:r>
            <w:r w:rsidRPr="00947B02">
              <w:rPr>
                <w:rFonts w:ascii="Times New Roman" w:eastAsia="Times New Roman" w:hAnsi="Times New Roman" w:cs="Times New Roman"/>
                <w:lang w:eastAsia="ru-RU"/>
              </w:rPr>
              <w:t>445 мм</w:t>
            </w:r>
          </w:p>
          <w:p w:rsidR="008F0F0E" w:rsidRPr="00947B02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Глибина -  не менше </w:t>
            </w:r>
            <w:r w:rsidRPr="00947B02">
              <w:rPr>
                <w:rFonts w:ascii="Times New Roman" w:eastAsia="Times New Roman" w:hAnsi="Times New Roman" w:cs="Times New Roman"/>
                <w:lang w:eastAsia="ru-RU"/>
              </w:rPr>
              <w:t>445 мм</w:t>
            </w:r>
          </w:p>
          <w:p w:rsidR="008F0F0E" w:rsidRPr="00947B02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B02">
              <w:rPr>
                <w:rFonts w:ascii="Times New Roman" w:eastAsia="Times New Roman" w:hAnsi="Times New Roman" w:cs="Times New Roman"/>
                <w:lang w:eastAsia="ru-RU"/>
              </w:rPr>
              <w:t xml:space="preserve">* Розміри вказані без урахування виступаючих частин: замка, ручки, петель. </w:t>
            </w:r>
          </w:p>
          <w:p w:rsidR="008F0F0E" w:rsidRPr="009D42A1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B02">
              <w:rPr>
                <w:rFonts w:ascii="Times New Roman" w:eastAsia="Times New Roman" w:hAnsi="Times New Roman" w:cs="Times New Roman"/>
                <w:lang w:eastAsia="ru-RU"/>
              </w:rPr>
              <w:t>Товщина захисного шару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менше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D42A1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Pr="00947B02">
              <w:rPr>
                <w:rFonts w:ascii="Times New Roman" w:eastAsia="Times New Roman" w:hAnsi="Times New Roman" w:cs="Times New Roman"/>
                <w:lang w:eastAsia="ru-RU"/>
              </w:rPr>
              <w:t xml:space="preserve"> мм</w:t>
            </w:r>
          </w:p>
          <w:p w:rsidR="008F0F0E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Зламостійкість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947B02">
              <w:rPr>
                <w:rFonts w:ascii="Times New Roman" w:eastAsia="Times New Roman" w:hAnsi="Times New Roman" w:cs="Times New Roman"/>
                <w:lang w:eastAsia="ru-RU"/>
              </w:rPr>
              <w:t>клас S2 по ДСТУ EN 14450</w:t>
            </w:r>
          </w:p>
          <w:p w:rsidR="008F0F0E" w:rsidRPr="00947B02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Вогнестійкість - клас LFS 30P по ДСТУ EN 15659</w:t>
            </w:r>
          </w:p>
          <w:p w:rsidR="008F0F0E" w:rsidRPr="00947B02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замикання- </w:t>
            </w:r>
            <w:r w:rsidRPr="00947B02">
              <w:rPr>
                <w:rFonts w:ascii="Times New Roman" w:eastAsia="Times New Roman" w:hAnsi="Times New Roman" w:cs="Times New Roman"/>
                <w:lang w:eastAsia="ru-RU"/>
              </w:rPr>
              <w:t xml:space="preserve">ригельна система (3 хромованих активних ригелі, що обертаються, діаметр ригеля 25 мм), </w:t>
            </w:r>
            <w:proofErr w:type="spellStart"/>
            <w:r w:rsidRPr="00947B02">
              <w:rPr>
                <w:rFonts w:ascii="Times New Roman" w:eastAsia="Times New Roman" w:hAnsi="Times New Roman" w:cs="Times New Roman"/>
                <w:lang w:eastAsia="ru-RU"/>
              </w:rPr>
              <w:t>антизрізи</w:t>
            </w:r>
            <w:proofErr w:type="spellEnd"/>
            <w:r w:rsidRPr="00947B02">
              <w:rPr>
                <w:rFonts w:ascii="Times New Roman" w:eastAsia="Times New Roman" w:hAnsi="Times New Roman" w:cs="Times New Roman"/>
                <w:lang w:eastAsia="ru-RU"/>
              </w:rPr>
              <w:t xml:space="preserve"> з боку петель</w:t>
            </w:r>
          </w:p>
          <w:p w:rsidR="008F0F0E" w:rsidRPr="00947B02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Тип замка - </w:t>
            </w:r>
            <w:r w:rsidRPr="00947B02">
              <w:rPr>
                <w:rFonts w:ascii="Times New Roman" w:eastAsia="Times New Roman" w:hAnsi="Times New Roman" w:cs="Times New Roman"/>
                <w:lang w:eastAsia="ru-RU"/>
              </w:rPr>
              <w:t xml:space="preserve">ключовий </w:t>
            </w:r>
            <w:proofErr w:type="spellStart"/>
            <w:r w:rsidRPr="00947B02">
              <w:rPr>
                <w:rFonts w:ascii="Times New Roman" w:eastAsia="Times New Roman" w:hAnsi="Times New Roman" w:cs="Times New Roman"/>
                <w:lang w:eastAsia="ru-RU"/>
              </w:rPr>
              <w:t>сейфовий</w:t>
            </w:r>
            <w:proofErr w:type="spellEnd"/>
            <w:r w:rsidRPr="00947B02">
              <w:rPr>
                <w:rFonts w:ascii="Times New Roman" w:eastAsia="Times New Roman" w:hAnsi="Times New Roman" w:cs="Times New Roman"/>
                <w:lang w:eastAsia="ru-RU"/>
              </w:rPr>
              <w:t xml:space="preserve"> замок STUV (Німеччина), сертифікат класу VDS 1</w:t>
            </w:r>
          </w:p>
          <w:p w:rsidR="008F0F0E" w:rsidRPr="00947B02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Тип покриття - </w:t>
            </w:r>
            <w:r w:rsidRPr="00947B02">
              <w:rPr>
                <w:rFonts w:ascii="Times New Roman" w:eastAsia="Times New Roman" w:hAnsi="Times New Roman" w:cs="Times New Roman"/>
                <w:lang w:eastAsia="ru-RU"/>
              </w:rPr>
              <w:t>порошкове покриття</w:t>
            </w:r>
          </w:p>
          <w:p w:rsidR="008F0F0E" w:rsidRPr="00947B02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B02">
              <w:rPr>
                <w:rFonts w:ascii="Times New Roman" w:eastAsia="Times New Roman" w:hAnsi="Times New Roman" w:cs="Times New Roman"/>
                <w:lang w:eastAsia="ru-RU"/>
              </w:rPr>
              <w:t>Колір</w:t>
            </w:r>
          </w:p>
          <w:p w:rsidR="008F0F0E" w:rsidRPr="00947B02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B02">
              <w:rPr>
                <w:rFonts w:ascii="Times New Roman" w:eastAsia="Times New Roman" w:hAnsi="Times New Roman" w:cs="Times New Roman"/>
                <w:lang w:eastAsia="ru-RU"/>
              </w:rPr>
              <w:t>антрацитово</w:t>
            </w:r>
            <w:proofErr w:type="spellEnd"/>
            <w:r w:rsidRPr="00947B02">
              <w:rPr>
                <w:rFonts w:ascii="Times New Roman" w:eastAsia="Times New Roman" w:hAnsi="Times New Roman" w:cs="Times New Roman"/>
                <w:lang w:eastAsia="ru-RU"/>
              </w:rPr>
              <w:t xml:space="preserve">-сірий, </w:t>
            </w:r>
            <w:proofErr w:type="spellStart"/>
            <w:r w:rsidRPr="00947B02">
              <w:rPr>
                <w:rFonts w:ascii="Times New Roman" w:eastAsia="Times New Roman" w:hAnsi="Times New Roman" w:cs="Times New Roman"/>
                <w:lang w:eastAsia="ru-RU"/>
              </w:rPr>
              <w:t>кремово</w:t>
            </w:r>
            <w:proofErr w:type="spellEnd"/>
            <w:r w:rsidRPr="00947B02">
              <w:rPr>
                <w:rFonts w:ascii="Times New Roman" w:eastAsia="Times New Roman" w:hAnsi="Times New Roman" w:cs="Times New Roman"/>
                <w:lang w:eastAsia="ru-RU"/>
              </w:rPr>
              <w:t>-білий (RAL 7016, RAL 9001)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або інші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віддтінки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цих кольорів</w:t>
            </w:r>
          </w:p>
          <w:p w:rsidR="008F0F0E" w:rsidRPr="00947B02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B02">
              <w:rPr>
                <w:rFonts w:ascii="Times New Roman" w:eastAsia="Times New Roman" w:hAnsi="Times New Roman" w:cs="Times New Roman"/>
                <w:lang w:eastAsia="ru-RU"/>
              </w:rPr>
              <w:t>Стандартна комплектація</w:t>
            </w:r>
          </w:p>
          <w:p w:rsidR="008F0F0E" w:rsidRPr="00947B02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Каса - </w:t>
            </w:r>
            <w:r w:rsidRPr="00947B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F0F0E" w:rsidRPr="00947B02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B02">
              <w:rPr>
                <w:rFonts w:ascii="Times New Roman" w:eastAsia="Times New Roman" w:hAnsi="Times New Roman" w:cs="Times New Roman"/>
                <w:lang w:eastAsia="ru-RU"/>
              </w:rPr>
              <w:t>Полиці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947B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F0F0E" w:rsidRPr="00705C28" w:rsidRDefault="008F0F0E" w:rsidP="00113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Доповнення - </w:t>
            </w:r>
            <w:proofErr w:type="spellStart"/>
            <w:r w:rsidRPr="00947B02">
              <w:rPr>
                <w:rFonts w:ascii="Times New Roman" w:eastAsia="Times New Roman" w:hAnsi="Times New Roman" w:cs="Times New Roman"/>
                <w:lang w:eastAsia="ru-RU"/>
              </w:rPr>
              <w:t>термострічка</w:t>
            </w:r>
            <w:proofErr w:type="spellEnd"/>
            <w:r w:rsidRPr="00947B02">
              <w:rPr>
                <w:rFonts w:ascii="Times New Roman" w:eastAsia="Times New Roman" w:hAnsi="Times New Roman" w:cs="Times New Roman"/>
                <w:lang w:eastAsia="ru-RU"/>
              </w:rPr>
              <w:t xml:space="preserve"> BASF (Німеччина) по периметру дверей; анкерні вузли для кріплення сейфа до підлоги</w:t>
            </w:r>
          </w:p>
        </w:tc>
        <w:tc>
          <w:tcPr>
            <w:tcW w:w="93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0F0E" w:rsidRPr="00705C28" w:rsidRDefault="008F0F0E" w:rsidP="0011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C2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72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0F0E" w:rsidRPr="00705C28" w:rsidRDefault="008F0F0E" w:rsidP="0011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C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31682B" w:rsidRDefault="0031682B" w:rsidP="00A34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1682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24F3"/>
    <w:multiLevelType w:val="hybridMultilevel"/>
    <w:tmpl w:val="96C6A0A6"/>
    <w:lvl w:ilvl="0" w:tplc="F572AF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2B"/>
    <w:rsid w:val="0001282C"/>
    <w:rsid w:val="00292561"/>
    <w:rsid w:val="0031682B"/>
    <w:rsid w:val="004C59F5"/>
    <w:rsid w:val="005373AD"/>
    <w:rsid w:val="00595325"/>
    <w:rsid w:val="00653119"/>
    <w:rsid w:val="008F0F0E"/>
    <w:rsid w:val="00931EF7"/>
    <w:rsid w:val="00A34840"/>
    <w:rsid w:val="00A74CE9"/>
    <w:rsid w:val="00AF3EE6"/>
    <w:rsid w:val="00F34AAD"/>
    <w:rsid w:val="00F6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6715"/>
  <w15:docId w15:val="{377BA944-A54B-4324-91AF-1B522E95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2B72AC"/>
  </w:style>
  <w:style w:type="character" w:styleId="a4">
    <w:name w:val="Emphasis"/>
    <w:uiPriority w:val="20"/>
    <w:qFormat/>
    <w:rsid w:val="002B72AC"/>
    <w:rPr>
      <w:i/>
      <w:iCs/>
    </w:rPr>
  </w:style>
  <w:style w:type="table" w:styleId="a5">
    <w:name w:val="Table Grid"/>
    <w:basedOn w:val="a1"/>
    <w:uiPriority w:val="39"/>
    <w:rsid w:val="002B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CBK5a2EjbfyQrdiFF789GQR/w==">AMUW2mUJA8AXZASJD7/FLCtqKi/Hpm3W8fPYlO07aarNGZnC2CAANKu3zEUrvJpkdN03rdbZ8pySEM5/53HBSmhjnZV4EYqhqI3zTk1Do5IHCb84fFdIpkQ=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3138</Words>
  <Characters>1790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ekonom6</cp:lastModifiedBy>
  <cp:revision>4</cp:revision>
  <dcterms:created xsi:type="dcterms:W3CDTF">2023-09-29T06:56:00Z</dcterms:created>
  <dcterms:modified xsi:type="dcterms:W3CDTF">2023-09-29T07:00:00Z</dcterms:modified>
</cp:coreProperties>
</file>