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ed="t">
            <v:fill color2="black"/>
            <v:imagedata r:id="rId6" o:title=""/>
          </v:shape>
          <o:OLEObject Type="Embed" ProgID="Word.Picture.8" ShapeID="_x0000_i1025" DrawAspect="Content" ObjectID="_1760182005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 w:rsidRPr="00D861FA">
        <w:rPr>
          <w:sz w:val="32"/>
          <w:lang w:val="uk-UA"/>
        </w:rPr>
        <w:t>(</w:t>
      </w:r>
      <w:r w:rsidR="000833CE" w:rsidRPr="000833CE">
        <w:rPr>
          <w:b/>
          <w:sz w:val="32"/>
          <w:lang w:val="uk-UA"/>
        </w:rPr>
        <w:t>44</w:t>
      </w:r>
      <w:r w:rsidR="00825E07" w:rsidRPr="000833CE">
        <w:rPr>
          <w:b/>
          <w:sz w:val="32"/>
          <w:lang w:val="uk-UA"/>
        </w:rPr>
        <w:t xml:space="preserve"> </w:t>
      </w:r>
      <w:r w:rsidR="00825E07">
        <w:rPr>
          <w:b/>
          <w:sz w:val="32"/>
          <w:lang w:val="uk-UA"/>
        </w:rPr>
        <w:t>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0833CE" w:rsidRDefault="00DA56E0">
      <w:pPr>
        <w:jc w:val="center"/>
        <w:rPr>
          <w:sz w:val="20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0833CE" w:rsidRDefault="001A46AD">
      <w:pPr>
        <w:jc w:val="center"/>
        <w:rPr>
          <w:sz w:val="20"/>
          <w:lang w:val="uk-UA"/>
        </w:rPr>
      </w:pPr>
    </w:p>
    <w:p w:rsidR="0017661E" w:rsidRPr="00C50D06" w:rsidRDefault="00F72D19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 w:rsidRPr="00BF0776">
        <w:rPr>
          <w:b/>
          <w:bCs/>
          <w:color w:val="000000"/>
          <w:sz w:val="32"/>
          <w:szCs w:val="32"/>
          <w:lang w:val="uk-UA"/>
        </w:rPr>
        <w:t>24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Pr="00BF0776">
        <w:rPr>
          <w:b/>
          <w:bCs/>
          <w:color w:val="000000"/>
          <w:sz w:val="32"/>
          <w:szCs w:val="32"/>
          <w:lang w:val="uk-UA"/>
        </w:rPr>
        <w:t>10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2E510D" w:rsidRPr="002E510D">
        <w:rPr>
          <w:b/>
          <w:bCs/>
          <w:color w:val="000000"/>
          <w:sz w:val="32"/>
          <w:szCs w:val="32"/>
          <w:lang w:val="uk-UA"/>
        </w:rPr>
        <w:t>3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937312">
        <w:rPr>
          <w:b/>
          <w:bCs/>
          <w:sz w:val="32"/>
          <w:szCs w:val="32"/>
          <w:lang w:val="uk-UA"/>
        </w:rPr>
        <w:tab/>
      </w:r>
      <w:r w:rsidR="00BF0776">
        <w:rPr>
          <w:b/>
          <w:bCs/>
          <w:color w:val="000000" w:themeColor="text1"/>
          <w:sz w:val="32"/>
          <w:szCs w:val="32"/>
          <w:lang w:val="uk-UA"/>
        </w:rPr>
        <w:t>№</w:t>
      </w:r>
      <w:r w:rsidR="00937312"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BF0776">
        <w:rPr>
          <w:b/>
          <w:bCs/>
          <w:color w:val="000000" w:themeColor="text1"/>
          <w:sz w:val="32"/>
          <w:szCs w:val="32"/>
          <w:lang w:val="uk-UA"/>
        </w:rPr>
        <w:t>1273-44/</w:t>
      </w:r>
      <w:r w:rsidR="00BF077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34298" w:rsidRPr="000833CE" w:rsidRDefault="00934298" w:rsidP="00674671">
      <w:pPr>
        <w:jc w:val="both"/>
        <w:rPr>
          <w:szCs w:val="24"/>
          <w:lang w:val="uk-UA"/>
        </w:rPr>
      </w:pPr>
    </w:p>
    <w:p w:rsidR="00F72D19" w:rsidRDefault="00117471" w:rsidP="00B97D92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F72D19">
        <w:rPr>
          <w:szCs w:val="24"/>
          <w:lang w:val="uk-UA"/>
        </w:rPr>
        <w:t>у</w:t>
      </w:r>
      <w:r w:rsidR="00772F6E" w:rsidRPr="00674671">
        <w:rPr>
          <w:szCs w:val="24"/>
          <w:lang w:val="uk-UA"/>
        </w:rPr>
        <w:t xml:space="preserve"> </w:t>
      </w:r>
      <w:proofErr w:type="spellStart"/>
      <w:r w:rsidR="00B97D92">
        <w:rPr>
          <w:szCs w:val="24"/>
          <w:lang w:val="uk-UA"/>
        </w:rPr>
        <w:t>непідписання</w:t>
      </w:r>
      <w:proofErr w:type="spellEnd"/>
    </w:p>
    <w:p w:rsidR="00B97D92" w:rsidRDefault="00B97D92" w:rsidP="00B97D92">
      <w:pPr>
        <w:spacing w:line="280" w:lineRule="exact"/>
        <w:jc w:val="both"/>
        <w:rPr>
          <w:sz w:val="26"/>
          <w:szCs w:val="26"/>
          <w:lang w:val="uk-UA"/>
        </w:rPr>
      </w:pPr>
      <w:r>
        <w:rPr>
          <w:szCs w:val="24"/>
          <w:lang w:val="uk-UA"/>
        </w:rPr>
        <w:t>протоколу земельних торгів</w:t>
      </w:r>
    </w:p>
    <w:p w:rsidR="007A0172" w:rsidRPr="000833CE" w:rsidRDefault="007A0172" w:rsidP="00674671">
      <w:pPr>
        <w:jc w:val="both"/>
        <w:rPr>
          <w:szCs w:val="24"/>
          <w:lang w:val="uk-UA"/>
        </w:rPr>
      </w:pPr>
    </w:p>
    <w:p w:rsidR="00772F6E" w:rsidRPr="001D4C30" w:rsidRDefault="00AF55ED" w:rsidP="00D25D79">
      <w:pPr>
        <w:pStyle w:val="312"/>
        <w:ind w:firstLine="709"/>
        <w:rPr>
          <w:sz w:val="24"/>
          <w:szCs w:val="24"/>
        </w:rPr>
      </w:pPr>
      <w:r w:rsidRPr="001D4C30">
        <w:rPr>
          <w:sz w:val="24"/>
          <w:szCs w:val="24"/>
        </w:rPr>
        <w:t>К</w:t>
      </w:r>
      <w:r w:rsidR="00772F6E" w:rsidRPr="001D4C30">
        <w:rPr>
          <w:sz w:val="24"/>
          <w:szCs w:val="24"/>
        </w:rPr>
        <w:t xml:space="preserve">еруючись п.34 </w:t>
      </w:r>
      <w:r w:rsidR="003104DE" w:rsidRPr="001D4C30">
        <w:rPr>
          <w:sz w:val="24"/>
          <w:szCs w:val="24"/>
        </w:rPr>
        <w:t>ч</w:t>
      </w:r>
      <w:r w:rsidR="00772F6E" w:rsidRPr="001D4C30">
        <w:rPr>
          <w:sz w:val="24"/>
          <w:szCs w:val="24"/>
        </w:rPr>
        <w:t xml:space="preserve">.1 ст.26 Закону України 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>Про місцеве самоврядування в Україні</w:t>
      </w:r>
      <w:r w:rsidR="00D90230" w:rsidRPr="001D4C30">
        <w:rPr>
          <w:sz w:val="24"/>
          <w:szCs w:val="24"/>
        </w:rPr>
        <w:t>"</w:t>
      </w:r>
      <w:r w:rsidR="00772F6E" w:rsidRPr="001D4C30">
        <w:rPr>
          <w:sz w:val="24"/>
          <w:szCs w:val="24"/>
        </w:rPr>
        <w:t xml:space="preserve">, </w:t>
      </w:r>
      <w:r w:rsidR="00674671" w:rsidRPr="001D4C30">
        <w:rPr>
          <w:sz w:val="24"/>
          <w:szCs w:val="24"/>
        </w:rPr>
        <w:t xml:space="preserve">        </w:t>
      </w:r>
      <w:r w:rsidR="00772F6E" w:rsidRPr="001D4C30">
        <w:rPr>
          <w:sz w:val="24"/>
          <w:szCs w:val="24"/>
        </w:rPr>
        <w:t xml:space="preserve">ст.ст. </w:t>
      </w:r>
      <w:r w:rsidR="00F72D19">
        <w:rPr>
          <w:sz w:val="24"/>
          <w:szCs w:val="24"/>
        </w:rPr>
        <w:t>134-139</w:t>
      </w:r>
      <w:r w:rsidR="00772F6E" w:rsidRPr="001D4C30">
        <w:rPr>
          <w:sz w:val="24"/>
          <w:szCs w:val="24"/>
        </w:rPr>
        <w:t xml:space="preserve"> Земельного кодексу України, </w:t>
      </w:r>
      <w:r w:rsidR="00F72D19">
        <w:rPr>
          <w:sz w:val="24"/>
          <w:szCs w:val="24"/>
        </w:rPr>
        <w:t xml:space="preserve">Постановою Кабінету Міністрів України </w:t>
      </w:r>
      <w:r w:rsidR="000833CE">
        <w:rPr>
          <w:sz w:val="24"/>
          <w:szCs w:val="24"/>
        </w:rPr>
        <w:t xml:space="preserve">                        </w:t>
      </w:r>
      <w:r w:rsidR="00F72D19">
        <w:rPr>
          <w:sz w:val="24"/>
          <w:szCs w:val="24"/>
        </w:rPr>
        <w:t>від 22.09.2021р. №1013 «</w:t>
      </w:r>
      <w:r w:rsidR="00F72D19" w:rsidRPr="00F72D19">
        <w:rPr>
          <w:sz w:val="24"/>
          <w:szCs w:val="24"/>
        </w:rPr>
        <w:t xml:space="preserve">Деякі питання підготовки до проведення та проведення земельних торгів для продажу земельних ділянок та набуття прав користування ними </w:t>
      </w:r>
      <w:r w:rsidR="000833CE">
        <w:rPr>
          <w:sz w:val="24"/>
          <w:szCs w:val="24"/>
        </w:rPr>
        <w:t xml:space="preserve">                            </w:t>
      </w:r>
      <w:r w:rsidR="00F72D19" w:rsidRPr="00F72D19">
        <w:rPr>
          <w:sz w:val="24"/>
          <w:szCs w:val="24"/>
        </w:rPr>
        <w:t xml:space="preserve">(оренди, </w:t>
      </w:r>
      <w:proofErr w:type="spellStart"/>
      <w:r w:rsidR="00F72D19" w:rsidRPr="00F72D19">
        <w:rPr>
          <w:sz w:val="24"/>
          <w:szCs w:val="24"/>
        </w:rPr>
        <w:t>суперфіцію</w:t>
      </w:r>
      <w:proofErr w:type="spellEnd"/>
      <w:r w:rsidR="00F72D19" w:rsidRPr="00F72D19">
        <w:rPr>
          <w:sz w:val="24"/>
          <w:szCs w:val="24"/>
        </w:rPr>
        <w:t>, емфітевзису)</w:t>
      </w:r>
      <w:r w:rsidR="00F72D19">
        <w:rPr>
          <w:sz w:val="24"/>
          <w:szCs w:val="24"/>
        </w:rPr>
        <w:t>»</w:t>
      </w:r>
      <w:r w:rsidR="00CE19B9">
        <w:rPr>
          <w:sz w:val="24"/>
          <w:szCs w:val="24"/>
        </w:rPr>
        <w:t>,</w:t>
      </w:r>
      <w:r w:rsidR="00F72D19">
        <w:rPr>
          <w:sz w:val="24"/>
          <w:szCs w:val="24"/>
        </w:rPr>
        <w:t xml:space="preserve"> </w:t>
      </w:r>
      <w:r w:rsidR="00772F6E" w:rsidRPr="001D4C30">
        <w:rPr>
          <w:sz w:val="24"/>
          <w:szCs w:val="24"/>
        </w:rPr>
        <w:t xml:space="preserve">розглянувши </w:t>
      </w:r>
      <w:r w:rsidR="00F72D19">
        <w:rPr>
          <w:sz w:val="24"/>
          <w:szCs w:val="24"/>
        </w:rPr>
        <w:t xml:space="preserve">протокол про результати земельних торгів № </w:t>
      </w:r>
      <w:hyperlink r:id="rId8" w:history="1">
        <w:r w:rsidR="00F72D19" w:rsidRPr="00F72D19">
          <w:rPr>
            <w:rStyle w:val="ad"/>
            <w:color w:val="000000"/>
            <w:u w:val="none"/>
            <w:shd w:val="clear" w:color="auto" w:fill="FFFFFF"/>
          </w:rPr>
          <w:t>LRE001-UA-20230913-87994</w:t>
        </w:r>
      </w:hyperlink>
      <w:r w:rsidR="00772F6E" w:rsidRPr="001D4C30">
        <w:rPr>
          <w:sz w:val="24"/>
          <w:szCs w:val="24"/>
        </w:rPr>
        <w:t>, міська рада</w:t>
      </w:r>
    </w:p>
    <w:p w:rsidR="00934298" w:rsidRPr="000833CE" w:rsidRDefault="00934298" w:rsidP="000E30D4">
      <w:pPr>
        <w:jc w:val="center"/>
        <w:rPr>
          <w:sz w:val="20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 xml:space="preserve">В И </w:t>
      </w:r>
      <w:proofErr w:type="gramStart"/>
      <w:r w:rsidRPr="00674671">
        <w:rPr>
          <w:szCs w:val="24"/>
        </w:rPr>
        <w:t>Р</w:t>
      </w:r>
      <w:proofErr w:type="gramEnd"/>
      <w:r w:rsidRPr="00674671">
        <w:rPr>
          <w:szCs w:val="24"/>
        </w:rPr>
        <w:t xml:space="preserve">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 xml:space="preserve">Затвердити </w:t>
      </w:r>
      <w:r w:rsidR="00F72D19">
        <w:rPr>
          <w:szCs w:val="24"/>
        </w:rPr>
        <w:t xml:space="preserve">акт </w:t>
      </w:r>
      <w:proofErr w:type="spellStart"/>
      <w:r w:rsidR="00B97D92">
        <w:rPr>
          <w:szCs w:val="24"/>
        </w:rPr>
        <w:t>непідписання</w:t>
      </w:r>
      <w:proofErr w:type="spellEnd"/>
      <w:r w:rsidR="00B97D92">
        <w:rPr>
          <w:szCs w:val="24"/>
        </w:rPr>
        <w:t xml:space="preserve"> протоколу земельних торгів (додається</w:t>
      </w:r>
      <w:r w:rsidR="00F72D19">
        <w:rPr>
          <w:szCs w:val="24"/>
        </w:rPr>
        <w:t>)</w:t>
      </w:r>
      <w:r w:rsidR="00B97D92">
        <w:rPr>
          <w:szCs w:val="24"/>
        </w:rPr>
        <w:t>.</w:t>
      </w:r>
    </w:p>
    <w:p w:rsidR="000833CE" w:rsidRPr="000833CE" w:rsidRDefault="000833CE" w:rsidP="000833CE">
      <w:pPr>
        <w:pStyle w:val="212"/>
        <w:tabs>
          <w:tab w:val="num" w:pos="1134"/>
        </w:tabs>
        <w:ind w:firstLine="709"/>
        <w:rPr>
          <w:sz w:val="6"/>
          <w:szCs w:val="6"/>
        </w:rPr>
      </w:pPr>
    </w:p>
    <w:p w:rsidR="00CE19B9" w:rsidRPr="00674671" w:rsidRDefault="00CE19B9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>
        <w:rPr>
          <w:szCs w:val="24"/>
        </w:rPr>
        <w:t xml:space="preserve">2. Доручити міському голові Анатолію Вершині підписати акт </w:t>
      </w:r>
      <w:proofErr w:type="spellStart"/>
      <w:r w:rsidR="00B97D92">
        <w:rPr>
          <w:szCs w:val="24"/>
        </w:rPr>
        <w:t>непідписання</w:t>
      </w:r>
      <w:proofErr w:type="spellEnd"/>
      <w:r w:rsidR="00B97D92">
        <w:rPr>
          <w:szCs w:val="24"/>
        </w:rPr>
        <w:t xml:space="preserve"> протоколу земельних торгів.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3E0DBE" w:rsidRDefault="00CE19B9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>
        <w:rPr>
          <w:bCs/>
          <w:szCs w:val="24"/>
          <w:lang w:val="uk-UA"/>
        </w:rPr>
        <w:t>3</w:t>
      </w:r>
      <w:r w:rsidR="0005347E" w:rsidRPr="00674671">
        <w:rPr>
          <w:bCs/>
          <w:szCs w:val="24"/>
          <w:lang w:val="uk-UA"/>
        </w:rPr>
        <w:t xml:space="preserve">. </w:t>
      </w:r>
      <w:r w:rsidR="0005347E" w:rsidRPr="0071272D">
        <w:rPr>
          <w:bCs/>
          <w:color w:val="000000"/>
          <w:szCs w:val="24"/>
          <w:shd w:val="clear" w:color="auto" w:fill="FFFFFF"/>
          <w:lang w:val="uk-UA"/>
        </w:rPr>
        <w:t xml:space="preserve">Відповідальність щодо виконання даного рішення покласти на </w:t>
      </w:r>
      <w:proofErr w:type="spellStart"/>
      <w:r w:rsidR="0005347E" w:rsidRPr="0071272D">
        <w:rPr>
          <w:bCs/>
          <w:color w:val="000000"/>
          <w:szCs w:val="24"/>
          <w:shd w:val="clear" w:color="auto" w:fill="FFFFFF"/>
          <w:lang w:val="uk-UA"/>
        </w:rPr>
        <w:t>нач</w:t>
      </w:r>
      <w:r w:rsidR="0005347E" w:rsidRPr="002C4663">
        <w:rPr>
          <w:bCs/>
          <w:color w:val="000000"/>
          <w:szCs w:val="24"/>
          <w:shd w:val="clear" w:color="auto" w:fill="FFFFFF"/>
        </w:rPr>
        <w:t>альника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1D4C30" w:rsidRPr="001D4C30" w:rsidRDefault="001D4C30" w:rsidP="001D4C30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642FEF" w:rsidRDefault="00CE19B9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uk-UA"/>
        </w:rPr>
      </w:pPr>
      <w:r>
        <w:rPr>
          <w:color w:val="000000"/>
          <w:szCs w:val="24"/>
          <w:lang w:val="uk-UA"/>
        </w:rPr>
        <w:t>4</w:t>
      </w:r>
      <w:r w:rsidR="0005347E" w:rsidRPr="002C4663">
        <w:rPr>
          <w:color w:val="000000"/>
          <w:szCs w:val="24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="0005347E" w:rsidRPr="002C4663">
        <w:rPr>
          <w:bCs/>
          <w:color w:val="000000"/>
          <w:szCs w:val="24"/>
          <w:shd w:val="clear" w:color="auto" w:fill="FFFFFF"/>
        </w:rPr>
        <w:t>р</w:t>
      </w:r>
      <w:proofErr w:type="gramEnd"/>
      <w:r w:rsidR="0005347E" w:rsidRPr="002C4663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="0005347E" w:rsidRPr="002C4663">
        <w:rPr>
          <w:bCs/>
          <w:color w:val="000000"/>
          <w:szCs w:val="24"/>
          <w:shd w:val="clear" w:color="auto" w:fill="FFFFFF"/>
        </w:rPr>
        <w:t>.</w:t>
      </w:r>
    </w:p>
    <w:p w:rsidR="001D4C30" w:rsidRPr="001D4C30" w:rsidRDefault="001D4C30" w:rsidP="001D4C30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05347E" w:rsidRPr="002C4663" w:rsidRDefault="00CE19B9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5</w:t>
      </w:r>
      <w:r w:rsidR="0005347E" w:rsidRPr="002C4663">
        <w:rPr>
          <w:color w:val="000000"/>
          <w:szCs w:val="24"/>
          <w:lang w:val="uk-UA"/>
        </w:rPr>
        <w:t>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="0005347E"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597A3F" w:rsidRDefault="001D2286" w:rsidP="003E0DBE">
      <w:pPr>
        <w:pStyle w:val="212"/>
        <w:rPr>
          <w:color w:val="000000"/>
          <w:sz w:val="28"/>
          <w:szCs w:val="28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</w:t>
      </w:r>
      <w:r w:rsidR="00C9380C">
        <w:rPr>
          <w:color w:val="000000" w:themeColor="text1"/>
          <w:lang w:val="uk-UA"/>
        </w:rPr>
        <w:t xml:space="preserve">    </w:t>
      </w:r>
      <w:r w:rsidRPr="009A2170">
        <w:rPr>
          <w:color w:val="000000" w:themeColor="text1"/>
        </w:rPr>
        <w:t xml:space="preserve">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p w:rsidR="00BF0335" w:rsidRDefault="00BF0335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9380C" w:rsidRPr="00C9380C" w:rsidRDefault="00C9380C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Default="00B97D92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Default="00B97D92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Default="00B97D92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Default="00B97D92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Default="00B97D92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CD481E" w:rsidRDefault="00CD481E" w:rsidP="0071272D">
      <w:pPr>
        <w:tabs>
          <w:tab w:val="left" w:pos="7088"/>
        </w:tabs>
        <w:spacing w:line="100" w:lineRule="atLeast"/>
        <w:rPr>
          <w:color w:val="000000" w:themeColor="text1"/>
          <w:lang w:val="uk-UA"/>
        </w:rPr>
      </w:pPr>
    </w:p>
    <w:p w:rsidR="00B97D92" w:rsidRPr="00DC189E" w:rsidRDefault="00B97D92" w:rsidP="00B97D9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89E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B97D92" w:rsidRPr="00DC189E" w:rsidRDefault="000C0886" w:rsidP="00B97D9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="00B97D92">
        <w:rPr>
          <w:rFonts w:ascii="Times New Roman" w:hAnsi="Times New Roman" w:cs="Times New Roman"/>
          <w:b/>
          <w:sz w:val="24"/>
          <w:szCs w:val="24"/>
          <w:lang w:val="uk-UA"/>
        </w:rPr>
        <w:t>підписання</w:t>
      </w:r>
      <w:proofErr w:type="spellEnd"/>
      <w:r w:rsidR="00B97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протоколу земельних торгів</w:t>
      </w:r>
    </w:p>
    <w:p w:rsidR="00B97D92" w:rsidRDefault="00B97D92" w:rsidP="00B97D92">
      <w:pPr>
        <w:jc w:val="center"/>
        <w:rPr>
          <w:sz w:val="28"/>
          <w:szCs w:val="28"/>
          <w:lang w:val="uk-UA"/>
        </w:rPr>
      </w:pPr>
    </w:p>
    <w:p w:rsidR="003F7FAC" w:rsidRPr="00936BEF" w:rsidRDefault="003F7FAC" w:rsidP="00B97D92">
      <w:pPr>
        <w:jc w:val="center"/>
        <w:rPr>
          <w:sz w:val="28"/>
          <w:szCs w:val="28"/>
          <w:lang w:val="uk-UA"/>
        </w:rPr>
      </w:pPr>
    </w:p>
    <w:p w:rsidR="00B97D92" w:rsidRDefault="00B97D92" w:rsidP="00B97D92">
      <w:pPr>
        <w:jc w:val="both"/>
        <w:rPr>
          <w:szCs w:val="24"/>
          <w:lang w:val="uk-UA"/>
        </w:rPr>
      </w:pPr>
      <w:r w:rsidRPr="00936BEF">
        <w:rPr>
          <w:szCs w:val="24"/>
          <w:lang w:val="uk-UA"/>
        </w:rPr>
        <w:t>м.</w:t>
      </w:r>
      <w:r>
        <w:rPr>
          <w:szCs w:val="24"/>
          <w:lang w:val="uk-UA"/>
        </w:rPr>
        <w:t xml:space="preserve"> </w:t>
      </w:r>
      <w:r w:rsidRPr="00936BEF">
        <w:rPr>
          <w:szCs w:val="24"/>
          <w:lang w:val="uk-UA"/>
        </w:rPr>
        <w:t>Павлоград</w:t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 w:rsidRPr="00936BEF">
        <w:rPr>
          <w:szCs w:val="24"/>
          <w:lang w:val="uk-UA"/>
        </w:rPr>
        <w:tab/>
      </w:r>
      <w:r>
        <w:rPr>
          <w:szCs w:val="24"/>
          <w:lang w:val="uk-UA"/>
        </w:rPr>
        <w:t xml:space="preserve">                    </w:t>
      </w:r>
      <w:r w:rsidR="00CD481E">
        <w:rPr>
          <w:szCs w:val="24"/>
          <w:lang w:val="uk-UA"/>
        </w:rPr>
        <w:t xml:space="preserve">        </w:t>
      </w:r>
      <w:r>
        <w:rPr>
          <w:szCs w:val="24"/>
          <w:lang w:val="uk-UA"/>
        </w:rPr>
        <w:t xml:space="preserve">   </w:t>
      </w:r>
      <w:r w:rsidRPr="00936BEF">
        <w:rPr>
          <w:szCs w:val="24"/>
          <w:lang w:val="uk-UA"/>
        </w:rPr>
        <w:t>«</w:t>
      </w:r>
      <w:r w:rsidRPr="000833CE">
        <w:rPr>
          <w:szCs w:val="24"/>
        </w:rPr>
        <w:t>24</w:t>
      </w:r>
      <w:r w:rsidRPr="00936BEF">
        <w:rPr>
          <w:szCs w:val="24"/>
          <w:lang w:val="uk-UA"/>
        </w:rPr>
        <w:t xml:space="preserve">» </w:t>
      </w:r>
      <w:r>
        <w:rPr>
          <w:szCs w:val="24"/>
          <w:lang w:val="uk-UA"/>
        </w:rPr>
        <w:t>жовтня</w:t>
      </w:r>
      <w:r w:rsidRPr="00936BEF">
        <w:rPr>
          <w:szCs w:val="24"/>
          <w:lang w:val="uk-UA"/>
        </w:rPr>
        <w:t xml:space="preserve"> 2023р.</w:t>
      </w:r>
    </w:p>
    <w:p w:rsidR="00B97D92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B97D92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bCs w:val="0"/>
          <w:sz w:val="24"/>
          <w:szCs w:val="24"/>
          <w:lang w:val="uk-UA"/>
        </w:rPr>
      </w:pPr>
      <w:r w:rsidRPr="00F54E44">
        <w:rPr>
          <w:b w:val="0"/>
          <w:sz w:val="24"/>
          <w:szCs w:val="24"/>
          <w:lang w:val="uk-UA"/>
        </w:rPr>
        <w:t xml:space="preserve">16 жовтня 2023 року відбулись земельні торги за </w:t>
      </w:r>
      <w:hyperlink r:id="rId9" w:tgtFrame="_blank" w:history="1"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LRE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001-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UA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-20230913-87994</w:t>
        </w:r>
      </w:hyperlink>
      <w:r w:rsidRPr="00F54E44">
        <w:rPr>
          <w:b w:val="0"/>
          <w:sz w:val="24"/>
          <w:szCs w:val="24"/>
          <w:lang w:val="uk-UA"/>
        </w:rPr>
        <w:t xml:space="preserve"> продажу права оренди земельної ділянки комунальної власності несільськогосподарського призначення площею 0,0120 га, </w:t>
      </w:r>
      <w:r w:rsidRPr="00F54E44">
        <w:rPr>
          <w:b w:val="0"/>
          <w:bCs w:val="0"/>
          <w:sz w:val="24"/>
          <w:szCs w:val="24"/>
          <w:lang w:val="uk-UA"/>
        </w:rPr>
        <w:t xml:space="preserve">що розташована в м. Павлограді, на вулиці Шевченка, </w:t>
      </w:r>
      <w:proofErr w:type="spellStart"/>
      <w:r w:rsidRPr="00F54E44">
        <w:rPr>
          <w:b w:val="0"/>
          <w:bCs w:val="0"/>
          <w:sz w:val="24"/>
          <w:szCs w:val="24"/>
          <w:lang w:val="uk-UA"/>
        </w:rPr>
        <w:t>бн</w:t>
      </w:r>
      <w:proofErr w:type="spellEnd"/>
      <w:r w:rsidRPr="00F54E44">
        <w:rPr>
          <w:b w:val="0"/>
          <w:bCs w:val="0"/>
          <w:sz w:val="24"/>
          <w:szCs w:val="24"/>
          <w:lang w:val="uk-UA"/>
        </w:rPr>
        <w:t xml:space="preserve"> (ділянка 1), кадастровий номер 1212400000:02:032:0023, категорія земель - землі житлової </w:t>
      </w:r>
      <w:r w:rsidR="003F7FAC">
        <w:rPr>
          <w:b w:val="0"/>
          <w:bCs w:val="0"/>
          <w:sz w:val="24"/>
          <w:szCs w:val="24"/>
          <w:lang w:val="uk-UA"/>
        </w:rPr>
        <w:t xml:space="preserve">              </w:t>
      </w:r>
      <w:r w:rsidRPr="00F54E44">
        <w:rPr>
          <w:b w:val="0"/>
          <w:bCs w:val="0"/>
          <w:sz w:val="24"/>
          <w:szCs w:val="24"/>
          <w:lang w:val="uk-UA"/>
        </w:rPr>
        <w:t>та громадської забудови, цільове призначення - для будівництва та обслуговування будівель торгівлі, вид цільового призначення земель (КВЦПЗ) - 03.07 - (для будівництва та обслуговування будівель торгівлі)</w:t>
      </w:r>
      <w:r>
        <w:rPr>
          <w:b w:val="0"/>
          <w:bCs w:val="0"/>
          <w:sz w:val="24"/>
          <w:szCs w:val="24"/>
          <w:lang w:val="uk-UA"/>
        </w:rPr>
        <w:t>.</w:t>
      </w:r>
    </w:p>
    <w:p w:rsidR="00B97D92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За результатами проведених земельних торгів, згідно з протоколом земельних торгів </w:t>
      </w:r>
      <w:hyperlink r:id="rId10" w:tgtFrame="_blank" w:history="1"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LRE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001-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UA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-20230913-87994</w:t>
        </w:r>
      </w:hyperlink>
      <w:r>
        <w:rPr>
          <w:b w:val="0"/>
          <w:sz w:val="24"/>
          <w:szCs w:val="24"/>
          <w:lang w:val="uk-UA"/>
        </w:rPr>
        <w:t xml:space="preserve"> переможцем торгів було визнано </w:t>
      </w:r>
      <w:r w:rsidRPr="00BF0D27">
        <w:rPr>
          <w:b w:val="0"/>
          <w:color w:val="000000"/>
          <w:sz w:val="24"/>
          <w:szCs w:val="24"/>
          <w:lang w:val="uk-UA"/>
        </w:rPr>
        <w:t>Цибулін</w:t>
      </w:r>
      <w:r w:rsidRPr="00E716F5">
        <w:rPr>
          <w:b w:val="0"/>
          <w:color w:val="000000"/>
          <w:sz w:val="24"/>
          <w:szCs w:val="24"/>
          <w:lang w:val="uk-UA"/>
        </w:rPr>
        <w:t>у</w:t>
      </w:r>
      <w:r w:rsidRPr="00BF0D27">
        <w:rPr>
          <w:b w:val="0"/>
          <w:color w:val="000000"/>
          <w:sz w:val="24"/>
          <w:szCs w:val="24"/>
          <w:lang w:val="uk-UA"/>
        </w:rPr>
        <w:t xml:space="preserve"> Людмил</w:t>
      </w:r>
      <w:r w:rsidRPr="00E716F5">
        <w:rPr>
          <w:b w:val="0"/>
          <w:color w:val="000000"/>
          <w:sz w:val="24"/>
          <w:szCs w:val="24"/>
          <w:lang w:val="uk-UA"/>
        </w:rPr>
        <w:t>у</w:t>
      </w:r>
      <w:r w:rsidRPr="00BF0D27">
        <w:rPr>
          <w:b w:val="0"/>
          <w:color w:val="000000"/>
          <w:sz w:val="24"/>
          <w:szCs w:val="24"/>
          <w:lang w:val="uk-UA"/>
        </w:rPr>
        <w:t xml:space="preserve"> Леонідівн</w:t>
      </w:r>
      <w:r w:rsidRPr="00E716F5">
        <w:rPr>
          <w:b w:val="0"/>
          <w:color w:val="000000"/>
          <w:sz w:val="24"/>
          <w:szCs w:val="24"/>
          <w:lang w:val="uk-UA"/>
        </w:rPr>
        <w:t>у</w:t>
      </w:r>
      <w:r>
        <w:rPr>
          <w:b w:val="0"/>
          <w:color w:val="000000"/>
          <w:sz w:val="24"/>
          <w:szCs w:val="24"/>
          <w:lang w:val="uk-UA"/>
        </w:rPr>
        <w:t xml:space="preserve">, </w:t>
      </w:r>
      <w:r w:rsidRPr="00BF0D27">
        <w:rPr>
          <w:b w:val="0"/>
          <w:color w:val="000000"/>
          <w:sz w:val="24"/>
          <w:szCs w:val="24"/>
          <w:lang w:val="uk-UA"/>
        </w:rPr>
        <w:t xml:space="preserve">ІПН/РНОКПП: </w:t>
      </w:r>
      <w:r w:rsidR="00BF0D27">
        <w:rPr>
          <w:b w:val="0"/>
          <w:color w:val="000000"/>
          <w:sz w:val="24"/>
          <w:szCs w:val="24"/>
          <w:lang w:val="uk-UA"/>
        </w:rPr>
        <w:t>хххххххххх</w:t>
      </w:r>
      <w:r>
        <w:rPr>
          <w:b w:val="0"/>
          <w:color w:val="000000"/>
          <w:sz w:val="24"/>
          <w:szCs w:val="24"/>
          <w:lang w:val="uk-UA"/>
        </w:rPr>
        <w:t>, яка запропонувала найвищу ціну</w:t>
      </w:r>
      <w:r>
        <w:rPr>
          <w:color w:val="000000"/>
          <w:sz w:val="10"/>
          <w:szCs w:val="10"/>
        </w:rPr>
        <w:t> </w:t>
      </w:r>
      <w:r w:rsidRPr="00BF0D27">
        <w:rPr>
          <w:b w:val="0"/>
          <w:color w:val="000000"/>
          <w:sz w:val="24"/>
          <w:szCs w:val="24"/>
          <w:lang w:val="uk-UA"/>
        </w:rPr>
        <w:t>250 001,00 грн</w:t>
      </w:r>
      <w:r>
        <w:rPr>
          <w:b w:val="0"/>
          <w:color w:val="000000"/>
          <w:sz w:val="24"/>
          <w:szCs w:val="24"/>
          <w:lang w:val="uk-UA"/>
        </w:rPr>
        <w:t>.</w:t>
      </w:r>
    </w:p>
    <w:p w:rsidR="00B97D92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Останнім днем підписання протоколу переможцем аукціону є 19.10.2023 р. На цю дату 19.10.2023 р. протокол земельних торгів </w:t>
      </w:r>
      <w:hyperlink r:id="rId11" w:tgtFrame="_blank" w:history="1"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LRE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001-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</w:rPr>
          <w:t>UA</w:t>
        </w:r>
        <w:r w:rsidRPr="00B97D92">
          <w:rPr>
            <w:rStyle w:val="ad"/>
            <w:b w:val="0"/>
            <w:color w:val="auto"/>
            <w:sz w:val="24"/>
            <w:szCs w:val="24"/>
            <w:u w:val="none"/>
            <w:shd w:val="clear" w:color="auto" w:fill="FFFFFF"/>
            <w:lang w:val="uk-UA"/>
          </w:rPr>
          <w:t>-20230913-87994</w:t>
        </w:r>
      </w:hyperlink>
      <w:r>
        <w:rPr>
          <w:b w:val="0"/>
          <w:sz w:val="24"/>
          <w:szCs w:val="24"/>
          <w:lang w:val="uk-UA"/>
        </w:rPr>
        <w:t xml:space="preserve"> </w:t>
      </w:r>
      <w:r>
        <w:rPr>
          <w:b w:val="0"/>
          <w:color w:val="000000"/>
          <w:sz w:val="24"/>
          <w:szCs w:val="24"/>
          <w:lang w:val="uk-UA"/>
        </w:rPr>
        <w:t>переможцем не було підписано.</w:t>
      </w:r>
    </w:p>
    <w:p w:rsidR="00B97D92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 xml:space="preserve">Враховуючи вищенаведене, відповідно до Земельного кодексу України, Вимог щодо підготовки до проведення та проведення земельних торгів для продажу земельних  ділянок та набуття права користування ними (оренди, </w:t>
      </w:r>
      <w:proofErr w:type="spellStart"/>
      <w:r>
        <w:rPr>
          <w:b w:val="0"/>
          <w:color w:val="000000"/>
          <w:sz w:val="24"/>
          <w:szCs w:val="24"/>
          <w:lang w:val="uk-UA"/>
        </w:rPr>
        <w:t>суперфіцію</w:t>
      </w:r>
      <w:proofErr w:type="spellEnd"/>
      <w:r>
        <w:rPr>
          <w:b w:val="0"/>
          <w:color w:val="000000"/>
          <w:sz w:val="24"/>
          <w:szCs w:val="24"/>
          <w:lang w:val="uk-UA"/>
        </w:rPr>
        <w:t>, емфітевзису), затверджених Постановою Кабінету Міністрів України від 22.09.2021р. №1013, Павлоградська міська рада Дніпропетровської області, як організатор земельних торгів з продажу права оренди земельної ділянки</w:t>
      </w:r>
      <w:r w:rsidRPr="007771BC">
        <w:rPr>
          <w:b w:val="0"/>
          <w:sz w:val="24"/>
          <w:szCs w:val="24"/>
          <w:lang w:val="uk-UA"/>
        </w:rPr>
        <w:t xml:space="preserve"> </w:t>
      </w:r>
      <w:r w:rsidRPr="00F54E44">
        <w:rPr>
          <w:b w:val="0"/>
          <w:sz w:val="24"/>
          <w:szCs w:val="24"/>
          <w:lang w:val="uk-UA"/>
        </w:rPr>
        <w:t xml:space="preserve">площею 0,0120 га, </w:t>
      </w:r>
      <w:r w:rsidRPr="00F54E44">
        <w:rPr>
          <w:b w:val="0"/>
          <w:bCs w:val="0"/>
          <w:sz w:val="24"/>
          <w:szCs w:val="24"/>
          <w:lang w:val="uk-UA"/>
        </w:rPr>
        <w:t xml:space="preserve">що розташована в м. Павлограді, на вулиці Шевченка, </w:t>
      </w:r>
      <w:proofErr w:type="spellStart"/>
      <w:r w:rsidRPr="00F54E44">
        <w:rPr>
          <w:b w:val="0"/>
          <w:bCs w:val="0"/>
          <w:sz w:val="24"/>
          <w:szCs w:val="24"/>
          <w:lang w:val="uk-UA"/>
        </w:rPr>
        <w:t>бн</w:t>
      </w:r>
      <w:proofErr w:type="spellEnd"/>
      <w:r w:rsidRPr="00F54E44">
        <w:rPr>
          <w:b w:val="0"/>
          <w:bCs w:val="0"/>
          <w:sz w:val="24"/>
          <w:szCs w:val="24"/>
          <w:lang w:val="uk-UA"/>
        </w:rPr>
        <w:t xml:space="preserve"> </w:t>
      </w:r>
      <w:r w:rsidR="003F7FAC">
        <w:rPr>
          <w:b w:val="0"/>
          <w:bCs w:val="0"/>
          <w:sz w:val="24"/>
          <w:szCs w:val="24"/>
          <w:lang w:val="uk-UA"/>
        </w:rPr>
        <w:t xml:space="preserve">                 </w:t>
      </w:r>
      <w:r w:rsidRPr="00F54E44">
        <w:rPr>
          <w:b w:val="0"/>
          <w:bCs w:val="0"/>
          <w:sz w:val="24"/>
          <w:szCs w:val="24"/>
          <w:lang w:val="uk-UA"/>
        </w:rPr>
        <w:t xml:space="preserve">(ділянка 1), кадастровий номер 1212400000:02:032:0023, категорія земель - землі житлової </w:t>
      </w:r>
      <w:r w:rsidR="003F7FAC">
        <w:rPr>
          <w:b w:val="0"/>
          <w:bCs w:val="0"/>
          <w:sz w:val="24"/>
          <w:szCs w:val="24"/>
          <w:lang w:val="uk-UA"/>
        </w:rPr>
        <w:t xml:space="preserve">             </w:t>
      </w:r>
      <w:r w:rsidRPr="00F54E44">
        <w:rPr>
          <w:b w:val="0"/>
          <w:bCs w:val="0"/>
          <w:sz w:val="24"/>
          <w:szCs w:val="24"/>
          <w:lang w:val="uk-UA"/>
        </w:rPr>
        <w:t>та громадської забудови, цільове призначення - для будівництва та обслуговування будівель торгівлі, вид цільового призначення земель (КВЦПЗ) - 03.07 - (для будівництва та обслуговування будівель торгівлі)</w:t>
      </w:r>
      <w:r w:rsidR="000C0886">
        <w:rPr>
          <w:b w:val="0"/>
          <w:bCs w:val="0"/>
          <w:sz w:val="24"/>
          <w:szCs w:val="24"/>
          <w:lang w:val="uk-UA"/>
        </w:rPr>
        <w:t>, даним актом засвідчує факт не</w:t>
      </w:r>
      <w:r>
        <w:rPr>
          <w:b w:val="0"/>
          <w:bCs w:val="0"/>
          <w:sz w:val="24"/>
          <w:szCs w:val="24"/>
          <w:lang w:val="uk-UA"/>
        </w:rPr>
        <w:t xml:space="preserve">підписання протоколу земельних торгів переможцем - </w:t>
      </w:r>
      <w:proofErr w:type="spellStart"/>
      <w:r w:rsidRPr="007771BC">
        <w:rPr>
          <w:b w:val="0"/>
          <w:color w:val="000000"/>
          <w:sz w:val="24"/>
          <w:szCs w:val="24"/>
          <w:lang w:val="uk-UA"/>
        </w:rPr>
        <w:t>Цибулін</w:t>
      </w:r>
      <w:r>
        <w:rPr>
          <w:b w:val="0"/>
          <w:color w:val="000000"/>
          <w:sz w:val="24"/>
          <w:szCs w:val="24"/>
          <w:lang w:val="uk-UA"/>
        </w:rPr>
        <w:t>ою</w:t>
      </w:r>
      <w:proofErr w:type="spellEnd"/>
      <w:r w:rsidRPr="007771BC">
        <w:rPr>
          <w:b w:val="0"/>
          <w:color w:val="000000"/>
          <w:sz w:val="24"/>
          <w:szCs w:val="24"/>
          <w:lang w:val="uk-UA"/>
        </w:rPr>
        <w:t xml:space="preserve"> Людмил</w:t>
      </w:r>
      <w:r>
        <w:rPr>
          <w:b w:val="0"/>
          <w:color w:val="000000"/>
          <w:sz w:val="24"/>
          <w:szCs w:val="24"/>
          <w:lang w:val="uk-UA"/>
        </w:rPr>
        <w:t>ою</w:t>
      </w:r>
      <w:r w:rsidRPr="007771BC">
        <w:rPr>
          <w:b w:val="0"/>
          <w:color w:val="000000"/>
          <w:sz w:val="24"/>
          <w:szCs w:val="24"/>
          <w:lang w:val="uk-UA"/>
        </w:rPr>
        <w:t xml:space="preserve"> Леонідівн</w:t>
      </w:r>
      <w:r>
        <w:rPr>
          <w:b w:val="0"/>
          <w:color w:val="000000"/>
          <w:sz w:val="24"/>
          <w:szCs w:val="24"/>
          <w:lang w:val="uk-UA"/>
        </w:rPr>
        <w:t xml:space="preserve">ою, </w:t>
      </w:r>
      <w:r w:rsidRPr="001C4079">
        <w:rPr>
          <w:b w:val="0"/>
          <w:color w:val="000000"/>
          <w:sz w:val="24"/>
          <w:szCs w:val="24"/>
          <w:lang w:val="uk-UA"/>
        </w:rPr>
        <w:t xml:space="preserve">ІПН/РНОКПП: </w:t>
      </w:r>
      <w:proofErr w:type="spellStart"/>
      <w:r w:rsidR="00597A3F">
        <w:rPr>
          <w:b w:val="0"/>
          <w:color w:val="000000"/>
          <w:sz w:val="24"/>
          <w:szCs w:val="24"/>
          <w:lang w:val="uk-UA"/>
        </w:rPr>
        <w:t>хххххххххх</w:t>
      </w:r>
      <w:proofErr w:type="spellEnd"/>
      <w:r>
        <w:rPr>
          <w:b w:val="0"/>
          <w:color w:val="000000"/>
          <w:sz w:val="24"/>
          <w:szCs w:val="24"/>
          <w:lang w:val="uk-UA"/>
        </w:rPr>
        <w:t>.</w:t>
      </w:r>
    </w:p>
    <w:p w:rsidR="00B97D92" w:rsidRDefault="00B97D92" w:rsidP="003F7FAC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B97D92" w:rsidRPr="00E42588" w:rsidRDefault="00B97D92" w:rsidP="00B97D92">
      <w:pPr>
        <w:pStyle w:val="1"/>
        <w:shd w:val="clear" w:color="auto" w:fill="FFFFFF"/>
        <w:spacing w:before="0" w:beforeAutospacing="0" w:after="71" w:afterAutospacing="0"/>
        <w:jc w:val="both"/>
        <w:rPr>
          <w:b w:val="0"/>
          <w:color w:val="00000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Міський голова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 xml:space="preserve">             </w:t>
      </w:r>
      <w:r w:rsidR="00CD481E">
        <w:rPr>
          <w:b w:val="0"/>
          <w:sz w:val="24"/>
          <w:szCs w:val="24"/>
          <w:lang w:val="uk-UA"/>
        </w:rPr>
        <w:t xml:space="preserve">     </w:t>
      </w:r>
      <w:r>
        <w:rPr>
          <w:b w:val="0"/>
          <w:sz w:val="24"/>
          <w:szCs w:val="24"/>
          <w:lang w:val="uk-UA"/>
        </w:rPr>
        <w:t xml:space="preserve">         Анатолій  ВЕРШИНА</w:t>
      </w:r>
    </w:p>
    <w:p w:rsidR="00B97D92" w:rsidRPr="007771BC" w:rsidRDefault="00B97D92" w:rsidP="00B97D92">
      <w:pPr>
        <w:pStyle w:val="1"/>
        <w:shd w:val="clear" w:color="auto" w:fill="FFFFFF"/>
        <w:spacing w:before="0" w:beforeAutospacing="0" w:after="71" w:afterAutospacing="0"/>
        <w:ind w:firstLine="708"/>
        <w:jc w:val="both"/>
        <w:rPr>
          <w:b w:val="0"/>
          <w:bCs w:val="0"/>
          <w:sz w:val="24"/>
          <w:szCs w:val="24"/>
          <w:lang w:val="uk-UA"/>
        </w:rPr>
      </w:pPr>
    </w:p>
    <w:p w:rsidR="00B97D92" w:rsidRPr="00F54E44" w:rsidRDefault="00B97D92" w:rsidP="00B97D92">
      <w:pPr>
        <w:ind w:firstLine="708"/>
        <w:jc w:val="both"/>
        <w:rPr>
          <w:szCs w:val="24"/>
          <w:lang w:val="uk-UA"/>
        </w:rPr>
      </w:pPr>
    </w:p>
    <w:p w:rsidR="00B97D92" w:rsidRPr="00B97D92" w:rsidRDefault="00B97D92" w:rsidP="0071272D">
      <w:pPr>
        <w:tabs>
          <w:tab w:val="left" w:pos="7088"/>
        </w:tabs>
        <w:spacing w:line="100" w:lineRule="atLeast"/>
        <w:rPr>
          <w:bCs/>
          <w:color w:val="FF0000"/>
          <w:szCs w:val="24"/>
          <w:shd w:val="clear" w:color="auto" w:fill="FFFFFF"/>
          <w:lang w:val="uk-UA"/>
        </w:rPr>
      </w:pPr>
    </w:p>
    <w:sectPr w:rsidR="00B97D92" w:rsidRPr="00B97D92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833CE"/>
    <w:rsid w:val="000A1B7C"/>
    <w:rsid w:val="000B0522"/>
    <w:rsid w:val="000B22AB"/>
    <w:rsid w:val="000C0886"/>
    <w:rsid w:val="000D141B"/>
    <w:rsid w:val="000D33CC"/>
    <w:rsid w:val="000D6BC0"/>
    <w:rsid w:val="000E30D4"/>
    <w:rsid w:val="001114D4"/>
    <w:rsid w:val="00112539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D4C30"/>
    <w:rsid w:val="001E2312"/>
    <w:rsid w:val="001E3D16"/>
    <w:rsid w:val="00205291"/>
    <w:rsid w:val="002056C6"/>
    <w:rsid w:val="002124F4"/>
    <w:rsid w:val="00220EAA"/>
    <w:rsid w:val="00231FEC"/>
    <w:rsid w:val="00237194"/>
    <w:rsid w:val="002403AA"/>
    <w:rsid w:val="002555E5"/>
    <w:rsid w:val="00265470"/>
    <w:rsid w:val="002758D0"/>
    <w:rsid w:val="002A7AF9"/>
    <w:rsid w:val="002B01CC"/>
    <w:rsid w:val="002C4663"/>
    <w:rsid w:val="002D16D9"/>
    <w:rsid w:val="002E0329"/>
    <w:rsid w:val="002E510D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8513D"/>
    <w:rsid w:val="003A3867"/>
    <w:rsid w:val="003A6DDE"/>
    <w:rsid w:val="003B6CF1"/>
    <w:rsid w:val="003D7A5B"/>
    <w:rsid w:val="003E0DBE"/>
    <w:rsid w:val="003E30D5"/>
    <w:rsid w:val="003E46CE"/>
    <w:rsid w:val="003E7240"/>
    <w:rsid w:val="003F2FC5"/>
    <w:rsid w:val="003F7FAC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203DE"/>
    <w:rsid w:val="0053319D"/>
    <w:rsid w:val="00534711"/>
    <w:rsid w:val="00545977"/>
    <w:rsid w:val="005459A2"/>
    <w:rsid w:val="00546D5F"/>
    <w:rsid w:val="00547F63"/>
    <w:rsid w:val="00550744"/>
    <w:rsid w:val="00555E29"/>
    <w:rsid w:val="00566010"/>
    <w:rsid w:val="0056786C"/>
    <w:rsid w:val="0057680E"/>
    <w:rsid w:val="00597A3F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6E3"/>
    <w:rsid w:val="005F0E26"/>
    <w:rsid w:val="005F1AC0"/>
    <w:rsid w:val="005F30ED"/>
    <w:rsid w:val="00604C74"/>
    <w:rsid w:val="006101A9"/>
    <w:rsid w:val="006106B9"/>
    <w:rsid w:val="00616388"/>
    <w:rsid w:val="006174FF"/>
    <w:rsid w:val="00642FEF"/>
    <w:rsid w:val="00654B86"/>
    <w:rsid w:val="00656EDF"/>
    <w:rsid w:val="0067351D"/>
    <w:rsid w:val="00674671"/>
    <w:rsid w:val="00675090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1272D"/>
    <w:rsid w:val="00740CC6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D5D37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1AEC"/>
    <w:rsid w:val="0090428F"/>
    <w:rsid w:val="00916055"/>
    <w:rsid w:val="00933E19"/>
    <w:rsid w:val="00934298"/>
    <w:rsid w:val="00936CAC"/>
    <w:rsid w:val="00937312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97D92"/>
    <w:rsid w:val="00BA0E91"/>
    <w:rsid w:val="00BA2431"/>
    <w:rsid w:val="00BB6F07"/>
    <w:rsid w:val="00BC7B88"/>
    <w:rsid w:val="00BD6BD4"/>
    <w:rsid w:val="00BE0775"/>
    <w:rsid w:val="00BE1A50"/>
    <w:rsid w:val="00BF0335"/>
    <w:rsid w:val="00BF0776"/>
    <w:rsid w:val="00BF0D27"/>
    <w:rsid w:val="00BF25AB"/>
    <w:rsid w:val="00BF726E"/>
    <w:rsid w:val="00C50000"/>
    <w:rsid w:val="00C50D06"/>
    <w:rsid w:val="00C6524A"/>
    <w:rsid w:val="00C90177"/>
    <w:rsid w:val="00C92E12"/>
    <w:rsid w:val="00C9380C"/>
    <w:rsid w:val="00C97CC0"/>
    <w:rsid w:val="00CA2655"/>
    <w:rsid w:val="00CA4026"/>
    <w:rsid w:val="00CA695E"/>
    <w:rsid w:val="00CA7006"/>
    <w:rsid w:val="00CB3173"/>
    <w:rsid w:val="00CB5617"/>
    <w:rsid w:val="00CC321B"/>
    <w:rsid w:val="00CC5C47"/>
    <w:rsid w:val="00CC5F49"/>
    <w:rsid w:val="00CD481E"/>
    <w:rsid w:val="00CE19B9"/>
    <w:rsid w:val="00CE45C5"/>
    <w:rsid w:val="00CE49D4"/>
    <w:rsid w:val="00D061E5"/>
    <w:rsid w:val="00D0734B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861FA"/>
    <w:rsid w:val="00D86A3E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582A"/>
    <w:rsid w:val="00E2607E"/>
    <w:rsid w:val="00E446BE"/>
    <w:rsid w:val="00E55B4A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D7B4E"/>
    <w:rsid w:val="00EF3849"/>
    <w:rsid w:val="00F07A19"/>
    <w:rsid w:val="00F120F6"/>
    <w:rsid w:val="00F211AD"/>
    <w:rsid w:val="00F21ABD"/>
    <w:rsid w:val="00F25246"/>
    <w:rsid w:val="00F27CC2"/>
    <w:rsid w:val="00F45EBB"/>
    <w:rsid w:val="00F4757F"/>
    <w:rsid w:val="00F52D66"/>
    <w:rsid w:val="00F61DDD"/>
    <w:rsid w:val="00F62E3B"/>
    <w:rsid w:val="00F64DCE"/>
    <w:rsid w:val="00F66565"/>
    <w:rsid w:val="00F72D19"/>
    <w:rsid w:val="00F855F7"/>
    <w:rsid w:val="00F913EC"/>
    <w:rsid w:val="00F9191C"/>
    <w:rsid w:val="00FA6D9B"/>
    <w:rsid w:val="00FC2034"/>
    <w:rsid w:val="00FD6485"/>
    <w:rsid w:val="00FE7280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B97D92"/>
    <w:pPr>
      <w:widowControl/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a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2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c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d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F72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D92"/>
    <w:rPr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B97D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.e-tender.ua/aukciony/LRE001-UA-20230913-879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uction.e-tender.ua/aukciony/LRE001-UA-20230913-879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uction.e-tender.ua/aukciony/LRE001-UA-20230913-87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tion.e-tender.ua/aukciony/LRE001-UA-20230913-87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7B45-BA7A-43F9-A0DC-442B2BD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rada3</cp:lastModifiedBy>
  <cp:revision>48</cp:revision>
  <cp:lastPrinted>2023-10-24T10:27:00Z</cp:lastPrinted>
  <dcterms:created xsi:type="dcterms:W3CDTF">2021-10-22T07:37:00Z</dcterms:created>
  <dcterms:modified xsi:type="dcterms:W3CDTF">2023-10-30T12:39:00Z</dcterms:modified>
</cp:coreProperties>
</file>