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E42593">
        <w:rPr>
          <w:rFonts w:eastAsia="Times New Roman" w:cs="Times New Roman"/>
          <w:sz w:val="20"/>
          <w:szCs w:val="20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 fillcolor="window">
            <v:imagedata r:id="rId8" o:title=""/>
          </v:shape>
          <o:OLEObject Type="Embed" ProgID="Word.Picture.8" ShapeID="_x0000_i1025" DrawAspect="Content" ObjectID="_1757832792" r:id="rId9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E13334" w:rsidRDefault="00E13334" w:rsidP="00E13334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РІШЕННЯ</w:t>
      </w:r>
    </w:p>
    <w:p w:rsidR="00146C91" w:rsidRPr="00E13334" w:rsidRDefault="00146C91" w:rsidP="00146C91">
      <w:pPr>
        <w:rPr>
          <w:sz w:val="16"/>
          <w:szCs w:val="16"/>
        </w:rPr>
      </w:pPr>
    </w:p>
    <w:p w:rsidR="00146C91" w:rsidRPr="0005443D" w:rsidRDefault="000A2190" w:rsidP="00146C91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27.09.</w:t>
      </w:r>
      <w:r w:rsidR="00805EAB">
        <w:rPr>
          <w:rFonts w:cs="Times New Roman"/>
          <w:sz w:val="28"/>
          <w:szCs w:val="28"/>
          <w:lang w:val="uk-UA"/>
        </w:rPr>
        <w:t>2023</w:t>
      </w:r>
      <w:r w:rsidR="00993566" w:rsidRPr="003C66A4">
        <w:rPr>
          <w:rFonts w:cs="Times New Roman"/>
          <w:sz w:val="28"/>
          <w:szCs w:val="28"/>
        </w:rPr>
        <w:t xml:space="preserve">   </w:t>
      </w:r>
      <w:r w:rsidR="00146C91" w:rsidRPr="0005443D">
        <w:rPr>
          <w:rFonts w:cs="Times New Roman"/>
          <w:sz w:val="28"/>
          <w:szCs w:val="28"/>
          <w:lang w:val="uk-UA"/>
        </w:rPr>
        <w:tab/>
      </w:r>
      <w:r w:rsidR="00146C91" w:rsidRPr="0005443D">
        <w:rPr>
          <w:rFonts w:cs="Times New Roman"/>
          <w:sz w:val="28"/>
          <w:szCs w:val="28"/>
          <w:lang w:val="uk-UA"/>
        </w:rPr>
        <w:tab/>
        <w:t xml:space="preserve">     </w:t>
      </w:r>
      <w:r w:rsidR="00FF5397" w:rsidRPr="0005443D">
        <w:rPr>
          <w:rFonts w:cs="Times New Roman"/>
          <w:sz w:val="28"/>
          <w:szCs w:val="28"/>
          <w:lang w:val="uk-UA"/>
        </w:rPr>
        <w:t xml:space="preserve">  </w:t>
      </w:r>
      <w:r w:rsidR="00E42593" w:rsidRPr="0005443D">
        <w:rPr>
          <w:rFonts w:cs="Times New Roman"/>
          <w:sz w:val="28"/>
          <w:szCs w:val="28"/>
          <w:lang w:val="uk-UA"/>
        </w:rPr>
        <w:t xml:space="preserve">   </w:t>
      </w:r>
      <w:r w:rsidR="003C66A4" w:rsidRPr="00130BD3">
        <w:rPr>
          <w:rFonts w:cs="Times New Roman"/>
          <w:sz w:val="28"/>
          <w:szCs w:val="28"/>
        </w:rPr>
        <w:t xml:space="preserve">      </w:t>
      </w:r>
      <w:r w:rsidR="00E42593" w:rsidRPr="0005443D">
        <w:rPr>
          <w:rFonts w:cs="Times New Roman"/>
          <w:sz w:val="28"/>
          <w:szCs w:val="28"/>
          <w:lang w:val="uk-UA"/>
        </w:rPr>
        <w:t>м.</w:t>
      </w:r>
      <w:r w:rsidR="00146C91" w:rsidRPr="0005443D">
        <w:rPr>
          <w:rFonts w:cs="Times New Roman"/>
          <w:sz w:val="28"/>
          <w:szCs w:val="28"/>
          <w:lang w:val="uk-UA"/>
        </w:rPr>
        <w:t>Павлоград</w:t>
      </w:r>
      <w:r w:rsidR="00146C91" w:rsidRPr="0005443D">
        <w:rPr>
          <w:rFonts w:cs="Times New Roman"/>
          <w:sz w:val="28"/>
          <w:szCs w:val="28"/>
          <w:lang w:val="uk-UA"/>
        </w:rPr>
        <w:tab/>
        <w:t xml:space="preserve">                        </w:t>
      </w:r>
      <w:r>
        <w:rPr>
          <w:rFonts w:cs="Times New Roman"/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146C91" w:rsidRPr="0005443D">
        <w:rPr>
          <w:rFonts w:cs="Times New Roman"/>
          <w:sz w:val="28"/>
          <w:szCs w:val="28"/>
          <w:lang w:val="uk-UA"/>
        </w:rPr>
        <w:t xml:space="preserve">  № </w:t>
      </w:r>
      <w:r>
        <w:rPr>
          <w:rFonts w:cs="Times New Roman"/>
          <w:sz w:val="28"/>
          <w:szCs w:val="28"/>
          <w:lang w:val="uk-UA"/>
        </w:rPr>
        <w:t>1413</w:t>
      </w:r>
    </w:p>
    <w:p w:rsidR="004F473D" w:rsidRPr="0005443D" w:rsidRDefault="004F473D" w:rsidP="004F473D">
      <w:pPr>
        <w:jc w:val="center"/>
        <w:rPr>
          <w:sz w:val="28"/>
          <w:szCs w:val="28"/>
          <w:lang w:val="uk-UA"/>
        </w:rPr>
      </w:pPr>
    </w:p>
    <w:p w:rsidR="00B67569" w:rsidRPr="0005443D" w:rsidRDefault="00B67569" w:rsidP="00681463">
      <w:pPr>
        <w:spacing w:line="28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Про затвердження акту комісії з 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3C66A4" w:rsidRPr="003C66A4" w:rsidRDefault="00B67569" w:rsidP="00681463">
      <w:pPr>
        <w:spacing w:line="280" w:lineRule="exact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05443D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C66A4">
        <w:rPr>
          <w:rFonts w:eastAsia="Times New Roman" w:cs="Times New Roman"/>
          <w:sz w:val="28"/>
          <w:szCs w:val="28"/>
          <w:lang w:val="uk-UA" w:eastAsia="ar-SA" w:bidi="ar-SA"/>
        </w:rPr>
        <w:t>землі –</w:t>
      </w:r>
    </w:p>
    <w:p w:rsidR="00B67569" w:rsidRPr="003C66A4" w:rsidRDefault="00B67569" w:rsidP="00681463">
      <w:pPr>
        <w:spacing w:line="28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>територіальній громаді міста Павлоград</w:t>
      </w:r>
    </w:p>
    <w:p w:rsidR="00B67569" w:rsidRPr="00681463" w:rsidRDefault="00B67569" w:rsidP="00681463">
      <w:pPr>
        <w:spacing w:line="280" w:lineRule="exact"/>
        <w:jc w:val="both"/>
        <w:rPr>
          <w:rFonts w:eastAsia="Times New Roman" w:cs="Times New Roman"/>
          <w:sz w:val="16"/>
          <w:szCs w:val="16"/>
          <w:lang w:val="uk-UA" w:bidi="ar-SA"/>
        </w:rPr>
      </w:pPr>
    </w:p>
    <w:p w:rsidR="00B67569" w:rsidRPr="00C524A7" w:rsidRDefault="00B67569" w:rsidP="00681463">
      <w:pPr>
        <w:spacing w:line="280" w:lineRule="exact"/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 w:rsidRPr="0005443D">
        <w:rPr>
          <w:rFonts w:cs="Times New Roman"/>
          <w:sz w:val="28"/>
          <w:szCs w:val="28"/>
          <w:lang w:val="uk-UA" w:eastAsia="ar-SA" w:bidi="ar-SA"/>
        </w:rPr>
        <w:t>з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ст.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40,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ч. 1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ст.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52,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ч. 6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ст.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59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Закону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 w:rsidRPr="0005443D">
        <w:rPr>
          <w:rFonts w:cs="Times New Roman"/>
          <w:sz w:val="28"/>
          <w:szCs w:val="28"/>
          <w:lang w:val="uk-UA" w:eastAsia="ar-SA" w:bidi="ar-SA"/>
        </w:rPr>
        <w:t>Про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місцеве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самоврядування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Україні»,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 w:rsidRPr="00C524A7">
        <w:rPr>
          <w:rFonts w:cs="Times New Roman"/>
          <w:sz w:val="28"/>
          <w:szCs w:val="28"/>
          <w:lang w:val="uk-UA" w:eastAsia="ru-RU" w:bidi="ar-SA"/>
        </w:rPr>
        <w:t>Земельного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Цивільного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Податкового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 w:rsidRPr="00C524A7">
        <w:rPr>
          <w:rFonts w:cs="Times New Roman"/>
          <w:sz w:val="28"/>
          <w:szCs w:val="28"/>
          <w:lang w:val="uk-UA" w:eastAsia="ar-SA" w:bidi="ar-SA"/>
        </w:rPr>
        <w:t>Порядком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визначення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та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землі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та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затвердженим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постановою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Кабінету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Міністрів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від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19.04.1993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 xml:space="preserve">року 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Pr="00C524A7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Pr="00C524A7">
        <w:rPr>
          <w:rFonts w:cs="Times New Roman"/>
          <w:sz w:val="28"/>
          <w:szCs w:val="28"/>
          <w:lang w:val="uk-UA" w:eastAsia="ar-SA" w:bidi="ar-SA"/>
        </w:rPr>
        <w:t>284,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на підставі р</w:t>
      </w:r>
      <w:r w:rsidRPr="00C524A7">
        <w:rPr>
          <w:rFonts w:cs="Times New Roman"/>
          <w:sz w:val="28"/>
          <w:szCs w:val="28"/>
          <w:lang w:val="uk-UA" w:eastAsia="ar-SA" w:bidi="ar-SA"/>
        </w:rPr>
        <w:t>ішення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виконкому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від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23.11.2022 р.</w:t>
      </w:r>
      <w:r w:rsidR="00EF59B6">
        <w:rPr>
          <w:rFonts w:cs="Times New Roman"/>
          <w:sz w:val="28"/>
          <w:szCs w:val="28"/>
          <w:lang w:val="uk-UA" w:eastAsia="ar-SA" w:bidi="ar-SA"/>
        </w:rPr>
        <w:t xml:space="preserve"> № 1207</w:t>
      </w:r>
      <w:r w:rsidRPr="00C524A7">
        <w:rPr>
          <w:rFonts w:cs="Times New Roman"/>
          <w:sz w:val="28"/>
          <w:szCs w:val="28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Павлоград», 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розглянувши акт комісії </w:t>
      </w:r>
      <w:r w:rsidRPr="00C524A7"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 w:rsidRPr="00C524A7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 – територіальній громаді міста Павлоград від </w:t>
      </w:r>
      <w:r w:rsidR="00063D96">
        <w:rPr>
          <w:rFonts w:eastAsia="Times New Roman" w:cs="Times New Roman"/>
          <w:sz w:val="28"/>
          <w:szCs w:val="28"/>
          <w:lang w:val="uk-UA" w:eastAsia="ar-SA" w:bidi="ar-SA"/>
        </w:rPr>
        <w:t>15</w:t>
      </w:r>
      <w:r w:rsidR="00B604B1">
        <w:rPr>
          <w:rFonts w:eastAsia="Times New Roman" w:cs="Times New Roman"/>
          <w:sz w:val="28"/>
          <w:szCs w:val="28"/>
          <w:lang w:val="uk-UA" w:eastAsia="ar-SA" w:bidi="ar-SA"/>
        </w:rPr>
        <w:t>.</w:t>
      </w:r>
      <w:r w:rsidR="00822867">
        <w:rPr>
          <w:rFonts w:eastAsia="Times New Roman" w:cs="Times New Roman"/>
          <w:sz w:val="28"/>
          <w:szCs w:val="28"/>
          <w:lang w:val="uk-UA" w:eastAsia="ar-SA" w:bidi="ar-SA"/>
        </w:rPr>
        <w:t>09</w:t>
      </w:r>
      <w:r w:rsidR="00B604B1">
        <w:rPr>
          <w:rFonts w:eastAsia="Times New Roman" w:cs="Times New Roman"/>
          <w:sz w:val="28"/>
          <w:szCs w:val="28"/>
          <w:lang w:val="uk-UA" w:eastAsia="ar-SA" w:bidi="ar-SA"/>
        </w:rPr>
        <w:t>.202</w:t>
      </w:r>
      <w:r w:rsidR="00B604B1" w:rsidRPr="00B604B1">
        <w:rPr>
          <w:rFonts w:eastAsia="Times New Roman" w:cs="Times New Roman"/>
          <w:sz w:val="28"/>
          <w:szCs w:val="28"/>
          <w:lang w:val="uk-UA" w:eastAsia="ar-SA" w:bidi="ar-SA"/>
        </w:rPr>
        <w:t>3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року, </w:t>
      </w:r>
      <w:r w:rsidR="00E5294E">
        <w:rPr>
          <w:rFonts w:eastAsia="Times New Roman" w:cs="Times New Roman"/>
          <w:sz w:val="28"/>
          <w:szCs w:val="28"/>
          <w:lang w:val="uk-UA" w:eastAsia="ar-SA" w:bidi="ar-SA"/>
        </w:rPr>
        <w:t xml:space="preserve">                 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з </w:t>
      </w:r>
      <w:r w:rsidRPr="00C524A7">
        <w:rPr>
          <w:rFonts w:cs="Times New Roman"/>
          <w:sz w:val="28"/>
          <w:szCs w:val="28"/>
          <w:lang w:val="uk-UA" w:eastAsia="ar-SA" w:bidi="ar-SA"/>
        </w:rPr>
        <w:t>метою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 w:rsidRPr="00C524A7">
        <w:rPr>
          <w:rFonts w:cs="Times New Roman"/>
          <w:sz w:val="28"/>
          <w:szCs w:val="28"/>
          <w:lang w:val="uk-UA" w:eastAsia="ru-RU" w:bidi="ar-SA"/>
        </w:rPr>
        <w:t>контролю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за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земель,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створення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єдиних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та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економічних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засад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визначення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розмірів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збитків,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заподіяних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земельних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ділянок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порушенням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 w:rsidRPr="00C524A7">
        <w:rPr>
          <w:rFonts w:cs="Times New Roman"/>
          <w:sz w:val="28"/>
          <w:szCs w:val="28"/>
          <w:lang w:val="uk-UA" w:eastAsia="ru-RU" w:bidi="ar-SA"/>
        </w:rPr>
        <w:t>законодавства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, </w:t>
      </w:r>
      <w:r w:rsidRPr="00C524A7">
        <w:rPr>
          <w:rFonts w:eastAsia="Times New Roman" w:cs="Times New Roman"/>
          <w:sz w:val="28"/>
          <w:szCs w:val="28"/>
          <w:lang w:val="uk-UA" w:bidi="ar-SA"/>
        </w:rPr>
        <w:t xml:space="preserve">виконавчий комітет </w:t>
      </w:r>
      <w:r w:rsidRPr="00C524A7">
        <w:rPr>
          <w:rFonts w:cs="Times New Roman"/>
          <w:sz w:val="28"/>
          <w:szCs w:val="28"/>
          <w:lang w:val="uk-UA" w:bidi="ar-SA"/>
        </w:rPr>
        <w:t>міської</w:t>
      </w:r>
      <w:r w:rsidRPr="00C524A7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bidi="ar-SA"/>
        </w:rPr>
        <w:t>ради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B67569" w:rsidRPr="00681463" w:rsidRDefault="00B67569" w:rsidP="00681463">
      <w:pPr>
        <w:spacing w:line="280" w:lineRule="exact"/>
        <w:ind w:firstLine="870"/>
        <w:jc w:val="both"/>
        <w:rPr>
          <w:rFonts w:eastAsia="Times New Roman" w:cs="Times New Roman"/>
          <w:sz w:val="16"/>
          <w:szCs w:val="16"/>
          <w:lang w:val="uk-UA" w:eastAsia="ar-SA" w:bidi="ar-SA"/>
        </w:rPr>
      </w:pPr>
    </w:p>
    <w:p w:rsidR="00B67569" w:rsidRPr="00C524A7" w:rsidRDefault="00B67569" w:rsidP="00681463">
      <w:pPr>
        <w:spacing w:line="280" w:lineRule="exact"/>
        <w:jc w:val="center"/>
        <w:rPr>
          <w:rFonts w:cs="Times New Roman"/>
          <w:b/>
          <w:sz w:val="28"/>
          <w:szCs w:val="28"/>
          <w:lang w:val="uk-UA" w:bidi="ar-SA"/>
        </w:rPr>
      </w:pP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В </w:t>
      </w:r>
      <w:r w:rsidRPr="00C524A7">
        <w:rPr>
          <w:rFonts w:cs="Times New Roman"/>
          <w:b/>
          <w:sz w:val="28"/>
          <w:szCs w:val="28"/>
          <w:lang w:val="uk-UA" w:bidi="ar-SA"/>
        </w:rPr>
        <w:t>И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Р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І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Ш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И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В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:</w:t>
      </w:r>
    </w:p>
    <w:p w:rsidR="00B67569" w:rsidRPr="00681463" w:rsidRDefault="00B67569" w:rsidP="00681463">
      <w:pPr>
        <w:spacing w:line="280" w:lineRule="exact"/>
        <w:jc w:val="both"/>
        <w:rPr>
          <w:sz w:val="16"/>
          <w:szCs w:val="16"/>
          <w:lang w:val="uk-UA"/>
        </w:rPr>
      </w:pPr>
    </w:p>
    <w:p w:rsidR="00B67569" w:rsidRPr="00805EAB" w:rsidRDefault="00B67569" w:rsidP="00681463">
      <w:pPr>
        <w:spacing w:line="280" w:lineRule="exact"/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805EAB">
        <w:rPr>
          <w:rFonts w:eastAsia="Times New Roman" w:cs="Times New Roman"/>
          <w:sz w:val="28"/>
          <w:szCs w:val="28"/>
          <w:lang w:val="uk-UA" w:bidi="ar-SA"/>
        </w:rPr>
        <w:t xml:space="preserve">1. Затвердити акт комісії з 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відшкодування </w:t>
      </w:r>
      <w:r w:rsidRPr="00805EAB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 xml:space="preserve">землі – територіальній громаді міста Павлоград </w:t>
      </w:r>
      <w:r w:rsidR="00822867">
        <w:rPr>
          <w:rFonts w:eastAsia="Times New Roman" w:cs="Times New Roman"/>
          <w:sz w:val="28"/>
          <w:szCs w:val="28"/>
          <w:lang w:val="uk-UA" w:bidi="ar-SA"/>
        </w:rPr>
        <w:t>від 15.09</w:t>
      </w:r>
      <w:r w:rsidR="00805EAB" w:rsidRPr="00805EAB">
        <w:rPr>
          <w:rFonts w:eastAsia="Times New Roman" w:cs="Times New Roman"/>
          <w:sz w:val="28"/>
          <w:szCs w:val="28"/>
          <w:lang w:val="uk-UA" w:bidi="ar-SA"/>
        </w:rPr>
        <w:t>.2023</w:t>
      </w:r>
      <w:r w:rsidRPr="00805EAB">
        <w:rPr>
          <w:rFonts w:eastAsia="Times New Roman" w:cs="Times New Roman"/>
          <w:sz w:val="28"/>
          <w:szCs w:val="28"/>
          <w:lang w:val="uk-UA" w:bidi="ar-SA"/>
        </w:rPr>
        <w:t xml:space="preserve"> р. </w:t>
      </w:r>
      <w:r w:rsidRPr="00805EAB">
        <w:rPr>
          <w:rFonts w:cs="Times New Roman"/>
          <w:sz w:val="28"/>
          <w:szCs w:val="28"/>
          <w:lang w:val="uk-UA" w:bidi="ar-SA"/>
        </w:rPr>
        <w:t>(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805EAB">
        <w:rPr>
          <w:rFonts w:cs="Times New Roman"/>
          <w:sz w:val="28"/>
          <w:szCs w:val="28"/>
          <w:lang w:val="uk-UA" w:eastAsia="ar-SA" w:bidi="ar-SA"/>
        </w:rPr>
        <w:t>щодо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факту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радою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доходу),</w:t>
      </w:r>
      <w:r w:rsidR="003C66A4" w:rsidRPr="003C66A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які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 xml:space="preserve">раді </w:t>
      </w:r>
      <w:r w:rsidR="00BA42AC">
        <w:rPr>
          <w:sz w:val="28"/>
          <w:szCs w:val="28"/>
          <w:lang w:val="uk-UA"/>
        </w:rPr>
        <w:t>гр. Віблою Оксаною Володимирівною</w:t>
      </w:r>
      <w:r w:rsidR="00063D96">
        <w:rPr>
          <w:sz w:val="28"/>
          <w:szCs w:val="28"/>
          <w:lang w:val="uk-U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за</w:t>
      </w:r>
      <w:r w:rsidR="00612146"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 xml:space="preserve">ділянки </w:t>
      </w:r>
      <w:r w:rsidR="00367E9E" w:rsidRPr="00805EAB">
        <w:rPr>
          <w:rFonts w:cs="Times New Roman"/>
          <w:sz w:val="28"/>
          <w:szCs w:val="28"/>
          <w:lang w:val="uk-UA" w:eastAsia="ar-SA" w:bidi="ar-SA"/>
        </w:rPr>
        <w:t>площею</w:t>
      </w:r>
      <w:r w:rsidR="00822867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9C4A84" w:rsidRPr="009C4A84">
        <w:rPr>
          <w:rFonts w:cs="Times New Roman"/>
          <w:sz w:val="28"/>
          <w:szCs w:val="28"/>
          <w:lang w:eastAsia="ar-SA" w:bidi="ar-SA"/>
        </w:rPr>
        <w:t>***</w:t>
      </w:r>
      <w:r w:rsidRPr="00805EAB">
        <w:rPr>
          <w:rFonts w:cs="Times New Roman"/>
          <w:sz w:val="28"/>
          <w:szCs w:val="28"/>
          <w:lang w:val="uk-UA" w:eastAsia="ar-SA" w:bidi="ar-SA"/>
        </w:rPr>
        <w:t xml:space="preserve"> га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="00805EAB" w:rsidRPr="00565AA4">
        <w:rPr>
          <w:sz w:val="28"/>
          <w:szCs w:val="28"/>
        </w:rPr>
        <w:t>вул. </w:t>
      </w:r>
      <w:r w:rsidR="00BA42AC">
        <w:rPr>
          <w:sz w:val="28"/>
          <w:szCs w:val="28"/>
          <w:lang w:val="uk-UA"/>
        </w:rPr>
        <w:t xml:space="preserve">Харківська, 23а 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>м. П</w:t>
      </w:r>
      <w:r w:rsidRPr="00805EAB">
        <w:rPr>
          <w:rFonts w:cs="Times New Roman"/>
          <w:sz w:val="28"/>
          <w:szCs w:val="28"/>
          <w:lang w:val="uk-UA" w:eastAsia="ar-SA" w:bidi="ar-SA"/>
        </w:rPr>
        <w:t>авлоград б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>ез правовстановлюючих документів</w:t>
      </w:r>
      <w:r w:rsidRPr="00805EAB">
        <w:rPr>
          <w:rFonts w:cs="Times New Roman"/>
          <w:sz w:val="28"/>
          <w:szCs w:val="28"/>
          <w:lang w:val="uk-UA" w:eastAsia="ar-SA" w:bidi="ar-SA"/>
        </w:rPr>
        <w:t>.</w:t>
      </w:r>
    </w:p>
    <w:p w:rsidR="00E13334" w:rsidRPr="009C4A84" w:rsidRDefault="00B67569" w:rsidP="00681463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bidi="ar-SA"/>
        </w:rPr>
      </w:pP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 w:rsidRPr="0005443D">
        <w:rPr>
          <w:rFonts w:cs="Times New Roman"/>
          <w:sz w:val="28"/>
          <w:szCs w:val="28"/>
          <w:lang w:val="uk-UA" w:bidi="ar-SA"/>
        </w:rPr>
        <w:t>Координацію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роботи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щодо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виконання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даного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рішення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покласти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на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начальника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відділу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земельно-ринкових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відносин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Вишнякову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О.О.,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color w:val="000000" w:themeColor="text1"/>
          <w:sz w:val="28"/>
          <w:szCs w:val="28"/>
          <w:lang w:val="uk-UA" w:bidi="ar-SA"/>
        </w:rPr>
        <w:t>контроль</w:t>
      </w:r>
      <w:r w:rsidRPr="0005443D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05443D">
        <w:rPr>
          <w:rFonts w:eastAsia="Times New Roman" w:cs="Times New Roman"/>
          <w:color w:val="000000" w:themeColor="text1"/>
          <w:sz w:val="28"/>
          <w:szCs w:val="28"/>
          <w:lang w:val="uk-UA" w:eastAsia="ar-SA" w:bidi="ar-SA"/>
        </w:rPr>
        <w:t xml:space="preserve">– </w:t>
      </w:r>
      <w:r w:rsidRPr="0005443D">
        <w:rPr>
          <w:rFonts w:cs="Times New Roman"/>
          <w:color w:val="000000" w:themeColor="text1"/>
          <w:sz w:val="28"/>
          <w:szCs w:val="28"/>
          <w:lang w:val="uk-UA" w:bidi="ar-SA"/>
        </w:rPr>
        <w:t>заступника</w:t>
      </w:r>
      <w:r w:rsidRPr="0005443D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color w:val="000000" w:themeColor="text1"/>
          <w:sz w:val="28"/>
          <w:szCs w:val="28"/>
          <w:lang w:val="uk-UA" w:bidi="ar-SA"/>
        </w:rPr>
        <w:t>міського</w:t>
      </w:r>
      <w:r w:rsidRPr="0005443D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голови з питань діяльності виконавчих органів ради Пацко С.Г. </w:t>
      </w:r>
    </w:p>
    <w:p w:rsidR="00130BD3" w:rsidRPr="009C4A84" w:rsidRDefault="00130BD3" w:rsidP="00681463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bidi="ar-SA"/>
        </w:rPr>
      </w:pPr>
    </w:p>
    <w:p w:rsidR="00130BD3" w:rsidRPr="009C4A84" w:rsidRDefault="00130BD3" w:rsidP="00681463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bidi="ar-SA"/>
        </w:rPr>
      </w:pPr>
    </w:p>
    <w:p w:rsidR="009E4F61" w:rsidRPr="003C66A4" w:rsidRDefault="009E4F61" w:rsidP="00681463">
      <w:pPr>
        <w:spacing w:line="280" w:lineRule="exact"/>
        <w:ind w:left="15" w:firstLine="694"/>
        <w:jc w:val="both"/>
        <w:rPr>
          <w:rFonts w:eastAsia="Times New Roman" w:cs="Times New Roman"/>
          <w:sz w:val="28"/>
          <w:szCs w:val="28"/>
          <w:lang w:bidi="ar-SA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976"/>
      </w:tblGrid>
      <w:tr w:rsidR="00993566" w:rsidTr="00993566">
        <w:tc>
          <w:tcPr>
            <w:tcW w:w="6771" w:type="dxa"/>
          </w:tcPr>
          <w:p w:rsidR="00993566" w:rsidRDefault="00993566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Секретар міської ради</w:t>
            </w:r>
          </w:p>
          <w:p w:rsidR="00993566" w:rsidRDefault="00993566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kern w:val="2"/>
                <w:sz w:val="12"/>
                <w:szCs w:val="16"/>
                <w:lang w:val="uk-UA" w:bidi="ar-SA"/>
              </w:rPr>
            </w:pPr>
          </w:p>
        </w:tc>
        <w:tc>
          <w:tcPr>
            <w:tcW w:w="2976" w:type="dxa"/>
            <w:hideMark/>
          </w:tcPr>
          <w:p w:rsidR="00993566" w:rsidRDefault="00993566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Сергій ОСТРЕНКО</w:t>
            </w:r>
          </w:p>
        </w:tc>
      </w:tr>
    </w:tbl>
    <w:p w:rsidR="005C6FD0" w:rsidRPr="00141567" w:rsidRDefault="005C6FD0" w:rsidP="00141567">
      <w:pPr>
        <w:rPr>
          <w:rFonts w:cs="Times New Roman"/>
          <w:sz w:val="28"/>
          <w:szCs w:val="28"/>
          <w:lang w:val="en-US" w:eastAsia="ar-SA"/>
        </w:rPr>
      </w:pPr>
    </w:p>
    <w:sectPr w:rsidR="005C6FD0" w:rsidRPr="00141567" w:rsidSect="003C66A4">
      <w:pgSz w:w="11906" w:h="16838"/>
      <w:pgMar w:top="284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57" w:rsidRDefault="00697657" w:rsidP="004F045D">
      <w:r>
        <w:separator/>
      </w:r>
    </w:p>
  </w:endnote>
  <w:endnote w:type="continuationSeparator" w:id="0">
    <w:p w:rsidR="00697657" w:rsidRDefault="00697657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57" w:rsidRDefault="00697657" w:rsidP="004F045D">
      <w:r>
        <w:separator/>
      </w:r>
    </w:p>
  </w:footnote>
  <w:footnote w:type="continuationSeparator" w:id="0">
    <w:p w:rsidR="00697657" w:rsidRDefault="00697657" w:rsidP="004F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0BAD"/>
    <w:rsid w:val="000046FC"/>
    <w:rsid w:val="00011DDB"/>
    <w:rsid w:val="00046109"/>
    <w:rsid w:val="0005045D"/>
    <w:rsid w:val="0005443D"/>
    <w:rsid w:val="00063D96"/>
    <w:rsid w:val="00070D61"/>
    <w:rsid w:val="000718CD"/>
    <w:rsid w:val="000804D5"/>
    <w:rsid w:val="00085538"/>
    <w:rsid w:val="000958E3"/>
    <w:rsid w:val="000A2190"/>
    <w:rsid w:val="000A2FCC"/>
    <w:rsid w:val="000A781D"/>
    <w:rsid w:val="000A78C6"/>
    <w:rsid w:val="000C1BF1"/>
    <w:rsid w:val="000F39E3"/>
    <w:rsid w:val="000F40F4"/>
    <w:rsid w:val="001068A5"/>
    <w:rsid w:val="00126B4C"/>
    <w:rsid w:val="00130BD3"/>
    <w:rsid w:val="00136154"/>
    <w:rsid w:val="00141567"/>
    <w:rsid w:val="0014226D"/>
    <w:rsid w:val="001455F5"/>
    <w:rsid w:val="00146C91"/>
    <w:rsid w:val="00152136"/>
    <w:rsid w:val="00161D5A"/>
    <w:rsid w:val="0018766B"/>
    <w:rsid w:val="00190933"/>
    <w:rsid w:val="001A4BD0"/>
    <w:rsid w:val="001A737A"/>
    <w:rsid w:val="001A7D30"/>
    <w:rsid w:val="001B0796"/>
    <w:rsid w:val="001D0615"/>
    <w:rsid w:val="001D5F29"/>
    <w:rsid w:val="001E286F"/>
    <w:rsid w:val="001E3254"/>
    <w:rsid w:val="001E6870"/>
    <w:rsid w:val="00211ADD"/>
    <w:rsid w:val="00255C87"/>
    <w:rsid w:val="00265B68"/>
    <w:rsid w:val="00267C01"/>
    <w:rsid w:val="00293A6A"/>
    <w:rsid w:val="00295AEF"/>
    <w:rsid w:val="002A05FE"/>
    <w:rsid w:val="002A68BD"/>
    <w:rsid w:val="002D4584"/>
    <w:rsid w:val="002E2B2C"/>
    <w:rsid w:val="0031164E"/>
    <w:rsid w:val="0032019B"/>
    <w:rsid w:val="00326EDC"/>
    <w:rsid w:val="00336CCB"/>
    <w:rsid w:val="00337BF3"/>
    <w:rsid w:val="00340213"/>
    <w:rsid w:val="00367E9E"/>
    <w:rsid w:val="003A551C"/>
    <w:rsid w:val="003A76C7"/>
    <w:rsid w:val="003B509C"/>
    <w:rsid w:val="003C05A5"/>
    <w:rsid w:val="003C2F28"/>
    <w:rsid w:val="003C66A4"/>
    <w:rsid w:val="003D6F34"/>
    <w:rsid w:val="00401588"/>
    <w:rsid w:val="00402C26"/>
    <w:rsid w:val="00410A1D"/>
    <w:rsid w:val="00413816"/>
    <w:rsid w:val="00482188"/>
    <w:rsid w:val="004C70BA"/>
    <w:rsid w:val="004F045D"/>
    <w:rsid w:val="004F3BAB"/>
    <w:rsid w:val="004F473D"/>
    <w:rsid w:val="00500A32"/>
    <w:rsid w:val="005376B3"/>
    <w:rsid w:val="005378FC"/>
    <w:rsid w:val="00541B3E"/>
    <w:rsid w:val="00550AC1"/>
    <w:rsid w:val="005571E1"/>
    <w:rsid w:val="005A2B4C"/>
    <w:rsid w:val="005A3556"/>
    <w:rsid w:val="005A6ED2"/>
    <w:rsid w:val="005C4063"/>
    <w:rsid w:val="005C6FD0"/>
    <w:rsid w:val="005E0C3E"/>
    <w:rsid w:val="005E7DE1"/>
    <w:rsid w:val="005F4417"/>
    <w:rsid w:val="00610196"/>
    <w:rsid w:val="00612146"/>
    <w:rsid w:val="006415B7"/>
    <w:rsid w:val="0066376A"/>
    <w:rsid w:val="00681463"/>
    <w:rsid w:val="00697657"/>
    <w:rsid w:val="006B03C4"/>
    <w:rsid w:val="006D3520"/>
    <w:rsid w:val="006E02A8"/>
    <w:rsid w:val="00707F51"/>
    <w:rsid w:val="00743ECF"/>
    <w:rsid w:val="007616B8"/>
    <w:rsid w:val="00781152"/>
    <w:rsid w:val="007A2F65"/>
    <w:rsid w:val="007A54C8"/>
    <w:rsid w:val="007C23D4"/>
    <w:rsid w:val="007E4339"/>
    <w:rsid w:val="007E7AD2"/>
    <w:rsid w:val="00805EAB"/>
    <w:rsid w:val="00822867"/>
    <w:rsid w:val="008366B9"/>
    <w:rsid w:val="00850074"/>
    <w:rsid w:val="008632E6"/>
    <w:rsid w:val="008865FA"/>
    <w:rsid w:val="0088799E"/>
    <w:rsid w:val="008E05CF"/>
    <w:rsid w:val="008F507A"/>
    <w:rsid w:val="00900090"/>
    <w:rsid w:val="00906F6B"/>
    <w:rsid w:val="00930309"/>
    <w:rsid w:val="00931077"/>
    <w:rsid w:val="0093576F"/>
    <w:rsid w:val="009370B4"/>
    <w:rsid w:val="0094069C"/>
    <w:rsid w:val="00957BE9"/>
    <w:rsid w:val="00961DB6"/>
    <w:rsid w:val="00967B22"/>
    <w:rsid w:val="00971754"/>
    <w:rsid w:val="0098107D"/>
    <w:rsid w:val="00986519"/>
    <w:rsid w:val="00993566"/>
    <w:rsid w:val="00995365"/>
    <w:rsid w:val="009B4E30"/>
    <w:rsid w:val="009C4A84"/>
    <w:rsid w:val="009C7BF6"/>
    <w:rsid w:val="009E07E8"/>
    <w:rsid w:val="009E2D5D"/>
    <w:rsid w:val="009E4F61"/>
    <w:rsid w:val="00A04B04"/>
    <w:rsid w:val="00A05877"/>
    <w:rsid w:val="00A21ECC"/>
    <w:rsid w:val="00A24D4A"/>
    <w:rsid w:val="00A348EC"/>
    <w:rsid w:val="00A440D4"/>
    <w:rsid w:val="00A56E00"/>
    <w:rsid w:val="00A626DB"/>
    <w:rsid w:val="00AA046D"/>
    <w:rsid w:val="00AA15BE"/>
    <w:rsid w:val="00AB1DFC"/>
    <w:rsid w:val="00AE3A37"/>
    <w:rsid w:val="00B032BB"/>
    <w:rsid w:val="00B106E2"/>
    <w:rsid w:val="00B33B9B"/>
    <w:rsid w:val="00B604B1"/>
    <w:rsid w:val="00B62C27"/>
    <w:rsid w:val="00B67569"/>
    <w:rsid w:val="00B75514"/>
    <w:rsid w:val="00B97DE9"/>
    <w:rsid w:val="00BA42AC"/>
    <w:rsid w:val="00BD56F9"/>
    <w:rsid w:val="00C00FAE"/>
    <w:rsid w:val="00C1404C"/>
    <w:rsid w:val="00C30A0B"/>
    <w:rsid w:val="00C3540A"/>
    <w:rsid w:val="00C4682D"/>
    <w:rsid w:val="00C50567"/>
    <w:rsid w:val="00C50E9F"/>
    <w:rsid w:val="00C524A7"/>
    <w:rsid w:val="00C644B1"/>
    <w:rsid w:val="00C65A7F"/>
    <w:rsid w:val="00C66D4D"/>
    <w:rsid w:val="00C741C8"/>
    <w:rsid w:val="00CD4FFE"/>
    <w:rsid w:val="00D12E45"/>
    <w:rsid w:val="00D45EB2"/>
    <w:rsid w:val="00D565CB"/>
    <w:rsid w:val="00D86026"/>
    <w:rsid w:val="00D90006"/>
    <w:rsid w:val="00DB3C17"/>
    <w:rsid w:val="00DB7558"/>
    <w:rsid w:val="00DC4EEA"/>
    <w:rsid w:val="00DD3F24"/>
    <w:rsid w:val="00E010EF"/>
    <w:rsid w:val="00E010F8"/>
    <w:rsid w:val="00E11A5F"/>
    <w:rsid w:val="00E11D6C"/>
    <w:rsid w:val="00E13334"/>
    <w:rsid w:val="00E2782F"/>
    <w:rsid w:val="00E305BB"/>
    <w:rsid w:val="00E376EF"/>
    <w:rsid w:val="00E42593"/>
    <w:rsid w:val="00E51948"/>
    <w:rsid w:val="00E5294E"/>
    <w:rsid w:val="00E7578F"/>
    <w:rsid w:val="00E84A70"/>
    <w:rsid w:val="00E90CD6"/>
    <w:rsid w:val="00EA54BA"/>
    <w:rsid w:val="00EC08C8"/>
    <w:rsid w:val="00EC1359"/>
    <w:rsid w:val="00EC31B0"/>
    <w:rsid w:val="00EC32EA"/>
    <w:rsid w:val="00ED16BB"/>
    <w:rsid w:val="00EF59B6"/>
    <w:rsid w:val="00F55C9D"/>
    <w:rsid w:val="00F772A0"/>
    <w:rsid w:val="00FA0A24"/>
    <w:rsid w:val="00FA7357"/>
    <w:rsid w:val="00FB56ED"/>
    <w:rsid w:val="00FD310D"/>
    <w:rsid w:val="00FD7EE3"/>
    <w:rsid w:val="00FE424D"/>
    <w:rsid w:val="00FF236F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FA27"/>
  <w15:docId w15:val="{43409C1E-A219-4969-9396-D9576976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A7C12-AFAA-4BBD-A343-90906362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27</cp:revision>
  <cp:lastPrinted>2023-09-21T06:02:00Z</cp:lastPrinted>
  <dcterms:created xsi:type="dcterms:W3CDTF">2022-12-06T06:17:00Z</dcterms:created>
  <dcterms:modified xsi:type="dcterms:W3CDTF">2023-10-03T07:07:00Z</dcterms:modified>
</cp:coreProperties>
</file>