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565"/>
        <w:gridCol w:w="4511"/>
        <w:gridCol w:w="582"/>
        <w:gridCol w:w="1326"/>
        <w:gridCol w:w="1326"/>
        <w:gridCol w:w="1329"/>
      </w:tblGrid>
      <w:tr w:rsidR="00961223" w:rsidRPr="00961223" w:rsidTr="00961223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uk-UA"/>
              </w:rPr>
              <w:t>ДЕФЕКТНИЙ АКТ</w:t>
            </w:r>
          </w:p>
        </w:tc>
      </w:tr>
      <w:tr w:rsidR="00961223" w:rsidRPr="00961223" w:rsidTr="00961223">
        <w:trPr>
          <w:trHeight w:val="248"/>
        </w:trPr>
        <w:tc>
          <w:tcPr>
            <w:tcW w:w="2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61223" w:rsidRPr="00961223" w:rsidTr="00961223">
        <w:trPr>
          <w:trHeight w:val="57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7710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  <w:t xml:space="preserve">на </w:t>
            </w:r>
            <w:bookmarkStart w:id="0" w:name="_GoBack"/>
            <w:bookmarkEnd w:id="0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"Реконструкція трубопроводу водопостачання вул. Озерна в м. Павлоград".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Коригування</w:t>
            </w:r>
          </w:p>
        </w:tc>
      </w:tr>
      <w:tr w:rsidR="00961223" w:rsidRPr="00961223" w:rsidTr="00961223">
        <w:trPr>
          <w:trHeight w:val="248"/>
        </w:trPr>
        <w:tc>
          <w:tcPr>
            <w:tcW w:w="2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61223" w:rsidRPr="00961223" w:rsidTr="00961223">
        <w:trPr>
          <w:trHeight w:val="29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Умови виконання робіт </w:t>
            </w:r>
          </w:p>
        </w:tc>
      </w:tr>
      <w:tr w:rsidR="00961223" w:rsidRPr="00961223" w:rsidTr="00961223">
        <w:trPr>
          <w:trHeight w:val="248"/>
        </w:trPr>
        <w:tc>
          <w:tcPr>
            <w:tcW w:w="2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61223" w:rsidRPr="00961223" w:rsidTr="00961223">
        <w:trPr>
          <w:trHeight w:val="29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Об'єми робіт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№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Ч.ч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648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Найменування робіт і витрат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Одиниця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виміру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Кількість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Примітка</w:t>
            </w:r>
          </w:p>
        </w:tc>
      </w:tr>
      <w:tr w:rsidR="00961223" w:rsidRPr="00961223" w:rsidTr="00961223">
        <w:trPr>
          <w:trHeight w:val="308"/>
        </w:trPr>
        <w:tc>
          <w:tcPr>
            <w:tcW w:w="2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№1.  Демонтажні роботи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(Демонтаж) Установлення чавунних засувок або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клапанів зворотних діаметром 400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(Демонтаж) Установлення чавунних засувок або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клапанів зворотних діаметром 300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(Демонтаж) Установлення чавунних засувок або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клапанів зворотних діаметром 150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(Демонтаж) Установлення чавунних засувок або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клапанів зворотних діаметром 100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(Демонтаж) Установлення колонок водорозбірних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825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Брухт металевий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(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зворотнi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матерiали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)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0,445х2+0,242х4+0,074х3+0,038х2+0,04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2,196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№2.  Різні роботи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1354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дорожніх покриттів та основ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асфальтобетонних /проведення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робiт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однiй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половинi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проїзної частини при систематичному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русi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транспорту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на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другiй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/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78х0,1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7,8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825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бортових каменів на бетонній основі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/проведення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робiт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однiй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половинi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проїзної частини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при систематичному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русi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транспорту на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другiй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/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покриття з фігурних елементів мощення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площадок та тротуарів шириною понад 2 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825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Розбирання дорожніх покриттів та основ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цементобетонних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64х0,1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6,4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Демонтаж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залiзобетонних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одностоякових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опор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опор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Демонтаж дорожніх знаків на одному стояку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знак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Корчування вручну в міських умовах пнів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дуба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, ясеня,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в'яза, діаметр пня до 30 см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Корчування вручну в міських умовах пнів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дуба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, ясеня,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в'яза, діаметр пня понад 30 см до 50 см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825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Видалення сухостійних, аварійних та фаутних дерев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м'яких листяних порід частинами із застосуванням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автогідропідіймачів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, діаметр стовбура до 20 см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2,2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308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4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961223" w:rsidRPr="00961223" w:rsidTr="00961223">
        <w:trPr>
          <w:trHeight w:val="1088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16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Видалення сухостійних, аварійних та фаутних дерев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м'яких листяних порід частинами із застосуванням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автогідропідіймачів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, діаметр стовбура понад 20 см до 30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1088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Видалення сухостійних, аварійних та фаутних дерев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м'яких листяних порід частинами із застосуванням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автогідропідіймачів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, діаметр стовбура понад 40 см до 50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Розділ №3.  Монтажні роботи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Розробка ґрунту вручну в траншеях глибиною до 2 м без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кріплень з укосами, група ґрунтів 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3902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Улаштування ущільнених трамбівками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підстилаючих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піщаних шарів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Укладання трубопроводів із поліетиленових труб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діаметром 315 мм з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гідравличним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випробуванням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613,6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Укладання трубопроводів із поліетиленових труб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діаметром 160 мм з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гідравличним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випробуванням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1175,2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Укладання трубопроводів із поліетиленових труб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діаметром 110 мм з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гідравличним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випробуванням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48,36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Укладання трубопроводів із поліетиленових труб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діаметром 63 мм з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гідравличним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випробуванням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88,4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825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Укладання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трубопроводiв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iз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полiетиленових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труб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до 50 мм з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гідравличним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випробуванням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23,81+51,75+11,39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86,95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1088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поліетиленових фасонних частин: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відводів, колін, патрубків, переходів діаметром до 110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7+2+1+1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1088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поліетиленових фасонних частин: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відводів, колін, патрубків, переходів діаметром до 160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36+2+17+1+7+1+1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1088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поліетиленових фасонних частин: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відводів, колін, патрубків, переходів діаметром до 315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мм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12+14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поліетиленових трійників діаметром до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110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поліетиленових трійників діаметром до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160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825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поліетиленових трійників діаметром до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315 мм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2+2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полiетиленовi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подачi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холодної води ПЕ 100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SDR 11(1,6МПа), 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315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613,6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полiетиленовi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подачi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холодної води ПЕ 100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SDR 11(1,6МПа),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160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1175,2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33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полiетиленовi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подачi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холодної води ПЕ 100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SDR 11(1,6МПа), 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110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48,36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полiетиленовi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подачi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холодної води ПЕ 100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SDR 11(1,6МПа), 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63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88,4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полiетиленовi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подачi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холодної води ПЕ 100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SDR 11(1,6МПа), 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32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23,81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полiетиленовi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подачi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холодної води ПЕ 100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SDR 11(1,6МПа), 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25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51,75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полiетиленовi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подачi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холодної води ПЕ 100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SDR 11(1,6МПа), 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20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11,39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Втулка ПЕ з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фпанцем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d315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Втулка ПЕ з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фпанцем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d160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Втулка ПЕ з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фпанцем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d110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Сідлове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відведення ПЕ d315х2"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Сідлове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відведення ПЕ d160х1  1/2"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308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4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Сідлове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відведення ПЕ d160х1"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Сідлове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відведення ПЕ d160х2"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Сідлове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відведення ПЕ d160х1/2"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Трiйники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ПЕ  d 315 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Трiйник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ПЕ редукційний d 315/110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Трiйник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ПЕ d 110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Трiйники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ПЕ редукційний 160/110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Трiйник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ПЕ з ВР  d 50х1"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Колiна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ПЕ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. 160 мм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Колiна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ПЕ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. 110 мм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Колiна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ПЕ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. 50 мм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Колiна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ПЕ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. 32 мм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Редукція ПЕ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. 160/110 мм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Редукція ПЕ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. 110/63 мм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Муфта перехідна 2"х1"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Муфта перехідна 2"х1 1/4"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Муфти  .ПЕ з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ВРдiам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. 63х2"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Муфти ПЕ з ЗР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. 50х1 1/2"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Муфти ПЕ з ЗР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25х1"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Муфти ПЕ з ЗР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. 50х2"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Муфти ПЕ з ЗР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20 х1/2"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Муфти ПЕ з ЗР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32х1"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Ковзаючі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опори для прокладення труб у футлярі d160,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h=15мм (BR)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Ковзаючі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опори для прокладення труб у футлярі d 315,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h=42мм (R)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муфтових кранів водорозбірних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48+1+1+1+1+1+8+1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Полiетиленовi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кульовi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крани для підземної установки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32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Полiетиленовi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кульовi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крани для підземної установки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40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70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Полiетиленовi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кульовi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крани для підземної установки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50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Кран шаровий  ВН 2"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Кран шаровий  ВН 1 1/4"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Кран шаровий  ВН 1"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Кран шаровий  ВН 1 1/2"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Розбiрне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з'єднання "американка" 2"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Розбiрне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з'єднання "американка" 1 1/4"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Розбiрне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з'єднання "американка" 1"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Розбiрне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з'єднання "американка" 1 1/2"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825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Врiзування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iснуючi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мережi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сталевих труб сталевих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штуцерiв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[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патрубкiв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]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150 мм (зварювання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хрестовини з труб)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сталеві електрозварні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прямошовні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із сталі марки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20, зовнішній діаметр 159 мм, товщина стінки 4,5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сталевi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електрозварнi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прямошовнi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зовнiшнiй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325 мм, товщина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стiнки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сталевих зварних фасонних частин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діаметром 100-250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0,015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Фланцi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плоскi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приварнi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із сталі ,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150 мм (вага 0,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005тн)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Колiно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гнуте сталеве,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dy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150 (вага 0,005тн)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сталевих зварних фасонних частин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діаметром 300-500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Фланцi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плоскi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приварнi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iз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сталi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,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300 мм (вага 0,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01тн)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Трiйник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сталевий редукційний,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dy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400/300 (вага 0,06тн)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308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4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Приварювання фланців до сталевих трубопроводів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діаметром 100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89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Фланцi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плоскi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приварнi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iз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сталi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,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Приварювання фланців до сталевих трубопроводів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діаметром 400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Фланцi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плоскi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приварнi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iз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сталi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,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400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825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Засипка траншей і котлованів бульдозерами потужністю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303 кВт [410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к.с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.] з переміщенням ґрунту до 5 м, група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ґрунтів 1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1180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825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Покривання трубопроводів, прокладених у траншеї,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сигнальною стрічкою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613,6+1175,2+48,36+88,4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1925,56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Стрічка сигнальна 300мм ширина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1925,56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1088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Засипка траншей і котлованів бульдозерами потужністю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303 кВт [410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к.с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.] з переміщенням ґрунту до 5 м, група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ґрунтів 1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2952-1180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1772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Ущільнення ґрунту пневматичними трамбівками, група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ґрунтів 1, 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921,76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825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97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Розроблення ґрунту у відвал екскаваторами "драглайн"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або "зворотна лопата" з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ковшом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місткістю 1 [1-1,2] м3,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група ґрунтів 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390,27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круглих колодязів зі збірного залізобетону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у сухих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грунтах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31,59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Щебінь із природного каменю для будівельних робіт,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фракція 20-40 мм, марка М400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12,4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Плити днищ, ПН 10 (0,18м3)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Плити днищ, ПН-15 (0,38м3)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Плити днищ, ПН 20 (0,59м3)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Кiльця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стінові оглядових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колодязiв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,  КС 10-9 (0,24м3)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Кiльця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стінові оглядових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колодязiв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,  КС 15.9 (0,4м3)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Кiльця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стінові оглядових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колодязiв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,  КС 20-9 (0,59м3)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Плита покриття ПП 1-10-1 (0,1м3)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Плита покриття ПП 1-15-1 (0,25м3)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Плита покриття ПП 1-20-1 (0,51м3)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Кришка КР-1 (0,025м3)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Кiльця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горловин КО-6 (0,02м3)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Люк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полімерпіщаний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середній  12,5т.  (46кг)(O кр.640;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осн.820, h-110)  із замком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Збирання нитки трубопроводу зі сталевих труб, діаметр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умовного проходу 400 мм (гільза)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Збирання нитки трубопроводу зі сталевих труб, діаметр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умовного проходу 200 мм (гільза)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73,5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Продавлювання без розробки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грунту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[прокол] на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довжину до 50 м труб діаметром 400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33,5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сталеві електрозварні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прямошовні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із сталі марки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20, зовнішній діаметр 219 мм, товщина стінки 8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73,5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1088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сталеві електрозварні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прямошовні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та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спіральношовні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 опором розриву не менше 38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кгс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/мм2,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зовнішній діаметр 426 мм, товщина стінки 8 мм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44+33,5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77,5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Труби сталеві електрозварні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прямошовні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із сталі марки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20, зовнішній діаметр 38 мм, товщина стінки 2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Протягування у футляр труб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300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77,5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Протягування у футляр труб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150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73,5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Забивання отворів у місцях проходу трубопроводу в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бетонних перекриттях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Забивання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бiтумом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та пасмом смоляним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кiнцiв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футляра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футляр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чавунних засувок або клапанів зворотних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діаметром 400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Засувки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паралельнi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фланцевi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 висувним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шпiнделем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30ч6бр для води,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400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308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4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124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чавунних засувок або клапанів зворотних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діаметром 300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Засувки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паралельнi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фланцевi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 висувним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шпiнделем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30ч6бр для води,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300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чавунних засувок або клапанів зворотних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діаметром 150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Засувки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паралельнi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фланцевi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 висувним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шпiнделем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30ч6бр для води,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150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чавунних засувок або клапанів зворотних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діаметром 100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Засувки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паралельнi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фланцевi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 висувним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шпiнделем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30ч6бр для води,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гідрантів пожежних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Гiдранти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пожежнi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Ф 0,125м h=0.75м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Підставка під гідрант пожежний ППКФ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dy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300/100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Підставка під гідрант пожежний ППТФ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dy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300/100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Підставка під гідрант пожежний ППТФ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dy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300/300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Підставка під гідрант пожежний ППДФ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dy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150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Підставка під гідрант пожежний ППДФ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dy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100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колонок водорозбірних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Колонка вулична колодязна водорозбірна що не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замерзає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Розробка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грунту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вручну в траншеях глибиною до 2 м без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крiплень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 укосами, група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грунтiв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2 (для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монтажа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кранів)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197,3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Улаштування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ущiльнених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трамбiвками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пiдстилаючих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пiщаних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шарiв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(під трубопроводи)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5,6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Улаштування ущільнених трамбівками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підстилаючих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піщаних шарів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60,5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Улаштування ущільнених трамбівками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підстилаючих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гравійних шарів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7,5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Улаштування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ковера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Опорна плита під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ковер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Ковер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Суміші бетонні готові важкі, клас бетону В15 [М200],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крупність заповнювача більше 20 до 40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0,75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Улаштування бетонних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фундаментiв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загального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призначення об'ємом до 5 м3 (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коверів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0,875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825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Засипка траншей і котлованів бульдозерами потужністю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59 кВт [80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к.с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.] з переміщенням ґрунту до 5 м, група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ґрунтів 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78,8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149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Врізування в існуючі мережі зі сталевих труб сталевих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штуцерів [патрубків] діаметром 400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Врізування в існуючі мережі зі сталевих труб сталевих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штуцерів [патрубків] діаметром 300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Врізування в існуючі мережі зі сталевих труб сталевих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штуцерів [патрубків] діаметром 50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152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Рiзьба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приварна 3/4"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Кран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шаровый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 3/4" ЗР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Муфта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розбiрна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(американка) 3/4" 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Муфта ПЕ з ЗР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. 25х3/4"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Промивання з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дезінфекцiєю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трубопроводiв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дiаметром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110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131,5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Промивання з дезінфекцією трубопроводів діаметром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150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1130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Промивання з дезінфекцією трубопроводів діаметром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300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590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825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159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покриття з фігурних елементів мощення з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приготуванням піщано-цементної суміші тротуарів,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шириною до 2 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Плити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бетоннi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тротуарнi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фiгурнi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r2(176х1,047)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184,27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308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4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Пісок природний, рядовий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r2(58,6х0,176)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10,31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825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Портландцемент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загальнобудівельного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призначення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бездобавковий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, марка 400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r2(6,1х0,176)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1,07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вимощення з бетону товщиною покриття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10 см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1354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бетонних бортових каменів на бетонну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основу, за ширини борту у верхній його частині понад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100 мм до 150 мм /проведення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робiт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однiй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половинi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проїзної частини при систематичному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русi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транспорту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на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другiй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/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Суміші бетонні готові важкі, клас бетону В7,5 [М100],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крупність заповнювача більше 40 мм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1,32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Каменi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бортовi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, БР100.30.18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1088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Виправлення профілю щебеневих основ із додаванням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нового матеріалу /проведення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робiт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однiй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половинi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проїзної частини при систематичному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русi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транспорту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на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другiй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/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825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168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Розлив в'яжучих матеріалів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автогудронатором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місткістю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7000 л /проведення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робiт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однiй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половинi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проїзної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частини при систематичному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русi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транспорту на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другiй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/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т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0,0546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29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169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Бітуми нафтові дорожні МГ і СГ, рідкі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0,0546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1354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170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нижнього шару покриття за товщини 10 см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з асфальтобетонних сумішей асфальтоукладальником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за ширини укладання 7 м /проведення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робiт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однiй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>половинi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проїзної частини при систематичному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русi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транспорту на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другiй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/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lastRenderedPageBreak/>
              <w:t xml:space="preserve"> м2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161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171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нижнього шару покриття товщиною 10 см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із асфальтобетонних сумішей асфальтоукладальником,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при зміні товщини на кожні 0,5 см віднімати до 3см до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норм 27-26-1 – 27-26-4 /проведення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робiт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однiй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половинi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проїзної частини при систематичному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русi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транспорту на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другiй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/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-78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1088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172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Сумiшi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асфальтобетоннi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гарячi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i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теплi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[асфальтобетон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щiльний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] (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дорожнi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)(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аеродромнi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), що застосовуються у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нижнiх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шарах 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покриттiв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крупнозернистi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, тип Б, марка 1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r2(0,078х(231,7-162,4))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5,41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1354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173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верхнього шару покриття товщиною 5 см з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асфальтобетонних сумішей асфальтоукладальником за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ширини укладання 7 м /проведення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робiт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однiй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половинi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проїзної частини при систематичному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русi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транспорту на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другiй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/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1617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174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верхнього шару покриття товщиною 5 см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із асфальтобетонних сумішей асфальтоукладальником,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при зміні товщини на кожні 0,5 см віднімати до 4см до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норм 27-27-1 – 27-27-4 /проведення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робiт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однiй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половинi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проїзної частини при систематичному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русi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 xml:space="preserve">транспорту на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другiй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/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м2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-78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1088"/>
        </w:trPr>
        <w:tc>
          <w:tcPr>
            <w:tcW w:w="278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175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Сумiшi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асфальтобетоннi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гарячi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i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теплi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[асфальтобетон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щiльний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] (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дорожнi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)(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аеродромнi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), що застосовуються у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верхнiх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шарах 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покриттiв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дрiбнозернистi</w:t>
            </w:r>
            <w:proofErr w:type="spellEnd"/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, марка 1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кількість: r2(0,078х(121,6-24,2))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т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7,6</w:t>
            </w:r>
          </w:p>
        </w:tc>
        <w:tc>
          <w:tcPr>
            <w:tcW w:w="691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176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Установлення дорожніх знаків на одному стояку під час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копання ям вручну, однобічних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 xml:space="preserve"> знак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61223" w:rsidRPr="00961223" w:rsidTr="00961223">
        <w:trPr>
          <w:trHeight w:val="563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177</w:t>
            </w:r>
          </w:p>
        </w:tc>
        <w:tc>
          <w:tcPr>
            <w:tcW w:w="26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Улаштування бетонних фундаментів загального</w:t>
            </w: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br/>
              <w:t>призначення об'ємом до 5 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0,02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1223" w:rsidRPr="00961223" w:rsidRDefault="00961223" w:rsidP="009612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</w:pPr>
            <w:r w:rsidRPr="0096122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</w:tbl>
    <w:p w:rsidR="00D038B9" w:rsidRDefault="00D038B9"/>
    <w:sectPr w:rsidR="00D038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20"/>
    <w:rsid w:val="00493825"/>
    <w:rsid w:val="00760720"/>
    <w:rsid w:val="00771013"/>
    <w:rsid w:val="00961223"/>
    <w:rsid w:val="00D0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16D0"/>
  <w15:chartTrackingRefBased/>
  <w15:docId w15:val="{3B78563C-C05F-4817-BC28-5A2F0490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22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61223"/>
    <w:rPr>
      <w:color w:val="954F72"/>
      <w:u w:val="single"/>
    </w:rPr>
  </w:style>
  <w:style w:type="paragraph" w:customStyle="1" w:styleId="msonormal0">
    <w:name w:val="msonormal"/>
    <w:basedOn w:val="a"/>
    <w:rsid w:val="0096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nt5">
    <w:name w:val="font5"/>
    <w:basedOn w:val="a"/>
    <w:rsid w:val="0096122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uk-UA"/>
    </w:rPr>
  </w:style>
  <w:style w:type="paragraph" w:customStyle="1" w:styleId="xl63">
    <w:name w:val="xl63"/>
    <w:basedOn w:val="a"/>
    <w:rsid w:val="0096122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4">
    <w:name w:val="xl64"/>
    <w:basedOn w:val="a"/>
    <w:rsid w:val="009612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5">
    <w:name w:val="xl65"/>
    <w:basedOn w:val="a"/>
    <w:rsid w:val="0096122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6">
    <w:name w:val="xl66"/>
    <w:basedOn w:val="a"/>
    <w:rsid w:val="0096122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7">
    <w:name w:val="xl67"/>
    <w:basedOn w:val="a"/>
    <w:rsid w:val="0096122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8">
    <w:name w:val="xl68"/>
    <w:basedOn w:val="a"/>
    <w:rsid w:val="009612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9">
    <w:name w:val="xl69"/>
    <w:basedOn w:val="a"/>
    <w:rsid w:val="009612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0">
    <w:name w:val="xl70"/>
    <w:basedOn w:val="a"/>
    <w:rsid w:val="009612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1">
    <w:name w:val="xl71"/>
    <w:basedOn w:val="a"/>
    <w:rsid w:val="009612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72">
    <w:name w:val="xl72"/>
    <w:basedOn w:val="a"/>
    <w:rsid w:val="009612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73">
    <w:name w:val="xl73"/>
    <w:basedOn w:val="a"/>
    <w:rsid w:val="009612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74">
    <w:name w:val="xl74"/>
    <w:basedOn w:val="a"/>
    <w:rsid w:val="0096122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5">
    <w:name w:val="xl75"/>
    <w:basedOn w:val="a"/>
    <w:rsid w:val="0096122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6">
    <w:name w:val="xl76"/>
    <w:basedOn w:val="a"/>
    <w:rsid w:val="0096122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7">
    <w:name w:val="xl77"/>
    <w:basedOn w:val="a"/>
    <w:rsid w:val="0096122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8">
    <w:name w:val="xl78"/>
    <w:basedOn w:val="a"/>
    <w:rsid w:val="009612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9">
    <w:name w:val="xl79"/>
    <w:basedOn w:val="a"/>
    <w:rsid w:val="009612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0">
    <w:name w:val="xl80"/>
    <w:basedOn w:val="a"/>
    <w:rsid w:val="009612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1">
    <w:name w:val="xl81"/>
    <w:basedOn w:val="a"/>
    <w:rsid w:val="009612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2">
    <w:name w:val="xl82"/>
    <w:basedOn w:val="a"/>
    <w:rsid w:val="0096122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3">
    <w:name w:val="xl83"/>
    <w:basedOn w:val="a"/>
    <w:rsid w:val="009612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4">
    <w:name w:val="xl84"/>
    <w:basedOn w:val="a"/>
    <w:rsid w:val="0096122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5">
    <w:name w:val="xl85"/>
    <w:basedOn w:val="a"/>
    <w:rsid w:val="00961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6">
    <w:name w:val="xl86"/>
    <w:basedOn w:val="a"/>
    <w:rsid w:val="0096122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7">
    <w:name w:val="xl87"/>
    <w:basedOn w:val="a"/>
    <w:rsid w:val="0096122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8">
    <w:name w:val="xl88"/>
    <w:basedOn w:val="a"/>
    <w:rsid w:val="0096122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9">
    <w:name w:val="xl89"/>
    <w:basedOn w:val="a"/>
    <w:rsid w:val="0096122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0">
    <w:name w:val="xl90"/>
    <w:basedOn w:val="a"/>
    <w:rsid w:val="0096122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1">
    <w:name w:val="xl91"/>
    <w:basedOn w:val="a"/>
    <w:rsid w:val="0096122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2">
    <w:name w:val="xl92"/>
    <w:basedOn w:val="a"/>
    <w:rsid w:val="0096122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3">
    <w:name w:val="xl93"/>
    <w:basedOn w:val="a"/>
    <w:rsid w:val="0096122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4">
    <w:name w:val="xl94"/>
    <w:basedOn w:val="a"/>
    <w:rsid w:val="0096122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5">
    <w:name w:val="xl95"/>
    <w:basedOn w:val="a"/>
    <w:rsid w:val="0096122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6">
    <w:name w:val="xl96"/>
    <w:basedOn w:val="a"/>
    <w:rsid w:val="0096122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7">
    <w:name w:val="xl97"/>
    <w:basedOn w:val="a"/>
    <w:rsid w:val="009612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8">
    <w:name w:val="xl98"/>
    <w:basedOn w:val="a"/>
    <w:rsid w:val="0096122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9">
    <w:name w:val="xl99"/>
    <w:basedOn w:val="a"/>
    <w:rsid w:val="009612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0">
    <w:name w:val="xl100"/>
    <w:basedOn w:val="a"/>
    <w:rsid w:val="0096122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1">
    <w:name w:val="xl101"/>
    <w:basedOn w:val="a"/>
    <w:rsid w:val="0096122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2">
    <w:name w:val="xl102"/>
    <w:basedOn w:val="a"/>
    <w:rsid w:val="0096122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3">
    <w:name w:val="xl103"/>
    <w:basedOn w:val="a"/>
    <w:rsid w:val="0096122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4">
    <w:name w:val="xl104"/>
    <w:basedOn w:val="a"/>
    <w:rsid w:val="0096122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5">
    <w:name w:val="xl105"/>
    <w:basedOn w:val="a"/>
    <w:rsid w:val="0096122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6">
    <w:name w:val="xl106"/>
    <w:basedOn w:val="a"/>
    <w:rsid w:val="009612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7">
    <w:name w:val="xl107"/>
    <w:basedOn w:val="a"/>
    <w:rsid w:val="009612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8">
    <w:name w:val="xl108"/>
    <w:basedOn w:val="a"/>
    <w:rsid w:val="009612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9">
    <w:name w:val="xl109"/>
    <w:basedOn w:val="a"/>
    <w:rsid w:val="009612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0">
    <w:name w:val="xl110"/>
    <w:basedOn w:val="a"/>
    <w:rsid w:val="0096122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1">
    <w:name w:val="xl111"/>
    <w:basedOn w:val="a"/>
    <w:rsid w:val="0096122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2">
    <w:name w:val="xl112"/>
    <w:basedOn w:val="a"/>
    <w:rsid w:val="0096122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3">
    <w:name w:val="xl113"/>
    <w:basedOn w:val="a"/>
    <w:rsid w:val="0096122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4">
    <w:name w:val="xl114"/>
    <w:basedOn w:val="a"/>
    <w:rsid w:val="0096122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5">
    <w:name w:val="xl115"/>
    <w:basedOn w:val="a"/>
    <w:rsid w:val="0096122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6">
    <w:name w:val="xl116"/>
    <w:basedOn w:val="a"/>
    <w:rsid w:val="0096122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7">
    <w:name w:val="xl117"/>
    <w:basedOn w:val="a"/>
    <w:rsid w:val="0096122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9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9685</Words>
  <Characters>5522</Characters>
  <Application>Microsoft Office Word</Application>
  <DocSecurity>0</DocSecurity>
  <Lines>46</Lines>
  <Paragraphs>30</Paragraphs>
  <ScaleCrop>false</ScaleCrop>
  <Company/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Yagodka</dc:creator>
  <cp:keywords/>
  <dc:description/>
  <cp:lastModifiedBy>Yagodka</cp:lastModifiedBy>
  <cp:revision>4</cp:revision>
  <dcterms:created xsi:type="dcterms:W3CDTF">2023-11-03T11:58:00Z</dcterms:created>
  <dcterms:modified xsi:type="dcterms:W3CDTF">2023-11-15T14:05:00Z</dcterms:modified>
</cp:coreProperties>
</file>