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закупівлі паперу,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97CBB" w:rsidRPr="00397CBB">
        <w:rPr>
          <w:rFonts w:ascii="Times New Roman" w:eastAsia="Times New Roman" w:hAnsi="Times New Roman" w:cs="Times New Roman"/>
          <w:b/>
          <w:sz w:val="24"/>
          <w:szCs w:val="24"/>
        </w:rPr>
        <w:t>Крісла офісні, стільці (ДК 021: 2015 39110000-6 Сидіння, стільці та супутні вироби і частини до них)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CBB" w:rsidRPr="00397CBB">
        <w:rPr>
          <w:rFonts w:ascii="Times New Roman" w:eastAsia="Times New Roman" w:hAnsi="Times New Roman" w:cs="Times New Roman"/>
          <w:sz w:val="24"/>
          <w:szCs w:val="24"/>
        </w:rPr>
        <w:t>Крісла офісні, стільці (ДК 021: 2015 39110000-6 Сидіння, стільці та супутні вироби і частини до них)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397CBB" w:rsidRPr="00397CBB">
        <w:rPr>
          <w:rFonts w:ascii="Times New Roman" w:eastAsia="Times New Roman" w:hAnsi="Times New Roman" w:cs="Times New Roman"/>
          <w:sz w:val="24"/>
          <w:szCs w:val="24"/>
        </w:rPr>
        <w:t>UA-2023-07-27-009607-a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CBB" w:rsidRPr="00397CBB">
        <w:rPr>
          <w:rFonts w:ascii="Times New Roman" w:eastAsia="Times New Roman" w:hAnsi="Times New Roman" w:cs="Times New Roman"/>
          <w:sz w:val="24"/>
          <w:szCs w:val="24"/>
        </w:rPr>
        <w:t>283 000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397CBB" w:rsidRPr="00397CBB">
        <w:rPr>
          <w:rFonts w:ascii="Times New Roman" w:eastAsia="Times New Roman" w:hAnsi="Times New Roman" w:cs="Times New Roman"/>
          <w:sz w:val="24"/>
          <w:szCs w:val="24"/>
        </w:rPr>
        <w:t>283 000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,00 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397CBB">
        <w:rPr>
          <w:rFonts w:ascii="Times New Roman" w:eastAsia="Times New Roman" w:hAnsi="Times New Roman" w:cs="Times New Roman"/>
          <w:sz w:val="24"/>
          <w:szCs w:val="24"/>
        </w:rPr>
        <w:t>15.09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397CBB">
        <w:rPr>
          <w:rFonts w:ascii="Times New Roman" w:eastAsia="Times New Roman" w:hAnsi="Times New Roman" w:cs="Times New Roman"/>
          <w:sz w:val="24"/>
          <w:szCs w:val="24"/>
        </w:rPr>
        <w:t>крісел офісних та стільців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44D">
        <w:rPr>
          <w:rFonts w:ascii="Times New Roman" w:eastAsia="Times New Roman" w:hAnsi="Times New Roman" w:cs="Times New Roman"/>
          <w:sz w:val="24"/>
          <w:szCs w:val="24"/>
        </w:rPr>
        <w:t xml:space="preserve">для облаштування </w:t>
      </w:r>
      <w:proofErr w:type="spellStart"/>
      <w:r w:rsidR="0082044D">
        <w:rPr>
          <w:rFonts w:ascii="Times New Roman" w:eastAsia="Times New Roman" w:hAnsi="Times New Roman" w:cs="Times New Roman"/>
          <w:sz w:val="24"/>
          <w:szCs w:val="24"/>
        </w:rPr>
        <w:t>ЦНАПу</w:t>
      </w:r>
      <w:proofErr w:type="spellEnd"/>
      <w:r w:rsidR="0082044D">
        <w:rPr>
          <w:rFonts w:ascii="Times New Roman" w:eastAsia="Times New Roman" w:hAnsi="Times New Roman" w:cs="Times New Roman"/>
          <w:sz w:val="24"/>
          <w:szCs w:val="24"/>
        </w:rPr>
        <w:t xml:space="preserve"> м. Павлоград </w:t>
      </w:r>
      <w:bookmarkStart w:id="0" w:name="_GoBack"/>
      <w:bookmarkEnd w:id="0"/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та оптимального співвідношення ціни та якості.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590"/>
        <w:gridCol w:w="2580"/>
        <w:gridCol w:w="939"/>
        <w:gridCol w:w="724"/>
      </w:tblGrid>
      <w:tr w:rsidR="00397CBB" w:rsidRPr="00DF23F8" w:rsidTr="00C73CD6">
        <w:trPr>
          <w:trHeight w:val="315"/>
        </w:trPr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DF23F8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DF23F8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2580" w:type="dxa"/>
          </w:tcPr>
          <w:p w:rsidR="00397CBB" w:rsidRPr="00DF23F8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DF23F8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Од. </w:t>
            </w:r>
            <w:proofErr w:type="spellStart"/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</w:t>
            </w:r>
            <w:proofErr w:type="spellEnd"/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DF23F8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Кіл-</w:t>
            </w:r>
            <w:proofErr w:type="spellStart"/>
            <w:r w:rsidRPr="00DF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</w:t>
            </w:r>
            <w:proofErr w:type="spellEnd"/>
          </w:p>
        </w:tc>
      </w:tr>
      <w:tr w:rsidR="00397CBB" w:rsidRPr="005C4B7D" w:rsidTr="00C73CD6">
        <w:trPr>
          <w:trHeight w:val="315"/>
        </w:trPr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5C4B7D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Стілець для відвідувачів</w:t>
            </w:r>
            <w:r>
              <w:t xml:space="preserve"> </w:t>
            </w:r>
            <w:r w:rsidRPr="00200665">
              <w:rPr>
                <w:rFonts w:ascii="Times New Roman" w:eastAsia="Times New Roman" w:hAnsi="Times New Roman" w:cs="Times New Roman"/>
                <w:lang w:eastAsia="ru-RU"/>
              </w:rPr>
              <w:t xml:space="preserve">офісний Річард </w:t>
            </w:r>
            <w:proofErr w:type="spellStart"/>
            <w:r w:rsidRPr="00200665">
              <w:rPr>
                <w:rFonts w:ascii="Times New Roman" w:eastAsia="Times New Roman" w:hAnsi="Times New Roman" w:cs="Times New Roman"/>
                <w:lang w:eastAsia="ru-RU"/>
              </w:rPr>
              <w:t>екошкіра</w:t>
            </w:r>
            <w:proofErr w:type="spellEnd"/>
            <w:r w:rsidRPr="00200665">
              <w:rPr>
                <w:rFonts w:ascii="Times New Roman" w:eastAsia="Times New Roman" w:hAnsi="Times New Roman" w:cs="Times New Roman"/>
                <w:lang w:eastAsia="ru-RU"/>
              </w:rPr>
              <w:t xml:space="preserve"> Білий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або еквівалент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44605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07D6696B" wp14:editId="4796D728">
                  <wp:extent cx="2590800" cy="2590800"/>
                  <wp:effectExtent l="0" t="0" r="0" b="0"/>
                  <wp:docPr id="2" name="Рисунок 2" descr="D:\мои документы\Закупівлі Прозорро\Відкриті торги\стільці\53be1b33-90f6-4d01-866c-be11fe9cbd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Закупівлі Прозорро\Відкриті торги\стільці\53be1b33-90f6-4d01-866c-be11fe9cbd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CBB" w:rsidRPr="005C4B7D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</w:tcPr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Матеріал каркаса: метал Матеріал виробу:</w:t>
            </w:r>
            <w:r w:rsidRPr="00E40C7C">
              <w:rPr>
                <w:rFonts w:ascii="Times New Roman" w:eastAsia="Times New Roman" w:hAnsi="Times New Roman" w:cs="Times New Roman"/>
                <w:lang w:eastAsia="ru-RU"/>
              </w:rPr>
              <w:t xml:space="preserve"> штучна шкіра, </w:t>
            </w:r>
            <w:proofErr w:type="spellStart"/>
            <w:r w:rsidRPr="00E40C7C">
              <w:rPr>
                <w:rFonts w:ascii="Times New Roman" w:eastAsia="Times New Roman" w:hAnsi="Times New Roman" w:cs="Times New Roman"/>
                <w:lang w:eastAsia="ru-RU"/>
              </w:rPr>
              <w:t>екошкіра</w:t>
            </w:r>
            <w:proofErr w:type="spellEnd"/>
            <w:r w:rsidRPr="00E40C7C">
              <w:rPr>
                <w:rFonts w:ascii="Times New Roman" w:eastAsia="Times New Roman" w:hAnsi="Times New Roman" w:cs="Times New Roman"/>
                <w:lang w:eastAsia="ru-RU"/>
              </w:rPr>
              <w:t xml:space="preserve">, шкірозамінник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Колір каркаса: </w:t>
            </w:r>
            <w:r w:rsidRPr="00E40C7C">
              <w:rPr>
                <w:rFonts w:ascii="Times New Roman" w:eastAsia="Times New Roman" w:hAnsi="Times New Roman" w:cs="Times New Roman"/>
                <w:lang w:eastAsia="ru-RU"/>
              </w:rPr>
              <w:t xml:space="preserve"> білий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або сірий, або хромований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Колір оббивки: білий або світло-сірий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Технічні особливості Наповнювач: </w:t>
            </w:r>
            <w:r w:rsidRPr="00E40C7C">
              <w:rPr>
                <w:rFonts w:ascii="Times New Roman" w:eastAsia="Times New Roman" w:hAnsi="Times New Roman" w:cs="Times New Roman"/>
                <w:lang w:eastAsia="ru-RU"/>
              </w:rPr>
              <w:t xml:space="preserve"> поролон Конст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рукція: </w:t>
            </w:r>
            <w:r w:rsidRPr="00E40C7C">
              <w:rPr>
                <w:rFonts w:ascii="Times New Roman" w:eastAsia="Times New Roman" w:hAnsi="Times New Roman" w:cs="Times New Roman"/>
                <w:lang w:eastAsia="ru-RU"/>
              </w:rPr>
              <w:t xml:space="preserve"> без коліс, без підлокітників, на ніжках Максимальне навантаження: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менше  12</w:t>
            </w:r>
            <w:r w:rsidRPr="00E40C7C">
              <w:rPr>
                <w:rFonts w:ascii="Times New Roman" w:eastAsia="Times New Roman" w:hAnsi="Times New Roman" w:cs="Times New Roman"/>
                <w:lang w:eastAsia="ru-RU"/>
              </w:rPr>
              <w:t xml:space="preserve">0 кг </w:t>
            </w:r>
          </w:p>
          <w:p w:rsidR="00397CBB" w:rsidRPr="00E40C7C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C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Регулювання:  не передбачено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Висота:  960 мм.</w:t>
            </w:r>
          </w:p>
          <w:p w:rsidR="00397CBB" w:rsidRPr="005C4B7D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5C4B7D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5C4B7D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97CBB" w:rsidRPr="005C4B7D" w:rsidTr="00C73CD6">
        <w:trPr>
          <w:trHeight w:val="315"/>
        </w:trPr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5C4B7D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362">
              <w:rPr>
                <w:rFonts w:ascii="Times New Roman" w:eastAsia="Times New Roman" w:hAnsi="Times New Roman" w:cs="Times New Roman"/>
                <w:lang w:eastAsia="ru-RU"/>
              </w:rPr>
              <w:t xml:space="preserve">Крісло офісне AMF </w:t>
            </w:r>
            <w:proofErr w:type="spellStart"/>
            <w:r w:rsidRPr="00FD4362">
              <w:rPr>
                <w:rFonts w:ascii="Times New Roman" w:eastAsia="Times New Roman" w:hAnsi="Times New Roman" w:cs="Times New Roman"/>
                <w:lang w:eastAsia="ru-RU"/>
              </w:rPr>
              <w:t>Ultra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36D20">
              <w:rPr>
                <w:rFonts w:ascii="Times New Roman" w:eastAsia="Times New Roman" w:hAnsi="Times New Roman" w:cs="Times New Roman"/>
                <w:lang w:eastAsia="ru-RU"/>
              </w:rPr>
              <w:t>або еквівалент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BB" w:rsidRPr="005C4B7D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BB" w:rsidRPr="005C4B7D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6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DE1F764" wp14:editId="00DC8C00">
                  <wp:extent cx="2743200" cy="2743200"/>
                  <wp:effectExtent l="0" t="0" r="0" b="0"/>
                  <wp:docPr id="3" name="Рисунок 3" descr="\\data_srv\Отдел экономики\Косаригін А.В\стільці\21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ata_srv\Отдел экономики\Косаригін А.В\стільці\21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:rsidR="00397CBB" w:rsidRPr="003E33E4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E4">
              <w:rPr>
                <w:rFonts w:ascii="Times New Roman" w:eastAsia="Times New Roman" w:hAnsi="Times New Roman" w:cs="Times New Roman"/>
                <w:lang w:eastAsia="ru-RU"/>
              </w:rPr>
              <w:t xml:space="preserve">Модифікація </w:t>
            </w:r>
            <w:proofErr w:type="spellStart"/>
            <w:r w:rsidRPr="003E33E4">
              <w:rPr>
                <w:rFonts w:ascii="Times New Roman" w:eastAsia="Times New Roman" w:hAnsi="Times New Roman" w:cs="Times New Roman"/>
                <w:lang w:eastAsia="ru-RU"/>
              </w:rPr>
              <w:t>виробу:Крісло</w:t>
            </w:r>
            <w:proofErr w:type="spellEnd"/>
            <w:r w:rsidRPr="003E33E4">
              <w:rPr>
                <w:rFonts w:ascii="Times New Roman" w:eastAsia="Times New Roman" w:hAnsi="Times New Roman" w:cs="Times New Roman"/>
                <w:lang w:eastAsia="ru-RU"/>
              </w:rPr>
              <w:t xml:space="preserve"> офісне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E4">
              <w:rPr>
                <w:rFonts w:ascii="Times New Roman" w:eastAsia="Times New Roman" w:hAnsi="Times New Roman" w:cs="Times New Roman"/>
                <w:lang w:eastAsia="ru-RU"/>
              </w:rPr>
              <w:t xml:space="preserve">Механізм </w:t>
            </w:r>
            <w:proofErr w:type="spellStart"/>
            <w:r w:rsidRPr="003E33E4">
              <w:rPr>
                <w:rFonts w:ascii="Times New Roman" w:eastAsia="Times New Roman" w:hAnsi="Times New Roman" w:cs="Times New Roman"/>
                <w:lang w:eastAsia="ru-RU"/>
              </w:rPr>
              <w:t>гойдання:Tilt</w:t>
            </w:r>
            <w:proofErr w:type="spellEnd"/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Матеріал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оббивки:Тканина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Колір </w:t>
            </w:r>
            <w:proofErr w:type="spellStart"/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обби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вки:Чорний</w:t>
            </w:r>
            <w:proofErr w:type="spellEnd"/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Колір оббивки </w:t>
            </w:r>
            <w:proofErr w:type="spellStart"/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спинки:Сітка</w:t>
            </w:r>
            <w:proofErr w:type="spellEnd"/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чорна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Підлокітники:Пластикові</w:t>
            </w:r>
            <w:proofErr w:type="spellEnd"/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Хрестовина: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Пластик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Висота виробу у нижньому положенні: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 110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Висота виробу у верхньому положенні: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 123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Ширина виробу: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 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610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Глибина виробу: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 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620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Ширина сидіння: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 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490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Глибина сидіння:</w:t>
            </w:r>
            <w:r>
              <w:t xml:space="preserve"> </w:t>
            </w:r>
            <w:r w:rsidRPr="001A3B18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480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Висота сидіння в нижньому положенні: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450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Висота сидіння в верхньому положенні: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580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Висота спинки: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670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Висота підлокітників від сидіння: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230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Діаметр хрестовини: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 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640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Ролики:Обгумовані</w:t>
            </w:r>
            <w:proofErr w:type="spellEnd"/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>Максимальне навантаження на виріб: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менше</w:t>
            </w:r>
            <w:r w:rsidRPr="005B4EC3">
              <w:rPr>
                <w:rFonts w:ascii="Times New Roman" w:eastAsia="Times New Roman" w:hAnsi="Times New Roman" w:cs="Times New Roman"/>
                <w:lang w:eastAsia="ru-RU"/>
              </w:rPr>
              <w:t xml:space="preserve"> 120 кг </w:t>
            </w:r>
          </w:p>
          <w:p w:rsidR="00397CBB" w:rsidRPr="005C4B7D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5C4B7D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5C4B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5C4B7D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97CBB" w:rsidRPr="005C4B7D" w:rsidTr="00C73CD6">
        <w:trPr>
          <w:trHeight w:val="315"/>
        </w:trPr>
        <w:tc>
          <w:tcPr>
            <w:tcW w:w="51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5C4B7D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5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362">
              <w:rPr>
                <w:rFonts w:ascii="Times New Roman" w:eastAsia="Times New Roman" w:hAnsi="Times New Roman" w:cs="Times New Roman"/>
                <w:lang w:eastAsia="ru-RU"/>
              </w:rPr>
              <w:t>Крісло офісне AMF</w:t>
            </w:r>
            <w:r>
              <w:t xml:space="preserve"> </w:t>
            </w:r>
            <w:proofErr w:type="spellStart"/>
            <w:r w:rsidRPr="00FD4362">
              <w:rPr>
                <w:rFonts w:ascii="Times New Roman" w:eastAsia="Times New Roman" w:hAnsi="Times New Roman" w:cs="Times New Roman"/>
                <w:lang w:eastAsia="ru-RU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36D20">
              <w:rPr>
                <w:rFonts w:ascii="Times New Roman" w:eastAsia="Times New Roman" w:hAnsi="Times New Roman" w:cs="Times New Roman"/>
                <w:lang w:eastAsia="ru-RU"/>
              </w:rPr>
              <w:t>або еквівалент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0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47515D" wp14:editId="1F0957F8">
                  <wp:extent cx="2819400" cy="2819400"/>
                  <wp:effectExtent l="0" t="0" r="0" b="0"/>
                  <wp:docPr id="4" name="Рисунок 4" descr="D:\мои документы\Закупівлі Прозорро\Відкриті торги\стільці\521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Закупівлі Прозорро\Відкриті торги\стільці\521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CBB" w:rsidRPr="005C4B7D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BB" w:rsidRPr="005C4B7D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80" w:type="dxa"/>
          </w:tcPr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B47">
              <w:rPr>
                <w:rFonts w:ascii="Times New Roman" w:eastAsia="Times New Roman" w:hAnsi="Times New Roman" w:cs="Times New Roman"/>
                <w:lang w:eastAsia="ru-RU"/>
              </w:rPr>
              <w:t xml:space="preserve">Модифікація </w:t>
            </w:r>
            <w:proofErr w:type="spellStart"/>
            <w:r w:rsidRPr="00B75B47">
              <w:rPr>
                <w:rFonts w:ascii="Times New Roman" w:eastAsia="Times New Roman" w:hAnsi="Times New Roman" w:cs="Times New Roman"/>
                <w:lang w:eastAsia="ru-RU"/>
              </w:rPr>
              <w:t>виробу:Крісло</w:t>
            </w:r>
            <w:proofErr w:type="spellEnd"/>
            <w:r w:rsidRPr="00B75B47">
              <w:rPr>
                <w:rFonts w:ascii="Times New Roman" w:eastAsia="Times New Roman" w:hAnsi="Times New Roman" w:cs="Times New Roman"/>
                <w:lang w:eastAsia="ru-RU"/>
              </w:rPr>
              <w:t xml:space="preserve"> офісне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 підголівником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Механізм </w:t>
            </w:r>
            <w:proofErr w:type="spellStart"/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гойдання: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 Колір оббивки: Чорний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236">
              <w:rPr>
                <w:rFonts w:ascii="Times New Roman" w:eastAsia="Times New Roman" w:hAnsi="Times New Roman" w:cs="Times New Roman"/>
                <w:lang w:eastAsia="ru-RU"/>
              </w:rPr>
              <w:t xml:space="preserve">Колір оббивки </w:t>
            </w:r>
            <w:proofErr w:type="spellStart"/>
            <w:r w:rsidRPr="00E40236">
              <w:rPr>
                <w:rFonts w:ascii="Times New Roman" w:eastAsia="Times New Roman" w:hAnsi="Times New Roman" w:cs="Times New Roman"/>
                <w:lang w:eastAsia="ru-RU"/>
              </w:rPr>
              <w:t>спинки:Сітка</w:t>
            </w:r>
            <w:proofErr w:type="spellEnd"/>
            <w:r w:rsidRPr="00E40236">
              <w:rPr>
                <w:rFonts w:ascii="Times New Roman" w:eastAsia="Times New Roman" w:hAnsi="Times New Roman" w:cs="Times New Roman"/>
                <w:lang w:eastAsia="ru-RU"/>
              </w:rPr>
              <w:t xml:space="preserve"> чорна </w:t>
            </w:r>
            <w:proofErr w:type="spellStart"/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Підлокітники:Пластикові</w:t>
            </w:r>
            <w:proofErr w:type="spellEnd"/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Хрестовина:Пластикова</w:t>
            </w:r>
            <w:proofErr w:type="spellEnd"/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 Висота виробу у нижньому положенні: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1190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Висота виробу у верхньому положенні:</w:t>
            </w:r>
            <w: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1290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Ширина виробу:</w:t>
            </w:r>
            <w: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650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Глибина виробу:</w:t>
            </w:r>
            <w: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630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Ширина сидіння:</w:t>
            </w:r>
            <w: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>не менше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510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Глибина сидіння: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480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Висота сидіння в нижньому положенні: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490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Висота сидіння в верхньому положенні:</w:t>
            </w:r>
            <w: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590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Висота спинки: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730 мм Висота підлокітників від сидіння: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220 мм </w:t>
            </w:r>
          </w:p>
          <w:p w:rsidR="00397CBB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Діаметр хрестовини:</w:t>
            </w:r>
            <w: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>не менше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700 мм </w:t>
            </w:r>
          </w:p>
          <w:p w:rsidR="00397CBB" w:rsidRPr="005C4B7D" w:rsidRDefault="00397CBB" w:rsidP="00C7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Додаткові </w:t>
            </w:r>
            <w:proofErr w:type="spellStart"/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>опції:Регульований</w:t>
            </w:r>
            <w:proofErr w:type="spellEnd"/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 підлокітник на шарнірах Максимальне навантаження на виріб: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64F">
              <w:rPr>
                <w:rFonts w:ascii="Times New Roman" w:eastAsia="Times New Roman" w:hAnsi="Times New Roman" w:cs="Times New Roman"/>
                <w:lang w:eastAsia="ru-RU"/>
              </w:rPr>
              <w:t xml:space="preserve">не менше </w:t>
            </w:r>
            <w:r w:rsidRPr="00B57F73">
              <w:rPr>
                <w:rFonts w:ascii="Times New Roman" w:eastAsia="Times New Roman" w:hAnsi="Times New Roman" w:cs="Times New Roman"/>
                <w:lang w:eastAsia="ru-RU"/>
              </w:rPr>
              <w:t xml:space="preserve">120 кг </w:t>
            </w:r>
          </w:p>
        </w:tc>
        <w:tc>
          <w:tcPr>
            <w:tcW w:w="9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5C4B7D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2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CBB" w:rsidRPr="005C4B7D" w:rsidRDefault="00397CBB" w:rsidP="00C7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31682B" w:rsidRDefault="0031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682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292561"/>
    <w:rsid w:val="0031682B"/>
    <w:rsid w:val="00397CBB"/>
    <w:rsid w:val="004C59F5"/>
    <w:rsid w:val="005373AD"/>
    <w:rsid w:val="00653119"/>
    <w:rsid w:val="0082044D"/>
    <w:rsid w:val="00A74CE9"/>
    <w:rsid w:val="00AF3EE6"/>
    <w:rsid w:val="00BB5ED4"/>
    <w:rsid w:val="00CD4128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46C8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3</cp:revision>
  <dcterms:created xsi:type="dcterms:W3CDTF">2023-09-14T12:48:00Z</dcterms:created>
  <dcterms:modified xsi:type="dcterms:W3CDTF">2023-09-14T12:53:00Z</dcterms:modified>
</cp:coreProperties>
</file>