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B6" w:rsidRPr="0018717A" w:rsidRDefault="00DE13B6" w:rsidP="00566EC8">
      <w:pPr>
        <w:ind w:right="-1"/>
        <w:rPr>
          <w:b/>
          <w:bCs/>
          <w:sz w:val="32"/>
          <w:szCs w:val="32"/>
          <w:lang w:val="uk-UA"/>
        </w:rPr>
      </w:pPr>
      <w:r w:rsidRPr="0018717A">
        <w:rPr>
          <w:b/>
          <w:bCs/>
          <w:sz w:val="32"/>
          <w:szCs w:val="32"/>
          <w:lang w:val="uk-UA"/>
        </w:rPr>
        <w:t xml:space="preserve">                                     </w:t>
      </w:r>
    </w:p>
    <w:p w:rsidR="00DE13B6" w:rsidRPr="0018717A" w:rsidRDefault="00DE13B6" w:rsidP="00566EC8">
      <w:pPr>
        <w:ind w:right="-1"/>
        <w:rPr>
          <w:b/>
          <w:bCs/>
          <w:sz w:val="32"/>
          <w:szCs w:val="32"/>
          <w:lang w:val="uk-UA"/>
        </w:rPr>
      </w:pPr>
      <w:r w:rsidRPr="0018717A">
        <w:rPr>
          <w:b/>
          <w:bCs/>
          <w:sz w:val="32"/>
          <w:szCs w:val="32"/>
          <w:lang w:val="uk-UA"/>
        </w:rPr>
        <w:t xml:space="preserve">                                     Пояснювальна записка</w:t>
      </w:r>
    </w:p>
    <w:p w:rsidR="00DE13B6" w:rsidRPr="0018717A" w:rsidRDefault="00DE13B6" w:rsidP="00AA011F">
      <w:pPr>
        <w:ind w:right="-1"/>
        <w:jc w:val="center"/>
        <w:rPr>
          <w:b/>
          <w:bCs/>
          <w:sz w:val="32"/>
          <w:szCs w:val="32"/>
          <w:lang w:val="uk-UA"/>
        </w:rPr>
      </w:pPr>
      <w:r w:rsidRPr="0018717A">
        <w:rPr>
          <w:b/>
          <w:bCs/>
          <w:sz w:val="32"/>
          <w:szCs w:val="32"/>
          <w:lang w:val="uk-UA"/>
        </w:rPr>
        <w:t>до звіту про виконання бюджету Павлоградської міської</w:t>
      </w:r>
    </w:p>
    <w:p w:rsidR="00DE13B6" w:rsidRDefault="00DE13B6" w:rsidP="002201A9">
      <w:pPr>
        <w:ind w:right="-1"/>
        <w:jc w:val="center"/>
        <w:rPr>
          <w:b/>
          <w:bCs/>
          <w:sz w:val="32"/>
          <w:szCs w:val="32"/>
          <w:lang w:val="uk-UA"/>
        </w:rPr>
      </w:pPr>
      <w:r w:rsidRPr="0018717A">
        <w:rPr>
          <w:b/>
          <w:bCs/>
          <w:sz w:val="32"/>
          <w:szCs w:val="32"/>
          <w:lang w:val="uk-UA"/>
        </w:rPr>
        <w:t xml:space="preserve">територіальної громади за </w:t>
      </w:r>
      <w:r>
        <w:rPr>
          <w:b/>
          <w:bCs/>
          <w:sz w:val="32"/>
          <w:szCs w:val="32"/>
          <w:lang w:val="uk-UA"/>
        </w:rPr>
        <w:t>2023 рік</w:t>
      </w:r>
    </w:p>
    <w:p w:rsidR="00DE13B6" w:rsidRPr="002201A9" w:rsidRDefault="00DE13B6" w:rsidP="002201A9">
      <w:pPr>
        <w:ind w:right="-1"/>
        <w:jc w:val="center"/>
        <w:rPr>
          <w:b/>
          <w:bCs/>
          <w:sz w:val="32"/>
          <w:szCs w:val="32"/>
          <w:lang w:val="uk-UA"/>
        </w:rPr>
      </w:pPr>
    </w:p>
    <w:p w:rsidR="00DE13B6" w:rsidRDefault="00DE13B6" w:rsidP="00AE5FDB">
      <w:pPr>
        <w:pStyle w:val="NormalWeb"/>
        <w:spacing w:before="0" w:beforeAutospacing="0" w:after="0" w:afterAutospacing="0"/>
        <w:ind w:right="-1" w:firstLine="708"/>
        <w:jc w:val="both"/>
        <w:rPr>
          <w:sz w:val="28"/>
          <w:szCs w:val="28"/>
          <w:shd w:val="clear" w:color="auto" w:fill="FFFFFF"/>
          <w:lang w:val="uk-UA"/>
        </w:rPr>
      </w:pPr>
      <w:r w:rsidRPr="00FC6F4D">
        <w:rPr>
          <w:sz w:val="28"/>
          <w:szCs w:val="28"/>
          <w:lang w:val="uk-UA"/>
        </w:rPr>
        <w:t xml:space="preserve">Розпочата Російською Федерацією війна переломила усталені тенденції: значна частина видатків бюджету Павлоградської міської територіальної громади (далі – бюджет ПМТГ) у 2023 році направлялась на вирішення вкрай важливих та актуальних для цього часу питань. Протягом 2023 року з метою миттєвого реагування на виклики війни </w:t>
      </w:r>
      <w:r>
        <w:rPr>
          <w:sz w:val="28"/>
          <w:szCs w:val="28"/>
          <w:lang w:val="uk-UA"/>
        </w:rPr>
        <w:t xml:space="preserve">та інші надзвичайні події </w:t>
      </w:r>
      <w:r w:rsidRPr="00FC6F4D">
        <w:rPr>
          <w:sz w:val="28"/>
          <w:szCs w:val="28"/>
          <w:lang w:val="uk-UA"/>
        </w:rPr>
        <w:t xml:space="preserve">23 рази внесено зміни до </w:t>
      </w:r>
      <w:r w:rsidRPr="00FC6F4D">
        <w:rPr>
          <w:bCs/>
          <w:sz w:val="28"/>
          <w:szCs w:val="28"/>
          <w:lang w:val="uk-UA"/>
        </w:rPr>
        <w:t>рішення міської ради</w:t>
      </w:r>
      <w:r>
        <w:rPr>
          <w:bCs/>
          <w:sz w:val="28"/>
          <w:szCs w:val="28"/>
          <w:lang w:val="uk-UA"/>
        </w:rPr>
        <w:t xml:space="preserve"> </w:t>
      </w:r>
      <w:r>
        <w:rPr>
          <w:sz w:val="28"/>
          <w:szCs w:val="28"/>
          <w:lang w:val="uk-UA"/>
        </w:rPr>
        <w:t>від 15.11.</w:t>
      </w:r>
      <w:r w:rsidRPr="00FC6F4D">
        <w:rPr>
          <w:sz w:val="28"/>
          <w:szCs w:val="28"/>
          <w:lang w:val="uk-UA"/>
        </w:rPr>
        <w:t xml:space="preserve">2022 року № </w:t>
      </w:r>
      <w:r w:rsidRPr="009F6144">
        <w:rPr>
          <w:sz w:val="28"/>
          <w:szCs w:val="28"/>
          <w:lang w:val="uk-UA"/>
        </w:rPr>
        <w:t xml:space="preserve">784-29/VІІІ «Про бюджет Павлоградської міської територіальної громади на 2023 рік» з метою виділення додаткових коштів або перерозподілу асигнувань для вирішення невідкладних питань, серед яких найвагомішими були: надання фінансової підтримки підрозділам територіальної оборони міста Павлоград, іншим військовим формуванням ЗСУ; </w:t>
      </w:r>
      <w:r w:rsidRPr="009F6144">
        <w:rPr>
          <w:color w:val="000000"/>
          <w:sz w:val="28"/>
          <w:szCs w:val="28"/>
          <w:lang w:val="uk-UA"/>
        </w:rPr>
        <w:t xml:space="preserve">ліквідація наслідків військової агресії Російської Федерації та відновлення пошкодженої інфраструктури; </w:t>
      </w:r>
      <w:r w:rsidRPr="009F6144">
        <w:rPr>
          <w:sz w:val="28"/>
          <w:szCs w:val="28"/>
          <w:lang w:val="uk-UA"/>
        </w:rPr>
        <w:t>надання адресної матеріальної допомоги мешканцям міста, які постраждали внаслідок ракетних обстрілів Російською Федерацією; ліквідація наслідків надзвичайної ситуації спричиненої пожежею житлового будинку за адресою вул. Соборна,70;  облаштування найпростіших укриттів в закладах освіти</w:t>
      </w:r>
      <w:r>
        <w:rPr>
          <w:sz w:val="28"/>
          <w:szCs w:val="28"/>
          <w:lang w:val="uk-UA"/>
        </w:rPr>
        <w:t xml:space="preserve"> та інших установах міста</w:t>
      </w:r>
      <w:r w:rsidRPr="009F6144">
        <w:rPr>
          <w:sz w:val="28"/>
          <w:szCs w:val="28"/>
          <w:lang w:val="uk-UA"/>
        </w:rPr>
        <w:t xml:space="preserve">; </w:t>
      </w:r>
      <w:r w:rsidRPr="009F6144">
        <w:rPr>
          <w:sz w:val="28"/>
          <w:szCs w:val="28"/>
          <w:shd w:val="clear" w:color="auto" w:fill="FFFFFF"/>
          <w:lang w:val="uk-UA"/>
        </w:rPr>
        <w:t>поховання загиблих військовослужбовців, підтримка їх родин; надання фінансової</w:t>
      </w:r>
      <w:r>
        <w:rPr>
          <w:sz w:val="28"/>
          <w:szCs w:val="28"/>
          <w:shd w:val="clear" w:color="auto" w:fill="FFFFFF"/>
          <w:lang w:val="uk-UA"/>
        </w:rPr>
        <w:t xml:space="preserve"> підтримки комунальним підприємствам міста для покращення їх фінансового стану, в тому числі на погашення заборгованості за енергоносії та водопостачання з метою безперешкодного надання комунальних послуг населенню; поповнення міського матеріального резерву для негайного реагування на надзвичайні ситуації; </w:t>
      </w:r>
      <w:r w:rsidRPr="00FC6F4D">
        <w:rPr>
          <w:sz w:val="28"/>
          <w:szCs w:val="28"/>
          <w:shd w:val="clear" w:color="auto" w:fill="FFFFFF"/>
          <w:lang w:val="uk-UA"/>
        </w:rPr>
        <w:t>тощо.</w:t>
      </w:r>
    </w:p>
    <w:p w:rsidR="00DE13B6" w:rsidRPr="001118AD" w:rsidRDefault="00DE13B6" w:rsidP="00974C06">
      <w:pPr>
        <w:pStyle w:val="NormalWeb"/>
        <w:spacing w:before="0" w:beforeAutospacing="0" w:after="0" w:afterAutospacing="0"/>
        <w:ind w:firstLine="708"/>
        <w:jc w:val="both"/>
        <w:rPr>
          <w:sz w:val="28"/>
          <w:szCs w:val="28"/>
          <w:lang w:val="uk-UA"/>
        </w:rPr>
      </w:pPr>
      <w:r w:rsidRPr="00BF4783">
        <w:rPr>
          <w:sz w:val="28"/>
          <w:szCs w:val="28"/>
          <w:lang w:val="uk-UA"/>
        </w:rPr>
        <w:t>Загалом, з урахуванням схвалених протягом 202</w:t>
      </w:r>
      <w:r>
        <w:rPr>
          <w:sz w:val="28"/>
          <w:szCs w:val="28"/>
          <w:lang w:val="uk-UA"/>
        </w:rPr>
        <w:t>3</w:t>
      </w:r>
      <w:r w:rsidRPr="00BF4783">
        <w:rPr>
          <w:sz w:val="28"/>
          <w:szCs w:val="28"/>
          <w:lang w:val="uk-UA"/>
        </w:rPr>
        <w:t xml:space="preserve"> року </w:t>
      </w:r>
      <w:r>
        <w:rPr>
          <w:sz w:val="28"/>
          <w:szCs w:val="28"/>
          <w:lang w:val="uk-UA"/>
        </w:rPr>
        <w:t>міською радою</w:t>
      </w:r>
      <w:r w:rsidRPr="00BF4783">
        <w:rPr>
          <w:sz w:val="28"/>
          <w:szCs w:val="28"/>
          <w:lang w:val="uk-UA"/>
        </w:rPr>
        <w:t xml:space="preserve"> змін до </w:t>
      </w:r>
      <w:r>
        <w:rPr>
          <w:sz w:val="28"/>
          <w:szCs w:val="28"/>
          <w:lang w:val="uk-UA"/>
        </w:rPr>
        <w:t>бюджету ПМТГ</w:t>
      </w:r>
      <w:r w:rsidRPr="00BF4783">
        <w:rPr>
          <w:sz w:val="28"/>
          <w:szCs w:val="28"/>
          <w:lang w:val="uk-UA"/>
        </w:rPr>
        <w:t xml:space="preserve"> </w:t>
      </w:r>
      <w:r w:rsidRPr="001118AD">
        <w:rPr>
          <w:sz w:val="28"/>
          <w:szCs w:val="28"/>
          <w:lang w:val="uk-UA"/>
        </w:rPr>
        <w:t xml:space="preserve">показники доходів становили 1479,4 млн грн, видатків – 1683,5 млн грн, </w:t>
      </w:r>
      <w:r w:rsidRPr="001118AD">
        <w:rPr>
          <w:bCs/>
          <w:color w:val="000000"/>
          <w:sz w:val="28"/>
          <w:szCs w:val="28"/>
          <w:lang w:val="uk-UA"/>
        </w:rPr>
        <w:t>профіцит</w:t>
      </w:r>
      <w:r w:rsidRPr="001118AD">
        <w:rPr>
          <w:color w:val="000000"/>
          <w:sz w:val="28"/>
          <w:szCs w:val="28"/>
          <w:lang w:val="uk-UA"/>
        </w:rPr>
        <w:t xml:space="preserve"> за загальним фондом </w:t>
      </w:r>
      <w:r w:rsidRPr="001118AD">
        <w:rPr>
          <w:sz w:val="28"/>
          <w:szCs w:val="28"/>
          <w:lang w:val="uk-UA"/>
        </w:rPr>
        <w:t>–</w:t>
      </w:r>
      <w:r w:rsidRPr="001118AD">
        <w:rPr>
          <w:color w:val="000000"/>
          <w:sz w:val="28"/>
          <w:szCs w:val="28"/>
          <w:lang w:val="uk-UA"/>
        </w:rPr>
        <w:t xml:space="preserve">  148,9 </w:t>
      </w:r>
      <w:r w:rsidRPr="001118AD">
        <w:rPr>
          <w:sz w:val="28"/>
          <w:szCs w:val="28"/>
          <w:lang w:val="uk-UA"/>
        </w:rPr>
        <w:t xml:space="preserve">млн грн, </w:t>
      </w:r>
      <w:r w:rsidRPr="001118AD">
        <w:rPr>
          <w:bCs/>
          <w:color w:val="000000"/>
          <w:sz w:val="28"/>
          <w:szCs w:val="28"/>
          <w:lang w:val="uk-UA"/>
        </w:rPr>
        <w:t xml:space="preserve">дефіцит </w:t>
      </w:r>
      <w:r w:rsidRPr="001118AD">
        <w:rPr>
          <w:color w:val="000000"/>
          <w:sz w:val="28"/>
          <w:szCs w:val="28"/>
          <w:lang w:val="uk-UA"/>
        </w:rPr>
        <w:t xml:space="preserve">за спеціальним фондом </w:t>
      </w:r>
      <w:r w:rsidRPr="001118AD">
        <w:rPr>
          <w:sz w:val="28"/>
          <w:szCs w:val="28"/>
          <w:lang w:val="uk-UA"/>
        </w:rPr>
        <w:t>–</w:t>
      </w:r>
      <w:r w:rsidRPr="001118AD">
        <w:rPr>
          <w:color w:val="000000"/>
          <w:sz w:val="28"/>
          <w:szCs w:val="28"/>
          <w:lang w:val="uk-UA"/>
        </w:rPr>
        <w:t xml:space="preserve"> 353</w:t>
      </w:r>
      <w:r w:rsidRPr="001118AD">
        <w:rPr>
          <w:color w:val="000000"/>
          <w:sz w:val="28"/>
          <w:szCs w:val="28"/>
        </w:rPr>
        <w:t> </w:t>
      </w:r>
      <w:r w:rsidRPr="001118AD">
        <w:rPr>
          <w:sz w:val="28"/>
          <w:szCs w:val="28"/>
          <w:lang w:val="uk-UA"/>
        </w:rPr>
        <w:t>млн грн.</w:t>
      </w:r>
    </w:p>
    <w:p w:rsidR="00DE13B6" w:rsidRPr="001118AD" w:rsidRDefault="00DE13B6" w:rsidP="002B04F6">
      <w:pPr>
        <w:pStyle w:val="NormalWeb"/>
        <w:spacing w:before="0" w:beforeAutospacing="0" w:after="0" w:afterAutospacing="0"/>
        <w:jc w:val="both"/>
        <w:rPr>
          <w:sz w:val="28"/>
          <w:szCs w:val="28"/>
          <w:shd w:val="clear" w:color="auto" w:fill="FFFFFF"/>
          <w:lang w:val="uk-UA"/>
        </w:rPr>
      </w:pPr>
      <w:r>
        <w:rPr>
          <w:sz w:val="28"/>
          <w:szCs w:val="28"/>
          <w:lang w:val="uk-UA"/>
        </w:rPr>
        <w:t xml:space="preserve">         </w:t>
      </w:r>
      <w:r w:rsidRPr="001118AD">
        <w:rPr>
          <w:sz w:val="28"/>
          <w:szCs w:val="28"/>
          <w:lang w:val="uk-UA"/>
        </w:rPr>
        <w:t>Завдяки злагодженій роботі усіх без виключення головних розпорядників бюджетних коштів всі видатки проведені Управлінням Державної казначейської служби України у м. Павлоград, станом на 01.01.2024 року не допущено кредиторську заборгованість.</w:t>
      </w:r>
    </w:p>
    <w:p w:rsidR="00DE13B6" w:rsidRPr="001118AD" w:rsidRDefault="00DE13B6" w:rsidP="00BE68A0">
      <w:pPr>
        <w:pStyle w:val="NormalWeb"/>
        <w:spacing w:before="0" w:beforeAutospacing="0" w:after="0" w:afterAutospacing="0"/>
        <w:ind w:right="-1" w:firstLine="708"/>
        <w:jc w:val="both"/>
        <w:rPr>
          <w:sz w:val="28"/>
          <w:szCs w:val="28"/>
          <w:lang w:val="uk-UA"/>
        </w:rPr>
      </w:pPr>
      <w:r w:rsidRPr="001118AD">
        <w:rPr>
          <w:sz w:val="28"/>
          <w:szCs w:val="28"/>
          <w:lang w:val="uk-UA"/>
        </w:rPr>
        <w:t xml:space="preserve">Не зважаючи на продовження воєнного стану на території України,  в результаті вжиття відповідними службами міської ради заходів протягом звітного періоду забезпечувалось </w:t>
      </w:r>
      <w:r>
        <w:rPr>
          <w:sz w:val="28"/>
          <w:szCs w:val="28"/>
          <w:lang w:val="uk-UA"/>
        </w:rPr>
        <w:t xml:space="preserve">на належному рівні </w:t>
      </w:r>
      <w:r w:rsidRPr="001118AD">
        <w:rPr>
          <w:sz w:val="28"/>
          <w:szCs w:val="28"/>
          <w:lang w:val="uk-UA"/>
        </w:rPr>
        <w:t xml:space="preserve">виконання дохідної і видаткової частини бюджету ПМТГ.   </w:t>
      </w:r>
      <w:r w:rsidRPr="001118AD">
        <w:rPr>
          <w:b/>
          <w:sz w:val="28"/>
          <w:szCs w:val="28"/>
          <w:lang w:val="uk-UA"/>
        </w:rPr>
        <w:t xml:space="preserve">                                     </w:t>
      </w:r>
    </w:p>
    <w:p w:rsidR="00DE13B6" w:rsidRPr="001118AD" w:rsidRDefault="00DE13B6" w:rsidP="009F6144">
      <w:pPr>
        <w:ind w:right="-1"/>
        <w:jc w:val="center"/>
        <w:rPr>
          <w:b/>
          <w:sz w:val="28"/>
          <w:szCs w:val="28"/>
          <w:lang w:val="uk-UA"/>
        </w:rPr>
      </w:pPr>
      <w:r w:rsidRPr="001118AD">
        <w:rPr>
          <w:b/>
          <w:sz w:val="28"/>
          <w:szCs w:val="28"/>
          <w:lang w:val="uk-UA"/>
        </w:rPr>
        <w:t>ДОХОДИ</w:t>
      </w:r>
    </w:p>
    <w:p w:rsidR="00DE13B6" w:rsidRPr="000F44EC" w:rsidRDefault="00DE13B6" w:rsidP="009F6144">
      <w:pPr>
        <w:jc w:val="both"/>
        <w:rPr>
          <w:sz w:val="28"/>
          <w:szCs w:val="28"/>
          <w:lang w:val="uk-UA"/>
        </w:rPr>
      </w:pPr>
    </w:p>
    <w:p w:rsidR="00DE13B6" w:rsidRPr="009F6144" w:rsidRDefault="00DE13B6" w:rsidP="003E7DEF">
      <w:pPr>
        <w:ind w:firstLine="709"/>
        <w:jc w:val="both"/>
        <w:rPr>
          <w:color w:val="000000"/>
          <w:sz w:val="28"/>
          <w:szCs w:val="28"/>
          <w:lang w:val="uk-UA"/>
        </w:rPr>
      </w:pPr>
      <w:r w:rsidRPr="000F44EC">
        <w:rPr>
          <w:sz w:val="28"/>
          <w:szCs w:val="28"/>
          <w:lang w:val="uk-UA"/>
        </w:rPr>
        <w:t>За 2023 р</w:t>
      </w:r>
      <w:r>
        <w:rPr>
          <w:sz w:val="28"/>
          <w:szCs w:val="28"/>
          <w:lang w:val="uk-UA"/>
        </w:rPr>
        <w:t>і</w:t>
      </w:r>
      <w:r w:rsidRPr="000F44EC">
        <w:rPr>
          <w:sz w:val="28"/>
          <w:szCs w:val="28"/>
          <w:lang w:val="uk-UA"/>
        </w:rPr>
        <w:t>к</w:t>
      </w:r>
      <w:r w:rsidRPr="000F44EC">
        <w:rPr>
          <w:color w:val="000000"/>
          <w:sz w:val="28"/>
          <w:szCs w:val="28"/>
          <w:lang w:val="uk-UA"/>
        </w:rPr>
        <w:t xml:space="preserve"> до бюджету </w:t>
      </w:r>
      <w:r>
        <w:rPr>
          <w:color w:val="000000"/>
          <w:sz w:val="28"/>
          <w:szCs w:val="28"/>
          <w:lang w:val="uk-UA"/>
        </w:rPr>
        <w:t>ПМТГ</w:t>
      </w:r>
      <w:r w:rsidRPr="009F6144">
        <w:rPr>
          <w:color w:val="000000"/>
          <w:sz w:val="28"/>
          <w:szCs w:val="28"/>
          <w:lang w:val="uk-UA"/>
        </w:rPr>
        <w:t xml:space="preserve"> надійшло 1 373 878,1 тис. грн, зокрема:</w:t>
      </w:r>
    </w:p>
    <w:p w:rsidR="00DE13B6" w:rsidRPr="009F6144" w:rsidRDefault="00DE13B6" w:rsidP="009F6144">
      <w:pPr>
        <w:tabs>
          <w:tab w:val="left" w:pos="993"/>
        </w:tabs>
        <w:ind w:left="-24" w:firstLine="24"/>
        <w:jc w:val="both"/>
        <w:textAlignment w:val="baseline"/>
        <w:rPr>
          <w:color w:val="000000"/>
          <w:sz w:val="28"/>
          <w:szCs w:val="28"/>
          <w:lang w:val="uk-UA" w:eastAsia="uk-UA"/>
        </w:rPr>
      </w:pPr>
      <w:r w:rsidRPr="009F6144">
        <w:rPr>
          <w:b/>
          <w:color w:val="000000"/>
          <w:sz w:val="28"/>
          <w:szCs w:val="28"/>
          <w:lang w:val="uk-UA" w:eastAsia="uk-UA"/>
        </w:rPr>
        <w:t xml:space="preserve">          </w:t>
      </w:r>
      <w:r w:rsidRPr="009F6144">
        <w:rPr>
          <w:color w:val="000000"/>
          <w:sz w:val="28"/>
          <w:szCs w:val="28"/>
          <w:lang w:val="uk-UA" w:eastAsia="uk-UA"/>
        </w:rPr>
        <w:t xml:space="preserve">до загального фонду –  1 307 030,4 </w:t>
      </w:r>
      <w:r w:rsidRPr="009F6144">
        <w:rPr>
          <w:color w:val="000000"/>
          <w:sz w:val="28"/>
          <w:szCs w:val="28"/>
          <w:lang w:val="uk-UA"/>
        </w:rPr>
        <w:t>тис.</w:t>
      </w:r>
      <w:r w:rsidRPr="009F6144">
        <w:rPr>
          <w:color w:val="000000"/>
          <w:sz w:val="28"/>
          <w:szCs w:val="28"/>
          <w:lang w:val="uk-UA" w:eastAsia="uk-UA"/>
        </w:rPr>
        <w:t xml:space="preserve"> грн, з них:</w:t>
      </w:r>
    </w:p>
    <w:p w:rsidR="00DE13B6" w:rsidRPr="009F6144" w:rsidRDefault="00DE13B6" w:rsidP="003E7DEF">
      <w:pPr>
        <w:suppressAutoHyphens/>
        <w:ind w:left="48"/>
        <w:jc w:val="both"/>
        <w:rPr>
          <w:sz w:val="28"/>
          <w:szCs w:val="28"/>
          <w:lang w:val="uk-UA" w:eastAsia="zh-CN"/>
        </w:rPr>
      </w:pPr>
      <w:r w:rsidRPr="001118AD">
        <w:rPr>
          <w:sz w:val="28"/>
          <w:szCs w:val="28"/>
          <w:lang w:val="uk-UA"/>
        </w:rPr>
        <w:t>–</w:t>
      </w:r>
      <w:r>
        <w:rPr>
          <w:sz w:val="28"/>
          <w:szCs w:val="28"/>
          <w:lang w:val="uk-UA"/>
        </w:rPr>
        <w:t xml:space="preserve"> </w:t>
      </w:r>
      <w:r w:rsidRPr="009F6144">
        <w:rPr>
          <w:color w:val="000000"/>
          <w:sz w:val="28"/>
          <w:szCs w:val="28"/>
          <w:lang w:val="uk-UA" w:eastAsia="uk-UA"/>
        </w:rPr>
        <w:t>податки, збори та інші доходи – 1 021 367,3 тис. грн,</w:t>
      </w:r>
      <w:r w:rsidRPr="009F6144">
        <w:rPr>
          <w:color w:val="000000"/>
          <w:sz w:val="28"/>
          <w:szCs w:val="28"/>
          <w:lang w:val="uk-UA"/>
        </w:rPr>
        <w:t xml:space="preserve"> рівень виконання становить 108,4%, понад план надійшло 78 934,8 тис. грн. </w:t>
      </w:r>
      <w:r w:rsidRPr="009F6144">
        <w:rPr>
          <w:sz w:val="28"/>
          <w:szCs w:val="28"/>
          <w:lang w:val="uk-UA"/>
        </w:rPr>
        <w:t>У порівнянні  з 2022 роком надходження зросли на 197 565,2 тис. грн або на 24 %;</w:t>
      </w:r>
    </w:p>
    <w:p w:rsidR="00DE13B6" w:rsidRPr="009F6144" w:rsidRDefault="00DE13B6" w:rsidP="003E7DEF">
      <w:pPr>
        <w:suppressAutoHyphens/>
        <w:ind w:left="48"/>
        <w:jc w:val="both"/>
        <w:rPr>
          <w:sz w:val="28"/>
          <w:szCs w:val="28"/>
          <w:lang w:val="uk-UA" w:eastAsia="zh-CN"/>
        </w:rPr>
      </w:pPr>
      <w:r w:rsidRPr="001118AD">
        <w:rPr>
          <w:sz w:val="28"/>
          <w:szCs w:val="28"/>
          <w:lang w:val="uk-UA"/>
        </w:rPr>
        <w:t>–</w:t>
      </w:r>
      <w:r>
        <w:rPr>
          <w:sz w:val="28"/>
          <w:szCs w:val="28"/>
          <w:lang w:val="uk-UA"/>
        </w:rPr>
        <w:t xml:space="preserve"> </w:t>
      </w:r>
      <w:r w:rsidRPr="009F6144">
        <w:rPr>
          <w:color w:val="000000"/>
          <w:sz w:val="28"/>
          <w:szCs w:val="28"/>
          <w:lang w:val="uk-UA" w:eastAsia="uk-UA"/>
        </w:rPr>
        <w:t xml:space="preserve">міжбюджетні трансферти  </w:t>
      </w:r>
      <w:r w:rsidRPr="001118AD">
        <w:rPr>
          <w:sz w:val="28"/>
          <w:szCs w:val="28"/>
          <w:lang w:val="uk-UA"/>
        </w:rPr>
        <w:t>–</w:t>
      </w:r>
      <w:r w:rsidRPr="009F6144">
        <w:rPr>
          <w:color w:val="000000"/>
          <w:sz w:val="28"/>
          <w:szCs w:val="28"/>
          <w:lang w:val="uk-UA" w:eastAsia="uk-UA"/>
        </w:rPr>
        <w:t xml:space="preserve"> 285 663,1 </w:t>
      </w:r>
      <w:r w:rsidRPr="009F6144">
        <w:rPr>
          <w:color w:val="000000"/>
          <w:sz w:val="28"/>
          <w:szCs w:val="28"/>
          <w:lang w:val="uk-UA"/>
        </w:rPr>
        <w:t>тис. грн, що становить 99,9% до планового показника на 2023 рік та на 34 916,1 тис. грн або на 13,9% більше у порівнянні з 2022 роком;</w:t>
      </w:r>
    </w:p>
    <w:p w:rsidR="00DE13B6" w:rsidRPr="009F6144" w:rsidRDefault="00DE13B6" w:rsidP="009F6144">
      <w:pPr>
        <w:tabs>
          <w:tab w:val="left" w:pos="-24"/>
        </w:tabs>
        <w:ind w:left="-24"/>
        <w:jc w:val="both"/>
        <w:textAlignment w:val="baseline"/>
        <w:rPr>
          <w:sz w:val="28"/>
          <w:szCs w:val="28"/>
          <w:lang w:val="uk-UA"/>
        </w:rPr>
      </w:pPr>
      <w:r w:rsidRPr="009F6144">
        <w:rPr>
          <w:color w:val="000000"/>
          <w:sz w:val="28"/>
          <w:szCs w:val="28"/>
          <w:lang w:val="uk-UA" w:eastAsia="uk-UA"/>
        </w:rPr>
        <w:t xml:space="preserve">          до спеціального фонду – 66 847,7 тис. грн.</w:t>
      </w:r>
      <w:r w:rsidRPr="009F6144">
        <w:rPr>
          <w:color w:val="000000"/>
          <w:sz w:val="28"/>
          <w:szCs w:val="28"/>
          <w:lang w:val="uk-UA"/>
        </w:rPr>
        <w:t xml:space="preserve"> Рівень виконання становить 28% до річного плану</w:t>
      </w:r>
      <w:r>
        <w:rPr>
          <w:color w:val="000000"/>
          <w:sz w:val="28"/>
          <w:szCs w:val="28"/>
          <w:lang w:val="uk-UA"/>
        </w:rPr>
        <w:t xml:space="preserve"> у зв’язку з неможливістю використати у звітному році кошти субвенції з державного бюджету. </w:t>
      </w:r>
      <w:r>
        <w:rPr>
          <w:sz w:val="28"/>
          <w:szCs w:val="28"/>
          <w:lang w:val="uk-UA"/>
        </w:rPr>
        <w:t>У порівнянні з 2022 </w:t>
      </w:r>
      <w:r w:rsidRPr="009F6144">
        <w:rPr>
          <w:sz w:val="28"/>
          <w:szCs w:val="28"/>
          <w:lang w:val="uk-UA"/>
        </w:rPr>
        <w:t>роком обсяг надходжень збільшився на 51 686,9 тис. грн або в 4,4 рази.</w:t>
      </w:r>
    </w:p>
    <w:p w:rsidR="00DE13B6" w:rsidRPr="009F6144" w:rsidRDefault="00DE13B6" w:rsidP="009F6144">
      <w:pPr>
        <w:pStyle w:val="BodyText"/>
        <w:tabs>
          <w:tab w:val="left" w:pos="0"/>
        </w:tabs>
        <w:jc w:val="both"/>
        <w:rPr>
          <w:bCs/>
          <w:sz w:val="28"/>
          <w:szCs w:val="28"/>
          <w:lang w:val="uk-UA"/>
        </w:rPr>
      </w:pPr>
      <w:r>
        <w:rPr>
          <w:bCs/>
          <w:sz w:val="28"/>
          <w:szCs w:val="28"/>
          <w:lang w:val="uk-UA"/>
        </w:rPr>
        <w:t xml:space="preserve">        </w:t>
      </w:r>
      <w:r w:rsidRPr="009F6144">
        <w:rPr>
          <w:bCs/>
          <w:sz w:val="28"/>
          <w:szCs w:val="28"/>
          <w:lang w:val="uk-UA"/>
        </w:rPr>
        <w:t>Основні надходження до загального фонду бюджету  ПМТГ забезпечують:</w:t>
      </w:r>
    </w:p>
    <w:p w:rsidR="00DE13B6" w:rsidRPr="009F6144" w:rsidRDefault="00DE13B6" w:rsidP="003E7DEF">
      <w:pPr>
        <w:pStyle w:val="aa"/>
        <w:tabs>
          <w:tab w:val="left" w:pos="993"/>
        </w:tabs>
        <w:spacing w:before="0" w:after="0"/>
        <w:ind w:left="0" w:firstLine="0"/>
        <w:rPr>
          <w:bCs/>
          <w:sz w:val="28"/>
          <w:szCs w:val="28"/>
        </w:rPr>
      </w:pPr>
      <w:r>
        <w:rPr>
          <w:bCs/>
          <w:sz w:val="28"/>
          <w:szCs w:val="28"/>
        </w:rPr>
        <w:t xml:space="preserve"> </w:t>
      </w:r>
      <w:r w:rsidRPr="001118AD">
        <w:rPr>
          <w:sz w:val="28"/>
          <w:szCs w:val="28"/>
        </w:rPr>
        <w:t>–</w:t>
      </w:r>
      <w:r>
        <w:rPr>
          <w:sz w:val="28"/>
          <w:szCs w:val="28"/>
        </w:rPr>
        <w:t xml:space="preserve"> </w:t>
      </w:r>
      <w:r w:rsidRPr="009F6144">
        <w:rPr>
          <w:bCs/>
          <w:sz w:val="28"/>
          <w:szCs w:val="28"/>
        </w:rPr>
        <w:t>податок на доходи фізичних осіб – 636 625,5 тис. грн або 62,3%;</w:t>
      </w:r>
    </w:p>
    <w:p w:rsidR="00DE13B6" w:rsidRPr="009F6144" w:rsidRDefault="00DE13B6" w:rsidP="003E7DEF">
      <w:pPr>
        <w:pStyle w:val="aa"/>
        <w:tabs>
          <w:tab w:val="left" w:pos="993"/>
        </w:tabs>
        <w:spacing w:before="0" w:after="0"/>
        <w:ind w:left="0" w:firstLine="0"/>
        <w:rPr>
          <w:bCs/>
          <w:sz w:val="28"/>
          <w:szCs w:val="28"/>
        </w:rPr>
      </w:pPr>
      <w:r>
        <w:rPr>
          <w:bCs/>
          <w:sz w:val="28"/>
          <w:szCs w:val="28"/>
        </w:rPr>
        <w:t xml:space="preserve"> </w:t>
      </w:r>
      <w:r w:rsidRPr="001118AD">
        <w:rPr>
          <w:sz w:val="28"/>
          <w:szCs w:val="28"/>
        </w:rPr>
        <w:t>–</w:t>
      </w:r>
      <w:r>
        <w:rPr>
          <w:sz w:val="28"/>
          <w:szCs w:val="28"/>
        </w:rPr>
        <w:t xml:space="preserve"> </w:t>
      </w:r>
      <w:r w:rsidRPr="009F6144">
        <w:rPr>
          <w:bCs/>
          <w:sz w:val="28"/>
          <w:szCs w:val="28"/>
        </w:rPr>
        <w:t>місцеві податки та збори, що сплачуються (перераховуються) згідно з Податковим кодексом України – 272 902,3 тис. грн або 26,7 %;</w:t>
      </w:r>
    </w:p>
    <w:p w:rsidR="00DE13B6" w:rsidRDefault="00DE13B6" w:rsidP="003E7DEF">
      <w:pPr>
        <w:pStyle w:val="aa"/>
        <w:tabs>
          <w:tab w:val="left" w:pos="993"/>
        </w:tabs>
        <w:spacing w:before="0" w:after="0"/>
        <w:ind w:left="0" w:firstLine="0"/>
        <w:rPr>
          <w:bCs/>
          <w:sz w:val="28"/>
          <w:szCs w:val="28"/>
        </w:rPr>
      </w:pPr>
      <w:r w:rsidRPr="001118AD">
        <w:rPr>
          <w:sz w:val="28"/>
          <w:szCs w:val="28"/>
        </w:rPr>
        <w:t>–</w:t>
      </w:r>
      <w:r>
        <w:rPr>
          <w:sz w:val="28"/>
          <w:szCs w:val="28"/>
        </w:rPr>
        <w:t xml:space="preserve"> </w:t>
      </w:r>
      <w:r w:rsidRPr="009F6144">
        <w:rPr>
          <w:bCs/>
          <w:sz w:val="28"/>
          <w:szCs w:val="28"/>
        </w:rPr>
        <w:t>акцизний податок –  90 260,7 тис. грн або 8,8 %.</w:t>
      </w:r>
    </w:p>
    <w:p w:rsidR="00DE13B6" w:rsidRDefault="00DE13B6" w:rsidP="003E7DEF">
      <w:pPr>
        <w:pStyle w:val="aa"/>
        <w:tabs>
          <w:tab w:val="left" w:pos="993"/>
        </w:tabs>
        <w:spacing w:before="0" w:after="0"/>
        <w:ind w:left="360" w:firstLine="0"/>
        <w:rPr>
          <w:bCs/>
          <w:sz w:val="28"/>
          <w:szCs w:val="28"/>
        </w:rPr>
      </w:pPr>
    </w:p>
    <w:p w:rsidR="00DE13B6" w:rsidRPr="009F6144" w:rsidRDefault="00DE13B6" w:rsidP="003E7DEF">
      <w:pPr>
        <w:pStyle w:val="aa"/>
        <w:tabs>
          <w:tab w:val="left" w:pos="993"/>
        </w:tabs>
        <w:spacing w:before="0" w:after="0"/>
        <w:ind w:left="360" w:firstLine="0"/>
        <w:rPr>
          <w:bCs/>
          <w:sz w:val="28"/>
          <w:szCs w:val="28"/>
        </w:rPr>
      </w:pPr>
    </w:p>
    <w:p w:rsidR="00DE13B6" w:rsidRPr="003E7DEF" w:rsidRDefault="00DE13B6" w:rsidP="009F6144">
      <w:pPr>
        <w:jc w:val="both"/>
        <w:rPr>
          <w:sz w:val="28"/>
          <w:szCs w:val="28"/>
          <w:lang w:val="uk-UA"/>
        </w:rPr>
      </w:pPr>
      <w:r w:rsidRPr="009F6144">
        <w:rPr>
          <w:szCs w:val="28"/>
          <w:lang w:val="uk-UA"/>
        </w:rPr>
        <w:t xml:space="preserve">                                                                                                                                                                             </w:t>
      </w:r>
      <w:r w:rsidRPr="003E7DEF">
        <w:rPr>
          <w:sz w:val="28"/>
          <w:szCs w:val="28"/>
          <w:lang w:val="uk-UA"/>
        </w:rPr>
        <w:t>Рис. 1</w:t>
      </w:r>
    </w:p>
    <w:p w:rsidR="00DE13B6" w:rsidRPr="009F6144" w:rsidRDefault="00DE13B6" w:rsidP="009F6144">
      <w:pPr>
        <w:pStyle w:val="aa"/>
        <w:tabs>
          <w:tab w:val="left" w:pos="993"/>
        </w:tabs>
        <w:spacing w:before="0" w:after="0"/>
        <w:ind w:left="0" w:firstLine="0"/>
        <w:rPr>
          <w:bCs/>
          <w:sz w:val="28"/>
          <w:szCs w:val="28"/>
        </w:rPr>
      </w:pPr>
    </w:p>
    <w:p w:rsidR="00DE13B6" w:rsidRPr="009F6144" w:rsidRDefault="00DE13B6" w:rsidP="009F6144">
      <w:pPr>
        <w:jc w:val="both"/>
        <w:rPr>
          <w:szCs w:val="28"/>
          <w:lang w:val="uk-UA"/>
        </w:rPr>
      </w:pPr>
      <w:r w:rsidRPr="00D4647D">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4in">
            <v:imagedata r:id="rId7" o:title=""/>
          </v:shape>
        </w:pict>
      </w:r>
      <w:r w:rsidRPr="009F6144">
        <w:rPr>
          <w:szCs w:val="28"/>
          <w:lang w:val="uk-UA"/>
        </w:rPr>
        <w:t xml:space="preserve">                                                                                                                                                                            </w:t>
      </w:r>
      <w:r w:rsidRPr="009F6144">
        <w:rPr>
          <w:lang w:val="uk-UA"/>
        </w:rPr>
        <w:t xml:space="preserve">                                                                                                                                                           </w:t>
      </w:r>
    </w:p>
    <w:p w:rsidR="00DE13B6" w:rsidRPr="009F6144" w:rsidRDefault="00DE13B6" w:rsidP="009F6144">
      <w:pPr>
        <w:ind w:right="902" w:firstLine="708"/>
        <w:jc w:val="both"/>
        <w:rPr>
          <w:sz w:val="28"/>
          <w:szCs w:val="28"/>
          <w:lang w:val="uk-UA"/>
        </w:rPr>
      </w:pPr>
    </w:p>
    <w:p w:rsidR="00DE13B6" w:rsidRDefault="00DE13B6" w:rsidP="009F6144">
      <w:pPr>
        <w:ind w:firstLine="708"/>
        <w:jc w:val="both"/>
        <w:rPr>
          <w:sz w:val="28"/>
          <w:szCs w:val="28"/>
          <w:lang w:val="uk-UA"/>
        </w:rPr>
      </w:pPr>
    </w:p>
    <w:p w:rsidR="00DE13B6" w:rsidRPr="009F6144" w:rsidRDefault="00DE13B6" w:rsidP="009F6144">
      <w:pPr>
        <w:ind w:firstLine="708"/>
        <w:jc w:val="both"/>
        <w:rPr>
          <w:sz w:val="28"/>
          <w:szCs w:val="28"/>
          <w:lang w:val="uk-UA"/>
        </w:rPr>
      </w:pPr>
      <w:r w:rsidRPr="009F6144">
        <w:rPr>
          <w:sz w:val="28"/>
          <w:szCs w:val="28"/>
          <w:lang w:val="uk-UA"/>
        </w:rPr>
        <w:t xml:space="preserve">Податок та збір на доходи фізичних осіб у звітному періоді залишився базовим джерелом наповнення загального фонду бюджету ПМТГ. </w:t>
      </w:r>
    </w:p>
    <w:p w:rsidR="00DE13B6" w:rsidRPr="009F6144" w:rsidRDefault="00DE13B6" w:rsidP="003E7DEF">
      <w:pPr>
        <w:jc w:val="both"/>
        <w:rPr>
          <w:bCs/>
          <w:sz w:val="28"/>
          <w:szCs w:val="28"/>
          <w:lang w:val="uk-UA"/>
        </w:rPr>
      </w:pPr>
      <w:r w:rsidRPr="009F6144">
        <w:rPr>
          <w:sz w:val="28"/>
          <w:szCs w:val="28"/>
          <w:lang w:val="uk-UA"/>
        </w:rPr>
        <w:t xml:space="preserve">          </w:t>
      </w:r>
      <w:r w:rsidRPr="009F6144">
        <w:rPr>
          <w:color w:val="000000"/>
          <w:sz w:val="28"/>
          <w:szCs w:val="28"/>
          <w:lang w:val="uk-UA"/>
        </w:rPr>
        <w:t>Надходження по цьому податку</w:t>
      </w:r>
      <w:r w:rsidRPr="009F6144">
        <w:rPr>
          <w:sz w:val="28"/>
          <w:szCs w:val="28"/>
          <w:lang w:val="uk-UA"/>
        </w:rPr>
        <w:t xml:space="preserve"> </w:t>
      </w:r>
      <w:r w:rsidRPr="009F6144">
        <w:rPr>
          <w:color w:val="000000"/>
          <w:sz w:val="28"/>
          <w:szCs w:val="28"/>
          <w:lang w:val="uk-UA"/>
        </w:rPr>
        <w:t>за 2023 рік становили 636 625,5 тис. грн  або 107,6% до плану,  понад план надійшло 44 917 тис. грн.</w:t>
      </w:r>
      <w:r w:rsidRPr="009F6144">
        <w:rPr>
          <w:sz w:val="28"/>
          <w:szCs w:val="28"/>
          <w:lang w:val="uk-UA"/>
        </w:rPr>
        <w:t xml:space="preserve"> У порівнянні з  2022 роком надходження по цьому податку збільшилися на  67 471,6 тис. грн або на 11,9%.</w:t>
      </w:r>
    </w:p>
    <w:p w:rsidR="00DE13B6" w:rsidRPr="009F6144" w:rsidRDefault="00DE13B6" w:rsidP="003E7DEF">
      <w:pPr>
        <w:ind w:firstLine="709"/>
        <w:jc w:val="both"/>
        <w:rPr>
          <w:color w:val="000000"/>
          <w:sz w:val="28"/>
          <w:szCs w:val="28"/>
          <w:shd w:val="clear" w:color="auto" w:fill="FFFFFF"/>
          <w:lang w:val="uk-UA"/>
        </w:rPr>
      </w:pPr>
      <w:r w:rsidRPr="009F6144">
        <w:rPr>
          <w:rStyle w:val="Emphasis"/>
          <w:i w:val="0"/>
          <w:sz w:val="28"/>
          <w:szCs w:val="28"/>
          <w:bdr w:val="none" w:sz="0" w:space="0" w:color="auto" w:frame="1"/>
          <w:shd w:val="clear" w:color="auto" w:fill="FFFFFF"/>
          <w:lang w:val="uk-UA"/>
        </w:rPr>
        <w:t>За питомою вагою податок на доходи фізичних осіб, що сплачується податковими агентами, із доходів платника податку у вигляді заробітної плати</w:t>
      </w:r>
      <w:r w:rsidRPr="009F6144">
        <w:rPr>
          <w:sz w:val="28"/>
          <w:szCs w:val="28"/>
          <w:shd w:val="clear" w:color="auto" w:fill="FFFFFF"/>
          <w:lang w:val="uk-UA"/>
        </w:rPr>
        <w:t> </w:t>
      </w:r>
      <w:r w:rsidRPr="009F6144">
        <w:rPr>
          <w:color w:val="000000"/>
          <w:sz w:val="28"/>
          <w:szCs w:val="28"/>
          <w:shd w:val="clear" w:color="auto" w:fill="FFFFFF"/>
          <w:lang w:val="uk-UA"/>
        </w:rPr>
        <w:t>у структурі податку на доходи фізичних осіб займає  62,3%.</w:t>
      </w:r>
    </w:p>
    <w:p w:rsidR="00DE13B6" w:rsidRDefault="00DE13B6" w:rsidP="009F6144">
      <w:pPr>
        <w:jc w:val="both"/>
        <w:rPr>
          <w:bCs/>
          <w:sz w:val="28"/>
          <w:szCs w:val="28"/>
          <w:lang w:val="uk-UA"/>
        </w:rPr>
      </w:pPr>
    </w:p>
    <w:p w:rsidR="00DE13B6" w:rsidRDefault="00DE13B6" w:rsidP="009F6144">
      <w:pPr>
        <w:jc w:val="both"/>
        <w:rPr>
          <w:bCs/>
          <w:sz w:val="28"/>
          <w:szCs w:val="28"/>
          <w:lang w:val="uk-UA"/>
        </w:rPr>
      </w:pPr>
    </w:p>
    <w:p w:rsidR="00DE13B6" w:rsidRPr="009F6144" w:rsidRDefault="00DE13B6" w:rsidP="009F6144">
      <w:pPr>
        <w:jc w:val="both"/>
        <w:rPr>
          <w:bCs/>
          <w:sz w:val="28"/>
          <w:szCs w:val="28"/>
          <w:lang w:val="uk-UA"/>
        </w:rPr>
      </w:pPr>
    </w:p>
    <w:p w:rsidR="00DE13B6" w:rsidRDefault="00DE13B6" w:rsidP="00B37327">
      <w:pPr>
        <w:ind w:firstLine="708"/>
        <w:jc w:val="center"/>
        <w:rPr>
          <w:sz w:val="28"/>
          <w:szCs w:val="28"/>
          <w:lang w:val="uk-UA"/>
        </w:rPr>
      </w:pPr>
      <w:r>
        <w:rPr>
          <w:noProof/>
        </w:rPr>
        <w:pict>
          <v:roundrect id="_x0000_s1026" style="position:absolute;left:0;text-align:left;margin-left:25.55pt;margin-top:10.25pt;width:110.4pt;height:273pt;z-index:251648000" arcsize="10923f" fillcolor="#6ff">
            <v:textbox style="mso-next-textbox:#_x0000_s1026">
              <w:txbxContent>
                <w:p w:rsidR="00DE13B6" w:rsidRDefault="00DE13B6" w:rsidP="009F6144">
                  <w:pPr>
                    <w:jc w:val="center"/>
                    <w:rPr>
                      <w:lang w:val="uk-UA"/>
                    </w:rPr>
                  </w:pPr>
                </w:p>
                <w:p w:rsidR="00DE13B6" w:rsidRPr="004E1357" w:rsidRDefault="00DE13B6" w:rsidP="009F6144">
                  <w:pPr>
                    <w:jc w:val="center"/>
                    <w:rPr>
                      <w:lang w:val="uk-UA"/>
                    </w:rPr>
                  </w:pPr>
                </w:p>
                <w:p w:rsidR="00DE13B6" w:rsidRDefault="00DE13B6" w:rsidP="009F6144">
                  <w:pPr>
                    <w:jc w:val="center"/>
                    <w:rPr>
                      <w:sz w:val="26"/>
                      <w:szCs w:val="26"/>
                      <w:lang w:val="uk-UA"/>
                    </w:rPr>
                  </w:pPr>
                </w:p>
                <w:p w:rsidR="00DE13B6" w:rsidRDefault="00DE13B6" w:rsidP="009F6144">
                  <w:pPr>
                    <w:jc w:val="center"/>
                    <w:rPr>
                      <w:sz w:val="26"/>
                      <w:szCs w:val="26"/>
                      <w:lang w:val="uk-UA"/>
                    </w:rPr>
                  </w:pPr>
                </w:p>
                <w:p w:rsidR="00DE13B6" w:rsidRDefault="00DE13B6" w:rsidP="009F6144">
                  <w:pPr>
                    <w:jc w:val="center"/>
                    <w:rPr>
                      <w:sz w:val="26"/>
                      <w:szCs w:val="26"/>
                      <w:lang w:val="uk-UA"/>
                    </w:rPr>
                  </w:pPr>
                </w:p>
                <w:p w:rsidR="00DE13B6" w:rsidRDefault="00DE13B6" w:rsidP="009F6144">
                  <w:pPr>
                    <w:jc w:val="center"/>
                    <w:rPr>
                      <w:b/>
                      <w:color w:val="000000"/>
                      <w:sz w:val="26"/>
                      <w:szCs w:val="26"/>
                      <w:lang w:val="uk-UA"/>
                    </w:rPr>
                  </w:pPr>
                  <w:r w:rsidRPr="00AF0B63">
                    <w:rPr>
                      <w:sz w:val="26"/>
                      <w:szCs w:val="26"/>
                      <w:lang w:val="uk-UA"/>
                    </w:rPr>
                    <w:t xml:space="preserve">Податок та збір на доходи фізичних осіб                </w:t>
                  </w:r>
                  <w:r>
                    <w:rPr>
                      <w:b/>
                      <w:color w:val="000000"/>
                      <w:sz w:val="26"/>
                      <w:szCs w:val="26"/>
                      <w:lang w:val="uk-UA"/>
                    </w:rPr>
                    <w:t>636 625,5</w:t>
                  </w:r>
                </w:p>
                <w:p w:rsidR="00DE13B6" w:rsidRPr="00AF0B63" w:rsidRDefault="00DE13B6" w:rsidP="009F6144">
                  <w:pPr>
                    <w:jc w:val="center"/>
                    <w:rPr>
                      <w:color w:val="000000"/>
                      <w:sz w:val="26"/>
                      <w:szCs w:val="26"/>
                      <w:lang w:val="uk-UA"/>
                    </w:rPr>
                  </w:pPr>
                  <w:r>
                    <w:rPr>
                      <w:b/>
                      <w:color w:val="000000"/>
                      <w:sz w:val="26"/>
                      <w:szCs w:val="26"/>
                      <w:lang w:val="uk-UA"/>
                    </w:rPr>
                    <w:t xml:space="preserve"> </w:t>
                  </w:r>
                  <w:r w:rsidRPr="00AF0B63">
                    <w:rPr>
                      <w:b/>
                      <w:color w:val="000000"/>
                      <w:sz w:val="26"/>
                      <w:szCs w:val="26"/>
                      <w:lang w:val="uk-UA"/>
                    </w:rPr>
                    <w:t>тис.</w:t>
                  </w:r>
                  <w:r>
                    <w:rPr>
                      <w:b/>
                      <w:color w:val="000000"/>
                      <w:sz w:val="26"/>
                      <w:szCs w:val="26"/>
                      <w:lang w:val="uk-UA"/>
                    </w:rPr>
                    <w:t xml:space="preserve"> </w:t>
                  </w:r>
                  <w:r w:rsidRPr="00AF0B63">
                    <w:rPr>
                      <w:b/>
                      <w:color w:val="000000"/>
                      <w:sz w:val="26"/>
                      <w:szCs w:val="26"/>
                      <w:lang w:val="uk-UA"/>
                    </w:rPr>
                    <w:t>грн</w:t>
                  </w:r>
                </w:p>
                <w:p w:rsidR="00DE13B6" w:rsidRPr="00E86787" w:rsidRDefault="00DE13B6" w:rsidP="009F6144">
                  <w:pPr>
                    <w:rPr>
                      <w:lang w:val="uk-UA"/>
                    </w:rPr>
                  </w:pPr>
                </w:p>
              </w:txbxContent>
            </v:textbox>
          </v:roundrect>
        </w:pict>
      </w:r>
      <w:r w:rsidRPr="00B37327">
        <w:rPr>
          <w:sz w:val="28"/>
          <w:szCs w:val="28"/>
          <w:lang w:val="uk-UA"/>
        </w:rPr>
        <w:t xml:space="preserve">                                                            </w:t>
      </w:r>
      <w:r>
        <w:rPr>
          <w:sz w:val="28"/>
          <w:szCs w:val="28"/>
          <w:lang w:val="uk-UA"/>
        </w:rPr>
        <w:t xml:space="preserve">                       </w:t>
      </w:r>
      <w:r w:rsidRPr="00B37327">
        <w:rPr>
          <w:sz w:val="28"/>
          <w:szCs w:val="28"/>
          <w:lang w:val="uk-UA"/>
        </w:rPr>
        <w:t>Рис. 2</w:t>
      </w:r>
    </w:p>
    <w:p w:rsidR="00DE13B6" w:rsidRPr="00B37327" w:rsidRDefault="00DE13B6" w:rsidP="00B37327">
      <w:pPr>
        <w:ind w:firstLine="708"/>
        <w:jc w:val="center"/>
        <w:rPr>
          <w:sz w:val="28"/>
          <w:szCs w:val="28"/>
          <w:lang w:val="uk-UA"/>
        </w:rPr>
      </w:pPr>
    </w:p>
    <w:p w:rsidR="00DE13B6" w:rsidRPr="009F6144" w:rsidRDefault="00DE13B6" w:rsidP="009F6144">
      <w:pPr>
        <w:jc w:val="both"/>
        <w:rPr>
          <w:bCs/>
          <w:sz w:val="28"/>
          <w:szCs w:val="28"/>
          <w:lang w:val="uk-UA"/>
        </w:rPr>
      </w:pPr>
      <w:r>
        <w:rPr>
          <w:noProof/>
        </w:rPr>
        <w:pict>
          <v:roundrect id="_x0000_s1027" style="position:absolute;left:0;text-align:left;margin-left:190.8pt;margin-top:5.1pt;width:237pt;height:44.45pt;z-index:251649024" arcsize="10923f" fillcolor="#6ff">
            <v:textbox style="mso-next-textbox:#_x0000_s1027">
              <w:txbxContent>
                <w:p w:rsidR="00DE13B6" w:rsidRPr="005D6ABF" w:rsidRDefault="00DE13B6" w:rsidP="009F6144">
                  <w:pPr>
                    <w:jc w:val="center"/>
                    <w:rPr>
                      <w:color w:val="000000"/>
                      <w:sz w:val="24"/>
                      <w:szCs w:val="24"/>
                      <w:lang w:val="uk-UA"/>
                    </w:rPr>
                  </w:pPr>
                  <w:r w:rsidRPr="005D6ABF">
                    <w:rPr>
                      <w:color w:val="000000"/>
                      <w:sz w:val="24"/>
                      <w:szCs w:val="24"/>
                      <w:lang w:val="uk-UA"/>
                    </w:rPr>
                    <w:t xml:space="preserve">Від заробітної плати </w:t>
                  </w:r>
                  <w:r>
                    <w:rPr>
                      <w:color w:val="000000"/>
                      <w:sz w:val="24"/>
                      <w:szCs w:val="24"/>
                      <w:lang w:val="uk-UA"/>
                    </w:rPr>
                    <w:t xml:space="preserve">                               </w:t>
                  </w:r>
                  <w:r>
                    <w:rPr>
                      <w:b/>
                      <w:color w:val="000000"/>
                      <w:sz w:val="24"/>
                      <w:szCs w:val="24"/>
                      <w:lang w:val="uk-UA"/>
                    </w:rPr>
                    <w:t>461 053,1</w:t>
                  </w:r>
                  <w:r w:rsidRPr="005D6ABF">
                    <w:rPr>
                      <w:b/>
                      <w:color w:val="000000"/>
                      <w:sz w:val="24"/>
                      <w:szCs w:val="24"/>
                      <w:lang w:val="uk-UA"/>
                    </w:rPr>
                    <w:t xml:space="preserve"> тис. грн</w:t>
                  </w:r>
                  <w:r w:rsidRPr="005D6ABF">
                    <w:rPr>
                      <w:color w:val="000000"/>
                      <w:sz w:val="24"/>
                      <w:szCs w:val="24"/>
                      <w:lang w:val="uk-UA"/>
                    </w:rPr>
                    <w:t xml:space="preserve"> або </w:t>
                  </w:r>
                  <w:r>
                    <w:rPr>
                      <w:color w:val="000000"/>
                      <w:sz w:val="24"/>
                      <w:szCs w:val="24"/>
                      <w:lang w:val="uk-UA"/>
                    </w:rPr>
                    <w:t>72,4</w:t>
                  </w:r>
                  <w:r w:rsidRPr="005D6ABF">
                    <w:rPr>
                      <w:color w:val="000000"/>
                      <w:sz w:val="24"/>
                      <w:szCs w:val="24"/>
                      <w:lang w:val="uk-UA"/>
                    </w:rPr>
                    <w:t>%</w:t>
                  </w:r>
                </w:p>
                <w:p w:rsidR="00DE13B6" w:rsidRPr="007875A2" w:rsidRDefault="00DE13B6" w:rsidP="009F6144">
                  <w:pPr>
                    <w:rPr>
                      <w:lang w:val="uk-UA"/>
                    </w:rPr>
                  </w:pPr>
                </w:p>
              </w:txbxContent>
            </v:textbox>
          </v:roundrect>
        </w:pict>
      </w:r>
    </w:p>
    <w:p w:rsidR="00DE13B6" w:rsidRPr="009F6144" w:rsidRDefault="00DE13B6" w:rsidP="009F6144">
      <w:pPr>
        <w:jc w:val="both"/>
        <w:rPr>
          <w:bCs/>
          <w:sz w:val="28"/>
          <w:szCs w:val="28"/>
          <w:lang w:val="uk-UA"/>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60.8pt;margin-top:7.1pt;width:2.4pt;height:3in;z-index:251645952" o:connectortype="straight"/>
        </w:pict>
      </w:r>
      <w:r>
        <w:rPr>
          <w:noProof/>
        </w:rPr>
        <w:pict>
          <v:shape id="_x0000_s1029" type="#_x0000_t32" style="position:absolute;left:0;text-align:left;margin-left:162pt;margin-top:7pt;width:25.55pt;height:0;z-index:251641856" o:connectortype="straight">
            <v:stroke endarrow="block"/>
          </v:shape>
        </w:pict>
      </w:r>
      <w:r w:rsidRPr="009F6144">
        <w:rPr>
          <w:bCs/>
          <w:sz w:val="28"/>
          <w:szCs w:val="28"/>
          <w:lang w:val="uk-UA"/>
        </w:rPr>
        <w:t xml:space="preserve">    </w:t>
      </w:r>
    </w:p>
    <w:p w:rsidR="00DE13B6" w:rsidRPr="009F6144" w:rsidRDefault="00DE13B6" w:rsidP="009F6144">
      <w:pPr>
        <w:tabs>
          <w:tab w:val="left" w:pos="1320"/>
          <w:tab w:val="center" w:pos="4819"/>
        </w:tabs>
        <w:jc w:val="both"/>
        <w:rPr>
          <w:bCs/>
          <w:sz w:val="28"/>
          <w:szCs w:val="28"/>
          <w:lang w:val="uk-UA"/>
        </w:rPr>
      </w:pPr>
      <w:r w:rsidRPr="009F6144">
        <w:rPr>
          <w:bCs/>
          <w:sz w:val="28"/>
          <w:szCs w:val="28"/>
          <w:lang w:val="uk-UA"/>
        </w:rPr>
        <w:tab/>
      </w:r>
      <w:r w:rsidRPr="009F6144">
        <w:rPr>
          <w:bCs/>
          <w:sz w:val="28"/>
          <w:szCs w:val="28"/>
          <w:lang w:val="uk-UA"/>
        </w:rPr>
        <w:tab/>
      </w:r>
    </w:p>
    <w:p w:rsidR="00DE13B6" w:rsidRPr="009F6144" w:rsidRDefault="00DE13B6" w:rsidP="009F6144">
      <w:pPr>
        <w:jc w:val="both"/>
        <w:rPr>
          <w:bCs/>
          <w:sz w:val="28"/>
          <w:szCs w:val="28"/>
          <w:lang w:val="uk-UA"/>
        </w:rPr>
      </w:pPr>
      <w:r>
        <w:rPr>
          <w:noProof/>
        </w:rPr>
        <w:pict>
          <v:roundrect id="_x0000_s1030" style="position:absolute;left:0;text-align:left;margin-left:190.8pt;margin-top:10.8pt;width:238.65pt;height:54pt;z-index:251650048" arcsize="10923f" fillcolor="#6ff">
            <v:textbox style="mso-next-textbox:#_x0000_s1030">
              <w:txbxContent>
                <w:p w:rsidR="00DE13B6" w:rsidRPr="00786F32" w:rsidRDefault="00DE13B6" w:rsidP="009F6144">
                  <w:pPr>
                    <w:jc w:val="center"/>
                    <w:rPr>
                      <w:color w:val="000000"/>
                      <w:sz w:val="24"/>
                      <w:szCs w:val="24"/>
                      <w:lang w:val="uk-UA"/>
                    </w:rPr>
                  </w:pPr>
                  <w:r w:rsidRPr="00786F32">
                    <w:rPr>
                      <w:color w:val="000000"/>
                      <w:sz w:val="24"/>
                      <w:szCs w:val="24"/>
                      <w:lang w:val="uk-UA"/>
                    </w:rPr>
                    <w:t xml:space="preserve">Від грошового забезпечення, одержаних військовослужбовцями  </w:t>
                  </w:r>
                  <w:r>
                    <w:rPr>
                      <w:color w:val="000000"/>
                      <w:sz w:val="24"/>
                      <w:szCs w:val="24"/>
                      <w:lang w:val="uk-UA"/>
                    </w:rPr>
                    <w:t xml:space="preserve">                  </w:t>
                  </w:r>
                  <w:r w:rsidRPr="00786F32">
                    <w:rPr>
                      <w:color w:val="000000"/>
                      <w:sz w:val="24"/>
                      <w:szCs w:val="24"/>
                      <w:lang w:val="uk-UA"/>
                    </w:rPr>
                    <w:t xml:space="preserve">             </w:t>
                  </w:r>
                  <w:r>
                    <w:rPr>
                      <w:b/>
                      <w:color w:val="000000"/>
                      <w:sz w:val="24"/>
                      <w:szCs w:val="24"/>
                      <w:lang w:val="uk-UA"/>
                    </w:rPr>
                    <w:t>156 294,4 тис. грн</w:t>
                  </w:r>
                  <w:r w:rsidRPr="00786F32">
                    <w:rPr>
                      <w:color w:val="000000"/>
                      <w:sz w:val="24"/>
                      <w:szCs w:val="24"/>
                      <w:lang w:val="uk-UA"/>
                    </w:rPr>
                    <w:t xml:space="preserve"> або </w:t>
                  </w:r>
                  <w:r>
                    <w:rPr>
                      <w:color w:val="000000"/>
                      <w:sz w:val="24"/>
                      <w:szCs w:val="24"/>
                      <w:lang w:val="uk-UA"/>
                    </w:rPr>
                    <w:t>24,5</w:t>
                  </w:r>
                  <w:r w:rsidRPr="00786F32">
                    <w:rPr>
                      <w:color w:val="000000"/>
                      <w:sz w:val="24"/>
                      <w:szCs w:val="24"/>
                      <w:lang w:val="uk-UA"/>
                    </w:rPr>
                    <w:t>%</w:t>
                  </w:r>
                </w:p>
                <w:p w:rsidR="00DE13B6" w:rsidRDefault="00DE13B6" w:rsidP="009F6144">
                  <w:pPr>
                    <w:rPr>
                      <w:lang w:val="uk-UA"/>
                    </w:rPr>
                  </w:pPr>
                </w:p>
              </w:txbxContent>
            </v:textbox>
          </v:roundrect>
        </w:pict>
      </w:r>
    </w:p>
    <w:p w:rsidR="00DE13B6" w:rsidRPr="009F6144" w:rsidRDefault="00DE13B6" w:rsidP="009F6144">
      <w:pPr>
        <w:jc w:val="both"/>
        <w:rPr>
          <w:bCs/>
          <w:sz w:val="28"/>
          <w:szCs w:val="28"/>
          <w:lang w:val="uk-UA"/>
        </w:rPr>
      </w:pPr>
    </w:p>
    <w:p w:rsidR="00DE13B6" w:rsidRPr="009F6144" w:rsidRDefault="00DE13B6" w:rsidP="009F6144">
      <w:pPr>
        <w:jc w:val="center"/>
        <w:rPr>
          <w:bCs/>
          <w:sz w:val="28"/>
          <w:szCs w:val="28"/>
          <w:lang w:val="uk-UA"/>
        </w:rPr>
      </w:pPr>
      <w:r>
        <w:rPr>
          <w:noProof/>
        </w:rPr>
        <w:pict>
          <v:shape id="_x0000_s1031" type="#_x0000_t32" style="position:absolute;left:0;text-align:left;margin-left:162pt;margin-top:7.75pt;width:27.95pt;height:.05pt;z-index:251642880" o:connectortype="straight">
            <v:stroke endarrow="block"/>
          </v:shape>
        </w:pict>
      </w:r>
    </w:p>
    <w:p w:rsidR="00DE13B6" w:rsidRPr="009F6144" w:rsidRDefault="00DE13B6" w:rsidP="009F6144">
      <w:pPr>
        <w:jc w:val="both"/>
        <w:rPr>
          <w:bCs/>
          <w:sz w:val="28"/>
          <w:szCs w:val="28"/>
          <w:lang w:val="uk-UA"/>
        </w:rPr>
      </w:pPr>
      <w:r w:rsidRPr="009F6144">
        <w:rPr>
          <w:bCs/>
          <w:sz w:val="28"/>
          <w:szCs w:val="28"/>
          <w:lang w:val="uk-UA"/>
        </w:rPr>
        <w:t xml:space="preserve"> </w:t>
      </w:r>
    </w:p>
    <w:p w:rsidR="00DE13B6" w:rsidRPr="009F6144" w:rsidRDefault="00DE13B6" w:rsidP="009F6144">
      <w:pPr>
        <w:jc w:val="both"/>
        <w:rPr>
          <w:bCs/>
          <w:sz w:val="28"/>
          <w:szCs w:val="28"/>
          <w:lang w:val="uk-UA"/>
        </w:rPr>
      </w:pPr>
      <w:r>
        <w:rPr>
          <w:noProof/>
        </w:rPr>
        <w:pict>
          <v:roundrect id="_x0000_s1032" style="position:absolute;left:0;text-align:left;margin-left:190.8pt;margin-top:9.4pt;width:240.05pt;height:43.05pt;z-index:251651072" arcsize="10923f" fillcolor="#6ff">
            <v:textbox style="mso-next-textbox:#_x0000_s1032">
              <w:txbxContent>
                <w:p w:rsidR="00DE13B6" w:rsidRPr="009F6144" w:rsidRDefault="00DE13B6" w:rsidP="009F6144">
                  <w:pPr>
                    <w:jc w:val="center"/>
                    <w:rPr>
                      <w:sz w:val="24"/>
                      <w:szCs w:val="24"/>
                      <w:lang w:val="uk-UA"/>
                    </w:rPr>
                  </w:pPr>
                  <w:r w:rsidRPr="009F6144">
                    <w:rPr>
                      <w:color w:val="000000"/>
                      <w:sz w:val="24"/>
                      <w:szCs w:val="24"/>
                      <w:lang w:val="uk-UA"/>
                    </w:rPr>
                    <w:t xml:space="preserve">Із доходів інших ніж заробітна плата                          </w:t>
                  </w:r>
                  <w:r w:rsidRPr="009F6144">
                    <w:rPr>
                      <w:b/>
                      <w:color w:val="000000"/>
                      <w:sz w:val="24"/>
                      <w:szCs w:val="24"/>
                      <w:lang w:val="uk-UA"/>
                    </w:rPr>
                    <w:t>14 435 тис. грн</w:t>
                  </w:r>
                  <w:r w:rsidRPr="009F6144">
                    <w:rPr>
                      <w:color w:val="000000"/>
                      <w:sz w:val="24"/>
                      <w:szCs w:val="24"/>
                      <w:lang w:val="uk-UA"/>
                    </w:rPr>
                    <w:t xml:space="preserve"> або 2,3%</w:t>
                  </w:r>
                </w:p>
              </w:txbxContent>
            </v:textbox>
          </v:roundrect>
        </w:pict>
      </w:r>
      <w:r>
        <w:rPr>
          <w:noProof/>
        </w:rPr>
        <w:pict>
          <v:shape id="_x0000_s1033" type="#_x0000_t32" style="position:absolute;left:0;text-align:left;margin-left:135.95pt;margin-top:8.05pt;width:27.25pt;height:.5pt;z-index:251646976" o:connectortype="straight"/>
        </w:pict>
      </w:r>
    </w:p>
    <w:p w:rsidR="00DE13B6" w:rsidRPr="009F6144" w:rsidRDefault="00DE13B6" w:rsidP="009F6144">
      <w:pPr>
        <w:jc w:val="both"/>
        <w:rPr>
          <w:bCs/>
          <w:sz w:val="28"/>
          <w:szCs w:val="28"/>
          <w:lang w:val="uk-UA"/>
        </w:rPr>
      </w:pPr>
    </w:p>
    <w:p w:rsidR="00DE13B6" w:rsidRPr="009F6144" w:rsidRDefault="00DE13B6" w:rsidP="009F6144">
      <w:pPr>
        <w:jc w:val="both"/>
        <w:rPr>
          <w:bCs/>
          <w:sz w:val="28"/>
          <w:szCs w:val="28"/>
          <w:lang w:val="uk-UA"/>
        </w:rPr>
      </w:pPr>
      <w:r>
        <w:rPr>
          <w:noProof/>
        </w:rPr>
        <w:pict>
          <v:shape id="_x0000_s1034" type="#_x0000_t32" style="position:absolute;left:0;text-align:left;margin-left:163.2pt;margin-top:2.25pt;width:25.55pt;height:.05pt;z-index:251643904" o:connectortype="straight">
            <v:stroke endarrow="block"/>
          </v:shape>
        </w:pict>
      </w:r>
    </w:p>
    <w:p w:rsidR="00DE13B6" w:rsidRPr="009F6144" w:rsidRDefault="00DE13B6" w:rsidP="009F6144">
      <w:pPr>
        <w:jc w:val="both"/>
        <w:rPr>
          <w:bCs/>
          <w:sz w:val="28"/>
          <w:szCs w:val="28"/>
          <w:lang w:val="uk-UA"/>
        </w:rPr>
      </w:pPr>
      <w:r>
        <w:rPr>
          <w:noProof/>
        </w:rPr>
        <w:pict>
          <v:roundrect id="_x0000_s1035" style="position:absolute;left:0;text-align:left;margin-left:192pt;margin-top:13.15pt;width:240.05pt;height:45pt;z-index:251653120" arcsize="10923f" fillcolor="#6ff">
            <v:textbox style="mso-next-textbox:#_x0000_s1035">
              <w:txbxContent>
                <w:p w:rsidR="00DE13B6" w:rsidRPr="00786F32" w:rsidRDefault="00DE13B6" w:rsidP="009F6144">
                  <w:pPr>
                    <w:jc w:val="center"/>
                    <w:rPr>
                      <w:sz w:val="24"/>
                      <w:szCs w:val="24"/>
                      <w:lang w:val="uk-UA"/>
                    </w:rPr>
                  </w:pPr>
                  <w:r w:rsidRPr="00786F32">
                    <w:rPr>
                      <w:color w:val="000000"/>
                      <w:sz w:val="24"/>
                      <w:szCs w:val="24"/>
                      <w:lang w:val="uk-UA"/>
                    </w:rPr>
                    <w:t>За рез</w:t>
                  </w:r>
                  <w:r>
                    <w:rPr>
                      <w:color w:val="000000"/>
                      <w:sz w:val="24"/>
                      <w:szCs w:val="24"/>
                      <w:lang w:val="uk-UA"/>
                    </w:rPr>
                    <w:t xml:space="preserve">ультатами річного декларування </w:t>
                  </w:r>
                  <w:r>
                    <w:rPr>
                      <w:b/>
                      <w:color w:val="000000"/>
                      <w:sz w:val="24"/>
                      <w:szCs w:val="24"/>
                      <w:lang w:val="uk-UA"/>
                    </w:rPr>
                    <w:t>4 495,9</w:t>
                  </w:r>
                  <w:r>
                    <w:rPr>
                      <w:color w:val="000000"/>
                      <w:sz w:val="24"/>
                      <w:szCs w:val="24"/>
                      <w:lang w:val="uk-UA"/>
                    </w:rPr>
                    <w:t xml:space="preserve"> </w:t>
                  </w:r>
                  <w:r>
                    <w:rPr>
                      <w:b/>
                      <w:color w:val="000000"/>
                      <w:sz w:val="24"/>
                      <w:szCs w:val="24"/>
                      <w:lang w:val="uk-UA"/>
                    </w:rPr>
                    <w:t>тис. грн</w:t>
                  </w:r>
                  <w:r w:rsidRPr="00786F32">
                    <w:rPr>
                      <w:b/>
                      <w:color w:val="000000"/>
                      <w:sz w:val="24"/>
                      <w:szCs w:val="24"/>
                      <w:lang w:val="uk-UA"/>
                    </w:rPr>
                    <w:t xml:space="preserve"> </w:t>
                  </w:r>
                  <w:r w:rsidRPr="00786F32">
                    <w:rPr>
                      <w:color w:val="000000"/>
                      <w:sz w:val="24"/>
                      <w:szCs w:val="24"/>
                      <w:lang w:val="uk-UA"/>
                    </w:rPr>
                    <w:t>або 0,</w:t>
                  </w:r>
                  <w:r>
                    <w:rPr>
                      <w:color w:val="000000"/>
                      <w:sz w:val="24"/>
                      <w:szCs w:val="24"/>
                      <w:lang w:val="uk-UA"/>
                    </w:rPr>
                    <w:t>7</w:t>
                  </w:r>
                  <w:r w:rsidRPr="00786F32">
                    <w:rPr>
                      <w:color w:val="000000"/>
                      <w:sz w:val="24"/>
                      <w:szCs w:val="24"/>
                      <w:lang w:val="uk-UA"/>
                    </w:rPr>
                    <w:t>%</w:t>
                  </w:r>
                </w:p>
                <w:p w:rsidR="00DE13B6" w:rsidRDefault="00DE13B6" w:rsidP="009F6144">
                  <w:pPr>
                    <w:rPr>
                      <w:lang w:val="uk-UA"/>
                    </w:rPr>
                  </w:pPr>
                </w:p>
              </w:txbxContent>
            </v:textbox>
          </v:roundrect>
        </w:pict>
      </w:r>
    </w:p>
    <w:p w:rsidR="00DE13B6" w:rsidRPr="009F6144" w:rsidRDefault="00DE13B6" w:rsidP="009F6144">
      <w:pPr>
        <w:jc w:val="both"/>
        <w:rPr>
          <w:bCs/>
          <w:sz w:val="28"/>
          <w:szCs w:val="28"/>
          <w:lang w:val="uk-UA"/>
        </w:rPr>
      </w:pPr>
    </w:p>
    <w:p w:rsidR="00DE13B6" w:rsidRPr="009F6144" w:rsidRDefault="00DE13B6" w:rsidP="009F6144">
      <w:pPr>
        <w:jc w:val="both"/>
        <w:rPr>
          <w:bCs/>
          <w:sz w:val="28"/>
          <w:szCs w:val="28"/>
          <w:lang w:val="uk-UA"/>
        </w:rPr>
      </w:pPr>
      <w:r>
        <w:rPr>
          <w:noProof/>
        </w:rPr>
        <w:pict>
          <v:shape id="_x0000_s1036" type="#_x0000_t32" style="position:absolute;left:0;text-align:left;margin-left:164.4pt;margin-top:6.65pt;width:25.55pt;height:0;z-index:251644928" o:connectortype="straight">
            <v:stroke endarrow="block"/>
          </v:shape>
        </w:pict>
      </w:r>
    </w:p>
    <w:p w:rsidR="00DE13B6" w:rsidRPr="009F6144" w:rsidRDefault="00DE13B6" w:rsidP="009F6144">
      <w:pPr>
        <w:jc w:val="both"/>
        <w:rPr>
          <w:bCs/>
          <w:sz w:val="28"/>
          <w:szCs w:val="28"/>
          <w:lang w:val="uk-UA"/>
        </w:rPr>
      </w:pPr>
      <w:r>
        <w:rPr>
          <w:noProof/>
        </w:rPr>
        <w:pict>
          <v:roundrect id="_x0000_s1037" style="position:absolute;left:0;text-align:left;margin-left:192pt;margin-top:11.8pt;width:242.5pt;height:42.5pt;z-index:251654144" arcsize="10923f" fillcolor="#6ff">
            <v:textbox style="mso-next-textbox:#_x0000_s1037">
              <w:txbxContent>
                <w:p w:rsidR="00DE13B6" w:rsidRPr="00786F32" w:rsidRDefault="00DE13B6" w:rsidP="009F6144">
                  <w:pPr>
                    <w:jc w:val="center"/>
                    <w:rPr>
                      <w:sz w:val="24"/>
                      <w:szCs w:val="24"/>
                      <w:lang w:val="uk-UA"/>
                    </w:rPr>
                  </w:pPr>
                  <w:r>
                    <w:rPr>
                      <w:color w:val="000000"/>
                      <w:sz w:val="24"/>
                      <w:szCs w:val="24"/>
                      <w:lang w:val="uk-UA"/>
                    </w:rPr>
                    <w:t xml:space="preserve">Із доходів спеціалістів резидента Дія Сіті </w:t>
                  </w:r>
                  <w:r>
                    <w:rPr>
                      <w:b/>
                      <w:color w:val="000000"/>
                      <w:sz w:val="24"/>
                      <w:szCs w:val="24"/>
                      <w:lang w:val="uk-UA"/>
                    </w:rPr>
                    <w:t>347,1</w:t>
                  </w:r>
                  <w:r>
                    <w:rPr>
                      <w:color w:val="000000"/>
                      <w:sz w:val="24"/>
                      <w:szCs w:val="24"/>
                      <w:lang w:val="uk-UA"/>
                    </w:rPr>
                    <w:t xml:space="preserve"> </w:t>
                  </w:r>
                  <w:r>
                    <w:rPr>
                      <w:b/>
                      <w:color w:val="000000"/>
                      <w:sz w:val="24"/>
                      <w:szCs w:val="24"/>
                      <w:lang w:val="uk-UA"/>
                    </w:rPr>
                    <w:t>тис. грн</w:t>
                  </w:r>
                  <w:r w:rsidRPr="00786F32">
                    <w:rPr>
                      <w:b/>
                      <w:color w:val="000000"/>
                      <w:sz w:val="24"/>
                      <w:szCs w:val="24"/>
                      <w:lang w:val="uk-UA"/>
                    </w:rPr>
                    <w:t xml:space="preserve"> </w:t>
                  </w:r>
                  <w:r w:rsidRPr="00786F32">
                    <w:rPr>
                      <w:color w:val="000000"/>
                      <w:sz w:val="24"/>
                      <w:szCs w:val="24"/>
                      <w:lang w:val="uk-UA"/>
                    </w:rPr>
                    <w:t>або 0,</w:t>
                  </w:r>
                  <w:r>
                    <w:rPr>
                      <w:color w:val="000000"/>
                      <w:sz w:val="24"/>
                      <w:szCs w:val="24"/>
                      <w:lang w:val="uk-UA"/>
                    </w:rPr>
                    <w:t>1</w:t>
                  </w:r>
                  <w:r w:rsidRPr="00786F32">
                    <w:rPr>
                      <w:color w:val="000000"/>
                      <w:sz w:val="24"/>
                      <w:szCs w:val="24"/>
                      <w:lang w:val="uk-UA"/>
                    </w:rPr>
                    <w:t>%</w:t>
                  </w:r>
                </w:p>
                <w:p w:rsidR="00DE13B6" w:rsidRDefault="00DE13B6" w:rsidP="009F6144">
                  <w:pPr>
                    <w:rPr>
                      <w:lang w:val="uk-UA"/>
                    </w:rPr>
                  </w:pPr>
                </w:p>
              </w:txbxContent>
            </v:textbox>
          </v:roundrect>
        </w:pict>
      </w:r>
    </w:p>
    <w:p w:rsidR="00DE13B6" w:rsidRPr="009F6144" w:rsidRDefault="00DE13B6" w:rsidP="009F6144">
      <w:pPr>
        <w:ind w:firstLine="709"/>
        <w:jc w:val="both"/>
        <w:rPr>
          <w:rStyle w:val="Emphasis"/>
          <w:i w:val="0"/>
          <w:sz w:val="28"/>
          <w:szCs w:val="28"/>
          <w:bdr w:val="none" w:sz="0" w:space="0" w:color="auto" w:frame="1"/>
          <w:shd w:val="clear" w:color="auto" w:fill="FFFFFF"/>
          <w:lang w:val="uk-UA"/>
        </w:rPr>
      </w:pPr>
      <w:r>
        <w:rPr>
          <w:noProof/>
        </w:rPr>
        <w:pict>
          <v:shape id="_x0000_s1038" type="#_x0000_t32" style="position:absolute;left:0;text-align:left;margin-left:164.4pt;margin-top:13.75pt;width:28.3pt;height:.05pt;z-index:251652096" o:connectortype="straight">
            <v:stroke endarrow="block"/>
          </v:shape>
        </w:pict>
      </w:r>
    </w:p>
    <w:p w:rsidR="00DE13B6" w:rsidRPr="009F6144" w:rsidRDefault="00DE13B6" w:rsidP="009F6144">
      <w:pPr>
        <w:ind w:firstLine="709"/>
        <w:jc w:val="both"/>
        <w:rPr>
          <w:rStyle w:val="Emphasis"/>
          <w:i w:val="0"/>
          <w:sz w:val="28"/>
          <w:szCs w:val="28"/>
          <w:bdr w:val="none" w:sz="0" w:space="0" w:color="auto" w:frame="1"/>
          <w:shd w:val="clear" w:color="auto" w:fill="FFFFFF"/>
          <w:lang w:val="uk-UA"/>
        </w:rPr>
      </w:pPr>
    </w:p>
    <w:p w:rsidR="00DE13B6" w:rsidRPr="009F6144" w:rsidRDefault="00DE13B6" w:rsidP="00C04053">
      <w:pPr>
        <w:jc w:val="both"/>
        <w:rPr>
          <w:rStyle w:val="Emphasis"/>
          <w:i w:val="0"/>
          <w:sz w:val="28"/>
          <w:szCs w:val="28"/>
          <w:bdr w:val="none" w:sz="0" w:space="0" w:color="auto" w:frame="1"/>
          <w:shd w:val="clear" w:color="auto" w:fill="FFFFFF"/>
          <w:lang w:val="uk-UA"/>
        </w:rPr>
      </w:pPr>
    </w:p>
    <w:p w:rsidR="00DE13B6" w:rsidRPr="009F6144" w:rsidRDefault="00DE13B6" w:rsidP="009F6144">
      <w:pPr>
        <w:ind w:firstLine="708"/>
        <w:jc w:val="both"/>
        <w:rPr>
          <w:sz w:val="28"/>
          <w:szCs w:val="28"/>
          <w:lang w:val="uk-UA"/>
        </w:rPr>
      </w:pPr>
      <w:r w:rsidRPr="009F6144">
        <w:rPr>
          <w:noProof/>
          <w:color w:val="000000"/>
          <w:sz w:val="28"/>
          <w:szCs w:val="28"/>
          <w:lang w:val="uk-UA"/>
        </w:rPr>
        <w:t xml:space="preserve">Основними бюджетоутворюючими підприємствами та організаціями, які сплатили найбільші суми податку на доходи фізичних осіб за звітній період є: </w:t>
      </w:r>
      <w:r w:rsidRPr="009F6144">
        <w:rPr>
          <w:sz w:val="28"/>
          <w:szCs w:val="28"/>
          <w:lang w:val="uk-UA"/>
        </w:rPr>
        <w:t>ПАТ «ДТЕК Павлоградвугілля», ДП НВО «Павлоградський хімічний завод», відділ освіти міської ради, регіональна філія «Придніпровська залізниця» АТ «Укрзалізниця», ТОВ «АТБ – Маркет», Павлоградський механічний завод ДП НВО «Південний машинобудівний завод» ім. А.М.Макарова, КНП «Павлоградська лікарня інтенсивного лікування ПМР», КНП «Павлогралська міська лікарня №1», КП «Павлоградтеплоенерго»,                      ТОВ «ДТЕК Сервіс», ТОВ «Молочний Дім», АТ«Дніпропетровськгаз».</w:t>
      </w:r>
    </w:p>
    <w:p w:rsidR="00DE13B6" w:rsidRPr="000F44EC" w:rsidRDefault="00DE13B6" w:rsidP="009F6144">
      <w:pPr>
        <w:tabs>
          <w:tab w:val="left" w:pos="709"/>
        </w:tabs>
        <w:ind w:firstLine="709"/>
        <w:jc w:val="both"/>
        <w:rPr>
          <w:color w:val="000000"/>
          <w:sz w:val="28"/>
          <w:szCs w:val="28"/>
          <w:lang w:val="uk-UA"/>
        </w:rPr>
      </w:pPr>
      <w:r w:rsidRPr="009F6144">
        <w:rPr>
          <w:snapToGrid w:val="0"/>
          <w:color w:val="000000"/>
          <w:sz w:val="28"/>
          <w:szCs w:val="28"/>
          <w:lang w:val="uk-UA"/>
        </w:rPr>
        <w:t>Основні чинники, які вплинули на обсяг надходжень податку на доходи фізичних осіб, є в</w:t>
      </w:r>
      <w:r w:rsidRPr="009F6144">
        <w:rPr>
          <w:color w:val="000000"/>
          <w:sz w:val="28"/>
          <w:szCs w:val="22"/>
          <w:lang w:val="uk-UA"/>
        </w:rPr>
        <w:t>становлення 1 січня 2023 року мінімальної зар</w:t>
      </w:r>
      <w:r>
        <w:rPr>
          <w:color w:val="000000"/>
          <w:sz w:val="28"/>
          <w:szCs w:val="22"/>
          <w:lang w:val="uk-UA"/>
        </w:rPr>
        <w:t>обітної плати  у розмірі 6 700</w:t>
      </w:r>
      <w:r w:rsidRPr="009F6144">
        <w:rPr>
          <w:color w:val="000000"/>
          <w:sz w:val="28"/>
          <w:szCs w:val="22"/>
          <w:lang w:val="uk-UA"/>
        </w:rPr>
        <w:t xml:space="preserve"> грн на місяць, посадового окладу працівника І тарифного розряду Єдиної тарифної сітки 2 893 грн;</w:t>
      </w:r>
      <w:r w:rsidRPr="009F6144">
        <w:rPr>
          <w:color w:val="000000"/>
          <w:sz w:val="28"/>
          <w:szCs w:val="28"/>
          <w:lang w:val="uk-UA"/>
        </w:rPr>
        <w:t xml:space="preserve"> відновлення ділової активності суб’єктів господарювання та з</w:t>
      </w:r>
      <w:r w:rsidRPr="000F44EC">
        <w:rPr>
          <w:color w:val="000000"/>
          <w:sz w:val="28"/>
          <w:szCs w:val="28"/>
          <w:lang w:val="uk-UA"/>
        </w:rPr>
        <w:t>більшення рівня середньомісячної заробітної плати  на підприємствах, організаціях Павлоградської міської територіальної громади.</w:t>
      </w:r>
    </w:p>
    <w:p w:rsidR="00DE13B6" w:rsidRPr="000F44EC" w:rsidRDefault="00DE13B6" w:rsidP="009F6144">
      <w:pPr>
        <w:ind w:firstLine="708"/>
        <w:jc w:val="both"/>
        <w:rPr>
          <w:bCs/>
          <w:sz w:val="28"/>
          <w:szCs w:val="28"/>
          <w:lang w:val="uk-UA"/>
        </w:rPr>
      </w:pPr>
      <w:r w:rsidRPr="000F44EC">
        <w:rPr>
          <w:color w:val="000000"/>
          <w:sz w:val="28"/>
          <w:szCs w:val="28"/>
          <w:lang w:val="uk-UA"/>
        </w:rPr>
        <w:t xml:space="preserve">Місцеві податки та збори, що сплачуються (перераховуються) згідно з Податковим кодексом України, посідають друге місце за обсягами надходжень до </w:t>
      </w:r>
      <w:r w:rsidRPr="000F44EC">
        <w:rPr>
          <w:bCs/>
          <w:sz w:val="28"/>
          <w:szCs w:val="28"/>
          <w:lang w:val="uk-UA"/>
        </w:rPr>
        <w:t>бюджету ПМТГ</w:t>
      </w:r>
      <w:r w:rsidRPr="000F44EC">
        <w:rPr>
          <w:color w:val="000000"/>
          <w:sz w:val="28"/>
          <w:szCs w:val="28"/>
          <w:lang w:val="uk-UA"/>
        </w:rPr>
        <w:t>.</w:t>
      </w:r>
      <w:r w:rsidRPr="000F44EC">
        <w:rPr>
          <w:sz w:val="28"/>
          <w:szCs w:val="28"/>
          <w:lang w:val="uk-UA"/>
        </w:rPr>
        <w:t xml:space="preserve"> Їх п</w:t>
      </w:r>
      <w:r w:rsidRPr="000F44EC">
        <w:rPr>
          <w:color w:val="000000"/>
          <w:sz w:val="28"/>
          <w:szCs w:val="28"/>
          <w:lang w:val="uk-UA"/>
        </w:rPr>
        <w:t xml:space="preserve">итома вага в загальній сумі власних доходів загального фонду бюджету у звітному періоді складає </w:t>
      </w:r>
      <w:r>
        <w:rPr>
          <w:color w:val="000000"/>
          <w:sz w:val="28"/>
          <w:szCs w:val="28"/>
          <w:lang w:val="uk-UA"/>
        </w:rPr>
        <w:t>26,7</w:t>
      </w:r>
      <w:r w:rsidRPr="000F44EC">
        <w:rPr>
          <w:color w:val="000000"/>
          <w:sz w:val="28"/>
          <w:szCs w:val="28"/>
          <w:lang w:val="uk-UA"/>
        </w:rPr>
        <w:t xml:space="preserve"> %</w:t>
      </w:r>
      <w:r w:rsidRPr="000F44EC">
        <w:rPr>
          <w:bCs/>
          <w:sz w:val="28"/>
          <w:szCs w:val="28"/>
          <w:lang w:val="uk-UA"/>
        </w:rPr>
        <w:t>.</w:t>
      </w:r>
    </w:p>
    <w:p w:rsidR="00DE13B6" w:rsidRPr="000F44EC" w:rsidRDefault="00DE13B6" w:rsidP="009F6144">
      <w:pPr>
        <w:ind w:firstLine="708"/>
        <w:jc w:val="both"/>
        <w:rPr>
          <w:sz w:val="28"/>
          <w:szCs w:val="28"/>
          <w:lang w:val="uk-UA"/>
        </w:rPr>
      </w:pPr>
      <w:r w:rsidRPr="000F44EC">
        <w:rPr>
          <w:sz w:val="28"/>
          <w:szCs w:val="28"/>
          <w:lang w:val="uk-UA"/>
        </w:rPr>
        <w:t xml:space="preserve">За  </w:t>
      </w:r>
      <w:r>
        <w:rPr>
          <w:sz w:val="28"/>
          <w:szCs w:val="28"/>
          <w:lang w:val="uk-UA"/>
        </w:rPr>
        <w:t>2023 рік</w:t>
      </w:r>
      <w:r w:rsidRPr="000F44EC">
        <w:rPr>
          <w:sz w:val="28"/>
          <w:szCs w:val="28"/>
          <w:lang w:val="uk-UA"/>
        </w:rPr>
        <w:t xml:space="preserve"> бюджет ПМТГ від запроваджених міською радою на території міста місцевих податків і зборів отримав кошти у сумі </w:t>
      </w:r>
      <w:r>
        <w:rPr>
          <w:sz w:val="28"/>
          <w:szCs w:val="28"/>
          <w:lang w:val="uk-UA"/>
        </w:rPr>
        <w:t>272 902,3</w:t>
      </w:r>
      <w:r w:rsidRPr="000F44EC">
        <w:rPr>
          <w:sz w:val="28"/>
          <w:szCs w:val="28"/>
          <w:lang w:val="uk-UA"/>
        </w:rPr>
        <w:t xml:space="preserve"> тис. грн, що більше на </w:t>
      </w:r>
      <w:r>
        <w:rPr>
          <w:sz w:val="28"/>
          <w:szCs w:val="28"/>
          <w:lang w:val="uk-UA"/>
        </w:rPr>
        <w:t>10</w:t>
      </w:r>
      <w:r w:rsidRPr="000F44EC">
        <w:rPr>
          <w:sz w:val="28"/>
          <w:szCs w:val="28"/>
          <w:lang w:val="uk-UA"/>
        </w:rPr>
        <w:t xml:space="preserve">% або на </w:t>
      </w:r>
      <w:r>
        <w:rPr>
          <w:sz w:val="28"/>
          <w:szCs w:val="28"/>
          <w:lang w:val="uk-UA"/>
        </w:rPr>
        <w:t xml:space="preserve">24 904,2 </w:t>
      </w:r>
      <w:r w:rsidRPr="000F44EC">
        <w:rPr>
          <w:sz w:val="28"/>
          <w:szCs w:val="28"/>
          <w:lang w:val="uk-UA"/>
        </w:rPr>
        <w:t xml:space="preserve">тис. грн  планового показника на звітний період. У порівнянні з </w:t>
      </w:r>
      <w:r>
        <w:rPr>
          <w:sz w:val="28"/>
          <w:szCs w:val="28"/>
          <w:lang w:val="uk-UA"/>
        </w:rPr>
        <w:t>2022 роком</w:t>
      </w:r>
      <w:r w:rsidRPr="000F44EC">
        <w:rPr>
          <w:sz w:val="28"/>
          <w:szCs w:val="28"/>
          <w:lang w:val="uk-UA"/>
        </w:rPr>
        <w:t xml:space="preserve"> надходження по місцевим податкам і зборам у </w:t>
      </w:r>
      <w:r>
        <w:rPr>
          <w:sz w:val="28"/>
          <w:szCs w:val="28"/>
          <w:lang w:val="uk-UA"/>
        </w:rPr>
        <w:t>2023 році</w:t>
      </w:r>
      <w:r w:rsidRPr="000F44EC">
        <w:rPr>
          <w:sz w:val="28"/>
          <w:szCs w:val="28"/>
          <w:lang w:val="uk-UA"/>
        </w:rPr>
        <w:t xml:space="preserve"> збільшилися в </w:t>
      </w:r>
      <w:r>
        <w:rPr>
          <w:sz w:val="28"/>
          <w:szCs w:val="28"/>
          <w:lang w:val="uk-UA"/>
        </w:rPr>
        <w:t xml:space="preserve">1,5 </w:t>
      </w:r>
      <w:r w:rsidRPr="000F44EC">
        <w:rPr>
          <w:sz w:val="28"/>
          <w:szCs w:val="28"/>
          <w:lang w:val="uk-UA"/>
        </w:rPr>
        <w:t>рази або на</w:t>
      </w:r>
      <w:r>
        <w:rPr>
          <w:sz w:val="28"/>
          <w:szCs w:val="28"/>
          <w:lang w:val="uk-UA"/>
        </w:rPr>
        <w:t xml:space="preserve"> 93 606 </w:t>
      </w:r>
      <w:r w:rsidRPr="000F44EC">
        <w:rPr>
          <w:sz w:val="28"/>
          <w:szCs w:val="28"/>
          <w:lang w:val="uk-UA"/>
        </w:rPr>
        <w:t>тис. грн.</w:t>
      </w:r>
    </w:p>
    <w:p w:rsidR="00DE13B6" w:rsidRPr="000F44EC" w:rsidRDefault="00DE13B6" w:rsidP="009F6144">
      <w:pPr>
        <w:pStyle w:val="aa"/>
        <w:spacing w:before="0" w:after="0"/>
        <w:ind w:left="0"/>
        <w:rPr>
          <w:color w:val="000000"/>
          <w:sz w:val="28"/>
          <w:szCs w:val="28"/>
        </w:rPr>
      </w:pPr>
      <w:r w:rsidRPr="000F44EC">
        <w:t xml:space="preserve"> </w:t>
      </w:r>
      <w:r w:rsidRPr="000F44EC">
        <w:rPr>
          <w:sz w:val="28"/>
          <w:szCs w:val="28"/>
        </w:rPr>
        <w:t>У структурі місцевих податків та зборів, що сплачуються (перераховуються) згідно з Податковим кодексом України за 2023 </w:t>
      </w:r>
      <w:r>
        <w:rPr>
          <w:sz w:val="28"/>
          <w:szCs w:val="28"/>
        </w:rPr>
        <w:t>рік</w:t>
      </w:r>
      <w:r w:rsidRPr="000F44EC">
        <w:rPr>
          <w:sz w:val="28"/>
          <w:szCs w:val="28"/>
        </w:rPr>
        <w:t xml:space="preserve"> найбільшу питому вагу склали надходження податку на майно (</w:t>
      </w:r>
      <w:r>
        <w:rPr>
          <w:sz w:val="28"/>
          <w:szCs w:val="28"/>
        </w:rPr>
        <w:t>64,5</w:t>
      </w:r>
      <w:r w:rsidRPr="000F44EC">
        <w:rPr>
          <w:sz w:val="28"/>
          <w:szCs w:val="28"/>
        </w:rPr>
        <w:t>%) та єдиного податку (</w:t>
      </w:r>
      <w:r>
        <w:rPr>
          <w:sz w:val="28"/>
          <w:szCs w:val="28"/>
        </w:rPr>
        <w:t>35,2</w:t>
      </w:r>
      <w:r w:rsidRPr="000F44EC">
        <w:rPr>
          <w:sz w:val="28"/>
          <w:szCs w:val="28"/>
        </w:rPr>
        <w:t>%). Слід зазначити, що в частині податку на майно найвагомішою є плата за землю, питома вага якої становить</w:t>
      </w:r>
      <w:r>
        <w:rPr>
          <w:sz w:val="28"/>
          <w:szCs w:val="28"/>
        </w:rPr>
        <w:t xml:space="preserve"> 88,1</w:t>
      </w:r>
      <w:r w:rsidRPr="000F44EC">
        <w:rPr>
          <w:sz w:val="28"/>
          <w:szCs w:val="28"/>
        </w:rPr>
        <w:t xml:space="preserve">%. </w:t>
      </w:r>
    </w:p>
    <w:p w:rsidR="00DE13B6" w:rsidRPr="00B37327" w:rsidRDefault="00DE13B6" w:rsidP="009F6144">
      <w:pPr>
        <w:ind w:firstLine="709"/>
        <w:jc w:val="center"/>
        <w:rPr>
          <w:bCs/>
          <w:sz w:val="28"/>
          <w:szCs w:val="28"/>
          <w:lang w:val="uk-UA"/>
        </w:rPr>
      </w:pPr>
      <w:r w:rsidRPr="000F44EC">
        <w:rPr>
          <w:szCs w:val="28"/>
          <w:lang w:val="uk-UA"/>
        </w:rPr>
        <w:t xml:space="preserve">                                                                                                                                                    </w:t>
      </w:r>
      <w:r w:rsidRPr="00B37327">
        <w:rPr>
          <w:sz w:val="28"/>
          <w:szCs w:val="28"/>
          <w:lang w:val="uk-UA"/>
        </w:rPr>
        <w:t>Рис. 3</w:t>
      </w:r>
    </w:p>
    <w:p w:rsidR="00DE13B6" w:rsidRPr="000F44EC" w:rsidRDefault="00DE13B6" w:rsidP="009F6144">
      <w:pPr>
        <w:jc w:val="both"/>
        <w:rPr>
          <w:bCs/>
          <w:sz w:val="28"/>
          <w:szCs w:val="28"/>
        </w:rPr>
      </w:pPr>
    </w:p>
    <w:p w:rsidR="00DE13B6" w:rsidRDefault="00DE13B6" w:rsidP="009F6144">
      <w:pPr>
        <w:ind w:firstLine="708"/>
        <w:jc w:val="both"/>
        <w:rPr>
          <w:noProof/>
          <w:sz w:val="28"/>
          <w:szCs w:val="28"/>
          <w:lang w:val="uk-UA"/>
        </w:rPr>
      </w:pPr>
      <w:r>
        <w:rPr>
          <w:noProof/>
        </w:rPr>
        <w:pict>
          <v:roundrect id="_x0000_s1039" style="position:absolute;left:0;text-align:left;margin-left:3.75pt;margin-top:6.1pt;width:463.2pt;height:25.8pt;z-index:251655168" arcsize="10923f" fillcolor="#b2a1c7" strokecolor="#b2a1c7" strokeweight="1pt">
            <v:fill color2="#e5dfec" angle="-45" focusposition="1" focussize="" focus="-50%" type="gradient"/>
            <v:shadow on="t" type="perspective" color="#3f3151" opacity=".5" offset="1pt" offset2="-3pt"/>
            <v:textbox>
              <w:txbxContent>
                <w:p w:rsidR="00DE13B6" w:rsidRPr="000E4CAF" w:rsidRDefault="00DE13B6" w:rsidP="009F6144">
                  <w:pPr>
                    <w:jc w:val="center"/>
                    <w:rPr>
                      <w:b/>
                      <w:i/>
                      <w:sz w:val="26"/>
                      <w:szCs w:val="26"/>
                      <w:lang w:val="uk-UA"/>
                    </w:rPr>
                  </w:pPr>
                  <w:r w:rsidRPr="000E4CAF">
                    <w:rPr>
                      <w:b/>
                      <w:i/>
                      <w:sz w:val="26"/>
                      <w:szCs w:val="26"/>
                      <w:lang w:val="uk-UA"/>
                    </w:rPr>
                    <w:t>Місцеві податки і збори 272902,3 тис. грн</w:t>
                  </w:r>
                </w:p>
              </w:txbxContent>
            </v:textbox>
          </v:roundrect>
        </w:pict>
      </w:r>
      <w:r w:rsidRPr="000F44EC">
        <w:rPr>
          <w:noProof/>
          <w:sz w:val="28"/>
          <w:szCs w:val="28"/>
          <w:lang w:val="uk-UA"/>
        </w:rPr>
        <w:t xml:space="preserve">     </w:t>
      </w:r>
    </w:p>
    <w:p w:rsidR="00DE13B6" w:rsidRDefault="00DE13B6" w:rsidP="009F6144">
      <w:pPr>
        <w:ind w:firstLine="708"/>
        <w:jc w:val="both"/>
        <w:rPr>
          <w:noProof/>
          <w:sz w:val="28"/>
          <w:szCs w:val="28"/>
          <w:lang w:val="uk-UA"/>
        </w:rPr>
      </w:pPr>
    </w:p>
    <w:p w:rsidR="00DE13B6" w:rsidRDefault="00DE13B6" w:rsidP="009F6144">
      <w:pPr>
        <w:ind w:firstLine="708"/>
        <w:jc w:val="both"/>
        <w:rPr>
          <w:color w:val="000000"/>
          <w:sz w:val="28"/>
          <w:szCs w:val="28"/>
          <w:lang w:val="uk-UA"/>
        </w:rPr>
      </w:pPr>
      <w:r>
        <w:rPr>
          <w:noProof/>
        </w:rPr>
        <w:pict>
          <v:shape id="_x0000_s1040" type="#_x0000_t32" style="position:absolute;left:0;text-align:left;margin-left:310.95pt;margin-top:2.95pt;width:97.8pt;height:38.05pt;z-index:251665408" o:connectortype="straight">
            <v:stroke endarrow="block"/>
          </v:shape>
        </w:pict>
      </w:r>
      <w:r>
        <w:rPr>
          <w:noProof/>
        </w:rPr>
        <w:pict>
          <v:shape id="_x0000_s1041" type="#_x0000_t32" style="position:absolute;left:0;text-align:left;margin-left:252.05pt;margin-top:2.95pt;width:31.3pt;height:38.05pt;z-index:251666432" o:connectortype="straight">
            <v:stroke endarrow="block"/>
          </v:shape>
        </w:pict>
      </w:r>
      <w:r>
        <w:rPr>
          <w:noProof/>
        </w:rPr>
        <w:pict>
          <v:shape id="_x0000_s1042" type="#_x0000_t32" style="position:absolute;left:0;text-align:left;margin-left:174.15pt;margin-top:2.95pt;width:31.8pt;height:38.05pt;flip:x;z-index:251667456" o:connectortype="straight">
            <v:stroke endarrow="block"/>
          </v:shape>
        </w:pict>
      </w:r>
      <w:r>
        <w:rPr>
          <w:noProof/>
        </w:rPr>
        <w:pict>
          <v:shape id="_x0000_s1043" type="#_x0000_t32" style="position:absolute;left:0;text-align:left;margin-left:70.35pt;margin-top:-.05pt;width:84pt;height:41.05pt;flip:x;z-index:251663360" o:connectortype="straight">
            <v:stroke endarrow="block"/>
          </v:shape>
        </w:pict>
      </w:r>
    </w:p>
    <w:p w:rsidR="00DE13B6" w:rsidRDefault="00DE13B6" w:rsidP="009F6144">
      <w:pPr>
        <w:ind w:firstLine="708"/>
        <w:jc w:val="both"/>
        <w:rPr>
          <w:color w:val="000000"/>
          <w:sz w:val="28"/>
          <w:szCs w:val="28"/>
          <w:lang w:val="uk-UA"/>
        </w:rPr>
      </w:pPr>
    </w:p>
    <w:p w:rsidR="00DE13B6" w:rsidRDefault="00DE13B6" w:rsidP="009F6144">
      <w:pPr>
        <w:ind w:firstLine="708"/>
        <w:jc w:val="both"/>
        <w:rPr>
          <w:color w:val="000000"/>
          <w:sz w:val="28"/>
          <w:szCs w:val="28"/>
          <w:lang w:val="uk-UA"/>
        </w:rPr>
      </w:pPr>
      <w:r>
        <w:rPr>
          <w:noProof/>
        </w:rPr>
        <w:pict>
          <v:roundrect id="_x0000_s1044" style="position:absolute;left:0;text-align:left;margin-left:232.35pt;margin-top:8.8pt;width:138pt;height:43.8pt;z-index:251658240" arcsize="10923f" strokecolor="#92cddc" strokeweight="1pt">
            <v:fill color2="#b6dde8" focusposition="1" focussize="" focus="100%" type="gradient"/>
            <v:shadow on="t" type="perspective" color="#205867" opacity=".5" offset="1pt" offset2="-3pt"/>
            <v:textbox>
              <w:txbxContent>
                <w:p w:rsidR="00DE13B6" w:rsidRPr="000E4CAF" w:rsidRDefault="00DE13B6" w:rsidP="009F6144">
                  <w:pPr>
                    <w:jc w:val="center"/>
                    <w:rPr>
                      <w:b/>
                      <w:lang w:val="uk-UA"/>
                    </w:rPr>
                  </w:pPr>
                  <w:r w:rsidRPr="000E4CAF">
                    <w:rPr>
                      <w:b/>
                      <w:lang w:val="uk-UA"/>
                    </w:rPr>
                    <w:t>Збір за місця паркування транспортних засобів 248,9 тис грн або 0,1%</w:t>
                  </w:r>
                </w:p>
              </w:txbxContent>
            </v:textbox>
          </v:roundrect>
        </w:pict>
      </w:r>
      <w:r>
        <w:rPr>
          <w:noProof/>
        </w:rPr>
        <w:pict>
          <v:roundrect id="_x0000_s1045" style="position:absolute;left:0;text-align:left;margin-left:118.95pt;margin-top:8.8pt;width:106.8pt;height:43.8pt;z-index:251657216" arcsize="10923f" strokecolor="#92cddc" strokeweight="1pt">
            <v:fill color2="#b6dde8" focusposition="1" focussize="" focus="100%" type="gradient"/>
            <v:shadow on="t" type="perspective" color="#205867" opacity=".5" offset="1pt" offset2="-3pt"/>
            <v:textbox>
              <w:txbxContent>
                <w:p w:rsidR="00DE13B6" w:rsidRPr="000E4CAF" w:rsidRDefault="00DE13B6" w:rsidP="009F6144">
                  <w:pPr>
                    <w:jc w:val="center"/>
                    <w:rPr>
                      <w:b/>
                      <w:lang w:val="uk-UA"/>
                    </w:rPr>
                  </w:pPr>
                  <w:r w:rsidRPr="000E4CAF">
                    <w:rPr>
                      <w:b/>
                      <w:lang w:val="uk-UA"/>
                    </w:rPr>
                    <w:t>Податок на майно 176043,3 тис грн або 64,5%</w:t>
                  </w:r>
                </w:p>
              </w:txbxContent>
            </v:textbox>
          </v:roundrect>
        </w:pict>
      </w:r>
      <w:r>
        <w:rPr>
          <w:noProof/>
        </w:rPr>
        <w:pict>
          <v:roundrect id="_x0000_s1046" style="position:absolute;left:0;text-align:left;margin-left:-5.25pt;margin-top:8.8pt;width:109.2pt;height:43.8pt;z-index:251656192" arcsize="10923f" strokecolor="#92cddc" strokeweight="1pt">
            <v:fill color2="#b6dde8" focusposition="1" focussize="" focus="100%" type="gradient"/>
            <v:shadow on="t" type="perspective" color="#205867" opacity=".5" offset="1pt" offset2="-3pt"/>
            <v:textbox>
              <w:txbxContent>
                <w:p w:rsidR="00DE13B6" w:rsidRPr="000E4CAF" w:rsidRDefault="00DE13B6" w:rsidP="009F6144">
                  <w:pPr>
                    <w:jc w:val="center"/>
                    <w:rPr>
                      <w:b/>
                      <w:lang w:val="uk-UA"/>
                    </w:rPr>
                  </w:pPr>
                  <w:r w:rsidRPr="000E4CAF">
                    <w:rPr>
                      <w:b/>
                      <w:lang w:val="uk-UA"/>
                    </w:rPr>
                    <w:t>Єдиний податок 96144,9 тис грн      або 35,2%</w:t>
                  </w:r>
                </w:p>
              </w:txbxContent>
            </v:textbox>
          </v:roundrect>
        </w:pict>
      </w:r>
      <w:r>
        <w:rPr>
          <w:noProof/>
        </w:rPr>
        <w:pict>
          <v:roundrect id="_x0000_s1047" style="position:absolute;left:0;text-align:left;margin-left:382.8pt;margin-top:8.8pt;width:102.6pt;height:46.8pt;z-index:251659264" arcsize="10923f" strokecolor="#92cddc" strokeweight="1pt">
            <v:fill color2="#b6dde8" focusposition="1" focussize="" focus="100%" type="gradient"/>
            <v:shadow on="t" type="perspective" color="#205867" opacity=".5" offset="1pt" offset2="-3pt"/>
            <v:textbox>
              <w:txbxContent>
                <w:p w:rsidR="00DE13B6" w:rsidRPr="000E4CAF" w:rsidRDefault="00DE13B6" w:rsidP="009F6144">
                  <w:pPr>
                    <w:jc w:val="center"/>
                    <w:rPr>
                      <w:b/>
                      <w:lang w:val="uk-UA"/>
                    </w:rPr>
                  </w:pPr>
                  <w:r w:rsidRPr="000E4CAF">
                    <w:rPr>
                      <w:b/>
                      <w:lang w:val="uk-UA"/>
                    </w:rPr>
                    <w:t>Туристичний збір 465,2 тис грн або 0,2%</w:t>
                  </w:r>
                </w:p>
              </w:txbxContent>
            </v:textbox>
          </v:roundrect>
        </w:pict>
      </w:r>
    </w:p>
    <w:p w:rsidR="00DE13B6" w:rsidRDefault="00DE13B6" w:rsidP="009F6144">
      <w:pPr>
        <w:ind w:firstLine="708"/>
        <w:jc w:val="both"/>
        <w:rPr>
          <w:color w:val="000000"/>
          <w:sz w:val="28"/>
          <w:szCs w:val="28"/>
          <w:lang w:val="uk-UA"/>
        </w:rPr>
      </w:pPr>
    </w:p>
    <w:p w:rsidR="00DE13B6" w:rsidRPr="005E4F74" w:rsidRDefault="00DE13B6" w:rsidP="009F6144">
      <w:pPr>
        <w:ind w:firstLine="708"/>
        <w:jc w:val="both"/>
        <w:rPr>
          <w:color w:val="FF0000"/>
          <w:sz w:val="28"/>
          <w:szCs w:val="28"/>
          <w:lang w:val="uk-UA"/>
        </w:rPr>
      </w:pPr>
    </w:p>
    <w:p w:rsidR="00DE13B6" w:rsidRDefault="00DE13B6" w:rsidP="009F6144">
      <w:pPr>
        <w:ind w:firstLine="708"/>
        <w:jc w:val="both"/>
        <w:rPr>
          <w:sz w:val="28"/>
          <w:szCs w:val="28"/>
          <w:lang w:val="uk-UA"/>
        </w:rPr>
      </w:pPr>
      <w:r>
        <w:rPr>
          <w:noProof/>
        </w:rPr>
        <w:pict>
          <v:shape id="_x0000_s1048" type="#_x0000_t32" style="position:absolute;left:0;text-align:left;margin-left:167pt;margin-top:4.35pt;width:0;height:22.75pt;z-index:251669504" o:connectortype="straight">
            <v:stroke endarrow="block"/>
          </v:shape>
        </w:pict>
      </w:r>
      <w:r>
        <w:rPr>
          <w:noProof/>
        </w:rPr>
        <w:pict>
          <v:shape id="_x0000_s1049" type="#_x0000_t32" style="position:absolute;left:0;text-align:left;margin-left:205.95pt;margin-top:4.35pt;width:71.4pt;height:22.75pt;z-index:251668480" o:connectortype="straight">
            <v:stroke endarrow="block"/>
          </v:shape>
        </w:pict>
      </w:r>
      <w:r>
        <w:rPr>
          <w:noProof/>
        </w:rPr>
        <w:pict>
          <v:shape id="_x0000_s1050" type="#_x0000_t32" style="position:absolute;left:0;text-align:left;margin-left:62.55pt;margin-top:4.35pt;width:69.6pt;height:22.75pt;flip:x;z-index:251664384" o:connectortype="straight">
            <v:stroke endarrow="block"/>
          </v:shape>
        </w:pict>
      </w:r>
    </w:p>
    <w:p w:rsidR="00DE13B6" w:rsidRDefault="00DE13B6" w:rsidP="009F6144">
      <w:pPr>
        <w:ind w:firstLine="708"/>
        <w:jc w:val="both"/>
        <w:rPr>
          <w:sz w:val="28"/>
          <w:szCs w:val="28"/>
          <w:lang w:val="uk-UA"/>
        </w:rPr>
      </w:pPr>
      <w:r>
        <w:rPr>
          <w:noProof/>
        </w:rPr>
        <w:pict>
          <v:roundrect id="_x0000_s1051" style="position:absolute;left:0;text-align:left;margin-left:252.05pt;margin-top:11pt;width:97.5pt;height:57.6pt;z-index:251662336" arcsize="10923f" strokecolor="#95b3d7" strokeweight="1pt">
            <v:fill color2="#b8cce4" focusposition="1" focussize="" focus="100%" type="gradient"/>
            <v:shadow on="t" type="perspective" color="#243f60" opacity=".5" offset="1pt" offset2="-3pt"/>
            <v:textbox>
              <w:txbxContent>
                <w:p w:rsidR="00DE13B6" w:rsidRPr="000E4CAF" w:rsidRDefault="00DE13B6" w:rsidP="009F6144">
                  <w:pPr>
                    <w:jc w:val="center"/>
                    <w:rPr>
                      <w:b/>
                      <w:lang w:val="uk-UA"/>
                    </w:rPr>
                  </w:pPr>
                  <w:r w:rsidRPr="000E4CAF">
                    <w:rPr>
                      <w:b/>
                      <w:lang w:val="uk-UA"/>
                    </w:rPr>
                    <w:t xml:space="preserve">Транспортний податок </w:t>
                  </w:r>
                  <w:r>
                    <w:rPr>
                      <w:b/>
                      <w:lang w:val="uk-UA"/>
                    </w:rPr>
                    <w:t xml:space="preserve">          </w:t>
                  </w:r>
                  <w:r w:rsidRPr="000E4CAF">
                    <w:rPr>
                      <w:b/>
                      <w:lang w:val="uk-UA"/>
                    </w:rPr>
                    <w:t xml:space="preserve">20,8 тис грн </w:t>
                  </w:r>
                  <w:r>
                    <w:rPr>
                      <w:b/>
                      <w:lang w:val="uk-UA"/>
                    </w:rPr>
                    <w:t xml:space="preserve">                 </w:t>
                  </w:r>
                  <w:r w:rsidRPr="000E4CAF">
                    <w:rPr>
                      <w:b/>
                      <w:lang w:val="uk-UA"/>
                    </w:rPr>
                    <w:t>або 0,01%</w:t>
                  </w:r>
                </w:p>
              </w:txbxContent>
            </v:textbox>
          </v:roundrect>
        </w:pict>
      </w:r>
      <w:r>
        <w:rPr>
          <w:noProof/>
        </w:rPr>
        <w:pict>
          <v:roundrect id="_x0000_s1052" style="position:absolute;left:0;text-align:left;margin-left:100.95pt;margin-top:11pt;width:139.8pt;height:57.6pt;z-index:251661312" arcsize="10923f" strokecolor="#95b3d7" strokeweight="1pt">
            <v:fill color2="#b8cce4" focusposition="1" focussize="" focus="100%" type="gradient"/>
            <v:shadow on="t" type="perspective" color="#243f60" opacity=".5" offset="1pt" offset2="-3pt"/>
            <v:textbox>
              <w:txbxContent>
                <w:p w:rsidR="00DE13B6" w:rsidRPr="000E4CAF" w:rsidRDefault="00DE13B6" w:rsidP="009F6144">
                  <w:pPr>
                    <w:jc w:val="center"/>
                    <w:rPr>
                      <w:b/>
                      <w:lang w:val="uk-UA"/>
                    </w:rPr>
                  </w:pPr>
                  <w:r w:rsidRPr="000E4CAF">
                    <w:rPr>
                      <w:b/>
                      <w:lang w:val="uk-UA"/>
                    </w:rPr>
                    <w:t xml:space="preserve">Податок на нерухоме майно, відмінне від земельної ділянки </w:t>
                  </w:r>
                  <w:r>
                    <w:rPr>
                      <w:b/>
                      <w:lang w:val="uk-UA"/>
                    </w:rPr>
                    <w:t xml:space="preserve">                    </w:t>
                  </w:r>
                  <w:r w:rsidRPr="000E4CAF">
                    <w:rPr>
                      <w:b/>
                      <w:lang w:val="uk-UA"/>
                    </w:rPr>
                    <w:t>20977,1 тис грн або 11,9%</w:t>
                  </w:r>
                </w:p>
              </w:txbxContent>
            </v:textbox>
          </v:roundrect>
        </w:pict>
      </w:r>
      <w:r>
        <w:rPr>
          <w:noProof/>
        </w:rPr>
        <w:pict>
          <v:roundrect id="_x0000_s1053" style="position:absolute;left:0;text-align:left;margin-left:-5.25pt;margin-top:11pt;width:98.4pt;height:57.6pt;z-index:251660288" arcsize="10923f" strokecolor="#95b3d7" strokeweight="1pt">
            <v:fill color2="#b8cce4" focusposition="1" focussize="" focus="100%" type="gradient"/>
            <v:shadow on="t" type="perspective" color="#243f60" opacity=".5" offset="1pt" offset2="-3pt"/>
            <v:textbox>
              <w:txbxContent>
                <w:p w:rsidR="00DE13B6" w:rsidRPr="000E4CAF" w:rsidRDefault="00DE13B6" w:rsidP="009F6144">
                  <w:pPr>
                    <w:jc w:val="center"/>
                    <w:rPr>
                      <w:b/>
                      <w:lang w:val="uk-UA"/>
                    </w:rPr>
                  </w:pPr>
                  <w:r w:rsidRPr="000E4CAF">
                    <w:rPr>
                      <w:b/>
                      <w:lang w:val="uk-UA"/>
                    </w:rPr>
                    <w:t>Плата за землю 155045,4 тис грн або 88,1%</w:t>
                  </w:r>
                </w:p>
              </w:txbxContent>
            </v:textbox>
          </v:roundrect>
        </w:pict>
      </w:r>
    </w:p>
    <w:p w:rsidR="00DE13B6" w:rsidRDefault="00DE13B6" w:rsidP="009F6144">
      <w:pPr>
        <w:ind w:firstLine="708"/>
        <w:jc w:val="both"/>
        <w:rPr>
          <w:sz w:val="28"/>
          <w:szCs w:val="28"/>
          <w:lang w:val="uk-UA"/>
        </w:rPr>
      </w:pPr>
    </w:p>
    <w:p w:rsidR="00DE13B6" w:rsidRDefault="00DE13B6" w:rsidP="009F6144">
      <w:pPr>
        <w:ind w:firstLine="708"/>
        <w:jc w:val="both"/>
        <w:rPr>
          <w:sz w:val="28"/>
          <w:szCs w:val="28"/>
          <w:lang w:val="uk-UA"/>
        </w:rPr>
      </w:pPr>
    </w:p>
    <w:p w:rsidR="00DE13B6" w:rsidRDefault="00DE13B6" w:rsidP="009F6144">
      <w:pPr>
        <w:ind w:firstLine="708"/>
        <w:jc w:val="both"/>
        <w:rPr>
          <w:sz w:val="28"/>
          <w:szCs w:val="28"/>
          <w:lang w:val="uk-UA"/>
        </w:rPr>
      </w:pPr>
    </w:p>
    <w:p w:rsidR="00DE13B6" w:rsidRDefault="00DE13B6" w:rsidP="009F6144">
      <w:pPr>
        <w:ind w:firstLine="708"/>
        <w:jc w:val="both"/>
        <w:rPr>
          <w:sz w:val="28"/>
          <w:szCs w:val="28"/>
          <w:lang w:val="uk-UA"/>
        </w:rPr>
      </w:pPr>
    </w:p>
    <w:p w:rsidR="00DE13B6" w:rsidRPr="00EB7DB4" w:rsidRDefault="00DE13B6" w:rsidP="009F6144">
      <w:pPr>
        <w:ind w:firstLine="708"/>
        <w:jc w:val="both"/>
        <w:rPr>
          <w:sz w:val="28"/>
          <w:szCs w:val="28"/>
          <w:lang w:val="uk-UA"/>
        </w:rPr>
      </w:pPr>
      <w:r w:rsidRPr="000F44EC">
        <w:rPr>
          <w:sz w:val="28"/>
          <w:szCs w:val="28"/>
          <w:lang w:val="uk-UA"/>
        </w:rPr>
        <w:t>Обсяг надходжень плати за землю за  2023 р</w:t>
      </w:r>
      <w:r>
        <w:rPr>
          <w:sz w:val="28"/>
          <w:szCs w:val="28"/>
          <w:lang w:val="uk-UA"/>
        </w:rPr>
        <w:t>ік склав  155 045,4 т</w:t>
      </w:r>
      <w:r w:rsidRPr="000F44EC">
        <w:rPr>
          <w:sz w:val="28"/>
          <w:szCs w:val="28"/>
          <w:lang w:val="uk-UA"/>
        </w:rPr>
        <w:t xml:space="preserve">ис. грн, що на </w:t>
      </w:r>
      <w:r>
        <w:rPr>
          <w:sz w:val="28"/>
          <w:szCs w:val="28"/>
          <w:lang w:val="uk-UA"/>
        </w:rPr>
        <w:t>8,6</w:t>
      </w:r>
      <w:r w:rsidRPr="000F44EC">
        <w:rPr>
          <w:sz w:val="28"/>
          <w:szCs w:val="28"/>
          <w:lang w:val="uk-UA"/>
        </w:rPr>
        <w:t xml:space="preserve">% або на </w:t>
      </w:r>
      <w:r>
        <w:rPr>
          <w:sz w:val="28"/>
          <w:szCs w:val="28"/>
          <w:lang w:val="uk-UA"/>
        </w:rPr>
        <w:t xml:space="preserve">12 315,3 </w:t>
      </w:r>
      <w:r w:rsidRPr="000F44EC">
        <w:rPr>
          <w:sz w:val="28"/>
          <w:szCs w:val="28"/>
          <w:lang w:val="uk-UA"/>
        </w:rPr>
        <w:t>тис. грн  більше планових призначень. У порівнянні з 2022 рок</w:t>
      </w:r>
      <w:r>
        <w:rPr>
          <w:sz w:val="28"/>
          <w:szCs w:val="28"/>
          <w:lang w:val="uk-UA"/>
        </w:rPr>
        <w:t>ом</w:t>
      </w:r>
      <w:r w:rsidRPr="000F44EC">
        <w:rPr>
          <w:sz w:val="28"/>
          <w:szCs w:val="28"/>
          <w:lang w:val="uk-UA"/>
        </w:rPr>
        <w:t xml:space="preserve"> надходження по платі за землю збільшилися в </w:t>
      </w:r>
      <w:r>
        <w:rPr>
          <w:sz w:val="28"/>
          <w:szCs w:val="28"/>
          <w:lang w:val="uk-UA"/>
        </w:rPr>
        <w:t xml:space="preserve">1,9 </w:t>
      </w:r>
      <w:r w:rsidRPr="000F44EC">
        <w:rPr>
          <w:sz w:val="28"/>
          <w:szCs w:val="28"/>
          <w:lang w:val="uk-UA"/>
        </w:rPr>
        <w:t>рази або на</w:t>
      </w:r>
      <w:r>
        <w:rPr>
          <w:sz w:val="28"/>
          <w:szCs w:val="28"/>
          <w:lang w:val="uk-UA"/>
        </w:rPr>
        <w:t xml:space="preserve"> 72 826,6</w:t>
      </w:r>
      <w:r w:rsidRPr="000F44EC">
        <w:rPr>
          <w:sz w:val="28"/>
          <w:szCs w:val="28"/>
          <w:lang w:val="uk-UA"/>
        </w:rPr>
        <w:t xml:space="preserve"> тис.</w:t>
      </w:r>
      <w:r>
        <w:rPr>
          <w:sz w:val="28"/>
          <w:szCs w:val="28"/>
          <w:lang w:val="uk-UA"/>
        </w:rPr>
        <w:t xml:space="preserve"> </w:t>
      </w:r>
      <w:r w:rsidRPr="000F44EC">
        <w:rPr>
          <w:sz w:val="28"/>
          <w:szCs w:val="28"/>
          <w:lang w:val="uk-UA"/>
        </w:rPr>
        <w:t xml:space="preserve">грн у зв’язку </w:t>
      </w:r>
      <w:r>
        <w:rPr>
          <w:sz w:val="28"/>
          <w:szCs w:val="28"/>
          <w:lang w:val="uk-UA"/>
        </w:rPr>
        <w:t>і</w:t>
      </w:r>
      <w:r w:rsidRPr="00EB7DB4">
        <w:rPr>
          <w:sz w:val="28"/>
          <w:szCs w:val="28"/>
          <w:lang w:val="uk-UA"/>
        </w:rPr>
        <w:t>з застосуванням коефіцієнта  індексації нормативної грошової оцінки земель,  який складає 1,15</w:t>
      </w:r>
      <w:r>
        <w:rPr>
          <w:sz w:val="28"/>
          <w:szCs w:val="28"/>
          <w:lang w:val="uk-UA"/>
        </w:rPr>
        <w:t xml:space="preserve">, та </w:t>
      </w:r>
      <w:r w:rsidRPr="000F44EC">
        <w:rPr>
          <w:sz w:val="28"/>
          <w:szCs w:val="28"/>
          <w:lang w:val="uk-UA"/>
        </w:rPr>
        <w:t xml:space="preserve"> сплатою у 2023 році  нарахованих сум податку </w:t>
      </w:r>
      <w:r>
        <w:rPr>
          <w:sz w:val="28"/>
          <w:szCs w:val="28"/>
          <w:lang w:val="uk-UA"/>
        </w:rPr>
        <w:t>ДП </w:t>
      </w:r>
      <w:r w:rsidRPr="000F44EC">
        <w:rPr>
          <w:sz w:val="28"/>
          <w:szCs w:val="28"/>
          <w:lang w:val="uk-UA"/>
        </w:rPr>
        <w:t>НВО «Павлоградський хімічний завод» та Павлоградським механічним заводом ДП НВО «Південний машинобудівний завод»  ім.</w:t>
      </w:r>
      <w:r w:rsidRPr="000F44EC">
        <w:rPr>
          <w:sz w:val="28"/>
          <w:szCs w:val="28"/>
        </w:rPr>
        <w:t> </w:t>
      </w:r>
      <w:r w:rsidRPr="000F44EC">
        <w:rPr>
          <w:sz w:val="28"/>
          <w:szCs w:val="28"/>
          <w:lang w:val="uk-UA"/>
        </w:rPr>
        <w:t xml:space="preserve">А.М. Макарова  через </w:t>
      </w:r>
      <w:r>
        <w:rPr>
          <w:sz w:val="28"/>
          <w:szCs w:val="28"/>
          <w:lang w:val="uk-UA"/>
        </w:rPr>
        <w:t xml:space="preserve">не </w:t>
      </w:r>
      <w:r w:rsidRPr="000F44EC">
        <w:rPr>
          <w:sz w:val="28"/>
          <w:szCs w:val="28"/>
          <w:lang w:val="uk-UA"/>
        </w:rPr>
        <w:t>включення цих підприємств до переліку підприємств, які звільняються від сплати земельного податку у 2023 році</w:t>
      </w:r>
      <w:r>
        <w:rPr>
          <w:sz w:val="28"/>
          <w:szCs w:val="28"/>
          <w:lang w:val="uk-UA"/>
        </w:rPr>
        <w:t>.</w:t>
      </w:r>
    </w:p>
    <w:p w:rsidR="00DE13B6" w:rsidRPr="009F6144" w:rsidRDefault="00DE13B6" w:rsidP="009F6144">
      <w:pPr>
        <w:ind w:firstLine="708"/>
        <w:jc w:val="both"/>
        <w:rPr>
          <w:lang w:val="uk-UA"/>
        </w:rPr>
      </w:pPr>
      <w:r w:rsidRPr="000F44EC">
        <w:rPr>
          <w:sz w:val="28"/>
          <w:szCs w:val="28"/>
          <w:lang w:val="uk-UA"/>
        </w:rPr>
        <w:t>Єдиний податок за 2023 р</w:t>
      </w:r>
      <w:r>
        <w:rPr>
          <w:sz w:val="28"/>
          <w:szCs w:val="28"/>
          <w:lang w:val="uk-UA"/>
        </w:rPr>
        <w:t>ік</w:t>
      </w:r>
      <w:r w:rsidRPr="000F44EC">
        <w:rPr>
          <w:sz w:val="28"/>
          <w:szCs w:val="28"/>
          <w:lang w:val="uk-UA"/>
        </w:rPr>
        <w:t xml:space="preserve"> надійшов до бюджету </w:t>
      </w:r>
      <w:r w:rsidRPr="000F44EC">
        <w:rPr>
          <w:sz w:val="28"/>
          <w:szCs w:val="28"/>
        </w:rPr>
        <w:t>ПМТГ</w:t>
      </w:r>
      <w:r w:rsidRPr="000F44EC">
        <w:rPr>
          <w:sz w:val="28"/>
          <w:szCs w:val="28"/>
          <w:lang w:val="uk-UA"/>
        </w:rPr>
        <w:t xml:space="preserve"> в сумі </w:t>
      </w:r>
      <w:r>
        <w:rPr>
          <w:sz w:val="28"/>
          <w:szCs w:val="28"/>
          <w:lang w:val="uk-UA"/>
        </w:rPr>
        <w:t> 96 144,9 </w:t>
      </w:r>
      <w:r w:rsidRPr="000F44EC">
        <w:rPr>
          <w:sz w:val="28"/>
          <w:szCs w:val="28"/>
          <w:lang w:val="uk-UA"/>
        </w:rPr>
        <w:t xml:space="preserve">тис. грн, що складає </w:t>
      </w:r>
      <w:r>
        <w:rPr>
          <w:sz w:val="28"/>
          <w:szCs w:val="28"/>
          <w:lang w:val="uk-UA"/>
        </w:rPr>
        <w:t>110,3</w:t>
      </w:r>
      <w:r w:rsidRPr="000F44EC">
        <w:rPr>
          <w:sz w:val="28"/>
          <w:szCs w:val="28"/>
          <w:lang w:val="uk-UA"/>
        </w:rPr>
        <w:t xml:space="preserve">% планових показників. У порівнянні з </w:t>
      </w:r>
      <w:r>
        <w:rPr>
          <w:sz w:val="28"/>
          <w:szCs w:val="28"/>
          <w:lang w:val="uk-UA"/>
        </w:rPr>
        <w:t>2022 роком</w:t>
      </w:r>
      <w:r w:rsidRPr="000F44EC">
        <w:rPr>
          <w:sz w:val="28"/>
          <w:szCs w:val="28"/>
          <w:lang w:val="uk-UA"/>
        </w:rPr>
        <w:t xml:space="preserve"> дані надходження збільшилися на </w:t>
      </w:r>
      <w:r>
        <w:rPr>
          <w:sz w:val="28"/>
          <w:szCs w:val="28"/>
          <w:lang w:val="uk-UA"/>
        </w:rPr>
        <w:t xml:space="preserve">18,3% або на 14 904,7 </w:t>
      </w:r>
      <w:r w:rsidRPr="000F44EC">
        <w:rPr>
          <w:sz w:val="28"/>
          <w:szCs w:val="28"/>
          <w:lang w:val="uk-UA"/>
        </w:rPr>
        <w:t xml:space="preserve">тис. </w:t>
      </w:r>
      <w:r>
        <w:rPr>
          <w:sz w:val="28"/>
          <w:szCs w:val="28"/>
          <w:lang w:val="uk-UA"/>
        </w:rPr>
        <w:t xml:space="preserve">грн </w:t>
      </w:r>
      <w:r w:rsidRPr="002D0B6B">
        <w:rPr>
          <w:sz w:val="28"/>
          <w:szCs w:val="28"/>
          <w:lang w:val="uk-UA"/>
        </w:rPr>
        <w:t>за рахунок скасування з 01.08.2023 року можливості для платників єдино</w:t>
      </w:r>
      <w:r>
        <w:rPr>
          <w:sz w:val="28"/>
          <w:szCs w:val="28"/>
          <w:lang w:val="uk-UA"/>
        </w:rPr>
        <w:t xml:space="preserve">го податку ІІІ групи застосовувати ставку єдиного податку 2% від суми доходу. Та збільшення обсягу доходу, задекларованого платниками ІІІ групи, через </w:t>
      </w:r>
      <w:r w:rsidRPr="009F6144">
        <w:rPr>
          <w:sz w:val="28"/>
          <w:szCs w:val="28"/>
          <w:lang w:val="uk-UA"/>
        </w:rPr>
        <w:t>підвищення загального рівня цін на товари та послуги.</w:t>
      </w:r>
    </w:p>
    <w:p w:rsidR="00DE13B6" w:rsidRPr="00EE4A17" w:rsidRDefault="00DE13B6" w:rsidP="009F6144">
      <w:pPr>
        <w:ind w:firstLine="708"/>
        <w:jc w:val="both"/>
        <w:rPr>
          <w:sz w:val="28"/>
          <w:szCs w:val="28"/>
          <w:lang w:val="uk-UA"/>
        </w:rPr>
      </w:pPr>
      <w:r w:rsidRPr="009F6144">
        <w:rPr>
          <w:sz w:val="28"/>
          <w:szCs w:val="28"/>
          <w:lang w:val="uk-UA"/>
        </w:rPr>
        <w:t xml:space="preserve">Протягом звітного періоду до бюджету ПМТГ зараховано 20 977,1 тис. грн податку на нерухоме майно, відмінне від земельної ділянки. </w:t>
      </w:r>
      <w:r w:rsidRPr="009F6144">
        <w:rPr>
          <w:color w:val="000000"/>
          <w:sz w:val="28"/>
          <w:szCs w:val="28"/>
          <w:lang w:val="uk-UA"/>
        </w:rPr>
        <w:t>Рівень виконання становить 120,1%.</w:t>
      </w:r>
      <w:r w:rsidRPr="009F6144">
        <w:rPr>
          <w:sz w:val="28"/>
          <w:szCs w:val="28"/>
          <w:lang w:val="uk-UA"/>
        </w:rPr>
        <w:t xml:space="preserve"> </w:t>
      </w:r>
      <w:r w:rsidRPr="009F6144">
        <w:rPr>
          <w:color w:val="000000"/>
          <w:sz w:val="28"/>
          <w:szCs w:val="28"/>
          <w:lang w:val="uk-UA"/>
        </w:rPr>
        <w:t xml:space="preserve">Порівняно з минулим роком надходження збільшились на 5 662,3 тис. грн або в 1,4 рази. </w:t>
      </w:r>
      <w:r w:rsidRPr="009F6144">
        <w:rPr>
          <w:color w:val="000000"/>
          <w:sz w:val="28"/>
          <w:szCs w:val="28"/>
          <w:shd w:val="clear" w:color="auto" w:fill="FFFFFF"/>
          <w:lang w:val="uk-UA"/>
        </w:rPr>
        <w:t>Основну частку цього податку до бюджету  ПМТГ спрямували юридичні особи – власники житлової та нежитлової нерухомості – 13 274,7</w:t>
      </w:r>
      <w:r>
        <w:rPr>
          <w:color w:val="000000"/>
          <w:sz w:val="28"/>
          <w:szCs w:val="28"/>
          <w:shd w:val="clear" w:color="auto" w:fill="FFFFFF"/>
          <w:lang w:val="uk-UA"/>
        </w:rPr>
        <w:t xml:space="preserve"> </w:t>
      </w:r>
      <w:r w:rsidRPr="00EE4A17">
        <w:rPr>
          <w:color w:val="000000"/>
          <w:sz w:val="28"/>
          <w:szCs w:val="28"/>
          <w:shd w:val="clear" w:color="auto" w:fill="FFFFFF"/>
          <w:lang w:val="uk-UA"/>
        </w:rPr>
        <w:t xml:space="preserve">тис. грн. Фізичними особами сплачено </w:t>
      </w:r>
      <w:r>
        <w:rPr>
          <w:color w:val="000000"/>
          <w:sz w:val="28"/>
          <w:szCs w:val="28"/>
          <w:shd w:val="clear" w:color="auto" w:fill="FFFFFF"/>
          <w:lang w:val="uk-UA"/>
        </w:rPr>
        <w:t xml:space="preserve">7 702,4 </w:t>
      </w:r>
      <w:r w:rsidRPr="00EE4A17">
        <w:rPr>
          <w:color w:val="000000"/>
          <w:sz w:val="28"/>
          <w:szCs w:val="28"/>
          <w:shd w:val="clear" w:color="auto" w:fill="FFFFFF"/>
          <w:lang w:val="uk-UA"/>
        </w:rPr>
        <w:t>тис. грн.</w:t>
      </w:r>
      <w:r w:rsidRPr="00EE4A17">
        <w:rPr>
          <w:color w:val="000000"/>
          <w:sz w:val="28"/>
          <w:szCs w:val="28"/>
          <w:lang w:val="uk-UA"/>
        </w:rPr>
        <w:t xml:space="preserve"> </w:t>
      </w:r>
    </w:p>
    <w:p w:rsidR="00DE13B6" w:rsidRPr="000F44EC" w:rsidRDefault="00DE13B6" w:rsidP="002F6B77">
      <w:pPr>
        <w:jc w:val="both"/>
        <w:rPr>
          <w:sz w:val="28"/>
          <w:szCs w:val="28"/>
          <w:lang w:val="uk-UA"/>
        </w:rPr>
      </w:pPr>
      <w:r w:rsidRPr="000F44EC">
        <w:rPr>
          <w:sz w:val="28"/>
          <w:szCs w:val="28"/>
          <w:lang w:val="uk-UA"/>
        </w:rPr>
        <w:t xml:space="preserve">         </w:t>
      </w:r>
      <w:r>
        <w:rPr>
          <w:sz w:val="28"/>
          <w:szCs w:val="28"/>
          <w:lang w:val="uk-UA"/>
        </w:rPr>
        <w:t xml:space="preserve"> </w:t>
      </w:r>
      <w:r w:rsidRPr="000F44EC">
        <w:rPr>
          <w:sz w:val="28"/>
          <w:szCs w:val="28"/>
          <w:lang w:val="uk-UA"/>
        </w:rPr>
        <w:t>Також за  2023</w:t>
      </w:r>
      <w:r>
        <w:rPr>
          <w:sz w:val="28"/>
          <w:szCs w:val="28"/>
          <w:lang w:val="uk-UA"/>
        </w:rPr>
        <w:t xml:space="preserve"> рік</w:t>
      </w:r>
      <w:r w:rsidRPr="000F44EC">
        <w:rPr>
          <w:sz w:val="28"/>
          <w:szCs w:val="28"/>
          <w:lang w:val="uk-UA"/>
        </w:rPr>
        <w:t xml:space="preserve"> до бюджету </w:t>
      </w:r>
      <w:r w:rsidRPr="000F44EC">
        <w:rPr>
          <w:sz w:val="28"/>
          <w:szCs w:val="28"/>
        </w:rPr>
        <w:t>ПМТГ</w:t>
      </w:r>
      <w:r w:rsidRPr="000F44EC">
        <w:rPr>
          <w:sz w:val="28"/>
          <w:szCs w:val="28"/>
          <w:lang w:val="uk-UA"/>
        </w:rPr>
        <w:t xml:space="preserve"> надійшли туристичний збір в сумі </w:t>
      </w:r>
      <w:r>
        <w:rPr>
          <w:sz w:val="28"/>
          <w:szCs w:val="28"/>
          <w:lang w:val="uk-UA"/>
        </w:rPr>
        <w:t xml:space="preserve">465,2 </w:t>
      </w:r>
      <w:r w:rsidRPr="000F44EC">
        <w:rPr>
          <w:sz w:val="28"/>
          <w:szCs w:val="28"/>
          <w:lang w:val="uk-UA"/>
        </w:rPr>
        <w:t xml:space="preserve">тис. грн, збір за місця для паркування транспортних засобів </w:t>
      </w:r>
      <w:r>
        <w:rPr>
          <w:sz w:val="28"/>
          <w:szCs w:val="28"/>
          <w:lang w:val="uk-UA"/>
        </w:rPr>
        <w:t xml:space="preserve"> </w:t>
      </w:r>
      <w:r w:rsidRPr="001118AD">
        <w:rPr>
          <w:sz w:val="28"/>
          <w:szCs w:val="28"/>
          <w:lang w:val="uk-UA"/>
        </w:rPr>
        <w:t>–</w:t>
      </w:r>
      <w:r>
        <w:rPr>
          <w:sz w:val="28"/>
          <w:szCs w:val="28"/>
          <w:lang w:val="uk-UA"/>
        </w:rPr>
        <w:t>248,9 тис. </w:t>
      </w:r>
      <w:r w:rsidRPr="000F44EC">
        <w:rPr>
          <w:sz w:val="28"/>
          <w:szCs w:val="28"/>
          <w:lang w:val="uk-UA"/>
        </w:rPr>
        <w:t>грн, транспортний податок</w:t>
      </w:r>
      <w:r>
        <w:rPr>
          <w:sz w:val="28"/>
          <w:szCs w:val="28"/>
          <w:lang w:val="uk-UA"/>
        </w:rPr>
        <w:t xml:space="preserve">  </w:t>
      </w:r>
      <w:r w:rsidRPr="000F44EC">
        <w:rPr>
          <w:bCs/>
          <w:color w:val="000000"/>
          <w:sz w:val="28"/>
          <w:szCs w:val="28"/>
          <w:lang w:val="uk-UA"/>
        </w:rPr>
        <w:t>–</w:t>
      </w:r>
      <w:r w:rsidRPr="000F44EC">
        <w:rPr>
          <w:sz w:val="28"/>
          <w:szCs w:val="28"/>
          <w:lang w:val="uk-UA"/>
        </w:rPr>
        <w:t xml:space="preserve"> </w:t>
      </w:r>
      <w:r>
        <w:rPr>
          <w:sz w:val="28"/>
          <w:szCs w:val="28"/>
          <w:lang w:val="uk-UA"/>
        </w:rPr>
        <w:t xml:space="preserve">20,8 </w:t>
      </w:r>
      <w:r w:rsidRPr="000F44EC">
        <w:rPr>
          <w:sz w:val="28"/>
          <w:szCs w:val="28"/>
          <w:lang w:val="uk-UA"/>
        </w:rPr>
        <w:t>тис. грн.</w:t>
      </w:r>
    </w:p>
    <w:p w:rsidR="00DE13B6" w:rsidRPr="000F44EC" w:rsidRDefault="00DE13B6" w:rsidP="007B4954">
      <w:pPr>
        <w:jc w:val="both"/>
        <w:rPr>
          <w:sz w:val="28"/>
          <w:szCs w:val="28"/>
          <w:lang w:val="uk-UA"/>
        </w:rPr>
      </w:pPr>
      <w:r>
        <w:rPr>
          <w:sz w:val="28"/>
          <w:szCs w:val="28"/>
          <w:lang w:val="uk-UA"/>
        </w:rPr>
        <w:t xml:space="preserve">          </w:t>
      </w:r>
      <w:r w:rsidRPr="000F44EC">
        <w:rPr>
          <w:sz w:val="28"/>
          <w:szCs w:val="28"/>
          <w:lang w:val="uk-UA"/>
        </w:rPr>
        <w:t>Надходження акцизного податку з реалізації суб’єктами господарювання роздрібної торгівлі підакцизних товарів за 2023</w:t>
      </w:r>
      <w:r>
        <w:rPr>
          <w:sz w:val="28"/>
          <w:szCs w:val="28"/>
          <w:lang w:val="uk-UA"/>
        </w:rPr>
        <w:t xml:space="preserve"> рік склали 66 717,3 </w:t>
      </w:r>
      <w:r w:rsidRPr="000F44EC">
        <w:rPr>
          <w:sz w:val="28"/>
          <w:szCs w:val="28"/>
          <w:lang w:val="uk-UA"/>
        </w:rPr>
        <w:t xml:space="preserve">тис. грн, що становить </w:t>
      </w:r>
      <w:r>
        <w:rPr>
          <w:sz w:val="28"/>
          <w:szCs w:val="28"/>
          <w:lang w:val="uk-UA"/>
        </w:rPr>
        <w:t>102,8 % планованих показників.</w:t>
      </w:r>
      <w:r w:rsidRPr="000F44EC">
        <w:rPr>
          <w:sz w:val="28"/>
          <w:szCs w:val="28"/>
          <w:lang w:val="uk-UA"/>
        </w:rPr>
        <w:t xml:space="preserve"> У порівнянні з 2022</w:t>
      </w:r>
      <w:r>
        <w:rPr>
          <w:sz w:val="28"/>
          <w:szCs w:val="28"/>
          <w:lang w:val="uk-UA"/>
        </w:rPr>
        <w:t xml:space="preserve"> роком</w:t>
      </w:r>
      <w:r w:rsidRPr="000F44EC">
        <w:rPr>
          <w:sz w:val="28"/>
          <w:szCs w:val="28"/>
          <w:lang w:val="uk-UA"/>
        </w:rPr>
        <w:t xml:space="preserve"> дані надходження збільшилися на </w:t>
      </w:r>
      <w:r>
        <w:rPr>
          <w:sz w:val="28"/>
          <w:szCs w:val="28"/>
          <w:lang w:val="uk-UA"/>
        </w:rPr>
        <w:t xml:space="preserve">14 959 </w:t>
      </w:r>
      <w:r w:rsidRPr="000F44EC">
        <w:rPr>
          <w:sz w:val="28"/>
          <w:szCs w:val="28"/>
          <w:lang w:val="uk-UA"/>
        </w:rPr>
        <w:t>тис.</w:t>
      </w:r>
      <w:r>
        <w:rPr>
          <w:sz w:val="28"/>
          <w:szCs w:val="28"/>
          <w:lang w:val="uk-UA"/>
        </w:rPr>
        <w:t xml:space="preserve"> </w:t>
      </w:r>
      <w:r w:rsidRPr="000F44EC">
        <w:rPr>
          <w:sz w:val="28"/>
          <w:szCs w:val="28"/>
          <w:lang w:val="uk-UA"/>
        </w:rPr>
        <w:t xml:space="preserve">грн або в </w:t>
      </w:r>
      <w:r>
        <w:rPr>
          <w:sz w:val="28"/>
          <w:szCs w:val="28"/>
          <w:lang w:val="uk-UA"/>
        </w:rPr>
        <w:t xml:space="preserve">1,3 </w:t>
      </w:r>
      <w:r w:rsidRPr="000F44EC">
        <w:rPr>
          <w:sz w:val="28"/>
          <w:szCs w:val="28"/>
          <w:lang w:val="uk-UA"/>
        </w:rPr>
        <w:t>рази у зв’язку з підвищенням вартості підакцизних товарів та зміни з 01.05.2022 року порядку зарахування до бюджету ПМТГ акцизного податку з тютюну.</w:t>
      </w:r>
    </w:p>
    <w:p w:rsidR="00DE13B6" w:rsidRPr="000F44EC" w:rsidRDefault="00DE13B6" w:rsidP="009F6144">
      <w:pPr>
        <w:pStyle w:val="Default"/>
        <w:jc w:val="both"/>
        <w:rPr>
          <w:color w:val="auto"/>
          <w:sz w:val="28"/>
          <w:szCs w:val="28"/>
          <w:lang w:val="uk-UA"/>
        </w:rPr>
      </w:pPr>
      <w:r w:rsidRPr="009F6144">
        <w:rPr>
          <w:sz w:val="28"/>
          <w:szCs w:val="28"/>
          <w:lang w:val="uk-UA"/>
        </w:rPr>
        <w:t xml:space="preserve">           Відповідно до постанови Кабінету Міністрів України від                      27.09.2022</w:t>
      </w:r>
      <w:r>
        <w:rPr>
          <w:sz w:val="28"/>
          <w:szCs w:val="28"/>
          <w:lang w:val="uk-UA"/>
        </w:rPr>
        <w:t xml:space="preserve"> року </w:t>
      </w:r>
      <w:r w:rsidRPr="009F6144">
        <w:rPr>
          <w:sz w:val="28"/>
          <w:szCs w:val="28"/>
          <w:lang w:val="uk-UA"/>
        </w:rPr>
        <w:t xml:space="preserve"> № 1059 «Про внесення змін до Порядку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 за 2023 рік до бюджету Павлоградської міської територіальної громади компенсовано з державного бюджету 23 543,4 тис. грн акцизного податку з виробленого та ввезеного</w:t>
      </w:r>
      <w:r w:rsidRPr="000F44EC">
        <w:rPr>
          <w:sz w:val="28"/>
          <w:szCs w:val="28"/>
          <w:lang w:val="uk-UA"/>
        </w:rPr>
        <w:t xml:space="preserve"> на митну територію України пального, що складає </w:t>
      </w:r>
      <w:r>
        <w:rPr>
          <w:sz w:val="28"/>
          <w:szCs w:val="28"/>
          <w:lang w:val="uk-UA"/>
        </w:rPr>
        <w:t>124,6</w:t>
      </w:r>
      <w:r w:rsidRPr="000F44EC">
        <w:rPr>
          <w:color w:val="auto"/>
          <w:sz w:val="28"/>
          <w:szCs w:val="28"/>
          <w:lang w:val="uk-UA"/>
        </w:rPr>
        <w:t xml:space="preserve">% планового показника та на </w:t>
      </w:r>
      <w:r>
        <w:rPr>
          <w:color w:val="auto"/>
          <w:sz w:val="28"/>
          <w:szCs w:val="28"/>
          <w:lang w:val="uk-UA"/>
        </w:rPr>
        <w:t xml:space="preserve">17 147,6 </w:t>
      </w:r>
      <w:r w:rsidRPr="000F44EC">
        <w:rPr>
          <w:color w:val="auto"/>
          <w:sz w:val="28"/>
          <w:szCs w:val="28"/>
          <w:lang w:val="uk-UA"/>
        </w:rPr>
        <w:t xml:space="preserve">тис. грн  або  в </w:t>
      </w:r>
      <w:r>
        <w:rPr>
          <w:color w:val="auto"/>
          <w:sz w:val="28"/>
          <w:szCs w:val="28"/>
          <w:lang w:val="uk-UA"/>
        </w:rPr>
        <w:t xml:space="preserve">3,7 </w:t>
      </w:r>
      <w:r w:rsidRPr="000F44EC">
        <w:rPr>
          <w:color w:val="auto"/>
          <w:sz w:val="28"/>
          <w:szCs w:val="28"/>
          <w:lang w:val="uk-UA"/>
        </w:rPr>
        <w:t>рази більше надходжень за 2022</w:t>
      </w:r>
      <w:r>
        <w:rPr>
          <w:color w:val="auto"/>
          <w:sz w:val="28"/>
          <w:szCs w:val="28"/>
          <w:lang w:val="uk-UA"/>
        </w:rPr>
        <w:t xml:space="preserve"> рік</w:t>
      </w:r>
      <w:r w:rsidRPr="000F44EC">
        <w:rPr>
          <w:color w:val="auto"/>
          <w:sz w:val="28"/>
          <w:szCs w:val="28"/>
          <w:lang w:val="uk-UA"/>
        </w:rPr>
        <w:t xml:space="preserve"> у зв’язку  із внесенням змін до Податкового кодексу України щодо встановлення з 17.03.2022 року по 30.09.2022 року нульової ставки акцизного податку на бензин та інші нафтопродукти.</w:t>
      </w:r>
    </w:p>
    <w:p w:rsidR="00DE13B6" w:rsidRPr="009F6144" w:rsidRDefault="00DE13B6" w:rsidP="009F6144">
      <w:pPr>
        <w:tabs>
          <w:tab w:val="left" w:pos="709"/>
        </w:tabs>
        <w:jc w:val="both"/>
        <w:rPr>
          <w:sz w:val="28"/>
          <w:szCs w:val="28"/>
          <w:lang w:val="uk-UA"/>
        </w:rPr>
      </w:pPr>
      <w:r w:rsidRPr="000F44EC">
        <w:t xml:space="preserve"> </w:t>
      </w:r>
      <w:r w:rsidRPr="000F44EC">
        <w:rPr>
          <w:lang w:val="uk-UA"/>
        </w:rPr>
        <w:tab/>
      </w:r>
      <w:r w:rsidRPr="009F6144">
        <w:rPr>
          <w:sz w:val="28"/>
          <w:szCs w:val="28"/>
          <w:lang w:val="uk-UA"/>
        </w:rPr>
        <w:t>За звітний період комунальними підприємствами міста сплачено до бюджету ПМТГ податку на прибуток у сумі  1754,1 тис. грн, що складає 100% планових показників. Порівняно з 2022 роком надходження збільшились на 95,6 тис. грн або 5,8%. Найбільшим платником податку на прибуток до бюджету ПМТГ за звітній період є КП «Павлоградтрансенерго».</w:t>
      </w:r>
    </w:p>
    <w:p w:rsidR="00DE13B6" w:rsidRPr="009F6144" w:rsidRDefault="00DE13B6" w:rsidP="009F6144">
      <w:pPr>
        <w:pStyle w:val="Default"/>
        <w:ind w:firstLine="708"/>
        <w:jc w:val="both"/>
        <w:rPr>
          <w:rStyle w:val="fontstyle01"/>
          <w:lang w:val="uk-UA"/>
        </w:rPr>
      </w:pPr>
      <w:r w:rsidRPr="009F6144">
        <w:rPr>
          <w:rStyle w:val="fontstyle01"/>
          <w:lang w:val="uk-UA"/>
        </w:rPr>
        <w:t>Неподаткові надходження в сукупній сумі надходжень до загального</w:t>
      </w:r>
      <w:r w:rsidRPr="009F6144">
        <w:rPr>
          <w:rFonts w:ascii="TimesNewRomanPSMT" w:hAnsi="TimesNewRomanPSMT"/>
          <w:sz w:val="28"/>
          <w:szCs w:val="28"/>
          <w:lang w:val="uk-UA"/>
        </w:rPr>
        <w:br/>
      </w:r>
      <w:r w:rsidRPr="009F6144">
        <w:rPr>
          <w:rStyle w:val="fontstyle01"/>
          <w:lang w:val="uk-UA"/>
        </w:rPr>
        <w:t>фонду складають 2%. За 2023 рік надійшло неподаткових надходжень</w:t>
      </w:r>
      <w:r w:rsidRPr="009F6144">
        <w:rPr>
          <w:sz w:val="28"/>
          <w:szCs w:val="28"/>
          <w:lang w:val="uk-UA"/>
        </w:rPr>
        <w:t xml:space="preserve"> 19 815 </w:t>
      </w:r>
      <w:r w:rsidRPr="009F6144">
        <w:rPr>
          <w:rStyle w:val="fontstyle01"/>
          <w:lang w:val="uk-UA"/>
        </w:rPr>
        <w:t>тис. грн, що більше  на 9,1% або 1 652,6 тис. грн планових показників</w:t>
      </w:r>
      <w:r w:rsidRPr="009F6144">
        <w:rPr>
          <w:sz w:val="28"/>
          <w:szCs w:val="28"/>
          <w:lang w:val="uk-UA"/>
        </w:rPr>
        <w:t xml:space="preserve"> </w:t>
      </w:r>
      <w:r w:rsidRPr="009F6144">
        <w:rPr>
          <w:rStyle w:val="fontstyle01"/>
          <w:lang w:val="uk-UA"/>
        </w:rPr>
        <w:t xml:space="preserve"> та в  1,3 рази або на 4 285,3 тис. грн відповідного показника 2022</w:t>
      </w:r>
      <w:r w:rsidRPr="009F6144">
        <w:rPr>
          <w:sz w:val="28"/>
          <w:szCs w:val="28"/>
          <w:lang w:val="uk-UA"/>
        </w:rPr>
        <w:t xml:space="preserve"> </w:t>
      </w:r>
      <w:r w:rsidRPr="009F6144">
        <w:rPr>
          <w:rStyle w:val="fontstyle01"/>
          <w:lang w:val="uk-UA"/>
        </w:rPr>
        <w:t>року.</w:t>
      </w:r>
    </w:p>
    <w:p w:rsidR="00DE13B6" w:rsidRPr="009F6144" w:rsidRDefault="00DE13B6" w:rsidP="009F6144">
      <w:pPr>
        <w:tabs>
          <w:tab w:val="left" w:pos="993"/>
        </w:tabs>
        <w:ind w:right="-104"/>
        <w:jc w:val="both"/>
        <w:rPr>
          <w:b/>
          <w:sz w:val="28"/>
          <w:szCs w:val="28"/>
          <w:lang w:val="uk-UA"/>
        </w:rPr>
      </w:pPr>
      <w:r w:rsidRPr="009F6144">
        <w:rPr>
          <w:sz w:val="28"/>
          <w:szCs w:val="28"/>
          <w:lang w:val="uk-UA"/>
        </w:rPr>
        <w:t xml:space="preserve">          Відповідно до рішення Павлоградської міської ради комунальні підприємства, засновником яких є міська рада, сплачують до бюджету міста 30% чистого прибутку, що залишається після сплати податків, встановлених чинним законодавством.</w:t>
      </w:r>
      <w:r w:rsidRPr="009F6144">
        <w:rPr>
          <w:b/>
          <w:sz w:val="28"/>
          <w:szCs w:val="28"/>
          <w:lang w:val="uk-UA"/>
        </w:rPr>
        <w:t xml:space="preserve"> </w:t>
      </w:r>
      <w:r w:rsidRPr="009F6144">
        <w:rPr>
          <w:color w:val="FF0000"/>
          <w:lang w:val="uk-UA" w:eastAsia="uk-UA"/>
        </w:rPr>
        <w:t xml:space="preserve"> </w:t>
      </w:r>
      <w:r w:rsidRPr="009F6144">
        <w:rPr>
          <w:sz w:val="28"/>
          <w:szCs w:val="28"/>
          <w:lang w:val="uk-UA" w:eastAsia="uk-UA"/>
        </w:rPr>
        <w:t>Фактичні надходження  по цьому джерелу надходжень за 2023 рік становлять  2</w:t>
      </w:r>
      <w:r>
        <w:rPr>
          <w:sz w:val="28"/>
          <w:szCs w:val="28"/>
          <w:lang w:val="uk-UA" w:eastAsia="uk-UA"/>
        </w:rPr>
        <w:t xml:space="preserve"> </w:t>
      </w:r>
      <w:r w:rsidRPr="009F6144">
        <w:rPr>
          <w:sz w:val="28"/>
          <w:szCs w:val="28"/>
          <w:lang w:val="uk-UA" w:eastAsia="uk-UA"/>
        </w:rPr>
        <w:t xml:space="preserve">723,8 </w:t>
      </w:r>
      <w:r w:rsidRPr="009F6144">
        <w:rPr>
          <w:bCs/>
          <w:sz w:val="28"/>
          <w:szCs w:val="28"/>
          <w:bdr w:val="none" w:sz="0" w:space="0" w:color="auto" w:frame="1"/>
          <w:lang w:val="uk-UA" w:eastAsia="uk-UA"/>
        </w:rPr>
        <w:t>тис. грн</w:t>
      </w:r>
      <w:r w:rsidRPr="009F6144">
        <w:rPr>
          <w:sz w:val="28"/>
          <w:szCs w:val="28"/>
          <w:lang w:val="uk-UA" w:eastAsia="uk-UA"/>
        </w:rPr>
        <w:t xml:space="preserve">. </w:t>
      </w:r>
      <w:r w:rsidRPr="009F6144">
        <w:rPr>
          <w:sz w:val="28"/>
          <w:szCs w:val="28"/>
          <w:lang w:val="uk-UA"/>
        </w:rPr>
        <w:t>Найбільшим платником частини чистого прибутку (доходу) комунальних підприємств за звітній період є КП «Павлоградтрансенерго», питома вага якого в обсязі надходжень складає  99,6%.</w:t>
      </w:r>
    </w:p>
    <w:p w:rsidR="00DE13B6" w:rsidRPr="009F6144" w:rsidRDefault="00DE13B6" w:rsidP="009F6144">
      <w:pPr>
        <w:ind w:firstLine="540"/>
        <w:jc w:val="both"/>
        <w:rPr>
          <w:sz w:val="28"/>
          <w:szCs w:val="28"/>
          <w:lang w:val="uk-UA"/>
        </w:rPr>
      </w:pPr>
      <w:r w:rsidRPr="009F6144">
        <w:rPr>
          <w:sz w:val="28"/>
          <w:szCs w:val="28"/>
          <w:lang w:val="uk-UA"/>
        </w:rPr>
        <w:t xml:space="preserve">  Адміністративні штрафи, що накладаються виконавчими органами місцевих рад або утвореними ними в установленому порядку адміністративними комісіями, надійшли у сумі 207 тис. грн, що більше в 1,3 рази або на 42 тис. грн планових показників та в 3,3 рази або на 144,9 тис. грн  у порівнянні з  2022 роком   за рахунок збільшення кількості сплачених штрафів та сум накладених штрафів.</w:t>
      </w:r>
    </w:p>
    <w:p w:rsidR="00DE13B6" w:rsidRPr="009F6144" w:rsidRDefault="00DE13B6" w:rsidP="00974C06">
      <w:pPr>
        <w:ind w:firstLine="540"/>
        <w:jc w:val="both"/>
        <w:rPr>
          <w:sz w:val="28"/>
          <w:szCs w:val="28"/>
          <w:lang w:val="uk-UA"/>
        </w:rPr>
      </w:pPr>
      <w:r w:rsidRPr="009F6144">
        <w:rPr>
          <w:sz w:val="28"/>
          <w:szCs w:val="28"/>
          <w:lang w:val="uk-UA"/>
        </w:rPr>
        <w:t>По адміністративним штрафам та штрафним санкціям за порушення законодавства у сфері виробництва та обігу алкогольних напоїв та тютюнових виробів надійшло 577,5 тис. грн, що на складає 26,1% планових показників. У порівнянні з 2022 роком надходження збільшились в 2,8 рази або на 368,4 тис. грн за рахунок  збільшення нарахованих та сплачених штрафів.</w:t>
      </w:r>
    </w:p>
    <w:p w:rsidR="00DE13B6" w:rsidRDefault="00DE13B6" w:rsidP="00974C06">
      <w:pPr>
        <w:ind w:firstLine="540"/>
        <w:jc w:val="both"/>
        <w:rPr>
          <w:sz w:val="28"/>
          <w:szCs w:val="28"/>
          <w:lang w:val="uk-UA"/>
        </w:rPr>
      </w:pPr>
      <w:r w:rsidRPr="009F6144">
        <w:rPr>
          <w:sz w:val="28"/>
          <w:szCs w:val="28"/>
          <w:lang w:val="uk-UA"/>
        </w:rPr>
        <w:t xml:space="preserve">Надходження адміністративного збору за проведення державної реєстрації юридичних та фізичних осіб - підприємців склали 297 тис. грн або 108,1 % планових показників та порівняно з 2022 роком збільшились в 1,5 рази або на 95,6 тис. грн. </w:t>
      </w:r>
    </w:p>
    <w:p w:rsidR="00DE13B6" w:rsidRPr="009F6144" w:rsidRDefault="00DE13B6" w:rsidP="00974C06">
      <w:pPr>
        <w:ind w:firstLine="540"/>
        <w:jc w:val="both"/>
        <w:rPr>
          <w:sz w:val="28"/>
          <w:szCs w:val="28"/>
          <w:lang w:val="uk-UA"/>
        </w:rPr>
      </w:pPr>
      <w:r w:rsidRPr="009F6144">
        <w:rPr>
          <w:sz w:val="28"/>
          <w:szCs w:val="28"/>
          <w:lang w:val="uk-UA"/>
        </w:rPr>
        <w:t>Планові показники по адміністративному збору за  державну реєстрацію речових прав на нерухоме майно та їх обтяжень  виконано на 113,6% в обсязі  255,6 тис. грн та  у порівнянні з 2022 роком збільшились в 2 рази або на 128,4 тис. грн.</w:t>
      </w:r>
    </w:p>
    <w:p w:rsidR="00DE13B6" w:rsidRPr="000F44EC" w:rsidRDefault="00DE13B6" w:rsidP="00974C06">
      <w:pPr>
        <w:ind w:firstLine="540"/>
        <w:jc w:val="both"/>
        <w:rPr>
          <w:sz w:val="28"/>
          <w:szCs w:val="28"/>
          <w:lang w:val="uk-UA"/>
        </w:rPr>
      </w:pPr>
      <w:r w:rsidRPr="009F6144">
        <w:rPr>
          <w:sz w:val="28"/>
          <w:szCs w:val="28"/>
          <w:lang w:val="uk-UA"/>
        </w:rPr>
        <w:t>Збільшення у 2023 році порівняно з 2022 роком надходжень адміністративного збору за проведення</w:t>
      </w:r>
      <w:r w:rsidRPr="000F44EC">
        <w:rPr>
          <w:sz w:val="28"/>
          <w:szCs w:val="28"/>
          <w:lang w:val="uk-UA"/>
        </w:rPr>
        <w:t xml:space="preserve"> державної реєстрації юридичних та фізичних осіб </w:t>
      </w:r>
      <w:r>
        <w:rPr>
          <w:sz w:val="28"/>
          <w:szCs w:val="28"/>
          <w:lang w:val="uk-UA"/>
        </w:rPr>
        <w:t>–</w:t>
      </w:r>
      <w:r w:rsidRPr="000F44EC">
        <w:rPr>
          <w:sz w:val="28"/>
          <w:szCs w:val="28"/>
          <w:lang w:val="uk-UA"/>
        </w:rPr>
        <w:t xml:space="preserve"> підприємців</w:t>
      </w:r>
      <w:r>
        <w:rPr>
          <w:sz w:val="28"/>
          <w:szCs w:val="28"/>
          <w:lang w:val="uk-UA"/>
        </w:rPr>
        <w:t xml:space="preserve">  та </w:t>
      </w:r>
      <w:r w:rsidRPr="000F44EC">
        <w:rPr>
          <w:sz w:val="28"/>
          <w:szCs w:val="28"/>
          <w:lang w:val="uk-UA"/>
        </w:rPr>
        <w:t>державну реєстрацію речових прав на нерухоме майно та їх обтяжень</w:t>
      </w:r>
      <w:r>
        <w:rPr>
          <w:sz w:val="28"/>
          <w:szCs w:val="28"/>
          <w:lang w:val="uk-UA"/>
        </w:rPr>
        <w:t xml:space="preserve"> зумовлено закриттям державних реєстрів у період з 28.02.2022 року по 01.05.2022 року </w:t>
      </w:r>
      <w:r w:rsidRPr="000F44EC">
        <w:rPr>
          <w:sz w:val="28"/>
          <w:szCs w:val="28"/>
          <w:shd w:val="clear" w:color="auto" w:fill="FFFFFF"/>
          <w:lang w:val="uk-UA"/>
        </w:rPr>
        <w:t xml:space="preserve">через запровадження воєнного стану в </w:t>
      </w:r>
      <w:r w:rsidRPr="000F44EC">
        <w:rPr>
          <w:sz w:val="28"/>
          <w:szCs w:val="28"/>
          <w:lang w:val="uk-UA"/>
        </w:rPr>
        <w:t xml:space="preserve">Україні </w:t>
      </w:r>
      <w:r>
        <w:rPr>
          <w:sz w:val="28"/>
          <w:szCs w:val="28"/>
          <w:lang w:val="uk-UA"/>
        </w:rPr>
        <w:t>та збільшенням у 2023 році розмірів адміністративних зборів у грошовому виразі.</w:t>
      </w:r>
    </w:p>
    <w:p w:rsidR="00DE13B6" w:rsidRPr="009266BA" w:rsidRDefault="00DE13B6" w:rsidP="00974C06">
      <w:pPr>
        <w:ind w:firstLine="540"/>
        <w:jc w:val="both"/>
        <w:rPr>
          <w:sz w:val="28"/>
          <w:szCs w:val="28"/>
          <w:lang w:val="uk-UA"/>
        </w:rPr>
      </w:pPr>
      <w:r w:rsidRPr="000F44EC">
        <w:rPr>
          <w:sz w:val="28"/>
          <w:szCs w:val="28"/>
          <w:lang w:val="uk-UA"/>
        </w:rPr>
        <w:t xml:space="preserve">По платі за надання інших адміністративних послуг надійшло </w:t>
      </w:r>
      <w:r>
        <w:rPr>
          <w:sz w:val="28"/>
          <w:szCs w:val="28"/>
          <w:lang w:val="uk-UA"/>
        </w:rPr>
        <w:t>8 174,6 </w:t>
      </w:r>
      <w:r w:rsidRPr="000F44EC">
        <w:rPr>
          <w:sz w:val="28"/>
          <w:szCs w:val="28"/>
          <w:lang w:val="uk-UA"/>
        </w:rPr>
        <w:t xml:space="preserve">тис. грн, що </w:t>
      </w:r>
      <w:r>
        <w:rPr>
          <w:sz w:val="28"/>
          <w:szCs w:val="28"/>
          <w:lang w:val="uk-UA"/>
        </w:rPr>
        <w:t xml:space="preserve"> менше </w:t>
      </w:r>
      <w:r w:rsidRPr="000F44EC">
        <w:rPr>
          <w:sz w:val="28"/>
          <w:szCs w:val="28"/>
          <w:lang w:val="uk-UA"/>
        </w:rPr>
        <w:t xml:space="preserve">на </w:t>
      </w:r>
      <w:r>
        <w:rPr>
          <w:sz w:val="28"/>
          <w:szCs w:val="28"/>
          <w:lang w:val="uk-UA"/>
        </w:rPr>
        <w:t>1,4</w:t>
      </w:r>
      <w:r w:rsidRPr="000F44EC">
        <w:rPr>
          <w:sz w:val="28"/>
          <w:szCs w:val="28"/>
          <w:lang w:val="uk-UA"/>
        </w:rPr>
        <w:t xml:space="preserve">% або на </w:t>
      </w:r>
      <w:r>
        <w:rPr>
          <w:sz w:val="28"/>
          <w:szCs w:val="28"/>
          <w:lang w:val="uk-UA"/>
        </w:rPr>
        <w:t>115,4</w:t>
      </w:r>
      <w:r w:rsidRPr="000F44EC">
        <w:rPr>
          <w:sz w:val="28"/>
          <w:szCs w:val="28"/>
          <w:lang w:val="uk-UA"/>
        </w:rPr>
        <w:t xml:space="preserve"> тис.</w:t>
      </w:r>
      <w:r>
        <w:rPr>
          <w:sz w:val="28"/>
          <w:szCs w:val="28"/>
          <w:lang w:val="uk-UA"/>
        </w:rPr>
        <w:t xml:space="preserve"> грн  планових показників та </w:t>
      </w:r>
      <w:r w:rsidRPr="000F44EC">
        <w:rPr>
          <w:sz w:val="28"/>
          <w:szCs w:val="28"/>
          <w:lang w:val="uk-UA"/>
        </w:rPr>
        <w:t>на</w:t>
      </w:r>
      <w:r>
        <w:rPr>
          <w:sz w:val="28"/>
          <w:szCs w:val="28"/>
          <w:lang w:val="uk-UA"/>
        </w:rPr>
        <w:t xml:space="preserve"> 7,1</w:t>
      </w:r>
      <w:r w:rsidRPr="009266BA">
        <w:rPr>
          <w:sz w:val="28"/>
          <w:szCs w:val="28"/>
          <w:lang w:val="uk-UA"/>
        </w:rPr>
        <w:t>%</w:t>
      </w:r>
      <w:r>
        <w:rPr>
          <w:sz w:val="28"/>
          <w:szCs w:val="28"/>
          <w:lang w:val="uk-UA"/>
        </w:rPr>
        <w:t xml:space="preserve"> або 627,5</w:t>
      </w:r>
      <w:r w:rsidRPr="000F44EC">
        <w:rPr>
          <w:sz w:val="28"/>
          <w:szCs w:val="28"/>
          <w:lang w:val="uk-UA"/>
        </w:rPr>
        <w:t xml:space="preserve"> тис. грн </w:t>
      </w:r>
      <w:r>
        <w:rPr>
          <w:sz w:val="28"/>
          <w:szCs w:val="28"/>
          <w:lang w:val="uk-UA"/>
        </w:rPr>
        <w:t>у</w:t>
      </w:r>
      <w:r w:rsidRPr="000F44EC">
        <w:rPr>
          <w:sz w:val="28"/>
          <w:szCs w:val="28"/>
          <w:lang w:val="uk-UA"/>
        </w:rPr>
        <w:t xml:space="preserve"> порівнянні з надходженнями 2022</w:t>
      </w:r>
      <w:r w:rsidRPr="000F44EC">
        <w:rPr>
          <w:sz w:val="28"/>
          <w:szCs w:val="28"/>
        </w:rPr>
        <w:t> </w:t>
      </w:r>
      <w:r w:rsidRPr="000F44EC">
        <w:rPr>
          <w:sz w:val="28"/>
          <w:szCs w:val="28"/>
          <w:lang w:val="uk-UA"/>
        </w:rPr>
        <w:t xml:space="preserve">року </w:t>
      </w:r>
      <w:r>
        <w:rPr>
          <w:sz w:val="28"/>
          <w:szCs w:val="28"/>
          <w:lang w:val="uk-UA"/>
        </w:rPr>
        <w:t>через зменшення</w:t>
      </w:r>
      <w:r w:rsidRPr="009266BA">
        <w:rPr>
          <w:sz w:val="28"/>
          <w:szCs w:val="28"/>
          <w:lang w:val="uk-UA"/>
        </w:rPr>
        <w:t xml:space="preserve"> обсягів наданих адміністративних послуг ГУ ДМС у Дніпропетровській області</w:t>
      </w:r>
      <w:r w:rsidRPr="009266BA">
        <w:rPr>
          <w:sz w:val="28"/>
          <w:szCs w:val="28"/>
          <w:shd w:val="clear" w:color="auto" w:fill="FFFFFF"/>
          <w:lang w:val="uk-UA"/>
        </w:rPr>
        <w:t>.</w:t>
      </w:r>
    </w:p>
    <w:p w:rsidR="00DE13B6" w:rsidRPr="000F44EC" w:rsidRDefault="00DE13B6" w:rsidP="00974C06">
      <w:pPr>
        <w:ind w:firstLine="540"/>
        <w:jc w:val="both"/>
        <w:rPr>
          <w:sz w:val="28"/>
          <w:szCs w:val="28"/>
          <w:lang w:val="uk-UA"/>
        </w:rPr>
      </w:pPr>
      <w:r w:rsidRPr="009266BA">
        <w:rPr>
          <w:sz w:val="28"/>
          <w:szCs w:val="28"/>
          <w:lang w:val="uk-UA"/>
        </w:rPr>
        <w:t>До бюджету ПМТГ перераховано орендної плати за користування</w:t>
      </w:r>
      <w:r w:rsidRPr="000F44EC">
        <w:rPr>
          <w:sz w:val="28"/>
          <w:szCs w:val="28"/>
          <w:lang w:val="uk-UA"/>
        </w:rPr>
        <w:t xml:space="preserve"> майном, що перебуває в комунальній власності, в сумі </w:t>
      </w:r>
      <w:r>
        <w:rPr>
          <w:sz w:val="28"/>
          <w:szCs w:val="28"/>
          <w:lang w:val="uk-UA"/>
        </w:rPr>
        <w:t xml:space="preserve">1 008,1 </w:t>
      </w:r>
      <w:r w:rsidRPr="000F44EC">
        <w:rPr>
          <w:sz w:val="28"/>
          <w:szCs w:val="28"/>
          <w:lang w:val="uk-UA"/>
        </w:rPr>
        <w:t xml:space="preserve">тис. грн, що більше на </w:t>
      </w:r>
      <w:r>
        <w:rPr>
          <w:sz w:val="28"/>
          <w:szCs w:val="28"/>
          <w:lang w:val="uk-UA"/>
        </w:rPr>
        <w:t>12</w:t>
      </w:r>
      <w:r w:rsidRPr="000F44EC">
        <w:rPr>
          <w:sz w:val="28"/>
          <w:szCs w:val="28"/>
          <w:lang w:val="uk-UA"/>
        </w:rPr>
        <w:t xml:space="preserve">% або на </w:t>
      </w:r>
      <w:r>
        <w:rPr>
          <w:sz w:val="28"/>
          <w:szCs w:val="28"/>
          <w:lang w:val="uk-UA"/>
        </w:rPr>
        <w:t xml:space="preserve">108,1 </w:t>
      </w:r>
      <w:r w:rsidRPr="000F44EC">
        <w:rPr>
          <w:sz w:val="28"/>
          <w:szCs w:val="28"/>
          <w:lang w:val="uk-UA"/>
        </w:rPr>
        <w:t>тис. грн планових показників та на</w:t>
      </w:r>
      <w:r>
        <w:rPr>
          <w:sz w:val="28"/>
          <w:szCs w:val="28"/>
          <w:lang w:val="uk-UA"/>
        </w:rPr>
        <w:t xml:space="preserve"> 10,9</w:t>
      </w:r>
      <w:r w:rsidRPr="000F44EC">
        <w:rPr>
          <w:sz w:val="28"/>
          <w:szCs w:val="28"/>
          <w:lang w:val="uk-UA"/>
        </w:rPr>
        <w:t xml:space="preserve"> % або на </w:t>
      </w:r>
      <w:r>
        <w:rPr>
          <w:sz w:val="28"/>
          <w:szCs w:val="28"/>
          <w:lang w:val="uk-UA"/>
        </w:rPr>
        <w:t xml:space="preserve">99,3 </w:t>
      </w:r>
      <w:r w:rsidRPr="000F44EC">
        <w:rPr>
          <w:sz w:val="28"/>
          <w:szCs w:val="28"/>
          <w:lang w:val="uk-UA"/>
        </w:rPr>
        <w:t>тис. грн надходжень за  2022</w:t>
      </w:r>
      <w:r>
        <w:rPr>
          <w:sz w:val="28"/>
          <w:szCs w:val="28"/>
          <w:lang w:val="uk-UA"/>
        </w:rPr>
        <w:t xml:space="preserve"> рік</w:t>
      </w:r>
      <w:r w:rsidRPr="000F44EC">
        <w:rPr>
          <w:sz w:val="28"/>
          <w:szCs w:val="28"/>
          <w:lang w:val="uk-UA"/>
        </w:rPr>
        <w:t xml:space="preserve"> за рахунок індексації платежів на індекс інфляції.</w:t>
      </w:r>
    </w:p>
    <w:p w:rsidR="00DE13B6" w:rsidRPr="000F44EC" w:rsidRDefault="00DE13B6" w:rsidP="009F6144">
      <w:pPr>
        <w:pStyle w:val="ListParagraph"/>
        <w:tabs>
          <w:tab w:val="left" w:pos="1134"/>
        </w:tabs>
        <w:ind w:left="0"/>
        <w:jc w:val="both"/>
        <w:rPr>
          <w:sz w:val="28"/>
          <w:szCs w:val="28"/>
          <w:lang w:val="uk-UA"/>
        </w:rPr>
      </w:pPr>
      <w:r>
        <w:rPr>
          <w:sz w:val="28"/>
          <w:szCs w:val="28"/>
          <w:lang w:val="uk-UA"/>
        </w:rPr>
        <w:t xml:space="preserve">        </w:t>
      </w:r>
      <w:r w:rsidRPr="000F44EC">
        <w:rPr>
          <w:sz w:val="28"/>
          <w:szCs w:val="28"/>
          <w:lang w:val="uk-UA"/>
        </w:rPr>
        <w:t xml:space="preserve">Надходження державного мита склали </w:t>
      </w:r>
      <w:r>
        <w:rPr>
          <w:sz w:val="28"/>
          <w:szCs w:val="28"/>
          <w:lang w:val="uk-UA"/>
        </w:rPr>
        <w:t xml:space="preserve">2 081,1 </w:t>
      </w:r>
      <w:r w:rsidRPr="000F44EC">
        <w:rPr>
          <w:sz w:val="28"/>
          <w:szCs w:val="28"/>
          <w:lang w:val="uk-UA"/>
        </w:rPr>
        <w:t>тис.</w:t>
      </w:r>
      <w:r>
        <w:rPr>
          <w:sz w:val="28"/>
          <w:szCs w:val="28"/>
          <w:lang w:val="uk-UA"/>
        </w:rPr>
        <w:t xml:space="preserve"> </w:t>
      </w:r>
      <w:r w:rsidRPr="000F44EC">
        <w:rPr>
          <w:sz w:val="28"/>
          <w:szCs w:val="28"/>
          <w:lang w:val="uk-UA"/>
        </w:rPr>
        <w:t>грн, що більше в</w:t>
      </w:r>
      <w:r>
        <w:rPr>
          <w:sz w:val="28"/>
          <w:szCs w:val="28"/>
          <w:lang w:val="uk-UA"/>
        </w:rPr>
        <w:t xml:space="preserve"> 1,5 </w:t>
      </w:r>
      <w:r w:rsidRPr="000F44EC">
        <w:rPr>
          <w:sz w:val="28"/>
          <w:szCs w:val="28"/>
          <w:lang w:val="uk-UA"/>
        </w:rPr>
        <w:t xml:space="preserve">рази або на </w:t>
      </w:r>
      <w:r>
        <w:rPr>
          <w:sz w:val="28"/>
          <w:szCs w:val="28"/>
          <w:lang w:val="uk-UA"/>
        </w:rPr>
        <w:t xml:space="preserve">731,1 </w:t>
      </w:r>
      <w:r w:rsidRPr="000F44EC">
        <w:rPr>
          <w:sz w:val="28"/>
          <w:szCs w:val="28"/>
          <w:lang w:val="uk-UA"/>
        </w:rPr>
        <w:t xml:space="preserve">тис. грн планових показників. У порівнянні з </w:t>
      </w:r>
      <w:r>
        <w:rPr>
          <w:sz w:val="28"/>
          <w:szCs w:val="28"/>
          <w:lang w:val="uk-UA"/>
        </w:rPr>
        <w:t>2022 роком</w:t>
      </w:r>
      <w:r w:rsidRPr="000F44EC">
        <w:rPr>
          <w:sz w:val="28"/>
          <w:szCs w:val="28"/>
          <w:lang w:val="uk-UA"/>
        </w:rPr>
        <w:t xml:space="preserve"> надходження по даному джерелу зросли в </w:t>
      </w:r>
      <w:r>
        <w:rPr>
          <w:sz w:val="28"/>
          <w:szCs w:val="28"/>
          <w:lang w:val="uk-UA"/>
        </w:rPr>
        <w:t xml:space="preserve">2,3 </w:t>
      </w:r>
      <w:r w:rsidRPr="000F44EC">
        <w:rPr>
          <w:sz w:val="28"/>
          <w:szCs w:val="28"/>
          <w:lang w:val="uk-UA"/>
        </w:rPr>
        <w:t>рази</w:t>
      </w:r>
      <w:r>
        <w:rPr>
          <w:sz w:val="28"/>
          <w:szCs w:val="28"/>
          <w:lang w:val="uk-UA"/>
        </w:rPr>
        <w:t xml:space="preserve"> або</w:t>
      </w:r>
      <w:r w:rsidRPr="000F44EC">
        <w:rPr>
          <w:sz w:val="28"/>
          <w:szCs w:val="28"/>
          <w:lang w:val="uk-UA"/>
        </w:rPr>
        <w:t xml:space="preserve"> на</w:t>
      </w:r>
      <w:r>
        <w:rPr>
          <w:sz w:val="28"/>
          <w:szCs w:val="28"/>
          <w:lang w:val="uk-UA"/>
        </w:rPr>
        <w:t xml:space="preserve"> 1 181,5</w:t>
      </w:r>
      <w:r w:rsidRPr="000F44EC">
        <w:rPr>
          <w:sz w:val="28"/>
          <w:szCs w:val="28"/>
          <w:lang w:val="uk-UA"/>
        </w:rPr>
        <w:t xml:space="preserve"> тис. грн у зв’язку </w:t>
      </w:r>
      <w:r>
        <w:rPr>
          <w:sz w:val="28"/>
          <w:szCs w:val="28"/>
          <w:lang w:val="uk-UA"/>
        </w:rPr>
        <w:t xml:space="preserve">зі збільшенням кількості звернень за вчиненням нотаріальних дій та </w:t>
      </w:r>
      <w:r w:rsidRPr="00851782">
        <w:rPr>
          <w:sz w:val="28"/>
          <w:szCs w:val="28"/>
          <w:lang w:val="uk-UA"/>
        </w:rPr>
        <w:t>вартості об’єктів, по яким вчинялись нотаріальні дії.</w:t>
      </w:r>
    </w:p>
    <w:p w:rsidR="00DE13B6" w:rsidRPr="000F44EC" w:rsidRDefault="00DE13B6" w:rsidP="00896604">
      <w:pPr>
        <w:pStyle w:val="BodyText"/>
        <w:jc w:val="both"/>
        <w:rPr>
          <w:color w:val="000000"/>
          <w:sz w:val="28"/>
          <w:szCs w:val="28"/>
          <w:shd w:val="clear" w:color="auto" w:fill="FFFFFF"/>
          <w:lang w:val="uk-UA"/>
        </w:rPr>
      </w:pPr>
      <w:r>
        <w:rPr>
          <w:sz w:val="28"/>
          <w:szCs w:val="28"/>
          <w:lang w:val="uk-UA"/>
        </w:rPr>
        <w:t xml:space="preserve">       </w:t>
      </w:r>
      <w:r w:rsidRPr="000F44EC">
        <w:rPr>
          <w:sz w:val="28"/>
          <w:szCs w:val="28"/>
          <w:lang w:val="uk-UA"/>
        </w:rPr>
        <w:t xml:space="preserve">По іншим надходженням (24060300) при плані </w:t>
      </w:r>
      <w:r>
        <w:rPr>
          <w:sz w:val="28"/>
          <w:szCs w:val="28"/>
          <w:lang w:val="uk-UA"/>
        </w:rPr>
        <w:t>3548,7</w:t>
      </w:r>
      <w:r w:rsidRPr="000F44EC">
        <w:rPr>
          <w:sz w:val="28"/>
          <w:szCs w:val="28"/>
          <w:lang w:val="uk-UA"/>
        </w:rPr>
        <w:t xml:space="preserve"> тис.</w:t>
      </w:r>
      <w:r>
        <w:rPr>
          <w:sz w:val="28"/>
          <w:szCs w:val="28"/>
          <w:lang w:val="uk-UA"/>
        </w:rPr>
        <w:t xml:space="preserve"> </w:t>
      </w:r>
      <w:r w:rsidRPr="000F44EC">
        <w:rPr>
          <w:sz w:val="28"/>
          <w:szCs w:val="28"/>
          <w:lang w:val="uk-UA"/>
        </w:rPr>
        <w:t xml:space="preserve">грн надійшло </w:t>
      </w:r>
      <w:r>
        <w:rPr>
          <w:sz w:val="28"/>
          <w:szCs w:val="28"/>
          <w:lang w:val="uk-UA"/>
        </w:rPr>
        <w:t xml:space="preserve">        4 009,7 </w:t>
      </w:r>
      <w:r w:rsidRPr="000F44EC">
        <w:rPr>
          <w:sz w:val="28"/>
          <w:szCs w:val="28"/>
          <w:lang w:val="uk-UA"/>
        </w:rPr>
        <w:t>тис.</w:t>
      </w:r>
      <w:r>
        <w:rPr>
          <w:sz w:val="28"/>
          <w:szCs w:val="28"/>
          <w:lang w:val="uk-UA"/>
        </w:rPr>
        <w:t xml:space="preserve"> </w:t>
      </w:r>
      <w:r w:rsidRPr="000F44EC">
        <w:rPr>
          <w:sz w:val="28"/>
          <w:szCs w:val="28"/>
          <w:lang w:val="uk-UA"/>
        </w:rPr>
        <w:t xml:space="preserve">грн, що більше на </w:t>
      </w:r>
      <w:r>
        <w:rPr>
          <w:sz w:val="28"/>
          <w:szCs w:val="28"/>
          <w:lang w:val="uk-UA"/>
        </w:rPr>
        <w:t>15,5</w:t>
      </w:r>
      <w:r w:rsidRPr="000F44EC">
        <w:rPr>
          <w:sz w:val="28"/>
          <w:szCs w:val="28"/>
          <w:lang w:val="uk-UA"/>
        </w:rPr>
        <w:t xml:space="preserve">% або на </w:t>
      </w:r>
      <w:r>
        <w:rPr>
          <w:sz w:val="28"/>
          <w:szCs w:val="28"/>
          <w:lang w:val="uk-UA"/>
        </w:rPr>
        <w:t xml:space="preserve">551 </w:t>
      </w:r>
      <w:r w:rsidRPr="000F44EC">
        <w:rPr>
          <w:sz w:val="28"/>
          <w:szCs w:val="28"/>
          <w:lang w:val="uk-UA"/>
        </w:rPr>
        <w:t xml:space="preserve">тис. грн планових показників за рахунок повернення до бюджету ПМТГ фінансування минулих </w:t>
      </w:r>
      <w:r w:rsidRPr="0021093D">
        <w:rPr>
          <w:sz w:val="28"/>
          <w:szCs w:val="28"/>
          <w:lang w:val="uk-UA"/>
        </w:rPr>
        <w:t>років</w:t>
      </w:r>
      <w:r w:rsidRPr="0021093D">
        <w:rPr>
          <w:color w:val="000000"/>
          <w:sz w:val="28"/>
          <w:szCs w:val="28"/>
          <w:shd w:val="clear" w:color="auto" w:fill="FFFFFF"/>
          <w:lang w:val="uk-UA"/>
        </w:rPr>
        <w:t>.</w:t>
      </w:r>
      <w:r>
        <w:rPr>
          <w:color w:val="000000"/>
          <w:sz w:val="28"/>
          <w:szCs w:val="28"/>
          <w:shd w:val="clear" w:color="auto" w:fill="FFFFFF"/>
          <w:lang w:val="uk-UA"/>
        </w:rPr>
        <w:t xml:space="preserve"> </w:t>
      </w:r>
      <w:r w:rsidRPr="000F44EC">
        <w:rPr>
          <w:sz w:val="28"/>
          <w:szCs w:val="28"/>
          <w:lang w:val="uk-UA"/>
        </w:rPr>
        <w:t>У порівнянні з 2022</w:t>
      </w:r>
      <w:r>
        <w:rPr>
          <w:sz w:val="28"/>
          <w:szCs w:val="28"/>
          <w:lang w:val="uk-UA"/>
        </w:rPr>
        <w:t> </w:t>
      </w:r>
      <w:r w:rsidRPr="000F44EC">
        <w:rPr>
          <w:sz w:val="28"/>
          <w:szCs w:val="28"/>
          <w:lang w:val="uk-UA"/>
        </w:rPr>
        <w:t>р</w:t>
      </w:r>
      <w:r>
        <w:rPr>
          <w:sz w:val="28"/>
          <w:szCs w:val="28"/>
          <w:lang w:val="uk-UA"/>
        </w:rPr>
        <w:t>оком</w:t>
      </w:r>
      <w:r w:rsidRPr="000F44EC">
        <w:rPr>
          <w:sz w:val="28"/>
          <w:szCs w:val="28"/>
          <w:lang w:val="uk-UA"/>
        </w:rPr>
        <w:t xml:space="preserve"> надходження збільшилися на </w:t>
      </w:r>
      <w:r>
        <w:rPr>
          <w:sz w:val="28"/>
          <w:szCs w:val="28"/>
          <w:lang w:val="uk-UA"/>
        </w:rPr>
        <w:t xml:space="preserve"> 5</w:t>
      </w:r>
      <w:r w:rsidRPr="000F44EC">
        <w:rPr>
          <w:sz w:val="28"/>
          <w:szCs w:val="28"/>
          <w:lang w:val="uk-UA"/>
        </w:rPr>
        <w:t xml:space="preserve">% або на </w:t>
      </w:r>
      <w:r>
        <w:rPr>
          <w:sz w:val="28"/>
          <w:szCs w:val="28"/>
          <w:lang w:val="uk-UA"/>
        </w:rPr>
        <w:t>193,4 тис. </w:t>
      </w:r>
      <w:r w:rsidRPr="000F44EC">
        <w:rPr>
          <w:sz w:val="28"/>
          <w:szCs w:val="28"/>
          <w:lang w:val="uk-UA"/>
        </w:rPr>
        <w:t>грн.</w:t>
      </w:r>
      <w:r>
        <w:rPr>
          <w:sz w:val="28"/>
          <w:szCs w:val="28"/>
          <w:lang w:val="uk-UA"/>
        </w:rPr>
        <w:t xml:space="preserve"> </w:t>
      </w:r>
    </w:p>
    <w:p w:rsidR="00DE13B6" w:rsidRPr="000F44EC" w:rsidRDefault="00DE13B6" w:rsidP="009F6144">
      <w:pPr>
        <w:jc w:val="both"/>
        <w:rPr>
          <w:color w:val="000000"/>
          <w:sz w:val="28"/>
          <w:szCs w:val="28"/>
          <w:lang w:val="uk-UA"/>
        </w:rPr>
      </w:pPr>
      <w:r>
        <w:rPr>
          <w:sz w:val="28"/>
          <w:szCs w:val="28"/>
          <w:lang w:val="uk-UA"/>
        </w:rPr>
        <w:t xml:space="preserve">      </w:t>
      </w:r>
      <w:r w:rsidRPr="000F44EC">
        <w:rPr>
          <w:sz w:val="28"/>
          <w:szCs w:val="28"/>
          <w:lang w:val="uk-UA"/>
        </w:rPr>
        <w:t>Крім того, до бюджету ПТМТГ за 2023 р</w:t>
      </w:r>
      <w:r>
        <w:rPr>
          <w:sz w:val="28"/>
          <w:szCs w:val="28"/>
          <w:lang w:val="uk-UA"/>
        </w:rPr>
        <w:t>ік</w:t>
      </w:r>
      <w:r w:rsidRPr="000F44EC">
        <w:rPr>
          <w:sz w:val="28"/>
          <w:szCs w:val="28"/>
          <w:lang w:val="uk-UA"/>
        </w:rPr>
        <w:t xml:space="preserve">  надійшло </w:t>
      </w:r>
      <w:r>
        <w:rPr>
          <w:sz w:val="28"/>
          <w:szCs w:val="28"/>
          <w:lang w:val="uk-UA"/>
        </w:rPr>
        <w:t>207,8 </w:t>
      </w:r>
      <w:r w:rsidRPr="000F44EC">
        <w:rPr>
          <w:sz w:val="28"/>
          <w:szCs w:val="28"/>
          <w:lang w:val="uk-UA"/>
        </w:rPr>
        <w:t xml:space="preserve">тис. грн </w:t>
      </w:r>
      <w:r>
        <w:rPr>
          <w:sz w:val="28"/>
          <w:szCs w:val="28"/>
          <w:lang w:val="uk-UA"/>
        </w:rPr>
        <w:t xml:space="preserve"> </w:t>
      </w:r>
      <w:r w:rsidRPr="000F44EC">
        <w:rPr>
          <w:color w:val="000000"/>
          <w:sz w:val="28"/>
          <w:szCs w:val="28"/>
          <w:lang w:val="uk-UA"/>
        </w:rPr>
        <w:t>за шкоду, що заподіяна на</w:t>
      </w:r>
      <w:r w:rsidRPr="000F44EC">
        <w:rPr>
          <w:sz w:val="28"/>
          <w:szCs w:val="28"/>
          <w:lang w:val="uk-UA"/>
        </w:rPr>
        <w:t xml:space="preserve"> </w:t>
      </w:r>
      <w:r w:rsidRPr="000F44EC">
        <w:rPr>
          <w:color w:val="000000"/>
          <w:sz w:val="28"/>
          <w:szCs w:val="28"/>
          <w:lang w:val="uk-UA"/>
        </w:rPr>
        <w:t>земельних ділянках державної та</w:t>
      </w:r>
      <w:r w:rsidRPr="000F44EC">
        <w:rPr>
          <w:sz w:val="28"/>
          <w:szCs w:val="28"/>
          <w:lang w:val="uk-UA"/>
        </w:rPr>
        <w:t xml:space="preserve"> </w:t>
      </w:r>
      <w:r w:rsidRPr="000F44EC">
        <w:rPr>
          <w:color w:val="000000"/>
          <w:sz w:val="28"/>
          <w:szCs w:val="28"/>
          <w:lang w:val="uk-UA"/>
        </w:rPr>
        <w:t>комунальної власності;</w:t>
      </w:r>
      <w:r w:rsidRPr="000F44EC">
        <w:rPr>
          <w:sz w:val="28"/>
          <w:szCs w:val="28"/>
          <w:lang w:val="uk-UA"/>
        </w:rPr>
        <w:t xml:space="preserve"> </w:t>
      </w:r>
      <w:r>
        <w:rPr>
          <w:sz w:val="28"/>
          <w:szCs w:val="28"/>
          <w:lang w:val="uk-UA"/>
        </w:rPr>
        <w:t xml:space="preserve"> 62,7 </w:t>
      </w:r>
      <w:r w:rsidRPr="000F44EC">
        <w:rPr>
          <w:sz w:val="28"/>
          <w:szCs w:val="28"/>
          <w:lang w:val="uk-UA"/>
        </w:rPr>
        <w:t>тис. грн</w:t>
      </w:r>
      <w:r w:rsidRPr="000F44EC">
        <w:rPr>
          <w:rFonts w:ascii="Arial" w:hAnsi="Arial"/>
          <w:lang w:val="uk-UA"/>
        </w:rPr>
        <w:t xml:space="preserve"> </w:t>
      </w:r>
      <w:r w:rsidRPr="000F44EC">
        <w:rPr>
          <w:sz w:val="28"/>
          <w:szCs w:val="28"/>
          <w:lang w:val="uk-UA"/>
        </w:rPr>
        <w:t xml:space="preserve">плати за ліцензії на певні види господарської діяльності та сертифікати, що видаються, виконавчими органами місцевих рад і місцевими органами виконавчої влади; </w:t>
      </w:r>
      <w:r>
        <w:rPr>
          <w:sz w:val="28"/>
          <w:szCs w:val="28"/>
          <w:lang w:val="uk-UA"/>
        </w:rPr>
        <w:t xml:space="preserve"> 38,8 </w:t>
      </w:r>
      <w:r w:rsidRPr="000F44EC">
        <w:rPr>
          <w:sz w:val="28"/>
          <w:szCs w:val="28"/>
          <w:lang w:val="uk-UA"/>
        </w:rPr>
        <w:t xml:space="preserve">тис. грн плати за встановлення земельного сервітуту; </w:t>
      </w:r>
      <w:r>
        <w:rPr>
          <w:sz w:val="28"/>
          <w:szCs w:val="28"/>
          <w:lang w:val="uk-UA"/>
        </w:rPr>
        <w:t xml:space="preserve">16,1 </w:t>
      </w:r>
      <w:r w:rsidRPr="000F44EC">
        <w:rPr>
          <w:sz w:val="28"/>
          <w:szCs w:val="28"/>
          <w:lang w:val="uk-UA"/>
        </w:rPr>
        <w:t>тис. грн коштів гарантійного та реєстраційного внесків, що визначені Законом України «Про оренду державного та комунального майна», які підлягають перерахуванню оператором електронного майданчика до відповідного бюджету;</w:t>
      </w:r>
      <w:r>
        <w:rPr>
          <w:sz w:val="28"/>
          <w:szCs w:val="28"/>
          <w:lang w:val="uk-UA"/>
        </w:rPr>
        <w:t xml:space="preserve"> 13,4 </w:t>
      </w:r>
      <w:r w:rsidRPr="000F44EC">
        <w:rPr>
          <w:sz w:val="28"/>
          <w:szCs w:val="28"/>
          <w:lang w:val="uk-UA"/>
        </w:rPr>
        <w:t>тис. грн плати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w:t>
      </w:r>
      <w:r>
        <w:rPr>
          <w:sz w:val="28"/>
          <w:szCs w:val="28"/>
          <w:lang w:val="uk-UA"/>
        </w:rPr>
        <w:t xml:space="preserve"> інших платних послуг; 9,6 </w:t>
      </w:r>
      <w:r w:rsidRPr="000F44EC">
        <w:rPr>
          <w:sz w:val="28"/>
          <w:szCs w:val="28"/>
          <w:lang w:val="uk-UA"/>
        </w:rPr>
        <w:t>тис. грн рентної плати за користування надрами загальнодержавного значення</w:t>
      </w:r>
      <w:r>
        <w:rPr>
          <w:sz w:val="28"/>
          <w:szCs w:val="28"/>
          <w:lang w:val="uk-UA"/>
        </w:rPr>
        <w:t>.</w:t>
      </w:r>
    </w:p>
    <w:p w:rsidR="00DE13B6" w:rsidRPr="000F44EC" w:rsidRDefault="00DE13B6" w:rsidP="009F6144">
      <w:pPr>
        <w:ind w:firstLine="708"/>
        <w:jc w:val="both"/>
        <w:rPr>
          <w:bCs/>
          <w:color w:val="000000"/>
          <w:sz w:val="28"/>
          <w:szCs w:val="28"/>
          <w:lang w:val="uk-UA"/>
        </w:rPr>
      </w:pPr>
      <w:r w:rsidRPr="000F44EC">
        <w:rPr>
          <w:bCs/>
          <w:color w:val="000000"/>
          <w:sz w:val="28"/>
          <w:szCs w:val="28"/>
          <w:lang w:val="uk-UA"/>
        </w:rPr>
        <w:t xml:space="preserve">За </w:t>
      </w:r>
      <w:r>
        <w:rPr>
          <w:rStyle w:val="textexposedshow"/>
          <w:color w:val="000000"/>
          <w:sz w:val="28"/>
          <w:szCs w:val="28"/>
          <w:shd w:val="clear" w:color="auto" w:fill="FFFFFF"/>
          <w:lang w:val="uk-UA"/>
        </w:rPr>
        <w:t>2023 рік</w:t>
      </w:r>
      <w:r w:rsidRPr="000F44EC">
        <w:rPr>
          <w:rStyle w:val="textexposedshow"/>
          <w:color w:val="000000"/>
          <w:sz w:val="28"/>
          <w:szCs w:val="28"/>
          <w:shd w:val="clear" w:color="auto" w:fill="FFFFFF"/>
          <w:lang w:val="uk-UA"/>
        </w:rPr>
        <w:t xml:space="preserve"> </w:t>
      </w:r>
      <w:r w:rsidRPr="000F44EC">
        <w:rPr>
          <w:bCs/>
          <w:color w:val="000000"/>
          <w:sz w:val="28"/>
          <w:szCs w:val="28"/>
          <w:lang w:val="uk-UA"/>
        </w:rPr>
        <w:t>бюджет отримав офіційних трансфертів у сумі</w:t>
      </w:r>
      <w:r w:rsidRPr="000F44EC">
        <w:rPr>
          <w:color w:val="000000"/>
          <w:sz w:val="28"/>
          <w:szCs w:val="28"/>
          <w:lang w:val="uk-UA"/>
        </w:rPr>
        <w:t xml:space="preserve"> </w:t>
      </w:r>
      <w:r>
        <w:rPr>
          <w:color w:val="000000"/>
          <w:sz w:val="28"/>
          <w:szCs w:val="28"/>
          <w:lang w:val="uk-UA"/>
        </w:rPr>
        <w:t>285 663,1 </w:t>
      </w:r>
      <w:r>
        <w:rPr>
          <w:bCs/>
          <w:color w:val="000000"/>
          <w:sz w:val="28"/>
          <w:szCs w:val="28"/>
          <w:lang w:val="uk-UA"/>
        </w:rPr>
        <w:t>тис. грн</w:t>
      </w:r>
      <w:r w:rsidRPr="000F44EC">
        <w:rPr>
          <w:bCs/>
          <w:color w:val="000000"/>
          <w:sz w:val="28"/>
          <w:szCs w:val="28"/>
          <w:lang w:val="uk-UA"/>
        </w:rPr>
        <w:t>, а саме:</w:t>
      </w:r>
    </w:p>
    <w:p w:rsidR="00DE13B6" w:rsidRDefault="00DE13B6" w:rsidP="00CD3ADD">
      <w:pPr>
        <w:jc w:val="both"/>
        <w:rPr>
          <w:bCs/>
          <w:color w:val="000000"/>
          <w:sz w:val="28"/>
          <w:szCs w:val="28"/>
          <w:lang w:val="uk-UA"/>
        </w:rPr>
      </w:pPr>
      <w:r w:rsidRPr="001118AD">
        <w:rPr>
          <w:sz w:val="28"/>
          <w:szCs w:val="28"/>
          <w:lang w:val="uk-UA"/>
        </w:rPr>
        <w:t>–</w:t>
      </w:r>
      <w:r>
        <w:rPr>
          <w:bCs/>
          <w:color w:val="000000"/>
          <w:sz w:val="28"/>
          <w:szCs w:val="28"/>
          <w:lang w:val="uk-UA"/>
        </w:rPr>
        <w:t xml:space="preserve"> додаткову дотацію</w:t>
      </w:r>
      <w:r w:rsidRPr="000F44EC">
        <w:rPr>
          <w:bCs/>
          <w:color w:val="000000"/>
          <w:sz w:val="28"/>
          <w:szCs w:val="28"/>
          <w:lang w:val="uk-UA"/>
        </w:rPr>
        <w:t xml:space="preserve"> з державного бюджету місцевим бюджетам на компенсацію втрат доходів місцевих бюджетів внаслідок наданих державою податкових пільг зі сплати земельного податку суб'єктам космічної діяльності та літакобудування –</w:t>
      </w:r>
      <w:r>
        <w:rPr>
          <w:bCs/>
          <w:color w:val="000000"/>
          <w:sz w:val="28"/>
          <w:szCs w:val="28"/>
          <w:lang w:val="uk-UA"/>
        </w:rPr>
        <w:t xml:space="preserve"> 47 231</w:t>
      </w:r>
      <w:r w:rsidRPr="000F44EC">
        <w:rPr>
          <w:bCs/>
          <w:color w:val="000000"/>
          <w:sz w:val="28"/>
          <w:szCs w:val="28"/>
          <w:lang w:val="uk-UA"/>
        </w:rPr>
        <w:t>тис. грн;</w:t>
      </w:r>
    </w:p>
    <w:p w:rsidR="00DE13B6" w:rsidRPr="00325581" w:rsidRDefault="00DE13B6" w:rsidP="00CD3ADD">
      <w:pPr>
        <w:pStyle w:val="rtejustify"/>
        <w:shd w:val="clear" w:color="auto" w:fill="FFFFFF"/>
        <w:spacing w:before="0" w:beforeAutospacing="0" w:after="0" w:afterAutospacing="0"/>
        <w:jc w:val="both"/>
        <w:rPr>
          <w:color w:val="000000"/>
          <w:sz w:val="28"/>
          <w:szCs w:val="28"/>
        </w:rPr>
      </w:pPr>
      <w:r w:rsidRPr="001118AD">
        <w:rPr>
          <w:sz w:val="28"/>
          <w:szCs w:val="28"/>
        </w:rPr>
        <w:t>–</w:t>
      </w:r>
      <w:r>
        <w:rPr>
          <w:sz w:val="28"/>
          <w:szCs w:val="28"/>
        </w:rPr>
        <w:t xml:space="preserve"> </w:t>
      </w:r>
      <w:r w:rsidRPr="00325581">
        <w:rPr>
          <w:sz w:val="28"/>
          <w:szCs w:val="28"/>
        </w:rPr>
        <w:t>інші  дотації з місцевих  бюджетів – 10</w:t>
      </w:r>
      <w:r>
        <w:rPr>
          <w:sz w:val="28"/>
          <w:szCs w:val="28"/>
        </w:rPr>
        <w:t xml:space="preserve"> </w:t>
      </w:r>
      <w:r w:rsidRPr="00325581">
        <w:rPr>
          <w:sz w:val="28"/>
          <w:szCs w:val="28"/>
        </w:rPr>
        <w:t>945,8 тис. грн;</w:t>
      </w:r>
    </w:p>
    <w:p w:rsidR="00DE13B6" w:rsidRPr="000F44EC" w:rsidRDefault="00DE13B6" w:rsidP="00CD3ADD">
      <w:pPr>
        <w:suppressAutoHyphens/>
        <w:jc w:val="both"/>
        <w:rPr>
          <w:bCs/>
          <w:color w:val="000000"/>
          <w:sz w:val="28"/>
          <w:szCs w:val="28"/>
          <w:lang w:val="uk-UA"/>
        </w:rPr>
      </w:pPr>
      <w:r w:rsidRPr="001118AD">
        <w:rPr>
          <w:sz w:val="28"/>
          <w:szCs w:val="28"/>
          <w:lang w:val="uk-UA"/>
        </w:rPr>
        <w:t>–</w:t>
      </w:r>
      <w:r>
        <w:rPr>
          <w:sz w:val="28"/>
          <w:szCs w:val="28"/>
          <w:lang w:val="uk-UA"/>
        </w:rPr>
        <w:t xml:space="preserve"> </w:t>
      </w:r>
      <w:r>
        <w:rPr>
          <w:color w:val="000000"/>
          <w:sz w:val="28"/>
          <w:szCs w:val="28"/>
          <w:lang w:val="uk-UA"/>
        </w:rPr>
        <w:t>освітню субвенцію</w:t>
      </w:r>
      <w:r w:rsidRPr="00A7682B">
        <w:rPr>
          <w:color w:val="000000"/>
          <w:sz w:val="28"/>
          <w:szCs w:val="28"/>
          <w:lang w:val="uk-UA"/>
        </w:rPr>
        <w:t xml:space="preserve"> </w:t>
      </w:r>
      <w:r w:rsidRPr="000F44EC">
        <w:rPr>
          <w:bCs/>
          <w:color w:val="000000"/>
          <w:sz w:val="28"/>
          <w:szCs w:val="28"/>
          <w:lang w:val="uk-UA"/>
        </w:rPr>
        <w:t>–</w:t>
      </w:r>
      <w:r w:rsidRPr="000F44EC">
        <w:rPr>
          <w:color w:val="000000"/>
          <w:sz w:val="28"/>
          <w:szCs w:val="28"/>
          <w:lang w:val="uk-UA"/>
        </w:rPr>
        <w:t xml:space="preserve"> </w:t>
      </w:r>
      <w:r>
        <w:rPr>
          <w:color w:val="000000"/>
          <w:sz w:val="28"/>
          <w:szCs w:val="28"/>
          <w:lang w:val="uk-UA"/>
        </w:rPr>
        <w:t>203 850,1</w:t>
      </w:r>
      <w:r w:rsidRPr="000F44EC">
        <w:rPr>
          <w:color w:val="000000"/>
          <w:sz w:val="28"/>
          <w:szCs w:val="28"/>
          <w:lang w:val="uk-UA"/>
        </w:rPr>
        <w:t xml:space="preserve"> </w:t>
      </w:r>
      <w:r w:rsidRPr="00A7682B">
        <w:rPr>
          <w:color w:val="000000"/>
          <w:sz w:val="28"/>
          <w:szCs w:val="28"/>
          <w:lang w:val="uk-UA"/>
        </w:rPr>
        <w:t>тис. грн;</w:t>
      </w:r>
    </w:p>
    <w:p w:rsidR="00DE13B6" w:rsidRPr="000F44EC" w:rsidRDefault="00DE13B6" w:rsidP="00CD3ADD">
      <w:pPr>
        <w:suppressAutoHyphens/>
        <w:jc w:val="both"/>
        <w:rPr>
          <w:bCs/>
          <w:color w:val="000000"/>
          <w:sz w:val="28"/>
          <w:szCs w:val="28"/>
          <w:lang w:val="uk-UA"/>
        </w:rPr>
      </w:pPr>
      <w:r w:rsidRPr="001118AD">
        <w:rPr>
          <w:sz w:val="28"/>
          <w:szCs w:val="28"/>
          <w:lang w:val="uk-UA"/>
        </w:rPr>
        <w:t>–</w:t>
      </w:r>
      <w:r>
        <w:rPr>
          <w:sz w:val="28"/>
          <w:szCs w:val="28"/>
          <w:lang w:val="uk-UA"/>
        </w:rPr>
        <w:t xml:space="preserve"> </w:t>
      </w:r>
      <w:r w:rsidRPr="000F44EC">
        <w:rPr>
          <w:color w:val="000000"/>
          <w:sz w:val="28"/>
          <w:szCs w:val="28"/>
          <w:lang w:val="uk-UA"/>
        </w:rPr>
        <w:t>су</w:t>
      </w:r>
      <w:r>
        <w:rPr>
          <w:color w:val="000000"/>
          <w:sz w:val="28"/>
          <w:szCs w:val="28"/>
          <w:lang w:val="uk-UA"/>
        </w:rPr>
        <w:t>бвенцію</w:t>
      </w:r>
      <w:r w:rsidRPr="000F44EC">
        <w:rPr>
          <w:color w:val="000000"/>
          <w:sz w:val="28"/>
          <w:szCs w:val="28"/>
          <w:lang w:val="uk-UA"/>
        </w:rPr>
        <w:t xml:space="preserve"> з місцевого бюджету на виплату грошової компенсації за належні для отримання жилі приміщення для сімей осіб, визначених пунктами 2 - 5 частини першої статті 10</w:t>
      </w:r>
      <w:r w:rsidRPr="00633978">
        <w:rPr>
          <w:color w:val="000000"/>
          <w:sz w:val="28"/>
          <w:szCs w:val="28"/>
          <w:vertAlign w:val="superscript"/>
          <w:lang w:val="uk-UA"/>
        </w:rPr>
        <w:t>-1</w:t>
      </w:r>
      <w:r w:rsidRPr="000F44EC">
        <w:rPr>
          <w:color w:val="000000"/>
          <w:sz w:val="28"/>
          <w:szCs w:val="28"/>
          <w:lang w:val="uk-UA"/>
        </w:rPr>
        <w:t xml:space="preserve">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визначених пунктами 11 - 14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w:t>
      </w:r>
      <w:r>
        <w:rPr>
          <w:color w:val="000000"/>
          <w:sz w:val="28"/>
          <w:szCs w:val="28"/>
          <w:lang w:val="uk-UA"/>
        </w:rPr>
        <w:t>ії з державного бюджету – 3 717,9</w:t>
      </w:r>
      <w:r w:rsidRPr="000F44EC">
        <w:rPr>
          <w:color w:val="000000"/>
          <w:sz w:val="28"/>
          <w:szCs w:val="28"/>
          <w:lang w:val="uk-UA"/>
        </w:rPr>
        <w:t xml:space="preserve"> тис. грн;</w:t>
      </w:r>
    </w:p>
    <w:p w:rsidR="00DE13B6" w:rsidRPr="000F44EC" w:rsidRDefault="00DE13B6" w:rsidP="00CD3ADD">
      <w:pPr>
        <w:suppressAutoHyphens/>
        <w:jc w:val="both"/>
        <w:rPr>
          <w:bCs/>
          <w:color w:val="000000"/>
          <w:sz w:val="28"/>
          <w:szCs w:val="28"/>
          <w:lang w:val="uk-UA"/>
        </w:rPr>
      </w:pPr>
      <w:r w:rsidRPr="001118AD">
        <w:rPr>
          <w:sz w:val="28"/>
          <w:szCs w:val="28"/>
          <w:lang w:val="uk-UA"/>
        </w:rPr>
        <w:t>–</w:t>
      </w:r>
      <w:r>
        <w:rPr>
          <w:sz w:val="28"/>
          <w:szCs w:val="28"/>
          <w:lang w:val="uk-UA"/>
        </w:rPr>
        <w:t xml:space="preserve"> </w:t>
      </w:r>
      <w:r>
        <w:rPr>
          <w:bCs/>
          <w:color w:val="000000"/>
          <w:sz w:val="28"/>
          <w:szCs w:val="28"/>
          <w:lang w:val="uk-UA"/>
        </w:rPr>
        <w:t>субвенцію</w:t>
      </w:r>
      <w:r w:rsidRPr="000F44EC">
        <w:rPr>
          <w:bCs/>
          <w:color w:val="000000"/>
          <w:sz w:val="28"/>
          <w:szCs w:val="28"/>
          <w:lang w:val="uk-UA"/>
        </w:rPr>
        <w:t xml:space="preserve">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w:t>
      </w:r>
      <w:r>
        <w:rPr>
          <w:bCs/>
          <w:color w:val="000000"/>
          <w:sz w:val="28"/>
          <w:szCs w:val="28"/>
          <w:lang w:val="uk-UA"/>
        </w:rPr>
        <w:t xml:space="preserve">              </w:t>
      </w:r>
      <w:r w:rsidRPr="000F44EC">
        <w:rPr>
          <w:bCs/>
          <w:color w:val="000000"/>
          <w:sz w:val="28"/>
          <w:szCs w:val="28"/>
          <w:lang w:val="uk-UA"/>
        </w:rPr>
        <w:t>19 - 21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w:t>
      </w:r>
      <w:r>
        <w:rPr>
          <w:bCs/>
          <w:color w:val="000000"/>
          <w:sz w:val="28"/>
          <w:szCs w:val="28"/>
          <w:lang w:val="uk-UA"/>
        </w:rPr>
        <w:t>ії з державного бюджету – 9 379,1</w:t>
      </w:r>
      <w:r w:rsidRPr="000F44EC">
        <w:rPr>
          <w:bCs/>
          <w:color w:val="000000"/>
          <w:sz w:val="28"/>
          <w:szCs w:val="28"/>
          <w:lang w:val="uk-UA"/>
        </w:rPr>
        <w:t> тис. грн;</w:t>
      </w:r>
    </w:p>
    <w:p w:rsidR="00DE13B6" w:rsidRPr="000F44EC" w:rsidRDefault="00DE13B6" w:rsidP="00CD3ADD">
      <w:pPr>
        <w:pStyle w:val="rtejustify"/>
        <w:shd w:val="clear" w:color="auto" w:fill="FFFFFF"/>
        <w:spacing w:before="0" w:beforeAutospacing="0" w:after="0" w:afterAutospacing="0"/>
        <w:jc w:val="both"/>
        <w:rPr>
          <w:color w:val="000000"/>
          <w:sz w:val="28"/>
          <w:szCs w:val="28"/>
        </w:rPr>
      </w:pPr>
      <w:r w:rsidRPr="001118AD">
        <w:rPr>
          <w:sz w:val="28"/>
          <w:szCs w:val="28"/>
        </w:rPr>
        <w:t>–</w:t>
      </w:r>
      <w:r>
        <w:rPr>
          <w:sz w:val="28"/>
          <w:szCs w:val="28"/>
        </w:rPr>
        <w:t xml:space="preserve"> </w:t>
      </w:r>
      <w:r>
        <w:rPr>
          <w:color w:val="000000"/>
          <w:sz w:val="28"/>
          <w:szCs w:val="28"/>
        </w:rPr>
        <w:t>субвенцію</w:t>
      </w:r>
      <w:r w:rsidRPr="000F44EC">
        <w:rPr>
          <w:color w:val="000000"/>
          <w:sz w:val="28"/>
          <w:szCs w:val="28"/>
        </w:rPr>
        <w:t xml:space="preserve"> з місцевого бюджету на здійснення переданих видатків у сфері освіти за рахунок коштів освітньої субвенції – </w:t>
      </w:r>
      <w:r>
        <w:rPr>
          <w:color w:val="000000"/>
          <w:sz w:val="28"/>
          <w:szCs w:val="28"/>
        </w:rPr>
        <w:t>1 751,9</w:t>
      </w:r>
      <w:r w:rsidRPr="000F44EC">
        <w:rPr>
          <w:color w:val="000000"/>
          <w:sz w:val="28"/>
          <w:szCs w:val="28"/>
        </w:rPr>
        <w:t xml:space="preserve"> тис. грн;</w:t>
      </w:r>
    </w:p>
    <w:p w:rsidR="00DE13B6" w:rsidRPr="000F44EC" w:rsidRDefault="00DE13B6" w:rsidP="00CD3ADD">
      <w:pPr>
        <w:pStyle w:val="rtejustify"/>
        <w:shd w:val="clear" w:color="auto" w:fill="FFFFFF"/>
        <w:spacing w:before="0" w:beforeAutospacing="0" w:after="0" w:afterAutospacing="0"/>
        <w:jc w:val="both"/>
        <w:rPr>
          <w:color w:val="000000"/>
          <w:sz w:val="28"/>
          <w:szCs w:val="28"/>
        </w:rPr>
      </w:pPr>
      <w:r w:rsidRPr="001118AD">
        <w:rPr>
          <w:sz w:val="28"/>
          <w:szCs w:val="28"/>
        </w:rPr>
        <w:t>–</w:t>
      </w:r>
      <w:r>
        <w:rPr>
          <w:sz w:val="28"/>
          <w:szCs w:val="28"/>
        </w:rPr>
        <w:t xml:space="preserve"> </w:t>
      </w:r>
      <w:r>
        <w:rPr>
          <w:color w:val="000000"/>
          <w:sz w:val="28"/>
          <w:szCs w:val="28"/>
        </w:rPr>
        <w:t>субвенцію</w:t>
      </w:r>
      <w:r w:rsidRPr="000F44EC">
        <w:rPr>
          <w:color w:val="000000"/>
          <w:sz w:val="28"/>
          <w:szCs w:val="28"/>
        </w:rPr>
        <w:t xml:space="preserve"> з місцевого бюджету на надання державної підтримки особам з особливими освітніми потребами за рахунок відповідної субвенції з державного бюджету – </w:t>
      </w:r>
      <w:r>
        <w:rPr>
          <w:color w:val="000000"/>
          <w:sz w:val="28"/>
          <w:szCs w:val="28"/>
        </w:rPr>
        <w:t>2 095,1</w:t>
      </w:r>
      <w:r w:rsidRPr="000F44EC">
        <w:rPr>
          <w:color w:val="000000"/>
          <w:sz w:val="28"/>
          <w:szCs w:val="28"/>
        </w:rPr>
        <w:t xml:space="preserve"> тис. грн; </w:t>
      </w:r>
    </w:p>
    <w:p w:rsidR="00DE13B6" w:rsidRPr="000F44EC" w:rsidRDefault="00DE13B6" w:rsidP="00CD3ADD">
      <w:pPr>
        <w:pStyle w:val="rtejustify"/>
        <w:shd w:val="clear" w:color="auto" w:fill="FFFFFF"/>
        <w:spacing w:before="0" w:beforeAutospacing="0" w:after="0" w:afterAutospacing="0"/>
        <w:ind w:left="-96"/>
        <w:jc w:val="both"/>
        <w:rPr>
          <w:color w:val="000000"/>
          <w:sz w:val="28"/>
          <w:szCs w:val="28"/>
        </w:rPr>
      </w:pPr>
      <w:r w:rsidRPr="001118AD">
        <w:rPr>
          <w:sz w:val="28"/>
          <w:szCs w:val="28"/>
        </w:rPr>
        <w:t>–</w:t>
      </w:r>
      <w:r>
        <w:rPr>
          <w:sz w:val="28"/>
          <w:szCs w:val="28"/>
        </w:rPr>
        <w:t xml:space="preserve"> </w:t>
      </w:r>
      <w:r>
        <w:rPr>
          <w:color w:val="000000"/>
          <w:sz w:val="28"/>
          <w:szCs w:val="28"/>
        </w:rPr>
        <w:t>субвенцію</w:t>
      </w:r>
      <w:r w:rsidRPr="000F44EC">
        <w:rPr>
          <w:color w:val="000000"/>
          <w:sz w:val="28"/>
          <w:szCs w:val="28"/>
        </w:rPr>
        <w:t xml:space="preserve"> з місцевого бюджету на створення мережі спеціалізованих служб підтримки осіб, які постраждали від домашнього насильства та/або насильства за ознакою статі за рахунок відповідної субвенції з державного бюджету</w:t>
      </w:r>
      <w:r>
        <w:rPr>
          <w:color w:val="000000"/>
          <w:sz w:val="28"/>
          <w:szCs w:val="28"/>
        </w:rPr>
        <w:t xml:space="preserve"> –                    3 719,7</w:t>
      </w:r>
      <w:r w:rsidRPr="000F44EC">
        <w:rPr>
          <w:color w:val="000000"/>
          <w:sz w:val="28"/>
          <w:szCs w:val="28"/>
        </w:rPr>
        <w:t xml:space="preserve"> тис. грн;</w:t>
      </w:r>
    </w:p>
    <w:p w:rsidR="00DE13B6" w:rsidRDefault="00DE13B6" w:rsidP="005E4000">
      <w:pPr>
        <w:pStyle w:val="rtejustify"/>
        <w:shd w:val="clear" w:color="auto" w:fill="FFFFFF"/>
        <w:spacing w:before="0" w:beforeAutospacing="0" w:after="0" w:afterAutospacing="0"/>
        <w:jc w:val="both"/>
        <w:rPr>
          <w:color w:val="000000"/>
          <w:sz w:val="28"/>
          <w:szCs w:val="28"/>
        </w:rPr>
      </w:pPr>
      <w:r w:rsidRPr="001118AD">
        <w:rPr>
          <w:sz w:val="28"/>
          <w:szCs w:val="28"/>
        </w:rPr>
        <w:t>–</w:t>
      </w:r>
      <w:r>
        <w:rPr>
          <w:sz w:val="28"/>
          <w:szCs w:val="28"/>
        </w:rPr>
        <w:t xml:space="preserve"> </w:t>
      </w:r>
      <w:r>
        <w:rPr>
          <w:color w:val="000000"/>
          <w:sz w:val="28"/>
          <w:szCs w:val="28"/>
        </w:rPr>
        <w:t>субвенцію</w:t>
      </w:r>
      <w:r w:rsidRPr="000F44EC">
        <w:rPr>
          <w:color w:val="000000"/>
          <w:sz w:val="28"/>
          <w:szCs w:val="28"/>
        </w:rPr>
        <w:t xml:space="preserve"> з місцевого бюджету на виконання окремих заходів з реалізації соціального проекту "Активні парки –  локації здорової України" за рахунок відповідної субвенції з державного бюджету – </w:t>
      </w:r>
      <w:r>
        <w:rPr>
          <w:color w:val="000000"/>
          <w:sz w:val="28"/>
          <w:szCs w:val="28"/>
        </w:rPr>
        <w:t>88</w:t>
      </w:r>
      <w:r w:rsidRPr="000F44EC">
        <w:rPr>
          <w:color w:val="000000"/>
          <w:sz w:val="28"/>
          <w:szCs w:val="28"/>
        </w:rPr>
        <w:t>,</w:t>
      </w:r>
      <w:r>
        <w:rPr>
          <w:color w:val="000000"/>
          <w:sz w:val="28"/>
          <w:szCs w:val="28"/>
        </w:rPr>
        <w:t>3</w:t>
      </w:r>
      <w:r w:rsidRPr="000F44EC">
        <w:rPr>
          <w:color w:val="000000"/>
          <w:sz w:val="28"/>
          <w:szCs w:val="28"/>
        </w:rPr>
        <w:t xml:space="preserve"> тис. грн</w:t>
      </w:r>
      <w:r>
        <w:rPr>
          <w:color w:val="000000"/>
          <w:sz w:val="28"/>
          <w:szCs w:val="28"/>
        </w:rPr>
        <w:t>;</w:t>
      </w:r>
      <w:r w:rsidRPr="000F44EC">
        <w:rPr>
          <w:color w:val="000000"/>
          <w:sz w:val="28"/>
          <w:szCs w:val="28"/>
        </w:rPr>
        <w:t xml:space="preserve"> </w:t>
      </w:r>
    </w:p>
    <w:p w:rsidR="00DE13B6" w:rsidRPr="000F44EC" w:rsidRDefault="00DE13B6" w:rsidP="00CD3ADD">
      <w:pPr>
        <w:pStyle w:val="rtejustify"/>
        <w:shd w:val="clear" w:color="auto" w:fill="FFFFFF"/>
        <w:spacing w:before="0" w:beforeAutospacing="0" w:after="0" w:afterAutospacing="0"/>
        <w:jc w:val="both"/>
        <w:rPr>
          <w:color w:val="000000"/>
          <w:sz w:val="28"/>
          <w:szCs w:val="28"/>
        </w:rPr>
      </w:pPr>
      <w:r w:rsidRPr="001118AD">
        <w:rPr>
          <w:sz w:val="28"/>
          <w:szCs w:val="28"/>
        </w:rPr>
        <w:t>–</w:t>
      </w:r>
      <w:r>
        <w:rPr>
          <w:sz w:val="28"/>
          <w:szCs w:val="28"/>
        </w:rPr>
        <w:t xml:space="preserve"> </w:t>
      </w:r>
      <w:r w:rsidRPr="000F44EC">
        <w:rPr>
          <w:sz w:val="28"/>
          <w:szCs w:val="28"/>
        </w:rPr>
        <w:t>інші субвен</w:t>
      </w:r>
      <w:r>
        <w:rPr>
          <w:sz w:val="28"/>
          <w:szCs w:val="28"/>
        </w:rPr>
        <w:t>ції з місцевих бюджетів – 2 884,2</w:t>
      </w:r>
      <w:r w:rsidRPr="000F44EC">
        <w:rPr>
          <w:sz w:val="28"/>
          <w:szCs w:val="28"/>
        </w:rPr>
        <w:t xml:space="preserve"> тис. грн</w:t>
      </w:r>
      <w:r>
        <w:rPr>
          <w:sz w:val="28"/>
          <w:szCs w:val="28"/>
        </w:rPr>
        <w:t>.</w:t>
      </w:r>
    </w:p>
    <w:p w:rsidR="00DE13B6" w:rsidRPr="00CD3ADD" w:rsidRDefault="00DE13B6" w:rsidP="00CD3ADD">
      <w:pPr>
        <w:ind w:firstLine="708"/>
        <w:jc w:val="both"/>
        <w:rPr>
          <w:bCs/>
          <w:color w:val="000000"/>
          <w:sz w:val="28"/>
          <w:szCs w:val="28"/>
          <w:lang w:val="uk-UA"/>
        </w:rPr>
      </w:pPr>
      <w:r w:rsidRPr="000F44EC">
        <w:rPr>
          <w:bCs/>
          <w:color w:val="000000"/>
          <w:sz w:val="28"/>
          <w:szCs w:val="28"/>
          <w:lang w:val="uk-UA"/>
        </w:rPr>
        <w:t xml:space="preserve">У порівнянні з відповідним періодом минулого року надходження офіційних трансфертів збільшилися на </w:t>
      </w:r>
      <w:r>
        <w:rPr>
          <w:bCs/>
          <w:color w:val="000000"/>
          <w:sz w:val="28"/>
          <w:szCs w:val="28"/>
          <w:lang w:val="uk-UA"/>
        </w:rPr>
        <w:t xml:space="preserve"> 34 916,1  </w:t>
      </w:r>
      <w:r w:rsidRPr="000F44EC">
        <w:rPr>
          <w:bCs/>
          <w:color w:val="000000"/>
          <w:sz w:val="28"/>
          <w:szCs w:val="28"/>
          <w:lang w:val="uk-UA"/>
        </w:rPr>
        <w:t>тис. грн або на</w:t>
      </w:r>
      <w:r>
        <w:rPr>
          <w:bCs/>
          <w:color w:val="000000"/>
          <w:sz w:val="28"/>
          <w:szCs w:val="28"/>
          <w:lang w:val="uk-UA"/>
        </w:rPr>
        <w:t xml:space="preserve"> 13,9</w:t>
      </w:r>
      <w:r w:rsidRPr="000F44EC">
        <w:rPr>
          <w:bCs/>
          <w:color w:val="000000"/>
          <w:sz w:val="28"/>
          <w:szCs w:val="28"/>
          <w:lang w:val="uk-UA"/>
        </w:rPr>
        <w:t xml:space="preserve"> </w:t>
      </w:r>
      <w:r>
        <w:rPr>
          <w:bCs/>
          <w:color w:val="000000"/>
          <w:sz w:val="28"/>
          <w:szCs w:val="28"/>
          <w:lang w:val="uk-UA"/>
        </w:rPr>
        <w:t>%</w:t>
      </w:r>
      <w:r w:rsidRPr="000F44EC">
        <w:rPr>
          <w:bCs/>
          <w:color w:val="000000"/>
          <w:sz w:val="28"/>
          <w:szCs w:val="28"/>
          <w:lang w:val="uk-UA"/>
        </w:rPr>
        <w:t>.</w:t>
      </w:r>
      <w:r w:rsidRPr="000F44EC">
        <w:rPr>
          <w:sz w:val="28"/>
          <w:szCs w:val="28"/>
          <w:lang w:val="uk-UA"/>
        </w:rPr>
        <w:t xml:space="preserve">    </w:t>
      </w:r>
    </w:p>
    <w:p w:rsidR="00DE13B6" w:rsidRPr="000F44EC" w:rsidRDefault="00DE13B6" w:rsidP="009F6144">
      <w:pPr>
        <w:ind w:right="-54" w:firstLine="708"/>
        <w:jc w:val="both"/>
        <w:rPr>
          <w:sz w:val="28"/>
          <w:szCs w:val="28"/>
          <w:lang w:val="uk-UA"/>
        </w:rPr>
      </w:pPr>
      <w:r>
        <w:rPr>
          <w:sz w:val="28"/>
          <w:szCs w:val="28"/>
          <w:lang w:val="uk-UA"/>
        </w:rPr>
        <w:t>Д</w:t>
      </w:r>
      <w:r w:rsidRPr="000F44EC">
        <w:rPr>
          <w:sz w:val="28"/>
          <w:szCs w:val="28"/>
          <w:lang w:val="uk-UA"/>
        </w:rPr>
        <w:t xml:space="preserve">о спеціального фонду бюджету ПМТГ надійшло доходів в сумі </w:t>
      </w:r>
      <w:r>
        <w:rPr>
          <w:sz w:val="28"/>
          <w:szCs w:val="28"/>
          <w:lang w:val="uk-UA"/>
        </w:rPr>
        <w:t>66 847,7 </w:t>
      </w:r>
      <w:r w:rsidRPr="000F44EC">
        <w:rPr>
          <w:sz w:val="28"/>
          <w:szCs w:val="28"/>
          <w:lang w:val="uk-UA"/>
        </w:rPr>
        <w:t xml:space="preserve">тис. грн, </w:t>
      </w:r>
      <w:r w:rsidRPr="008F15E3">
        <w:rPr>
          <w:sz w:val="28"/>
          <w:szCs w:val="28"/>
          <w:lang w:val="uk-UA"/>
        </w:rPr>
        <w:t>що становить 28 % до річного плану. Порівняно</w:t>
      </w:r>
      <w:r w:rsidRPr="000F44EC">
        <w:rPr>
          <w:sz w:val="28"/>
          <w:szCs w:val="28"/>
          <w:lang w:val="uk-UA"/>
        </w:rPr>
        <w:t xml:space="preserve"> з </w:t>
      </w:r>
      <w:r>
        <w:rPr>
          <w:sz w:val="28"/>
          <w:szCs w:val="28"/>
          <w:lang w:val="uk-UA"/>
        </w:rPr>
        <w:t>2022 роком</w:t>
      </w:r>
      <w:r w:rsidRPr="000F44EC">
        <w:rPr>
          <w:sz w:val="28"/>
          <w:szCs w:val="28"/>
          <w:lang w:val="uk-UA"/>
        </w:rPr>
        <w:t xml:space="preserve"> надходження збільшилися  в </w:t>
      </w:r>
      <w:r>
        <w:rPr>
          <w:sz w:val="28"/>
          <w:szCs w:val="28"/>
          <w:lang w:val="uk-UA"/>
        </w:rPr>
        <w:t xml:space="preserve">4,4 </w:t>
      </w:r>
      <w:r w:rsidRPr="000F44EC">
        <w:rPr>
          <w:sz w:val="28"/>
          <w:szCs w:val="28"/>
          <w:lang w:val="uk-UA"/>
        </w:rPr>
        <w:t xml:space="preserve">рази або на </w:t>
      </w:r>
      <w:r>
        <w:rPr>
          <w:sz w:val="28"/>
          <w:szCs w:val="28"/>
          <w:lang w:val="uk-UA"/>
        </w:rPr>
        <w:t xml:space="preserve">51 686,9 </w:t>
      </w:r>
      <w:r w:rsidRPr="000F44EC">
        <w:rPr>
          <w:sz w:val="28"/>
          <w:szCs w:val="28"/>
          <w:lang w:val="uk-UA"/>
        </w:rPr>
        <w:t xml:space="preserve">тис. грн.  </w:t>
      </w:r>
    </w:p>
    <w:p w:rsidR="00DE13B6" w:rsidRDefault="00DE13B6" w:rsidP="00CD3ADD">
      <w:pPr>
        <w:tabs>
          <w:tab w:val="left" w:pos="0"/>
        </w:tabs>
        <w:ind w:firstLine="720"/>
        <w:jc w:val="both"/>
        <w:rPr>
          <w:sz w:val="28"/>
          <w:szCs w:val="28"/>
          <w:lang w:val="uk-UA"/>
        </w:rPr>
      </w:pPr>
      <w:r w:rsidRPr="009F6144">
        <w:rPr>
          <w:sz w:val="28"/>
          <w:szCs w:val="28"/>
          <w:lang w:val="uk-UA"/>
        </w:rPr>
        <w:t xml:space="preserve"> В розрізі джерел </w:t>
      </w:r>
      <w:r>
        <w:rPr>
          <w:sz w:val="28"/>
          <w:szCs w:val="28"/>
          <w:lang w:val="uk-UA"/>
        </w:rPr>
        <w:t xml:space="preserve">спеціального фонду </w:t>
      </w:r>
      <w:r w:rsidRPr="009F6144">
        <w:rPr>
          <w:sz w:val="28"/>
          <w:szCs w:val="28"/>
          <w:lang w:val="uk-UA"/>
        </w:rPr>
        <w:t>надходження склали:</w:t>
      </w:r>
    </w:p>
    <w:p w:rsidR="00DE13B6" w:rsidRPr="009F6144" w:rsidRDefault="00DE13B6" w:rsidP="00CD3ADD">
      <w:pPr>
        <w:tabs>
          <w:tab w:val="left" w:pos="0"/>
        </w:tabs>
        <w:jc w:val="both"/>
        <w:rPr>
          <w:sz w:val="28"/>
          <w:szCs w:val="28"/>
          <w:lang w:val="uk-UA"/>
        </w:rPr>
      </w:pPr>
      <w:r w:rsidRPr="001118AD">
        <w:rPr>
          <w:sz w:val="28"/>
          <w:szCs w:val="28"/>
          <w:lang w:val="uk-UA"/>
        </w:rPr>
        <w:t>–</w:t>
      </w:r>
      <w:r>
        <w:rPr>
          <w:sz w:val="28"/>
          <w:szCs w:val="28"/>
          <w:lang w:val="uk-UA"/>
        </w:rPr>
        <w:t xml:space="preserve"> </w:t>
      </w:r>
      <w:r w:rsidRPr="009F6144">
        <w:rPr>
          <w:sz w:val="28"/>
          <w:szCs w:val="28"/>
          <w:lang w:val="uk-UA"/>
        </w:rPr>
        <w:t>по власним надходжень бюджетних установ – 25 583,3 тис. грн, що на 12 815 тис. грн або в 2 рази більше  надходжень  за  2022 рік  за рахунок збільшення надходжень благодійних внесків;</w:t>
      </w:r>
    </w:p>
    <w:p w:rsidR="00DE13B6" w:rsidRPr="009F6144" w:rsidRDefault="00DE13B6" w:rsidP="00D355C8">
      <w:pPr>
        <w:spacing w:line="238" w:lineRule="auto"/>
        <w:jc w:val="both"/>
        <w:rPr>
          <w:sz w:val="28"/>
          <w:szCs w:val="28"/>
          <w:lang w:val="uk-UA"/>
        </w:rPr>
      </w:pPr>
      <w:r w:rsidRPr="001118AD">
        <w:rPr>
          <w:sz w:val="28"/>
          <w:szCs w:val="28"/>
          <w:lang w:val="uk-UA"/>
        </w:rPr>
        <w:t>–</w:t>
      </w:r>
      <w:r>
        <w:rPr>
          <w:sz w:val="28"/>
          <w:szCs w:val="28"/>
          <w:lang w:val="uk-UA"/>
        </w:rPr>
        <w:t xml:space="preserve"> </w:t>
      </w:r>
      <w:r w:rsidRPr="009F6144">
        <w:rPr>
          <w:sz w:val="28"/>
          <w:szCs w:val="28"/>
          <w:lang w:val="uk-UA"/>
        </w:rPr>
        <w:t>до фонду охорони навколишнього природного середовища -1845,8 тис. грн,  в тому числі  екологічного податку – 1 732,6 тис. грн, стягнень за шкоду, заподіяну порушенням законодавства про охорону навколишнього природного середовища – 113,2 тис. грн. У порівнянні з 2022 роком надходження збільшились на 976,9 тис. грн або в 2,1 рази  внаслідок погашення КП «Затишне місто» податкового боргу минулих років за рахунок фінансової підтримки з бюджету</w:t>
      </w:r>
      <w:r>
        <w:rPr>
          <w:sz w:val="28"/>
          <w:szCs w:val="28"/>
          <w:lang w:val="uk-UA"/>
        </w:rPr>
        <w:t xml:space="preserve"> ПМТГ</w:t>
      </w:r>
      <w:r w:rsidRPr="009F6144">
        <w:rPr>
          <w:sz w:val="28"/>
          <w:szCs w:val="28"/>
          <w:lang w:val="uk-UA"/>
        </w:rPr>
        <w:t>;</w:t>
      </w:r>
    </w:p>
    <w:p w:rsidR="00DE13B6" w:rsidRPr="009F6144" w:rsidRDefault="00DE13B6" w:rsidP="00D355C8">
      <w:pPr>
        <w:jc w:val="both"/>
        <w:rPr>
          <w:sz w:val="28"/>
          <w:szCs w:val="28"/>
          <w:lang w:val="uk-UA"/>
        </w:rPr>
      </w:pPr>
      <w:r w:rsidRPr="001118AD">
        <w:rPr>
          <w:sz w:val="28"/>
          <w:szCs w:val="28"/>
          <w:lang w:val="uk-UA"/>
        </w:rPr>
        <w:t>–</w:t>
      </w:r>
      <w:r>
        <w:rPr>
          <w:sz w:val="28"/>
          <w:szCs w:val="28"/>
          <w:lang w:val="uk-UA"/>
        </w:rPr>
        <w:t xml:space="preserve"> до бюджету розвитку </w:t>
      </w:r>
      <w:r w:rsidRPr="001118AD">
        <w:rPr>
          <w:sz w:val="28"/>
          <w:szCs w:val="28"/>
          <w:lang w:val="uk-UA"/>
        </w:rPr>
        <w:t>–</w:t>
      </w:r>
      <w:r>
        <w:rPr>
          <w:sz w:val="28"/>
          <w:szCs w:val="28"/>
          <w:lang w:val="uk-UA"/>
        </w:rPr>
        <w:t xml:space="preserve"> </w:t>
      </w:r>
      <w:r w:rsidRPr="009F6144">
        <w:rPr>
          <w:sz w:val="28"/>
          <w:szCs w:val="28"/>
          <w:lang w:val="uk-UA"/>
        </w:rPr>
        <w:t xml:space="preserve">12 963,6 тис. грн, в тому числі від продажу землі несільськогосподарського призначання – 4 713,2 тис. грн та </w:t>
      </w:r>
      <w:r>
        <w:rPr>
          <w:sz w:val="28"/>
          <w:szCs w:val="28"/>
          <w:lang w:val="uk-UA"/>
        </w:rPr>
        <w:t>від відчуження майна, що знаходи</w:t>
      </w:r>
      <w:r w:rsidRPr="009F6144">
        <w:rPr>
          <w:sz w:val="28"/>
          <w:szCs w:val="28"/>
          <w:lang w:val="uk-UA"/>
        </w:rPr>
        <w:t>ться у комунальній влас</w:t>
      </w:r>
      <w:r>
        <w:rPr>
          <w:sz w:val="28"/>
          <w:szCs w:val="28"/>
          <w:lang w:val="uk-UA"/>
        </w:rPr>
        <w:t xml:space="preserve">ності </w:t>
      </w:r>
      <w:r w:rsidRPr="009F6144">
        <w:rPr>
          <w:sz w:val="28"/>
          <w:szCs w:val="28"/>
          <w:lang w:val="uk-UA"/>
        </w:rPr>
        <w:t>– 8 250,4 тис грн;</w:t>
      </w:r>
    </w:p>
    <w:p w:rsidR="00DE13B6" w:rsidRPr="009F6144" w:rsidRDefault="00DE13B6" w:rsidP="00852AB0">
      <w:pPr>
        <w:jc w:val="both"/>
        <w:rPr>
          <w:sz w:val="28"/>
          <w:szCs w:val="28"/>
          <w:lang w:val="uk-UA"/>
        </w:rPr>
      </w:pPr>
      <w:r w:rsidRPr="001118AD">
        <w:rPr>
          <w:sz w:val="28"/>
          <w:szCs w:val="28"/>
          <w:lang w:val="uk-UA"/>
        </w:rPr>
        <w:t>–</w:t>
      </w:r>
      <w:r>
        <w:rPr>
          <w:sz w:val="28"/>
          <w:szCs w:val="28"/>
          <w:lang w:val="uk-UA"/>
        </w:rPr>
        <w:t xml:space="preserve"> </w:t>
      </w:r>
      <w:r w:rsidRPr="009F6144">
        <w:rPr>
          <w:sz w:val="28"/>
          <w:szCs w:val="28"/>
          <w:lang w:val="uk-UA"/>
        </w:rPr>
        <w:t xml:space="preserve">до цільового фонду міської ради  - 2 101 тис. грн, що </w:t>
      </w:r>
      <w:r>
        <w:rPr>
          <w:sz w:val="28"/>
          <w:szCs w:val="28"/>
          <w:lang w:val="uk-UA"/>
        </w:rPr>
        <w:t xml:space="preserve">більше </w:t>
      </w:r>
      <w:r w:rsidRPr="009F6144">
        <w:rPr>
          <w:sz w:val="28"/>
          <w:szCs w:val="28"/>
          <w:lang w:val="uk-UA"/>
        </w:rPr>
        <w:t>на 6,9%  або на</w:t>
      </w:r>
      <w:r>
        <w:rPr>
          <w:sz w:val="28"/>
          <w:szCs w:val="28"/>
          <w:lang w:val="uk-UA"/>
        </w:rPr>
        <w:t xml:space="preserve">               </w:t>
      </w:r>
      <w:r w:rsidRPr="009F6144">
        <w:rPr>
          <w:sz w:val="28"/>
          <w:szCs w:val="28"/>
          <w:lang w:val="uk-UA"/>
        </w:rPr>
        <w:t xml:space="preserve"> 136 тис. грн  планових призначень. У порівнянні з 2022 роком надходження збільшилися в 1,4 рази  або на 615,2 тис. грн. </w:t>
      </w:r>
    </w:p>
    <w:p w:rsidR="00DE13B6" w:rsidRPr="000F44EC" w:rsidRDefault="00DE13B6" w:rsidP="00852AB0">
      <w:pPr>
        <w:jc w:val="both"/>
        <w:rPr>
          <w:bCs/>
          <w:color w:val="000000"/>
          <w:sz w:val="28"/>
          <w:szCs w:val="28"/>
          <w:lang w:val="uk-UA"/>
        </w:rPr>
      </w:pPr>
      <w:r w:rsidRPr="001118AD">
        <w:rPr>
          <w:sz w:val="28"/>
          <w:szCs w:val="28"/>
          <w:lang w:val="uk-UA"/>
        </w:rPr>
        <w:t>–</w:t>
      </w:r>
      <w:r>
        <w:rPr>
          <w:sz w:val="28"/>
          <w:szCs w:val="28"/>
          <w:lang w:val="uk-UA"/>
        </w:rPr>
        <w:t xml:space="preserve"> </w:t>
      </w:r>
      <w:r w:rsidRPr="009F6144">
        <w:rPr>
          <w:bCs/>
          <w:color w:val="000000"/>
          <w:sz w:val="28"/>
          <w:szCs w:val="28"/>
          <w:lang w:val="uk-UA"/>
        </w:rPr>
        <w:t>по офіційним трансфертам – 24 354</w:t>
      </w:r>
      <w:r w:rsidRPr="009F6144">
        <w:rPr>
          <w:color w:val="000000"/>
          <w:sz w:val="28"/>
          <w:szCs w:val="28"/>
          <w:lang w:val="uk-UA"/>
        </w:rPr>
        <w:t xml:space="preserve"> </w:t>
      </w:r>
      <w:r w:rsidRPr="009F6144">
        <w:rPr>
          <w:bCs/>
          <w:color w:val="000000"/>
          <w:sz w:val="28"/>
          <w:szCs w:val="28"/>
          <w:lang w:val="uk-UA"/>
        </w:rPr>
        <w:t>тис. грн, а с</w:t>
      </w:r>
      <w:r w:rsidRPr="000F44EC">
        <w:rPr>
          <w:bCs/>
          <w:color w:val="000000"/>
          <w:sz w:val="28"/>
          <w:szCs w:val="28"/>
          <w:lang w:val="uk-UA"/>
        </w:rPr>
        <w:t xml:space="preserve">аме: </w:t>
      </w:r>
    </w:p>
    <w:p w:rsidR="00DE13B6" w:rsidRPr="000020A6" w:rsidRDefault="00DE13B6" w:rsidP="00852AB0">
      <w:pPr>
        <w:jc w:val="both"/>
        <w:rPr>
          <w:bCs/>
          <w:color w:val="000000"/>
          <w:sz w:val="28"/>
          <w:szCs w:val="28"/>
          <w:lang w:val="uk-UA"/>
        </w:rPr>
      </w:pPr>
      <w:r w:rsidRPr="001118AD">
        <w:rPr>
          <w:sz w:val="28"/>
          <w:szCs w:val="28"/>
          <w:lang w:val="uk-UA"/>
        </w:rPr>
        <w:t>–</w:t>
      </w:r>
      <w:r>
        <w:rPr>
          <w:sz w:val="28"/>
          <w:szCs w:val="28"/>
          <w:lang w:val="uk-UA"/>
        </w:rPr>
        <w:t xml:space="preserve"> </w:t>
      </w:r>
      <w:r w:rsidRPr="000F44EC">
        <w:rPr>
          <w:bCs/>
          <w:color w:val="000000"/>
          <w:sz w:val="28"/>
          <w:szCs w:val="28"/>
          <w:lang w:val="uk-UA"/>
        </w:rPr>
        <w:t xml:space="preserve">субвенція з </w:t>
      </w:r>
      <w:r w:rsidRPr="000020A6">
        <w:rPr>
          <w:bCs/>
          <w:color w:val="000000"/>
          <w:sz w:val="28"/>
          <w:szCs w:val="28"/>
          <w:lang w:val="uk-UA"/>
        </w:rPr>
        <w:t>державного бюджету місцевим бюджетам на реалізацію проектів (об'єктів, заходів), спрямованих на ліквідацію наслідків збройної агресії –                    22 114,3 тис. грн;</w:t>
      </w:r>
    </w:p>
    <w:p w:rsidR="00DE13B6" w:rsidRPr="000020A6" w:rsidRDefault="00DE13B6" w:rsidP="00852AB0">
      <w:pPr>
        <w:jc w:val="both"/>
        <w:rPr>
          <w:bCs/>
          <w:color w:val="000000"/>
          <w:sz w:val="28"/>
          <w:szCs w:val="28"/>
          <w:lang w:val="uk-UA"/>
        </w:rPr>
      </w:pPr>
      <w:r w:rsidRPr="000020A6">
        <w:rPr>
          <w:sz w:val="28"/>
          <w:szCs w:val="28"/>
          <w:lang w:val="uk-UA"/>
        </w:rPr>
        <w:t xml:space="preserve">– </w:t>
      </w:r>
      <w:r w:rsidRPr="000020A6">
        <w:rPr>
          <w:bCs/>
          <w:color w:val="000000"/>
          <w:sz w:val="28"/>
          <w:szCs w:val="28"/>
          <w:lang w:val="uk-UA"/>
        </w:rPr>
        <w:t>субвенція Богданівської сільської територіальної громади для КНП"Павлоградська лікарня інтенсивного лікування" ПМР – 400 тис. грн;</w:t>
      </w:r>
    </w:p>
    <w:p w:rsidR="00DE13B6" w:rsidRPr="000020A6" w:rsidRDefault="00DE13B6" w:rsidP="000020A6">
      <w:pPr>
        <w:jc w:val="both"/>
        <w:rPr>
          <w:bCs/>
          <w:color w:val="000000"/>
          <w:sz w:val="28"/>
          <w:szCs w:val="28"/>
          <w:lang w:val="uk-UA"/>
        </w:rPr>
      </w:pPr>
      <w:r w:rsidRPr="000020A6">
        <w:rPr>
          <w:sz w:val="28"/>
          <w:szCs w:val="28"/>
          <w:lang w:val="uk-UA"/>
        </w:rPr>
        <w:t>– субвенція з місцевого бюджету на здійснення переданих видатків у сфері освіти за рахунок коштів освітньої субвенції – 1 839,7 тис. грн.</w:t>
      </w:r>
    </w:p>
    <w:p w:rsidR="00DE13B6" w:rsidRDefault="00DE13B6" w:rsidP="006F53C1">
      <w:pPr>
        <w:ind w:firstLine="720"/>
        <w:jc w:val="both"/>
        <w:rPr>
          <w:sz w:val="28"/>
          <w:szCs w:val="28"/>
          <w:lang w:val="uk-UA"/>
        </w:rPr>
      </w:pPr>
      <w:r>
        <w:rPr>
          <w:sz w:val="28"/>
          <w:szCs w:val="28"/>
          <w:lang w:val="uk-UA"/>
        </w:rPr>
        <w:t xml:space="preserve">                                     </w:t>
      </w:r>
    </w:p>
    <w:p w:rsidR="00DE13B6" w:rsidRDefault="00DE13B6" w:rsidP="00FE1F6F">
      <w:pPr>
        <w:ind w:firstLine="720"/>
        <w:rPr>
          <w:b/>
          <w:bCs/>
          <w:sz w:val="28"/>
          <w:szCs w:val="28"/>
          <w:lang w:val="uk-UA"/>
        </w:rPr>
      </w:pPr>
      <w:r>
        <w:rPr>
          <w:b/>
          <w:bCs/>
          <w:sz w:val="28"/>
          <w:szCs w:val="28"/>
          <w:lang w:val="uk-UA"/>
        </w:rPr>
        <w:t xml:space="preserve">                                               </w:t>
      </w:r>
      <w:r w:rsidRPr="00960DA4">
        <w:rPr>
          <w:b/>
          <w:bCs/>
          <w:sz w:val="28"/>
          <w:szCs w:val="28"/>
          <w:lang w:val="uk-UA"/>
        </w:rPr>
        <w:t>ВИДАТКИ</w:t>
      </w:r>
    </w:p>
    <w:p w:rsidR="00DE13B6" w:rsidRDefault="00DE13B6" w:rsidP="006F53C1">
      <w:pPr>
        <w:ind w:firstLine="720"/>
        <w:jc w:val="both"/>
        <w:rPr>
          <w:sz w:val="28"/>
          <w:szCs w:val="28"/>
          <w:lang w:val="uk-UA"/>
        </w:rPr>
      </w:pPr>
    </w:p>
    <w:p w:rsidR="00DE13B6" w:rsidRDefault="00DE13B6" w:rsidP="001727F2">
      <w:pPr>
        <w:shd w:val="clear" w:color="auto" w:fill="FFFFFF"/>
        <w:ind w:left="48" w:right="34" w:firstLine="660"/>
        <w:jc w:val="both"/>
        <w:rPr>
          <w:sz w:val="28"/>
          <w:szCs w:val="28"/>
          <w:shd w:val="clear" w:color="auto" w:fill="FFFFFF"/>
          <w:lang w:val="uk-UA"/>
        </w:rPr>
      </w:pPr>
      <w:r>
        <w:rPr>
          <w:sz w:val="28"/>
          <w:szCs w:val="28"/>
          <w:shd w:val="clear" w:color="auto" w:fill="FFFFFF"/>
          <w:lang w:val="uk-UA"/>
        </w:rPr>
        <w:t xml:space="preserve">  </w:t>
      </w:r>
      <w:r w:rsidRPr="00BD365C">
        <w:rPr>
          <w:sz w:val="28"/>
          <w:szCs w:val="28"/>
          <w:shd w:val="clear" w:color="auto" w:fill="FFFFFF"/>
          <w:lang w:val="uk-UA"/>
        </w:rPr>
        <w:t xml:space="preserve">Відповідно до статті 78 Бюджетного кодексу України видатки </w:t>
      </w:r>
      <w:r w:rsidRPr="00BD365C">
        <w:rPr>
          <w:sz w:val="28"/>
          <w:szCs w:val="28"/>
          <w:lang w:val="uk-UA"/>
        </w:rPr>
        <w:t xml:space="preserve">бюджету ПМТГ </w:t>
      </w:r>
      <w:r w:rsidRPr="00BD365C">
        <w:rPr>
          <w:sz w:val="28"/>
          <w:szCs w:val="28"/>
          <w:shd w:val="clear" w:color="auto" w:fill="FFFFFF"/>
          <w:lang w:val="uk-UA"/>
        </w:rPr>
        <w:t xml:space="preserve">за </w:t>
      </w:r>
      <w:r w:rsidRPr="00B66F0A">
        <w:rPr>
          <w:sz w:val="28"/>
          <w:szCs w:val="28"/>
          <w:lang w:val="uk-UA"/>
        </w:rPr>
        <w:t xml:space="preserve">2023 рік  </w:t>
      </w:r>
      <w:r w:rsidRPr="00BD365C">
        <w:rPr>
          <w:sz w:val="28"/>
          <w:szCs w:val="28"/>
          <w:shd w:val="clear" w:color="auto" w:fill="FFFFFF"/>
          <w:lang w:val="uk-UA"/>
        </w:rPr>
        <w:t>проводились відповідно до помісячного розпису бюджету ПМТГ на 2023 рік, згідно встановлених бюджетних призначень головним</w:t>
      </w:r>
      <w:r>
        <w:rPr>
          <w:sz w:val="28"/>
          <w:szCs w:val="28"/>
          <w:shd w:val="clear" w:color="auto" w:fill="FFFFFF"/>
          <w:lang w:val="uk-UA"/>
        </w:rPr>
        <w:t xml:space="preserve"> розпорядникам </w:t>
      </w:r>
      <w:r w:rsidRPr="00BD365C">
        <w:rPr>
          <w:sz w:val="28"/>
          <w:szCs w:val="28"/>
          <w:shd w:val="clear" w:color="auto" w:fill="FFFFFF"/>
          <w:lang w:val="uk-UA"/>
        </w:rPr>
        <w:t xml:space="preserve">бюджетних коштів, затверджених рішенням міської ради </w:t>
      </w:r>
      <w:r>
        <w:rPr>
          <w:sz w:val="28"/>
          <w:szCs w:val="28"/>
          <w:lang w:val="uk-UA"/>
        </w:rPr>
        <w:t xml:space="preserve">від 15.11.2022 року № </w:t>
      </w:r>
      <w:r w:rsidRPr="00BD365C">
        <w:rPr>
          <w:sz w:val="28"/>
          <w:szCs w:val="28"/>
          <w:lang w:val="uk-UA"/>
        </w:rPr>
        <w:t>784-29/</w:t>
      </w:r>
      <w:r w:rsidRPr="00BD365C">
        <w:rPr>
          <w:sz w:val="28"/>
          <w:szCs w:val="28"/>
          <w:lang w:val="en-US"/>
        </w:rPr>
        <w:t>V</w:t>
      </w:r>
      <w:r w:rsidRPr="00BD365C">
        <w:rPr>
          <w:sz w:val="28"/>
          <w:szCs w:val="28"/>
          <w:lang w:val="uk-UA"/>
        </w:rPr>
        <w:t xml:space="preserve">ІІІ «Про бюджет Павлоградської міської територіальної громади на 2023 рік» </w:t>
      </w:r>
      <w:r w:rsidRPr="00BD365C">
        <w:rPr>
          <w:sz w:val="28"/>
          <w:szCs w:val="28"/>
          <w:shd w:val="clear" w:color="auto" w:fill="FFFFFF"/>
          <w:lang w:val="uk-UA"/>
        </w:rPr>
        <w:t>(зі змінами).</w:t>
      </w:r>
    </w:p>
    <w:p w:rsidR="00DE13B6" w:rsidRPr="00B96390" w:rsidRDefault="00DE13B6" w:rsidP="00666029">
      <w:pPr>
        <w:ind w:firstLine="284"/>
        <w:jc w:val="both"/>
        <w:rPr>
          <w:color w:val="000000"/>
          <w:sz w:val="28"/>
          <w:szCs w:val="28"/>
          <w:shd w:val="clear" w:color="auto" w:fill="FFFFFF"/>
          <w:lang w:val="uk-UA"/>
        </w:rPr>
      </w:pPr>
      <w:r w:rsidRPr="00B96390">
        <w:rPr>
          <w:color w:val="000000"/>
          <w:sz w:val="28"/>
          <w:szCs w:val="28"/>
          <w:shd w:val="clear" w:color="auto" w:fill="FFFFFF"/>
          <w:lang w:val="uk-UA"/>
        </w:rPr>
        <w:t xml:space="preserve">   </w:t>
      </w:r>
      <w:r>
        <w:rPr>
          <w:color w:val="000000"/>
          <w:sz w:val="28"/>
          <w:szCs w:val="28"/>
          <w:shd w:val="clear" w:color="auto" w:fill="FFFFFF"/>
          <w:lang w:val="uk-UA"/>
        </w:rPr>
        <w:t xml:space="preserve">    </w:t>
      </w:r>
      <w:r w:rsidRPr="00B96390">
        <w:rPr>
          <w:color w:val="000000"/>
          <w:sz w:val="28"/>
          <w:szCs w:val="28"/>
          <w:shd w:val="clear" w:color="auto" w:fill="FFFFFF"/>
          <w:lang w:val="uk-UA"/>
        </w:rPr>
        <w:t xml:space="preserve">Запровадження воєнного стану в країні </w:t>
      </w:r>
      <w:r>
        <w:rPr>
          <w:color w:val="000000"/>
          <w:sz w:val="28"/>
          <w:szCs w:val="28"/>
          <w:shd w:val="clear" w:color="auto" w:fill="FFFFFF"/>
          <w:lang w:val="uk-UA"/>
        </w:rPr>
        <w:t>змінило пріоритети при виконанні</w:t>
      </w:r>
      <w:r w:rsidRPr="00B96390">
        <w:rPr>
          <w:color w:val="000000"/>
          <w:sz w:val="28"/>
          <w:szCs w:val="28"/>
          <w:shd w:val="clear" w:color="auto" w:fill="FFFFFF"/>
          <w:lang w:val="uk-UA"/>
        </w:rPr>
        <w:t xml:space="preserve"> ви</w:t>
      </w:r>
      <w:r>
        <w:rPr>
          <w:color w:val="000000"/>
          <w:sz w:val="28"/>
          <w:szCs w:val="28"/>
          <w:shd w:val="clear" w:color="auto" w:fill="FFFFFF"/>
          <w:lang w:val="uk-UA"/>
        </w:rPr>
        <w:t>даткової частини бюджету.</w:t>
      </w:r>
      <w:r w:rsidRPr="00B96390">
        <w:rPr>
          <w:color w:val="000000"/>
          <w:sz w:val="28"/>
          <w:szCs w:val="28"/>
          <w:shd w:val="clear" w:color="auto" w:fill="FFFFFF"/>
          <w:lang w:val="uk-UA"/>
        </w:rPr>
        <w:t xml:space="preserve"> </w:t>
      </w:r>
      <w:r>
        <w:rPr>
          <w:color w:val="000000"/>
          <w:sz w:val="28"/>
          <w:szCs w:val="28"/>
          <w:shd w:val="clear" w:color="auto" w:fill="FFFFFF"/>
          <w:lang w:val="uk-UA"/>
        </w:rPr>
        <w:t>І</w:t>
      </w:r>
      <w:r w:rsidRPr="00B96390">
        <w:rPr>
          <w:color w:val="000000"/>
          <w:sz w:val="28"/>
          <w:szCs w:val="28"/>
          <w:shd w:val="clear" w:color="auto" w:fill="FFFFFF"/>
          <w:lang w:val="uk-UA"/>
        </w:rPr>
        <w:t xml:space="preserve">з-за </w:t>
      </w:r>
      <w:r>
        <w:rPr>
          <w:color w:val="000000"/>
          <w:sz w:val="28"/>
          <w:szCs w:val="28"/>
          <w:shd w:val="clear" w:color="auto" w:fill="FFFFFF"/>
          <w:lang w:val="uk-UA"/>
        </w:rPr>
        <w:t>неможливості забезпечення безпечних умов</w:t>
      </w:r>
      <w:r w:rsidRPr="00B96390">
        <w:rPr>
          <w:color w:val="000000"/>
          <w:sz w:val="28"/>
          <w:szCs w:val="28"/>
          <w:shd w:val="clear" w:color="auto" w:fill="FFFFFF"/>
          <w:lang w:val="uk-UA"/>
        </w:rPr>
        <w:t xml:space="preserve"> проведення учбового процесу </w:t>
      </w:r>
      <w:r>
        <w:rPr>
          <w:color w:val="000000"/>
          <w:sz w:val="28"/>
          <w:szCs w:val="28"/>
          <w:shd w:val="clear" w:color="auto" w:fill="FFFFFF"/>
          <w:lang w:val="uk-UA"/>
        </w:rPr>
        <w:t xml:space="preserve">в закладах загальної середньої освіти </w:t>
      </w:r>
      <w:r w:rsidRPr="00B96390">
        <w:rPr>
          <w:color w:val="000000"/>
          <w:sz w:val="28"/>
          <w:szCs w:val="28"/>
          <w:shd w:val="clear" w:color="auto" w:fill="FFFFFF"/>
          <w:lang w:val="uk-UA"/>
        </w:rPr>
        <w:t xml:space="preserve">запроваджені дистанційна та змішана форми навчання, більшість дитячих дошкільних закладів перебуває в простої. В зв’язку з цим значно скоротилась кількість дітей, які відвідують освітні заклади, відбулось скорочення груп та штатної чисельності в освітніх закладах, </w:t>
      </w:r>
      <w:r>
        <w:rPr>
          <w:color w:val="000000"/>
          <w:sz w:val="28"/>
          <w:szCs w:val="28"/>
          <w:shd w:val="clear" w:color="auto" w:fill="FFFFFF"/>
          <w:lang w:val="uk-UA"/>
        </w:rPr>
        <w:t xml:space="preserve">як наслідок </w:t>
      </w:r>
      <w:r w:rsidRPr="00B96390">
        <w:rPr>
          <w:color w:val="000000"/>
          <w:sz w:val="28"/>
          <w:szCs w:val="28"/>
          <w:shd w:val="clear" w:color="auto" w:fill="FFFFFF"/>
          <w:lang w:val="uk-UA"/>
        </w:rPr>
        <w:t>оптимізовані видатки бюджету</w:t>
      </w:r>
      <w:r>
        <w:rPr>
          <w:color w:val="000000"/>
          <w:sz w:val="28"/>
          <w:szCs w:val="28"/>
          <w:shd w:val="clear" w:color="auto" w:fill="FFFFFF"/>
          <w:lang w:val="uk-UA"/>
        </w:rPr>
        <w:t xml:space="preserve"> на освітню галузь</w:t>
      </w:r>
      <w:r w:rsidRPr="00B96390">
        <w:rPr>
          <w:color w:val="000000"/>
          <w:sz w:val="28"/>
          <w:szCs w:val="28"/>
          <w:shd w:val="clear" w:color="auto" w:fill="FFFFFF"/>
          <w:lang w:val="uk-UA"/>
        </w:rPr>
        <w:t xml:space="preserve">. </w:t>
      </w:r>
      <w:r>
        <w:rPr>
          <w:color w:val="000000"/>
          <w:sz w:val="28"/>
          <w:szCs w:val="28"/>
          <w:shd w:val="clear" w:color="auto" w:fill="FFFFFF"/>
          <w:lang w:val="uk-UA"/>
        </w:rPr>
        <w:t xml:space="preserve">Натомість значно зросли видатки на соціальний захист населення, підтримку </w:t>
      </w:r>
      <w:r w:rsidRPr="00CA5C09">
        <w:rPr>
          <w:sz w:val="28"/>
          <w:szCs w:val="28"/>
          <w:lang w:val="uk-UA"/>
        </w:rPr>
        <w:t xml:space="preserve">територіальної оборони </w:t>
      </w:r>
      <w:r>
        <w:rPr>
          <w:sz w:val="28"/>
          <w:szCs w:val="28"/>
          <w:lang w:val="uk-UA"/>
        </w:rPr>
        <w:t>та</w:t>
      </w:r>
      <w:r w:rsidRPr="00CA5C09">
        <w:rPr>
          <w:sz w:val="28"/>
          <w:szCs w:val="28"/>
          <w:lang w:val="uk-UA"/>
        </w:rPr>
        <w:t xml:space="preserve"> </w:t>
      </w:r>
      <w:r>
        <w:rPr>
          <w:sz w:val="28"/>
          <w:szCs w:val="28"/>
          <w:lang w:val="uk-UA"/>
        </w:rPr>
        <w:t xml:space="preserve">інших </w:t>
      </w:r>
      <w:r w:rsidRPr="001C532B">
        <w:rPr>
          <w:sz w:val="28"/>
          <w:szCs w:val="28"/>
          <w:lang w:val="uk-UA"/>
        </w:rPr>
        <w:t>військових формувань ЗСУ</w:t>
      </w:r>
      <w:r>
        <w:rPr>
          <w:sz w:val="28"/>
          <w:szCs w:val="28"/>
          <w:lang w:val="uk-UA"/>
        </w:rPr>
        <w:t xml:space="preserve">, </w:t>
      </w:r>
      <w:r>
        <w:rPr>
          <w:color w:val="000000"/>
          <w:sz w:val="28"/>
          <w:szCs w:val="28"/>
          <w:shd w:val="clear" w:color="auto" w:fill="FFFFFF"/>
          <w:lang w:val="uk-UA"/>
        </w:rPr>
        <w:t xml:space="preserve"> ліквідацію наслідків ракетних обстрілів Російською Федерацією, </w:t>
      </w:r>
      <w:r>
        <w:rPr>
          <w:sz w:val="28"/>
          <w:szCs w:val="28"/>
          <w:shd w:val="clear" w:color="auto" w:fill="FFFFFF"/>
          <w:lang w:val="uk-UA"/>
        </w:rPr>
        <w:t>підтримку комунальних підприємств міста, які забезпечують життєдіяльність міста та надають комунальні послуги населенню, впровадження інвестиційних проєктів в системі охорони здоров’я для надання висококваліфікованих медичних послуг, облаштування найпростіших укриттів в установах міста.</w:t>
      </w:r>
    </w:p>
    <w:p w:rsidR="00DE13B6" w:rsidRDefault="00DE13B6" w:rsidP="008730AF">
      <w:pPr>
        <w:ind w:right="-1"/>
        <w:jc w:val="both"/>
        <w:rPr>
          <w:sz w:val="28"/>
          <w:szCs w:val="28"/>
        </w:rPr>
      </w:pPr>
      <w:r>
        <w:rPr>
          <w:sz w:val="28"/>
          <w:szCs w:val="28"/>
          <w:lang w:val="uk-UA"/>
        </w:rPr>
        <w:t xml:space="preserve">      </w:t>
      </w:r>
      <w:r>
        <w:rPr>
          <w:sz w:val="28"/>
          <w:szCs w:val="28"/>
        </w:rPr>
        <w:t>В</w:t>
      </w:r>
      <w:r w:rsidRPr="00CA5C09">
        <w:rPr>
          <w:sz w:val="28"/>
          <w:szCs w:val="28"/>
        </w:rPr>
        <w:t xml:space="preserve">иконання видаткової частини загального фонду бюджету ПМТГ за 2023  </w:t>
      </w:r>
      <w:r>
        <w:rPr>
          <w:sz w:val="28"/>
          <w:szCs w:val="28"/>
        </w:rPr>
        <w:t>рік</w:t>
      </w:r>
      <w:r w:rsidRPr="00CA5C09">
        <w:rPr>
          <w:sz w:val="28"/>
          <w:szCs w:val="28"/>
        </w:rPr>
        <w:t xml:space="preserve"> складає </w:t>
      </w:r>
      <w:r>
        <w:rPr>
          <w:sz w:val="28"/>
          <w:szCs w:val="28"/>
        </w:rPr>
        <w:t>95</w:t>
      </w:r>
      <w:r>
        <w:rPr>
          <w:sz w:val="28"/>
          <w:szCs w:val="28"/>
          <w:lang w:val="uk-UA"/>
        </w:rPr>
        <w:t>8 618,4</w:t>
      </w:r>
      <w:r w:rsidRPr="00CA5C09">
        <w:rPr>
          <w:sz w:val="28"/>
          <w:szCs w:val="28"/>
        </w:rPr>
        <w:t xml:space="preserve"> </w:t>
      </w:r>
      <w:r>
        <w:rPr>
          <w:sz w:val="28"/>
          <w:szCs w:val="28"/>
          <w:lang w:val="uk-UA"/>
        </w:rPr>
        <w:t xml:space="preserve">тис. </w:t>
      </w:r>
      <w:r w:rsidRPr="00CA5C09">
        <w:rPr>
          <w:sz w:val="28"/>
          <w:szCs w:val="28"/>
        </w:rPr>
        <w:t xml:space="preserve">грн, </w:t>
      </w:r>
      <w:r>
        <w:rPr>
          <w:sz w:val="28"/>
          <w:szCs w:val="28"/>
        </w:rPr>
        <w:t>або 8</w:t>
      </w:r>
      <w:r>
        <w:rPr>
          <w:sz w:val="28"/>
          <w:szCs w:val="28"/>
          <w:lang w:val="uk-UA"/>
        </w:rPr>
        <w:t>8</w:t>
      </w:r>
      <w:r>
        <w:rPr>
          <w:sz w:val="28"/>
          <w:szCs w:val="28"/>
        </w:rPr>
        <w:t xml:space="preserve">,8% до плану та </w:t>
      </w:r>
      <w:r w:rsidRPr="00CA5C09">
        <w:rPr>
          <w:sz w:val="28"/>
          <w:szCs w:val="28"/>
        </w:rPr>
        <w:t xml:space="preserve">на </w:t>
      </w:r>
      <w:r>
        <w:rPr>
          <w:sz w:val="28"/>
          <w:szCs w:val="28"/>
          <w:lang w:val="uk-UA"/>
        </w:rPr>
        <w:t>205 772,8</w:t>
      </w:r>
      <w:r w:rsidRPr="00CA5C09">
        <w:rPr>
          <w:sz w:val="28"/>
          <w:szCs w:val="28"/>
        </w:rPr>
        <w:t xml:space="preserve"> </w:t>
      </w:r>
      <w:r>
        <w:rPr>
          <w:sz w:val="28"/>
          <w:szCs w:val="28"/>
          <w:lang w:val="uk-UA"/>
        </w:rPr>
        <w:t>тис.</w:t>
      </w:r>
      <w:r w:rsidRPr="00CA5C09">
        <w:rPr>
          <w:sz w:val="28"/>
          <w:szCs w:val="28"/>
        </w:rPr>
        <w:t xml:space="preserve"> грн більше в порівнянні з </w:t>
      </w:r>
      <w:r>
        <w:rPr>
          <w:sz w:val="28"/>
          <w:szCs w:val="28"/>
        </w:rPr>
        <w:t>минулим роком.</w:t>
      </w:r>
    </w:p>
    <w:p w:rsidR="00DE13B6" w:rsidRDefault="00DE13B6" w:rsidP="008730AF">
      <w:pPr>
        <w:ind w:right="-1"/>
        <w:jc w:val="both"/>
        <w:rPr>
          <w:sz w:val="28"/>
          <w:szCs w:val="28"/>
        </w:rPr>
      </w:pPr>
      <w:r>
        <w:rPr>
          <w:sz w:val="28"/>
          <w:szCs w:val="28"/>
        </w:rPr>
        <w:t xml:space="preserve">      Видатки</w:t>
      </w:r>
      <w:r w:rsidRPr="00CA5C09">
        <w:rPr>
          <w:sz w:val="28"/>
          <w:szCs w:val="28"/>
        </w:rPr>
        <w:t xml:space="preserve"> спеціального фонду </w:t>
      </w:r>
      <w:r>
        <w:rPr>
          <w:sz w:val="28"/>
          <w:szCs w:val="28"/>
          <w:shd w:val="clear" w:color="auto" w:fill="FFFFFF"/>
        </w:rPr>
        <w:t>становлять</w:t>
      </w:r>
      <w:r w:rsidRPr="00CA5C09">
        <w:rPr>
          <w:sz w:val="28"/>
          <w:szCs w:val="28"/>
        </w:rPr>
        <w:t xml:space="preserve"> </w:t>
      </w:r>
      <w:r>
        <w:rPr>
          <w:sz w:val="28"/>
          <w:szCs w:val="28"/>
          <w:lang w:val="uk-UA"/>
        </w:rPr>
        <w:t>386 842,2 тис. грн</w:t>
      </w:r>
      <w:r w:rsidRPr="00CA5C09">
        <w:rPr>
          <w:sz w:val="28"/>
          <w:szCs w:val="28"/>
        </w:rPr>
        <w:t xml:space="preserve">, </w:t>
      </w:r>
      <w:r>
        <w:rPr>
          <w:sz w:val="28"/>
          <w:szCs w:val="28"/>
        </w:rPr>
        <w:t xml:space="preserve">або </w:t>
      </w:r>
      <w:r>
        <w:rPr>
          <w:sz w:val="28"/>
          <w:szCs w:val="28"/>
          <w:lang w:val="uk-UA"/>
        </w:rPr>
        <w:t>65,4</w:t>
      </w:r>
      <w:r>
        <w:rPr>
          <w:sz w:val="28"/>
          <w:szCs w:val="28"/>
        </w:rPr>
        <w:t xml:space="preserve">% до плану (план – </w:t>
      </w:r>
      <w:r>
        <w:rPr>
          <w:sz w:val="28"/>
          <w:szCs w:val="28"/>
          <w:lang w:val="uk-UA"/>
        </w:rPr>
        <w:t xml:space="preserve">591 703 </w:t>
      </w:r>
      <w:r>
        <w:rPr>
          <w:sz w:val="28"/>
          <w:szCs w:val="28"/>
        </w:rPr>
        <w:t xml:space="preserve"> </w:t>
      </w:r>
      <w:r>
        <w:rPr>
          <w:sz w:val="28"/>
          <w:szCs w:val="28"/>
          <w:lang w:val="uk-UA"/>
        </w:rPr>
        <w:t>тис.</w:t>
      </w:r>
      <w:r>
        <w:rPr>
          <w:sz w:val="28"/>
          <w:szCs w:val="28"/>
        </w:rPr>
        <w:t xml:space="preserve"> грн).</w:t>
      </w:r>
    </w:p>
    <w:p w:rsidR="00DE13B6" w:rsidRDefault="00DE13B6" w:rsidP="000F355B">
      <w:pPr>
        <w:ind w:right="-1"/>
        <w:jc w:val="both"/>
        <w:rPr>
          <w:sz w:val="28"/>
          <w:szCs w:val="28"/>
          <w:lang w:val="uk-UA"/>
        </w:rPr>
      </w:pPr>
      <w:r>
        <w:rPr>
          <w:sz w:val="28"/>
          <w:szCs w:val="28"/>
        </w:rPr>
        <w:t xml:space="preserve">      Видатки б</w:t>
      </w:r>
      <w:r w:rsidRPr="00CA5C09">
        <w:rPr>
          <w:sz w:val="28"/>
          <w:szCs w:val="28"/>
        </w:rPr>
        <w:t>юджет</w:t>
      </w:r>
      <w:r>
        <w:rPr>
          <w:sz w:val="28"/>
          <w:szCs w:val="28"/>
        </w:rPr>
        <w:t>у</w:t>
      </w:r>
      <w:r w:rsidRPr="00CA5C09">
        <w:rPr>
          <w:sz w:val="28"/>
          <w:szCs w:val="28"/>
        </w:rPr>
        <w:t xml:space="preserve"> розвитку у 2023</w:t>
      </w:r>
      <w:r>
        <w:rPr>
          <w:sz w:val="28"/>
          <w:szCs w:val="28"/>
        </w:rPr>
        <w:t> </w:t>
      </w:r>
      <w:r w:rsidRPr="00CA5C09">
        <w:rPr>
          <w:sz w:val="28"/>
          <w:szCs w:val="28"/>
        </w:rPr>
        <w:t xml:space="preserve">році </w:t>
      </w:r>
      <w:r>
        <w:rPr>
          <w:sz w:val="28"/>
          <w:szCs w:val="28"/>
        </w:rPr>
        <w:t xml:space="preserve">складають </w:t>
      </w:r>
      <w:r w:rsidRPr="00306EC5">
        <w:rPr>
          <w:sz w:val="28"/>
          <w:szCs w:val="28"/>
        </w:rPr>
        <w:t>336</w:t>
      </w:r>
      <w:r>
        <w:rPr>
          <w:sz w:val="28"/>
          <w:szCs w:val="28"/>
          <w:lang w:val="uk-UA"/>
        </w:rPr>
        <w:t xml:space="preserve"> </w:t>
      </w:r>
      <w:r w:rsidRPr="00306EC5">
        <w:rPr>
          <w:sz w:val="28"/>
          <w:szCs w:val="28"/>
        </w:rPr>
        <w:t xml:space="preserve">249,2  </w:t>
      </w:r>
      <w:r>
        <w:rPr>
          <w:sz w:val="28"/>
          <w:szCs w:val="28"/>
          <w:lang w:val="uk-UA"/>
        </w:rPr>
        <w:t>тис.</w:t>
      </w:r>
      <w:r w:rsidRPr="00CA5C09">
        <w:rPr>
          <w:sz w:val="28"/>
          <w:szCs w:val="28"/>
        </w:rPr>
        <w:t xml:space="preserve"> грн, </w:t>
      </w:r>
      <w:r>
        <w:rPr>
          <w:sz w:val="28"/>
          <w:szCs w:val="28"/>
        </w:rPr>
        <w:t xml:space="preserve">при плані </w:t>
      </w:r>
      <w:r>
        <w:rPr>
          <w:sz w:val="28"/>
          <w:szCs w:val="28"/>
          <w:lang w:val="uk-UA"/>
        </w:rPr>
        <w:t xml:space="preserve">359 190,8 тис. </w:t>
      </w:r>
      <w:r>
        <w:rPr>
          <w:sz w:val="28"/>
          <w:szCs w:val="28"/>
        </w:rPr>
        <w:t xml:space="preserve">грн, що </w:t>
      </w:r>
      <w:r w:rsidRPr="00CA5C09">
        <w:rPr>
          <w:sz w:val="28"/>
          <w:szCs w:val="28"/>
        </w:rPr>
        <w:t xml:space="preserve">на </w:t>
      </w:r>
      <w:r>
        <w:rPr>
          <w:sz w:val="28"/>
          <w:szCs w:val="28"/>
          <w:lang w:val="uk-UA"/>
        </w:rPr>
        <w:t>151 106</w:t>
      </w:r>
      <w:r w:rsidRPr="00CA5C09">
        <w:rPr>
          <w:sz w:val="28"/>
          <w:szCs w:val="28"/>
        </w:rPr>
        <w:t xml:space="preserve"> </w:t>
      </w:r>
      <w:r>
        <w:rPr>
          <w:sz w:val="28"/>
          <w:szCs w:val="28"/>
          <w:lang w:val="uk-UA"/>
        </w:rPr>
        <w:t>тис.</w:t>
      </w:r>
      <w:r w:rsidRPr="00CA5C09">
        <w:rPr>
          <w:sz w:val="28"/>
          <w:szCs w:val="28"/>
        </w:rPr>
        <w:t xml:space="preserve"> грн більше в порівнянні з </w:t>
      </w:r>
      <w:r>
        <w:rPr>
          <w:sz w:val="28"/>
          <w:szCs w:val="28"/>
        </w:rPr>
        <w:t>минулим роком.</w:t>
      </w:r>
    </w:p>
    <w:p w:rsidR="00DE13B6" w:rsidRDefault="00DE13B6" w:rsidP="002F6B77">
      <w:pPr>
        <w:shd w:val="clear" w:color="auto" w:fill="FFFFFF"/>
        <w:ind w:left="48" w:right="34" w:firstLine="660"/>
        <w:jc w:val="both"/>
        <w:rPr>
          <w:sz w:val="28"/>
          <w:szCs w:val="28"/>
          <w:shd w:val="clear" w:color="auto" w:fill="FFFFFF"/>
          <w:lang w:val="uk-UA"/>
        </w:rPr>
      </w:pPr>
      <w:r w:rsidRPr="00695D07">
        <w:rPr>
          <w:sz w:val="28"/>
          <w:szCs w:val="28"/>
          <w:shd w:val="clear" w:color="auto" w:fill="FFFFFF"/>
          <w:lang w:val="uk-UA"/>
        </w:rPr>
        <w:t xml:space="preserve">За функціональною ознакою касові видатки загального фонду </w:t>
      </w:r>
      <w:r w:rsidRPr="00695D07">
        <w:rPr>
          <w:sz w:val="28"/>
          <w:szCs w:val="28"/>
          <w:lang w:val="uk-UA"/>
        </w:rPr>
        <w:t>бюджету ПМТГ</w:t>
      </w:r>
      <w:r w:rsidRPr="00695D07">
        <w:rPr>
          <w:sz w:val="28"/>
          <w:szCs w:val="28"/>
          <w:shd w:val="clear" w:color="auto" w:fill="FFFFFF"/>
          <w:lang w:val="uk-UA"/>
        </w:rPr>
        <w:t xml:space="preserve"> складають: на фінансування освіти – 445 694,8 тис. грн (46,5%), житлово-комунального і дорожнього господарства – 197 746,6 тис. грн. (20,6%), соціального захисту населення – 91 561,3 тис. грн (9,5%), керівництва і управління – 91 692,8 тис. грн (9,6%), охорони здоров'я – 46 497,1 тис. грн. (4,9%), культури – 26 564,1 тис. грн (2,8%), фізкультури і спорту – 19 752,9 тис. грн (2,1%),  надання субвенцій іншим бюджетам – 13</w:t>
      </w:r>
      <w:r>
        <w:rPr>
          <w:sz w:val="28"/>
          <w:szCs w:val="28"/>
          <w:shd w:val="clear" w:color="auto" w:fill="FFFFFF"/>
          <w:lang w:val="uk-UA"/>
        </w:rPr>
        <w:t xml:space="preserve"> </w:t>
      </w:r>
      <w:r w:rsidRPr="00CC4985">
        <w:rPr>
          <w:sz w:val="28"/>
          <w:szCs w:val="28"/>
          <w:shd w:val="clear" w:color="auto" w:fill="FFFFFF"/>
          <w:lang w:val="uk-UA"/>
        </w:rPr>
        <w:t>051,4 тис. грн (1,4%), громадського порядку та безпеки – 9</w:t>
      </w:r>
      <w:r>
        <w:rPr>
          <w:sz w:val="28"/>
          <w:szCs w:val="28"/>
          <w:shd w:val="clear" w:color="auto" w:fill="FFFFFF"/>
          <w:lang w:val="uk-UA"/>
        </w:rPr>
        <w:t xml:space="preserve"> </w:t>
      </w:r>
      <w:r w:rsidRPr="00CC4985">
        <w:rPr>
          <w:sz w:val="28"/>
          <w:szCs w:val="28"/>
          <w:shd w:val="clear" w:color="auto" w:fill="FFFFFF"/>
          <w:lang w:val="uk-UA"/>
        </w:rPr>
        <w:t>424,2 тис. грн (1%), засобів масової інформації – 7</w:t>
      </w:r>
      <w:r>
        <w:rPr>
          <w:sz w:val="28"/>
          <w:szCs w:val="28"/>
          <w:shd w:val="clear" w:color="auto" w:fill="FFFFFF"/>
          <w:lang w:val="uk-UA"/>
        </w:rPr>
        <w:t xml:space="preserve"> </w:t>
      </w:r>
      <w:r w:rsidRPr="00CC4985">
        <w:rPr>
          <w:sz w:val="28"/>
          <w:szCs w:val="28"/>
          <w:shd w:val="clear" w:color="auto" w:fill="FFFFFF"/>
          <w:lang w:val="uk-UA"/>
        </w:rPr>
        <w:t>468,1 тис. грн (0,</w:t>
      </w:r>
      <w:r>
        <w:rPr>
          <w:sz w:val="28"/>
          <w:szCs w:val="28"/>
          <w:shd w:val="clear" w:color="auto" w:fill="FFFFFF"/>
          <w:lang w:val="uk-UA"/>
        </w:rPr>
        <w:t>7</w:t>
      </w:r>
      <w:r w:rsidRPr="00CC4985">
        <w:rPr>
          <w:sz w:val="28"/>
          <w:szCs w:val="28"/>
          <w:shd w:val="clear" w:color="auto" w:fill="FFFFFF"/>
          <w:lang w:val="uk-UA"/>
        </w:rPr>
        <w:t>%), поточні трансферти комунальним підприємствам – 4</w:t>
      </w:r>
      <w:r>
        <w:rPr>
          <w:sz w:val="28"/>
          <w:szCs w:val="28"/>
          <w:shd w:val="clear" w:color="auto" w:fill="FFFFFF"/>
          <w:lang w:val="uk-UA"/>
        </w:rPr>
        <w:t xml:space="preserve"> </w:t>
      </w:r>
      <w:r w:rsidRPr="00CC4985">
        <w:rPr>
          <w:sz w:val="28"/>
          <w:szCs w:val="28"/>
          <w:shd w:val="clear" w:color="auto" w:fill="FFFFFF"/>
          <w:lang w:val="uk-UA"/>
        </w:rPr>
        <w:t>897 тис. грн (0,5%), захисту населення від надзвичайних ситуацій – 3106,7 тис. грн (0,3%), інших програм – 1</w:t>
      </w:r>
      <w:r>
        <w:rPr>
          <w:sz w:val="28"/>
          <w:szCs w:val="28"/>
          <w:shd w:val="clear" w:color="auto" w:fill="FFFFFF"/>
          <w:lang w:val="uk-UA"/>
        </w:rPr>
        <w:t xml:space="preserve"> </w:t>
      </w:r>
      <w:r w:rsidRPr="00CC4985">
        <w:rPr>
          <w:sz w:val="28"/>
          <w:szCs w:val="28"/>
          <w:shd w:val="clear" w:color="auto" w:fill="FFFFFF"/>
          <w:lang w:val="uk-UA"/>
        </w:rPr>
        <w:t>161,4 тис. грн (0,1%).</w:t>
      </w:r>
    </w:p>
    <w:p w:rsidR="00DE13B6" w:rsidRPr="002F6B77" w:rsidRDefault="00DE13B6" w:rsidP="002F6B77">
      <w:pPr>
        <w:shd w:val="clear" w:color="auto" w:fill="FFFFFF"/>
        <w:ind w:left="48" w:right="34" w:firstLine="660"/>
        <w:jc w:val="both"/>
        <w:rPr>
          <w:sz w:val="28"/>
          <w:szCs w:val="28"/>
          <w:shd w:val="clear" w:color="auto" w:fill="FFFFFF"/>
          <w:lang w:val="uk-UA"/>
        </w:rPr>
      </w:pPr>
    </w:p>
    <w:p w:rsidR="00DE13B6" w:rsidRDefault="00DE13B6" w:rsidP="004D2982">
      <w:pPr>
        <w:ind w:right="-1"/>
        <w:jc w:val="both"/>
        <w:rPr>
          <w:sz w:val="28"/>
          <w:szCs w:val="28"/>
          <w:lang w:val="uk-UA"/>
        </w:rPr>
      </w:pPr>
      <w:r>
        <w:rPr>
          <w:sz w:val="28"/>
          <w:szCs w:val="28"/>
          <w:lang w:val="uk-UA"/>
        </w:rPr>
        <w:t xml:space="preserve">                                                                                                                             Рис. 4</w:t>
      </w:r>
    </w:p>
    <w:p w:rsidR="00DE13B6" w:rsidRDefault="00DE13B6" w:rsidP="000F355B">
      <w:pPr>
        <w:ind w:right="-1"/>
        <w:jc w:val="both"/>
        <w:rPr>
          <w:sz w:val="28"/>
          <w:szCs w:val="28"/>
          <w:lang w:val="uk-UA"/>
        </w:rPr>
      </w:pPr>
    </w:p>
    <w:p w:rsidR="00DE13B6" w:rsidRPr="002F6B77" w:rsidRDefault="00DE13B6" w:rsidP="002F6B77">
      <w:pPr>
        <w:jc w:val="center"/>
        <w:rPr>
          <w:sz w:val="28"/>
          <w:szCs w:val="28"/>
          <w:lang w:val="uk-UA"/>
        </w:rPr>
      </w:pPr>
      <w:r>
        <w:rPr>
          <w:noProof/>
        </w:rPr>
        <w:pict>
          <v:shape id="Object 13" o:spid="_x0000_s1054" type="#_x0000_t75" style="position:absolute;left:0;text-align:left;margin-left:-62.4pt;margin-top:46pt;width:557.4pt;height:312pt;z-index:251670528">
            <v:imagedata r:id="rId8" o:title="" croptop="-2267f" cropbottom="-1943f" cropleft="-466f" cropright="-378f"/>
            <o:lock v:ext="edit" aspectratio="f"/>
            <w10:wrap type="square"/>
          </v:shape>
          <o:OLEObject Type="Embed" ProgID="Excel.Sheet.8" ShapeID="Object 13" DrawAspect="Content" ObjectID="_1768385378" r:id="rId9"/>
        </w:pict>
      </w:r>
      <w:r w:rsidRPr="002F6B77">
        <w:rPr>
          <w:sz w:val="28"/>
          <w:szCs w:val="28"/>
        </w:rPr>
        <w:t>Виконання видаткової частини загального фонду бюджету ПМТГ за 2023  рік</w:t>
      </w:r>
      <w:r>
        <w:rPr>
          <w:noProof/>
        </w:rPr>
        <w:pict>
          <v:oval id="Oval 10" o:spid="_x0000_s1055" style="position:absolute;left:0;text-align:left;margin-left:174pt;margin-top:136pt;width:141.75pt;height:51.15pt;z-index:251673600;visibility:visible;mso-position-horizontal-relative:text;mso-position-vertical-relative:text"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">
            <v:textbox style="mso-rotate-with-shape:t" inset="2.09778mm,1.0489mm,2.09778mm,1.0489mm">
              <w:txbxContent>
                <w:p w:rsidR="00DE13B6" w:rsidRDefault="00DE13B6" w:rsidP="000618B4">
                  <w:pPr>
                    <w:autoSpaceDE w:val="0"/>
                    <w:autoSpaceDN w:val="0"/>
                    <w:adjustRightInd w:val="0"/>
                    <w:jc w:val="center"/>
                    <w:rPr>
                      <w:b/>
                      <w:bCs/>
                      <w:shadow/>
                      <w:color w:val="000000"/>
                    </w:rPr>
                  </w:pPr>
                  <w:r>
                    <w:rPr>
                      <w:b/>
                      <w:bCs/>
                      <w:shadow/>
                      <w:color w:val="000000"/>
                    </w:rPr>
                    <w:t>Всього:</w:t>
                  </w:r>
                </w:p>
                <w:p w:rsidR="00DE13B6" w:rsidRDefault="00DE13B6" w:rsidP="000618B4">
                  <w:pPr>
                    <w:autoSpaceDE w:val="0"/>
                    <w:autoSpaceDN w:val="0"/>
                    <w:adjustRightInd w:val="0"/>
                    <w:jc w:val="center"/>
                    <w:rPr>
                      <w:b/>
                      <w:bCs/>
                      <w:shadow/>
                      <w:color w:val="000000"/>
                      <w:sz w:val="24"/>
                      <w:szCs w:val="24"/>
                    </w:rPr>
                  </w:pPr>
                  <w:r>
                    <w:rPr>
                      <w:b/>
                      <w:bCs/>
                      <w:shadow/>
                      <w:color w:val="000000"/>
                      <w:sz w:val="24"/>
                      <w:szCs w:val="24"/>
                    </w:rPr>
                    <w:t>958618,4 тис. грн</w:t>
                  </w:r>
                </w:p>
              </w:txbxContent>
            </v:textbox>
            <w10:wrap type="square"/>
          </v:oval>
        </w:pict>
      </w:r>
      <w:r w:rsidRPr="002F6B77">
        <w:rPr>
          <w:sz w:val="28"/>
          <w:szCs w:val="28"/>
          <w:lang w:val="uk-UA"/>
        </w:rPr>
        <w:t xml:space="preserve"> </w:t>
      </w:r>
    </w:p>
    <w:p w:rsidR="00DE13B6" w:rsidRDefault="00DE13B6" w:rsidP="002F6B77">
      <w:pPr>
        <w:jc w:val="center"/>
        <w:rPr>
          <w:sz w:val="28"/>
          <w:szCs w:val="28"/>
          <w:lang w:val="uk-UA"/>
        </w:rPr>
      </w:pPr>
      <w:r w:rsidRPr="002F6B77">
        <w:rPr>
          <w:sz w:val="28"/>
          <w:szCs w:val="28"/>
          <w:lang w:val="uk-UA"/>
        </w:rPr>
        <w:t>(за функціональною ознакою)</w:t>
      </w:r>
      <w:r>
        <w:rPr>
          <w:sz w:val="28"/>
          <w:szCs w:val="28"/>
          <w:lang w:val="uk-UA"/>
        </w:rPr>
        <w:t xml:space="preserve">                                                                                                         </w:t>
      </w:r>
    </w:p>
    <w:p w:rsidR="00DE13B6" w:rsidRPr="002F6B77" w:rsidRDefault="00DE13B6" w:rsidP="002F6B77">
      <w:pPr>
        <w:ind w:firstLine="708"/>
        <w:jc w:val="both"/>
        <w:rPr>
          <w:sz w:val="28"/>
          <w:szCs w:val="28"/>
          <w:shd w:val="clear" w:color="auto" w:fill="FFFFFF"/>
          <w:lang w:val="uk-UA"/>
        </w:rPr>
      </w:pPr>
      <w:r w:rsidRPr="00BD365C">
        <w:rPr>
          <w:sz w:val="28"/>
          <w:szCs w:val="28"/>
          <w:lang w:val="uk-UA"/>
        </w:rPr>
        <w:t xml:space="preserve">За економічною структурою видатки </w:t>
      </w:r>
      <w:r>
        <w:rPr>
          <w:sz w:val="28"/>
          <w:szCs w:val="28"/>
          <w:lang w:val="uk-UA"/>
        </w:rPr>
        <w:t xml:space="preserve">загального фонду за </w:t>
      </w:r>
      <w:r w:rsidRPr="00BD365C">
        <w:rPr>
          <w:sz w:val="28"/>
          <w:szCs w:val="28"/>
          <w:lang w:val="uk-UA"/>
        </w:rPr>
        <w:t xml:space="preserve">2023 </w:t>
      </w:r>
      <w:r>
        <w:rPr>
          <w:sz w:val="28"/>
          <w:szCs w:val="28"/>
          <w:lang w:val="uk-UA"/>
        </w:rPr>
        <w:t>рік</w:t>
      </w:r>
      <w:r w:rsidRPr="00BD365C">
        <w:rPr>
          <w:sz w:val="28"/>
          <w:szCs w:val="28"/>
          <w:lang w:val="uk-UA"/>
        </w:rPr>
        <w:t xml:space="preserve"> розподілені таким чином: оплата праці працівників бюджетних установ складає </w:t>
      </w:r>
      <w:r>
        <w:rPr>
          <w:sz w:val="28"/>
          <w:szCs w:val="28"/>
          <w:lang w:val="uk-UA"/>
        </w:rPr>
        <w:t>49,3</w:t>
      </w:r>
      <w:r w:rsidRPr="00BD365C">
        <w:rPr>
          <w:rStyle w:val="translation-chunk"/>
          <w:sz w:val="28"/>
          <w:szCs w:val="28"/>
          <w:shd w:val="clear" w:color="auto" w:fill="FFFFFF"/>
          <w:lang w:val="uk-UA"/>
        </w:rPr>
        <w:t>% (</w:t>
      </w:r>
      <w:r>
        <w:rPr>
          <w:rStyle w:val="translation-chunk"/>
          <w:sz w:val="28"/>
          <w:szCs w:val="28"/>
          <w:shd w:val="clear" w:color="auto" w:fill="FFFFFF"/>
          <w:lang w:val="uk-UA"/>
        </w:rPr>
        <w:t xml:space="preserve">472 397,4 </w:t>
      </w:r>
      <w:r w:rsidRPr="00BD365C">
        <w:rPr>
          <w:rStyle w:val="translation-chunk"/>
          <w:sz w:val="28"/>
          <w:szCs w:val="28"/>
          <w:shd w:val="clear" w:color="auto" w:fill="FFFFFF"/>
          <w:lang w:val="uk-UA"/>
        </w:rPr>
        <w:t>тис. грн)</w:t>
      </w:r>
      <w:r w:rsidRPr="00BD365C">
        <w:rPr>
          <w:sz w:val="28"/>
          <w:szCs w:val="28"/>
          <w:lang w:val="uk-UA"/>
        </w:rPr>
        <w:t xml:space="preserve">, </w:t>
      </w:r>
      <w:r w:rsidRPr="00BD365C">
        <w:rPr>
          <w:rStyle w:val="translation-chunk"/>
          <w:sz w:val="28"/>
          <w:szCs w:val="28"/>
          <w:shd w:val="clear" w:color="auto" w:fill="FFFFFF"/>
          <w:lang w:val="uk-UA"/>
        </w:rPr>
        <w:t xml:space="preserve">поточні трансферти підприємствам </w:t>
      </w:r>
      <w:r w:rsidRPr="00BD365C">
        <w:rPr>
          <w:sz w:val="28"/>
          <w:szCs w:val="28"/>
          <w:lang w:val="uk-UA"/>
        </w:rPr>
        <w:t>–</w:t>
      </w:r>
      <w:r>
        <w:rPr>
          <w:sz w:val="28"/>
          <w:szCs w:val="28"/>
          <w:lang w:val="uk-UA"/>
        </w:rPr>
        <w:t xml:space="preserve"> 19,1</w:t>
      </w:r>
      <w:r w:rsidRPr="00BD365C">
        <w:rPr>
          <w:rStyle w:val="translation-chunk"/>
          <w:sz w:val="28"/>
          <w:szCs w:val="28"/>
          <w:shd w:val="clear" w:color="auto" w:fill="FFFFFF"/>
          <w:lang w:val="uk-UA"/>
        </w:rPr>
        <w:t xml:space="preserve">% </w:t>
      </w:r>
      <w:r>
        <w:rPr>
          <w:rStyle w:val="translation-chunk"/>
          <w:sz w:val="28"/>
          <w:szCs w:val="28"/>
          <w:shd w:val="clear" w:color="auto" w:fill="FFFFFF"/>
          <w:lang w:val="uk-UA"/>
        </w:rPr>
        <w:t xml:space="preserve">                     </w:t>
      </w:r>
      <w:r w:rsidRPr="00BD365C">
        <w:rPr>
          <w:rStyle w:val="translation-chunk"/>
          <w:sz w:val="28"/>
          <w:szCs w:val="28"/>
          <w:shd w:val="clear" w:color="auto" w:fill="FFFFFF"/>
          <w:lang w:val="uk-UA"/>
        </w:rPr>
        <w:t>(</w:t>
      </w:r>
      <w:r>
        <w:rPr>
          <w:rStyle w:val="translation-chunk"/>
          <w:sz w:val="28"/>
          <w:szCs w:val="28"/>
          <w:shd w:val="clear" w:color="auto" w:fill="FFFFFF"/>
          <w:lang w:val="uk-UA"/>
        </w:rPr>
        <w:t xml:space="preserve">182 808,1 </w:t>
      </w:r>
      <w:r w:rsidRPr="00BD365C">
        <w:rPr>
          <w:rStyle w:val="translation-chunk"/>
          <w:sz w:val="28"/>
          <w:szCs w:val="28"/>
          <w:shd w:val="clear" w:color="auto" w:fill="FFFFFF"/>
          <w:lang w:val="uk-UA"/>
        </w:rPr>
        <w:t xml:space="preserve">тис. грн), </w:t>
      </w:r>
      <w:r w:rsidRPr="00BD365C">
        <w:rPr>
          <w:sz w:val="28"/>
          <w:szCs w:val="28"/>
          <w:lang w:val="uk-UA"/>
        </w:rPr>
        <w:t>опла</w:t>
      </w:r>
      <w:r>
        <w:rPr>
          <w:sz w:val="28"/>
          <w:szCs w:val="28"/>
          <w:lang w:val="uk-UA"/>
        </w:rPr>
        <w:t>та послуг (крім комунальних) – 14,9</w:t>
      </w:r>
      <w:r w:rsidRPr="00BD365C">
        <w:rPr>
          <w:rStyle w:val="translation-chunk"/>
          <w:sz w:val="28"/>
          <w:szCs w:val="28"/>
          <w:shd w:val="clear" w:color="auto" w:fill="FFFFFF"/>
          <w:lang w:val="uk-UA"/>
        </w:rPr>
        <w:t xml:space="preserve">% </w:t>
      </w:r>
      <w:r>
        <w:rPr>
          <w:rStyle w:val="translation-chunk"/>
          <w:sz w:val="28"/>
          <w:szCs w:val="28"/>
          <w:shd w:val="clear" w:color="auto" w:fill="FFFFFF"/>
          <w:lang w:val="uk-UA"/>
        </w:rPr>
        <w:t xml:space="preserve">                                 </w:t>
      </w:r>
      <w:r w:rsidRPr="00BD365C">
        <w:rPr>
          <w:rStyle w:val="translation-chunk"/>
          <w:sz w:val="28"/>
          <w:szCs w:val="28"/>
          <w:shd w:val="clear" w:color="auto" w:fill="FFFFFF"/>
          <w:lang w:val="uk-UA"/>
        </w:rPr>
        <w:t>(</w:t>
      </w:r>
      <w:r>
        <w:rPr>
          <w:rStyle w:val="translation-chunk"/>
          <w:sz w:val="28"/>
          <w:szCs w:val="28"/>
          <w:shd w:val="clear" w:color="auto" w:fill="FFFFFF"/>
          <w:lang w:val="uk-UA"/>
        </w:rPr>
        <w:t xml:space="preserve">143 238,2 </w:t>
      </w:r>
      <w:r w:rsidRPr="00BD365C">
        <w:rPr>
          <w:rStyle w:val="translation-chunk"/>
          <w:sz w:val="28"/>
          <w:szCs w:val="28"/>
          <w:shd w:val="clear" w:color="auto" w:fill="FFFFFF"/>
          <w:lang w:val="uk-UA"/>
        </w:rPr>
        <w:t>тис. грн)</w:t>
      </w:r>
      <w:r w:rsidRPr="00BD365C">
        <w:rPr>
          <w:sz w:val="28"/>
          <w:szCs w:val="28"/>
          <w:lang w:val="uk-UA"/>
        </w:rPr>
        <w:t>,</w:t>
      </w:r>
      <w:r w:rsidRPr="00BD365C">
        <w:rPr>
          <w:rStyle w:val="translation-chunk"/>
          <w:sz w:val="28"/>
          <w:szCs w:val="28"/>
          <w:shd w:val="clear" w:color="auto" w:fill="FFFFFF"/>
          <w:lang w:val="uk-UA"/>
        </w:rPr>
        <w:t xml:space="preserve"> соціальні виплати населенню </w:t>
      </w:r>
      <w:r w:rsidRPr="00BD365C">
        <w:rPr>
          <w:sz w:val="28"/>
          <w:szCs w:val="28"/>
          <w:lang w:val="uk-UA"/>
        </w:rPr>
        <w:t>–</w:t>
      </w:r>
      <w:r>
        <w:rPr>
          <w:sz w:val="28"/>
          <w:szCs w:val="28"/>
          <w:lang w:val="uk-UA"/>
        </w:rPr>
        <w:t xml:space="preserve"> 6,8</w:t>
      </w:r>
      <w:r w:rsidRPr="00BD365C">
        <w:rPr>
          <w:rStyle w:val="translation-chunk"/>
          <w:sz w:val="28"/>
          <w:szCs w:val="28"/>
          <w:shd w:val="clear" w:color="auto" w:fill="FFFFFF"/>
          <w:lang w:val="uk-UA"/>
        </w:rPr>
        <w:t>% (</w:t>
      </w:r>
      <w:r>
        <w:rPr>
          <w:rStyle w:val="translation-chunk"/>
          <w:sz w:val="28"/>
          <w:szCs w:val="28"/>
          <w:shd w:val="clear" w:color="auto" w:fill="FFFFFF"/>
          <w:lang w:val="uk-UA"/>
        </w:rPr>
        <w:t xml:space="preserve">64 715 </w:t>
      </w:r>
      <w:r w:rsidRPr="00BD365C">
        <w:rPr>
          <w:rStyle w:val="translation-chunk"/>
          <w:sz w:val="28"/>
          <w:szCs w:val="28"/>
          <w:shd w:val="clear" w:color="auto" w:fill="FFFFFF"/>
          <w:lang w:val="uk-UA"/>
        </w:rPr>
        <w:t xml:space="preserve">тис. грн), оплата енергоносіїв </w:t>
      </w:r>
      <w:r w:rsidRPr="00BD365C">
        <w:rPr>
          <w:sz w:val="28"/>
          <w:szCs w:val="28"/>
          <w:lang w:val="uk-UA"/>
        </w:rPr>
        <w:t>–</w:t>
      </w:r>
      <w:r>
        <w:rPr>
          <w:sz w:val="28"/>
          <w:szCs w:val="28"/>
          <w:lang w:val="uk-UA"/>
        </w:rPr>
        <w:t xml:space="preserve"> 5,5</w:t>
      </w:r>
      <w:r w:rsidRPr="00BD365C">
        <w:rPr>
          <w:rStyle w:val="translation-chunk"/>
          <w:sz w:val="28"/>
          <w:szCs w:val="28"/>
          <w:shd w:val="clear" w:color="auto" w:fill="FFFFFF"/>
          <w:lang w:val="uk-UA"/>
        </w:rPr>
        <w:t>% (</w:t>
      </w:r>
      <w:r>
        <w:rPr>
          <w:rStyle w:val="translation-chunk"/>
          <w:sz w:val="28"/>
          <w:szCs w:val="28"/>
          <w:shd w:val="clear" w:color="auto" w:fill="FFFFFF"/>
          <w:lang w:val="uk-UA"/>
        </w:rPr>
        <w:t xml:space="preserve">52 947,8 </w:t>
      </w:r>
      <w:r w:rsidRPr="00BD365C">
        <w:rPr>
          <w:rStyle w:val="translation-chunk"/>
          <w:sz w:val="28"/>
          <w:szCs w:val="28"/>
          <w:shd w:val="clear" w:color="auto" w:fill="FFFFFF"/>
          <w:lang w:val="uk-UA"/>
        </w:rPr>
        <w:t xml:space="preserve">тис. грн), предмети, матеріали, обладнання </w:t>
      </w:r>
      <w:r w:rsidRPr="00BD365C">
        <w:rPr>
          <w:sz w:val="28"/>
          <w:szCs w:val="28"/>
          <w:lang w:val="uk-UA"/>
        </w:rPr>
        <w:t>–</w:t>
      </w:r>
      <w:r>
        <w:rPr>
          <w:sz w:val="28"/>
          <w:szCs w:val="28"/>
          <w:lang w:val="uk-UA"/>
        </w:rPr>
        <w:t xml:space="preserve"> 2,7% (25 995,7 </w:t>
      </w:r>
      <w:r w:rsidRPr="00BD365C">
        <w:rPr>
          <w:sz w:val="28"/>
          <w:szCs w:val="28"/>
          <w:lang w:val="uk-UA"/>
        </w:rPr>
        <w:t>тис.</w:t>
      </w:r>
      <w:r>
        <w:rPr>
          <w:sz w:val="28"/>
          <w:szCs w:val="28"/>
          <w:lang w:val="uk-UA"/>
        </w:rPr>
        <w:t xml:space="preserve"> </w:t>
      </w:r>
      <w:r w:rsidRPr="00BD365C">
        <w:rPr>
          <w:sz w:val="28"/>
          <w:szCs w:val="28"/>
          <w:lang w:val="uk-UA"/>
        </w:rPr>
        <w:t>грн)</w:t>
      </w:r>
      <w:r w:rsidRPr="00BD365C">
        <w:rPr>
          <w:rStyle w:val="translation-chunk"/>
          <w:sz w:val="28"/>
          <w:szCs w:val="28"/>
          <w:shd w:val="clear" w:color="auto" w:fill="FFFFFF"/>
          <w:lang w:val="uk-UA"/>
        </w:rPr>
        <w:t>,</w:t>
      </w:r>
      <w:r w:rsidRPr="00BD365C">
        <w:rPr>
          <w:rStyle w:val="translation-chunk"/>
          <w:sz w:val="28"/>
          <w:szCs w:val="28"/>
          <w:lang w:val="uk-UA"/>
        </w:rPr>
        <w:t xml:space="preserve"> </w:t>
      </w:r>
      <w:r w:rsidRPr="00BD365C">
        <w:rPr>
          <w:rStyle w:val="translation-chunk"/>
          <w:sz w:val="28"/>
          <w:szCs w:val="28"/>
          <w:shd w:val="clear" w:color="auto" w:fill="FFFFFF"/>
          <w:lang w:val="uk-UA"/>
        </w:rPr>
        <w:t xml:space="preserve">поточні трансферти органам державного управління інших рівнів </w:t>
      </w:r>
      <w:r w:rsidRPr="00BD365C">
        <w:rPr>
          <w:sz w:val="28"/>
          <w:szCs w:val="28"/>
          <w:lang w:val="uk-UA"/>
        </w:rPr>
        <w:t xml:space="preserve">– </w:t>
      </w:r>
      <w:r>
        <w:rPr>
          <w:sz w:val="28"/>
          <w:szCs w:val="28"/>
          <w:lang w:val="uk-UA"/>
        </w:rPr>
        <w:t>1,4</w:t>
      </w:r>
      <w:r>
        <w:rPr>
          <w:rStyle w:val="translation-chunk"/>
          <w:sz w:val="28"/>
          <w:szCs w:val="28"/>
          <w:shd w:val="clear" w:color="auto" w:fill="FFFFFF"/>
          <w:lang w:val="uk-UA"/>
        </w:rPr>
        <w:t xml:space="preserve">%  (13 051,4 </w:t>
      </w:r>
      <w:r w:rsidRPr="00BD365C">
        <w:rPr>
          <w:rStyle w:val="translation-chunk"/>
          <w:sz w:val="28"/>
          <w:szCs w:val="28"/>
          <w:shd w:val="clear" w:color="auto" w:fill="FFFFFF"/>
          <w:lang w:val="uk-UA"/>
        </w:rPr>
        <w:t>тис. грн),</w:t>
      </w:r>
      <w:r w:rsidRPr="00BD365C">
        <w:rPr>
          <w:sz w:val="28"/>
          <w:szCs w:val="28"/>
          <w:lang w:val="uk-UA"/>
        </w:rPr>
        <w:t xml:space="preserve"> </w:t>
      </w:r>
      <w:r w:rsidRPr="00BD365C">
        <w:rPr>
          <w:rStyle w:val="translation-chunk"/>
          <w:sz w:val="28"/>
          <w:szCs w:val="28"/>
          <w:shd w:val="clear" w:color="auto" w:fill="FFFFFF"/>
          <w:lang w:val="uk-UA"/>
        </w:rPr>
        <w:t xml:space="preserve">придбання продуктів харчування </w:t>
      </w:r>
      <w:r w:rsidRPr="00BD365C">
        <w:rPr>
          <w:sz w:val="28"/>
          <w:szCs w:val="28"/>
          <w:lang w:val="uk-UA"/>
        </w:rPr>
        <w:t xml:space="preserve">– </w:t>
      </w:r>
      <w:r>
        <w:rPr>
          <w:sz w:val="28"/>
          <w:szCs w:val="28"/>
          <w:lang w:val="uk-UA"/>
        </w:rPr>
        <w:t>0,2</w:t>
      </w:r>
      <w:r>
        <w:rPr>
          <w:rStyle w:val="translation-chunk"/>
          <w:sz w:val="28"/>
          <w:szCs w:val="28"/>
          <w:shd w:val="clear" w:color="auto" w:fill="FFFFFF"/>
          <w:lang w:val="uk-UA"/>
        </w:rPr>
        <w:t xml:space="preserve">% (1 826,1 </w:t>
      </w:r>
      <w:r w:rsidRPr="00BD365C">
        <w:rPr>
          <w:rStyle w:val="translation-chunk"/>
          <w:sz w:val="28"/>
          <w:szCs w:val="28"/>
          <w:shd w:val="clear" w:color="auto" w:fill="FFFFFF"/>
          <w:lang w:val="uk-UA"/>
        </w:rPr>
        <w:t>тис. грн)</w:t>
      </w:r>
      <w:r>
        <w:rPr>
          <w:rStyle w:val="translation-chunk"/>
          <w:sz w:val="28"/>
          <w:szCs w:val="28"/>
          <w:shd w:val="clear" w:color="auto" w:fill="FFFFFF"/>
          <w:lang w:val="uk-UA"/>
        </w:rPr>
        <w:t xml:space="preserve">, </w:t>
      </w:r>
      <w:r w:rsidRPr="00BD365C">
        <w:rPr>
          <w:rStyle w:val="translation-chunk"/>
          <w:sz w:val="28"/>
          <w:szCs w:val="28"/>
          <w:shd w:val="clear" w:color="auto" w:fill="FFFFFF"/>
          <w:lang w:val="uk-UA"/>
        </w:rPr>
        <w:t xml:space="preserve">інші витрати </w:t>
      </w:r>
      <w:r w:rsidRPr="00BD365C">
        <w:rPr>
          <w:sz w:val="28"/>
          <w:szCs w:val="28"/>
          <w:lang w:val="uk-UA"/>
        </w:rPr>
        <w:t xml:space="preserve">– </w:t>
      </w:r>
      <w:r>
        <w:rPr>
          <w:sz w:val="28"/>
          <w:szCs w:val="28"/>
          <w:lang w:val="uk-UA"/>
        </w:rPr>
        <w:t>0,1</w:t>
      </w:r>
      <w:r>
        <w:rPr>
          <w:rStyle w:val="translation-chunk"/>
          <w:sz w:val="28"/>
          <w:szCs w:val="28"/>
          <w:shd w:val="clear" w:color="auto" w:fill="FFFFFF"/>
          <w:lang w:val="uk-UA"/>
        </w:rPr>
        <w:t>%  (1 638,7 тис. грн)</w:t>
      </w:r>
      <w:r w:rsidRPr="00BD365C">
        <w:rPr>
          <w:rStyle w:val="translation-chunk"/>
          <w:sz w:val="28"/>
          <w:szCs w:val="28"/>
          <w:shd w:val="clear" w:color="auto" w:fill="FFFFFF"/>
          <w:lang w:val="uk-UA"/>
        </w:rPr>
        <w:t>.</w:t>
      </w:r>
      <w:r w:rsidRPr="00BD365C">
        <w:rPr>
          <w:sz w:val="28"/>
          <w:szCs w:val="28"/>
          <w:lang w:val="uk-UA"/>
        </w:rPr>
        <w:t xml:space="preserve">                                                                                                         </w:t>
      </w:r>
    </w:p>
    <w:p w:rsidR="00DE13B6" w:rsidRDefault="00DE13B6" w:rsidP="004D2982">
      <w:pPr>
        <w:ind w:firstLine="708"/>
        <w:jc w:val="right"/>
        <w:rPr>
          <w:sz w:val="28"/>
          <w:szCs w:val="28"/>
          <w:lang w:val="uk-UA"/>
        </w:rPr>
      </w:pPr>
      <w:r>
        <w:rPr>
          <w:sz w:val="28"/>
          <w:szCs w:val="28"/>
          <w:lang w:val="uk-UA"/>
        </w:rPr>
        <w:t xml:space="preserve">         Рис. 5</w:t>
      </w:r>
    </w:p>
    <w:p w:rsidR="00DE13B6" w:rsidRDefault="00DE13B6" w:rsidP="002F6B77">
      <w:pPr>
        <w:shd w:val="clear" w:color="auto" w:fill="FFFFFF"/>
        <w:ind w:left="48" w:right="34" w:firstLine="660"/>
        <w:jc w:val="center"/>
        <w:rPr>
          <w:sz w:val="28"/>
          <w:szCs w:val="28"/>
          <w:shd w:val="clear" w:color="auto" w:fill="FFFFFF"/>
          <w:lang w:val="uk-UA"/>
        </w:rPr>
      </w:pPr>
      <w:r>
        <w:rPr>
          <w:noProof/>
        </w:rPr>
        <w:pict>
          <v:shape id="_x0000_s1056" type="#_x0000_t75" style="position:absolute;left:0;text-align:left;margin-left:-56.4pt;margin-top:48.8pt;width:547.2pt;height:257.65pt;z-index:251671552">
            <v:imagedata r:id="rId10" o:title=""/>
            <w10:wrap type="square"/>
          </v:shape>
        </w:pict>
      </w:r>
      <w:r>
        <w:rPr>
          <w:noProof/>
        </w:rPr>
        <w:pict>
          <v:oval id="Oval 4" o:spid="_x0000_s1057" style="position:absolute;left:0;text-align:left;margin-left:142.8pt;margin-top:127.9pt;width:132pt;height:45pt;z-index:251672576;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">
            <v:textbox style="mso-rotate-with-shape:t" inset=".83911mm,.52444mm,.83911mm,0">
              <w:txbxContent>
                <w:p w:rsidR="00DE13B6" w:rsidRPr="004D2982" w:rsidRDefault="00DE13B6" w:rsidP="004D2982">
                  <w:pPr>
                    <w:autoSpaceDE w:val="0"/>
                    <w:autoSpaceDN w:val="0"/>
                    <w:adjustRightInd w:val="0"/>
                    <w:jc w:val="center"/>
                    <w:rPr>
                      <w:b/>
                      <w:bCs/>
                      <w:shadow/>
                      <w:color w:val="000000"/>
                      <w:sz w:val="22"/>
                      <w:szCs w:val="22"/>
                    </w:rPr>
                  </w:pPr>
                  <w:r w:rsidRPr="004D2982">
                    <w:rPr>
                      <w:b/>
                      <w:bCs/>
                      <w:shadow/>
                      <w:color w:val="000000"/>
                      <w:sz w:val="22"/>
                      <w:szCs w:val="22"/>
                    </w:rPr>
                    <w:t xml:space="preserve">Всього: </w:t>
                  </w:r>
                </w:p>
                <w:p w:rsidR="00DE13B6" w:rsidRPr="004D2982" w:rsidRDefault="00DE13B6" w:rsidP="004D2982">
                  <w:pPr>
                    <w:autoSpaceDE w:val="0"/>
                    <w:autoSpaceDN w:val="0"/>
                    <w:adjustRightInd w:val="0"/>
                    <w:jc w:val="center"/>
                    <w:rPr>
                      <w:b/>
                      <w:bCs/>
                      <w:shadow/>
                      <w:color w:val="000000"/>
                      <w:sz w:val="22"/>
                      <w:szCs w:val="22"/>
                    </w:rPr>
                  </w:pPr>
                  <w:r w:rsidRPr="004D2982">
                    <w:rPr>
                      <w:b/>
                      <w:bCs/>
                      <w:shadow/>
                      <w:color w:val="000000"/>
                      <w:sz w:val="22"/>
                      <w:szCs w:val="22"/>
                    </w:rPr>
                    <w:t>958618,4тис. грн</w:t>
                  </w:r>
                </w:p>
              </w:txbxContent>
            </v:textbox>
            <w10:wrap type="square"/>
          </v:oval>
        </w:pict>
      </w:r>
      <w:r>
        <w:rPr>
          <w:sz w:val="28"/>
          <w:szCs w:val="28"/>
          <w:shd w:val="clear" w:color="auto" w:fill="FFFFFF"/>
          <w:lang w:val="uk-UA"/>
        </w:rPr>
        <w:t>Виконання бюджету ПМТГ за 2023 рік</w:t>
      </w:r>
    </w:p>
    <w:p w:rsidR="00DE13B6" w:rsidRDefault="00DE13B6" w:rsidP="002F6B77">
      <w:pPr>
        <w:shd w:val="clear" w:color="auto" w:fill="FFFFFF"/>
        <w:ind w:left="48" w:right="34" w:firstLine="660"/>
        <w:jc w:val="center"/>
        <w:rPr>
          <w:sz w:val="28"/>
          <w:szCs w:val="28"/>
          <w:shd w:val="clear" w:color="auto" w:fill="FFFFFF"/>
          <w:lang w:val="uk-UA"/>
        </w:rPr>
      </w:pPr>
      <w:r>
        <w:rPr>
          <w:sz w:val="28"/>
          <w:szCs w:val="28"/>
          <w:shd w:val="clear" w:color="auto" w:fill="FFFFFF"/>
          <w:lang w:val="uk-UA"/>
        </w:rPr>
        <w:t>(за економічною ознакою)</w:t>
      </w:r>
    </w:p>
    <w:p w:rsidR="00DE13B6" w:rsidRDefault="00DE13B6" w:rsidP="002F6B77">
      <w:pPr>
        <w:shd w:val="clear" w:color="auto" w:fill="FFFFFF"/>
        <w:ind w:left="48" w:right="34" w:firstLine="660"/>
        <w:jc w:val="center"/>
        <w:rPr>
          <w:sz w:val="28"/>
          <w:szCs w:val="28"/>
          <w:shd w:val="clear" w:color="auto" w:fill="FFFFFF"/>
          <w:lang w:val="uk-UA"/>
        </w:rPr>
      </w:pPr>
    </w:p>
    <w:p w:rsidR="00DE13B6" w:rsidRPr="004D2982" w:rsidRDefault="00DE13B6" w:rsidP="002425CD">
      <w:pPr>
        <w:shd w:val="clear" w:color="auto" w:fill="FFFFFF"/>
        <w:ind w:left="48" w:right="34" w:firstLine="660"/>
        <w:jc w:val="both"/>
        <w:rPr>
          <w:sz w:val="28"/>
          <w:szCs w:val="28"/>
          <w:shd w:val="clear" w:color="auto" w:fill="FFFFFF"/>
          <w:lang w:val="uk-UA"/>
        </w:rPr>
      </w:pPr>
    </w:p>
    <w:p w:rsidR="00DE13B6" w:rsidRPr="00BD365C" w:rsidRDefault="00DE13B6" w:rsidP="00666029">
      <w:pPr>
        <w:pStyle w:val="NormalWeb"/>
        <w:shd w:val="clear" w:color="auto" w:fill="FFFFFF"/>
        <w:spacing w:before="0" w:beforeAutospacing="0" w:after="0" w:afterAutospacing="0"/>
        <w:ind w:firstLine="708"/>
        <w:jc w:val="both"/>
        <w:rPr>
          <w:sz w:val="28"/>
          <w:szCs w:val="28"/>
          <w:lang w:val="uk-UA"/>
        </w:rPr>
      </w:pPr>
      <w:r w:rsidRPr="00BD365C">
        <w:rPr>
          <w:sz w:val="28"/>
          <w:szCs w:val="28"/>
          <w:bdr w:val="none" w:sz="0" w:space="0" w:color="auto" w:frame="1"/>
          <w:lang w:val="uk-UA"/>
        </w:rPr>
        <w:t>Наявний фінансовий ресурс дозволив забезпечити своєчасну виплату заробітної плати з нарахуваннями працівникам бюджетних установ, оплату за спожиті бюджетними установами та організаціями енергоносії та комунальні послуги, оплату видатків на придбання продуктів харчування та медикаментів, поточні трансферти населенню та органам управління інших рівнів, фінансування інших видатків, що забезпечують виконання бюджетними установами своїх повноважень.</w:t>
      </w:r>
    </w:p>
    <w:p w:rsidR="00DE13B6" w:rsidRDefault="00DE13B6" w:rsidP="009B02E9">
      <w:pPr>
        <w:shd w:val="clear" w:color="auto" w:fill="FFFFFF"/>
        <w:jc w:val="both"/>
        <w:rPr>
          <w:sz w:val="28"/>
          <w:szCs w:val="28"/>
          <w:lang w:val="uk-UA"/>
        </w:rPr>
      </w:pPr>
      <w:r w:rsidRPr="00BD365C">
        <w:rPr>
          <w:sz w:val="28"/>
          <w:szCs w:val="28"/>
        </w:rPr>
        <w:t> </w:t>
      </w:r>
      <w:r>
        <w:rPr>
          <w:sz w:val="28"/>
          <w:szCs w:val="28"/>
          <w:lang w:val="uk-UA"/>
        </w:rPr>
        <w:tab/>
      </w:r>
      <w:r w:rsidRPr="00BD365C">
        <w:rPr>
          <w:sz w:val="28"/>
          <w:szCs w:val="28"/>
          <w:lang w:val="uk-UA"/>
        </w:rPr>
        <w:t xml:space="preserve">По соціально </w:t>
      </w:r>
      <w:r w:rsidRPr="001118AD">
        <w:rPr>
          <w:sz w:val="28"/>
          <w:szCs w:val="28"/>
          <w:lang w:val="uk-UA"/>
        </w:rPr>
        <w:t>–</w:t>
      </w:r>
      <w:r w:rsidRPr="00BD365C">
        <w:rPr>
          <w:sz w:val="28"/>
          <w:szCs w:val="28"/>
          <w:lang w:val="uk-UA"/>
        </w:rPr>
        <w:t xml:space="preserve"> </w:t>
      </w:r>
      <w:r w:rsidRPr="00BD365C">
        <w:rPr>
          <w:sz w:val="28"/>
          <w:szCs w:val="28"/>
        </w:rPr>
        <w:t>захищених видатк</w:t>
      </w:r>
      <w:r w:rsidRPr="00BD365C">
        <w:rPr>
          <w:sz w:val="28"/>
          <w:szCs w:val="28"/>
          <w:lang w:val="uk-UA"/>
        </w:rPr>
        <w:t>ах кредиторська заборгованість за звітний період відсутня</w:t>
      </w:r>
      <w:r w:rsidRPr="00BD365C">
        <w:rPr>
          <w:sz w:val="28"/>
          <w:szCs w:val="28"/>
        </w:rPr>
        <w:t>.</w:t>
      </w:r>
    </w:p>
    <w:p w:rsidR="00DE13B6" w:rsidRPr="00F56D09" w:rsidRDefault="00DE13B6" w:rsidP="00B270EE">
      <w:pPr>
        <w:jc w:val="both"/>
        <w:rPr>
          <w:sz w:val="28"/>
          <w:szCs w:val="28"/>
          <w:lang w:val="uk-UA"/>
        </w:rPr>
      </w:pPr>
      <w:r>
        <w:rPr>
          <w:sz w:val="28"/>
          <w:szCs w:val="28"/>
        </w:rPr>
        <w:t xml:space="preserve">        </w:t>
      </w:r>
      <w:r>
        <w:rPr>
          <w:sz w:val="28"/>
          <w:szCs w:val="28"/>
          <w:lang w:val="uk-UA"/>
        </w:rPr>
        <w:t xml:space="preserve"> </w:t>
      </w:r>
      <w:r>
        <w:rPr>
          <w:sz w:val="28"/>
          <w:szCs w:val="28"/>
        </w:rPr>
        <w:t xml:space="preserve"> </w:t>
      </w:r>
      <w:r w:rsidRPr="00471233">
        <w:rPr>
          <w:sz w:val="28"/>
          <w:szCs w:val="28"/>
        </w:rPr>
        <w:t>В умовах запровадження воєнного стану в країні значна частина бюджетних коштів направлялась на вирішення вкрай важливих та актуальних для цього часу питань. Для виконання завдань по підвищенню ефективності функціонування системи територіальної оборони міста Павлоград, інших військових формувань ЗСУ, мобілізаційної роботи за звітний період з бюджету ПМТГ виділені кошти в сумі 44 </w:t>
      </w:r>
      <w:r>
        <w:rPr>
          <w:sz w:val="28"/>
          <w:szCs w:val="28"/>
          <w:lang w:val="uk-UA"/>
        </w:rPr>
        <w:t>09</w:t>
      </w:r>
      <w:r w:rsidRPr="00471233">
        <w:rPr>
          <w:sz w:val="28"/>
          <w:szCs w:val="28"/>
        </w:rPr>
        <w:t>5,5 тис. грн.</w:t>
      </w:r>
      <w:r>
        <w:rPr>
          <w:sz w:val="28"/>
          <w:szCs w:val="28"/>
          <w:lang w:val="uk-UA"/>
        </w:rPr>
        <w:t xml:space="preserve"> </w:t>
      </w:r>
    </w:p>
    <w:p w:rsidR="00DE13B6" w:rsidRPr="00471233" w:rsidRDefault="00DE13B6" w:rsidP="00B270EE">
      <w:pPr>
        <w:jc w:val="both"/>
        <w:rPr>
          <w:b/>
          <w:i/>
          <w:sz w:val="28"/>
          <w:szCs w:val="28"/>
          <w:u w:val="single"/>
        </w:rPr>
      </w:pPr>
      <w:r w:rsidRPr="00471233">
        <w:rPr>
          <w:sz w:val="28"/>
          <w:szCs w:val="28"/>
          <w:shd w:val="clear" w:color="auto" w:fill="FFFFFF"/>
        </w:rPr>
        <w:t xml:space="preserve">         На підтримку сімей загиблих військовослужбовців, оплату послуг з поховання загиблих (померлих) у зв’язку з військовою агресією Російської Федерації, відшкодування витрат з організації поминальних обідів за загиблими                військовослужбовцями, придбання з встановленням пам’ятників (надгробків) загиблим (померлим) Захисникам та Захисницям України направлені кошти в сумі 21</w:t>
      </w:r>
      <w:r>
        <w:rPr>
          <w:sz w:val="28"/>
          <w:szCs w:val="28"/>
          <w:shd w:val="clear" w:color="auto" w:fill="FFFFFF"/>
        </w:rPr>
        <w:t xml:space="preserve"> </w:t>
      </w:r>
      <w:r w:rsidRPr="00471233">
        <w:rPr>
          <w:sz w:val="28"/>
          <w:szCs w:val="28"/>
          <w:shd w:val="clear" w:color="auto" w:fill="FFFFFF"/>
        </w:rPr>
        <w:t>439,1 тис. грн.</w:t>
      </w:r>
    </w:p>
    <w:p w:rsidR="00DE13B6" w:rsidRPr="00DA6C1C" w:rsidRDefault="00DE13B6" w:rsidP="00C542D2">
      <w:pPr>
        <w:pStyle w:val="NormalWeb"/>
        <w:spacing w:before="0" w:beforeAutospacing="0" w:after="0" w:afterAutospacing="0"/>
        <w:ind w:right="-1"/>
        <w:jc w:val="both"/>
        <w:rPr>
          <w:sz w:val="28"/>
          <w:szCs w:val="28"/>
          <w:lang w:val="uk-UA"/>
        </w:rPr>
      </w:pPr>
      <w:r w:rsidRPr="00471233">
        <w:rPr>
          <w:sz w:val="28"/>
          <w:szCs w:val="28"/>
          <w:lang w:val="uk-UA"/>
        </w:rPr>
        <w:t xml:space="preserve">       Для </w:t>
      </w:r>
      <w:r w:rsidRPr="00471233">
        <w:rPr>
          <w:color w:val="000000"/>
          <w:sz w:val="28"/>
          <w:szCs w:val="28"/>
          <w:lang w:val="uk-UA"/>
        </w:rPr>
        <w:t xml:space="preserve">ліквідації наслідків військової агресії Російської Федерації (ракетних ударів)  виділені кошти в сумі 48 651,9 тис. грн, з них на </w:t>
      </w:r>
      <w:r w:rsidRPr="00471233">
        <w:rPr>
          <w:sz w:val="28"/>
          <w:szCs w:val="28"/>
          <w:lang w:val="uk-UA"/>
        </w:rPr>
        <w:t>надання адресної матеріальної допомоги мешканцям</w:t>
      </w:r>
      <w:r w:rsidRPr="00DA6C1C">
        <w:rPr>
          <w:sz w:val="28"/>
          <w:szCs w:val="28"/>
          <w:lang w:val="uk-UA"/>
        </w:rPr>
        <w:t xml:space="preserve"> міста – 26</w:t>
      </w:r>
      <w:r>
        <w:rPr>
          <w:sz w:val="28"/>
          <w:szCs w:val="28"/>
          <w:lang w:val="uk-UA"/>
        </w:rPr>
        <w:t> </w:t>
      </w:r>
      <w:r w:rsidRPr="00DA6C1C">
        <w:rPr>
          <w:sz w:val="28"/>
          <w:szCs w:val="28"/>
          <w:lang w:val="uk-UA"/>
        </w:rPr>
        <w:t>474</w:t>
      </w:r>
      <w:r>
        <w:rPr>
          <w:sz w:val="28"/>
          <w:szCs w:val="28"/>
          <w:lang w:val="uk-UA"/>
        </w:rPr>
        <w:t>,4 тис. грн, придбання</w:t>
      </w:r>
      <w:r w:rsidRPr="00DA6C1C">
        <w:rPr>
          <w:sz w:val="28"/>
          <w:szCs w:val="28"/>
          <w:lang w:val="uk-UA"/>
        </w:rPr>
        <w:t xml:space="preserve"> матеріалів </w:t>
      </w:r>
      <w:r>
        <w:rPr>
          <w:sz w:val="28"/>
          <w:szCs w:val="28"/>
          <w:lang w:val="uk-UA"/>
        </w:rPr>
        <w:t xml:space="preserve">для поповнення </w:t>
      </w:r>
      <w:r w:rsidRPr="00DA6C1C">
        <w:rPr>
          <w:sz w:val="28"/>
          <w:szCs w:val="28"/>
          <w:lang w:val="uk-UA"/>
        </w:rPr>
        <w:t>мат</w:t>
      </w:r>
      <w:r>
        <w:rPr>
          <w:sz w:val="28"/>
          <w:szCs w:val="28"/>
          <w:lang w:val="uk-UA"/>
        </w:rPr>
        <w:t>еріального резерву</w:t>
      </w:r>
      <w:r w:rsidRPr="00DA6C1C">
        <w:rPr>
          <w:sz w:val="28"/>
          <w:szCs w:val="28"/>
          <w:lang w:val="uk-UA"/>
        </w:rPr>
        <w:t xml:space="preserve"> – 5</w:t>
      </w:r>
      <w:r>
        <w:rPr>
          <w:sz w:val="28"/>
          <w:szCs w:val="28"/>
          <w:lang w:val="uk-UA"/>
        </w:rPr>
        <w:t> </w:t>
      </w:r>
      <w:r w:rsidRPr="00DA6C1C">
        <w:rPr>
          <w:sz w:val="28"/>
          <w:szCs w:val="28"/>
          <w:lang w:val="uk-UA"/>
        </w:rPr>
        <w:t>855</w:t>
      </w:r>
      <w:r>
        <w:rPr>
          <w:sz w:val="28"/>
          <w:szCs w:val="28"/>
          <w:lang w:val="uk-UA"/>
        </w:rPr>
        <w:t>,9</w:t>
      </w:r>
      <w:r w:rsidRPr="00DA6C1C">
        <w:rPr>
          <w:sz w:val="28"/>
          <w:szCs w:val="28"/>
          <w:lang w:val="uk-UA"/>
        </w:rPr>
        <w:t xml:space="preserve"> </w:t>
      </w:r>
      <w:r>
        <w:rPr>
          <w:sz w:val="28"/>
          <w:szCs w:val="28"/>
          <w:lang w:val="uk-UA"/>
        </w:rPr>
        <w:t>тис.</w:t>
      </w:r>
      <w:r w:rsidRPr="00DA6C1C">
        <w:rPr>
          <w:sz w:val="28"/>
          <w:szCs w:val="28"/>
          <w:lang w:val="uk-UA"/>
        </w:rPr>
        <w:t xml:space="preserve"> </w:t>
      </w:r>
      <w:r>
        <w:rPr>
          <w:sz w:val="28"/>
          <w:szCs w:val="28"/>
          <w:lang w:val="uk-UA"/>
        </w:rPr>
        <w:t>грн, заміну</w:t>
      </w:r>
      <w:r w:rsidRPr="00DA6C1C">
        <w:rPr>
          <w:sz w:val="28"/>
          <w:szCs w:val="28"/>
          <w:lang w:val="uk-UA"/>
        </w:rPr>
        <w:t xml:space="preserve"> вікон в закладах освіти – 15</w:t>
      </w:r>
      <w:r>
        <w:rPr>
          <w:sz w:val="28"/>
          <w:szCs w:val="28"/>
          <w:lang w:val="uk-UA"/>
        </w:rPr>
        <w:t> </w:t>
      </w:r>
      <w:r w:rsidRPr="00DA6C1C">
        <w:rPr>
          <w:sz w:val="28"/>
          <w:szCs w:val="28"/>
          <w:lang w:val="uk-UA"/>
        </w:rPr>
        <w:t>578</w:t>
      </w:r>
      <w:r>
        <w:rPr>
          <w:sz w:val="28"/>
          <w:szCs w:val="28"/>
          <w:lang w:val="uk-UA"/>
        </w:rPr>
        <w:t xml:space="preserve">,4 тис. грн, </w:t>
      </w:r>
      <w:r w:rsidRPr="00DA6C1C">
        <w:rPr>
          <w:sz w:val="28"/>
          <w:szCs w:val="28"/>
          <w:lang w:val="uk-UA"/>
        </w:rPr>
        <w:t>за</w:t>
      </w:r>
      <w:r>
        <w:rPr>
          <w:sz w:val="28"/>
          <w:szCs w:val="28"/>
          <w:lang w:val="uk-UA"/>
        </w:rPr>
        <w:t>міну</w:t>
      </w:r>
      <w:r w:rsidRPr="00DA6C1C">
        <w:rPr>
          <w:sz w:val="28"/>
          <w:szCs w:val="28"/>
          <w:lang w:val="uk-UA"/>
        </w:rPr>
        <w:t xml:space="preserve"> вікон в гуртожитках –  306</w:t>
      </w:r>
      <w:r>
        <w:rPr>
          <w:sz w:val="28"/>
          <w:szCs w:val="28"/>
          <w:lang w:val="uk-UA"/>
        </w:rPr>
        <w:t>,6 тис. грн, технічне</w:t>
      </w:r>
      <w:r w:rsidRPr="00DA6C1C">
        <w:rPr>
          <w:sz w:val="28"/>
          <w:szCs w:val="28"/>
          <w:lang w:val="uk-UA"/>
        </w:rPr>
        <w:t xml:space="preserve"> обстеження будинків – 436</w:t>
      </w:r>
      <w:r>
        <w:rPr>
          <w:sz w:val="28"/>
          <w:szCs w:val="28"/>
          <w:lang w:val="uk-UA"/>
        </w:rPr>
        <w:t>,6 тис.</w:t>
      </w:r>
      <w:r w:rsidRPr="00DA6C1C">
        <w:rPr>
          <w:sz w:val="28"/>
          <w:szCs w:val="28"/>
          <w:lang w:val="uk-UA"/>
        </w:rPr>
        <w:t xml:space="preserve"> грн.</w:t>
      </w:r>
    </w:p>
    <w:p w:rsidR="00DE13B6" w:rsidRDefault="00DE13B6" w:rsidP="00290705">
      <w:pPr>
        <w:shd w:val="clear" w:color="auto" w:fill="FFFFFF"/>
        <w:jc w:val="both"/>
        <w:rPr>
          <w:sz w:val="28"/>
          <w:szCs w:val="28"/>
          <w:lang w:val="uk-UA"/>
        </w:rPr>
      </w:pPr>
    </w:p>
    <w:p w:rsidR="00DE13B6" w:rsidRPr="00BD365C" w:rsidRDefault="00DE13B6" w:rsidP="00290705">
      <w:pPr>
        <w:shd w:val="clear" w:color="auto" w:fill="FFFFFF"/>
        <w:jc w:val="both"/>
        <w:rPr>
          <w:sz w:val="28"/>
          <w:szCs w:val="28"/>
          <w:lang w:val="uk-UA"/>
        </w:rPr>
        <w:sectPr w:rsidR="00DE13B6" w:rsidRPr="00BD365C" w:rsidSect="00FE1F6F">
          <w:footerReference w:type="default" r:id="rId11"/>
          <w:pgSz w:w="11906" w:h="16838" w:code="9"/>
          <w:pgMar w:top="567" w:right="567" w:bottom="567" w:left="1701" w:header="0" w:footer="0" w:gutter="0"/>
          <w:cols w:space="720"/>
          <w:titlePg/>
          <w:docGrid w:linePitch="65"/>
        </w:sectPr>
      </w:pPr>
    </w:p>
    <w:p w:rsidR="00DE13B6" w:rsidRDefault="00DE13B6" w:rsidP="000020A6">
      <w:pPr>
        <w:jc w:val="center"/>
        <w:rPr>
          <w:b/>
          <w:i/>
          <w:sz w:val="32"/>
          <w:szCs w:val="32"/>
          <w:u w:val="single"/>
          <w:lang w:val="uk-UA"/>
        </w:rPr>
      </w:pPr>
      <w:r w:rsidRPr="00533A44">
        <w:rPr>
          <w:b/>
          <w:i/>
          <w:sz w:val="32"/>
          <w:szCs w:val="32"/>
          <w:u w:val="single"/>
          <w:lang w:val="uk-UA"/>
        </w:rPr>
        <w:t>Виконання бюджету Павлоградської міської територіальної громади за 2023 рік у розрізі галузей</w:t>
      </w:r>
    </w:p>
    <w:p w:rsidR="00DE13B6" w:rsidRPr="00533A44" w:rsidRDefault="00DE13B6" w:rsidP="00F1090F">
      <w:pPr>
        <w:jc w:val="center"/>
        <w:rPr>
          <w:b/>
          <w:i/>
          <w:sz w:val="32"/>
          <w:szCs w:val="32"/>
          <w:u w:val="single"/>
          <w:lang w:val="uk-UA"/>
        </w:rPr>
      </w:pPr>
    </w:p>
    <w:p w:rsidR="00DE13B6" w:rsidRPr="005E3BD4" w:rsidRDefault="00DE13B6" w:rsidP="00581720">
      <w:pPr>
        <w:jc w:val="both"/>
        <w:rPr>
          <w:sz w:val="28"/>
          <w:szCs w:val="28"/>
          <w:lang w:val="uk-UA"/>
        </w:rPr>
      </w:pPr>
      <w:r w:rsidRPr="005922C6">
        <w:rPr>
          <w:i/>
          <w:sz w:val="28"/>
          <w:szCs w:val="28"/>
          <w:lang w:val="uk-UA"/>
        </w:rPr>
        <w:t xml:space="preserve">           </w:t>
      </w:r>
      <w:r w:rsidRPr="005E3BD4">
        <w:rPr>
          <w:b/>
          <w:i/>
          <w:sz w:val="24"/>
          <w:szCs w:val="24"/>
          <w:u w:val="single"/>
          <w:lang w:val="uk-UA"/>
        </w:rPr>
        <w:t>ДЕРЖАВНЕ УПРАВЛІННЯ</w:t>
      </w:r>
      <w:r w:rsidRPr="005E3BD4">
        <w:rPr>
          <w:i/>
          <w:sz w:val="28"/>
          <w:szCs w:val="28"/>
          <w:lang w:val="uk-UA"/>
        </w:rPr>
        <w:t xml:space="preserve"> </w:t>
      </w:r>
      <w:r w:rsidRPr="005E3BD4">
        <w:rPr>
          <w:sz w:val="28"/>
          <w:szCs w:val="28"/>
          <w:lang w:val="uk-UA"/>
        </w:rPr>
        <w:t xml:space="preserve">Видатки на виконання делегованих повноважень органами місцевого самоврядування за звітний період склали                 91 692,8 тис. грн, при плані 93 125,6 тис. грн, або 98,5% до плану. </w:t>
      </w:r>
    </w:p>
    <w:p w:rsidR="00DE13B6" w:rsidRPr="005E3BD4" w:rsidRDefault="00DE13B6" w:rsidP="002A08B3">
      <w:pPr>
        <w:ind w:firstLine="708"/>
        <w:jc w:val="both"/>
        <w:rPr>
          <w:sz w:val="28"/>
          <w:szCs w:val="28"/>
          <w:lang w:val="uk-UA"/>
        </w:rPr>
      </w:pPr>
      <w:r w:rsidRPr="005E3BD4">
        <w:rPr>
          <w:sz w:val="28"/>
          <w:szCs w:val="28"/>
          <w:lang w:val="uk-UA"/>
        </w:rPr>
        <w:t xml:space="preserve">За рахунок бюджетних коштів утримувалось 232,5 штатних одиниць при штатній чисельності 246,75 штатних одиниць. </w:t>
      </w:r>
    </w:p>
    <w:p w:rsidR="00DE13B6" w:rsidRPr="006B6331" w:rsidRDefault="00DE13B6" w:rsidP="00DA0767">
      <w:pPr>
        <w:jc w:val="both"/>
        <w:rPr>
          <w:sz w:val="28"/>
          <w:szCs w:val="28"/>
          <w:shd w:val="clear" w:color="auto" w:fill="FDFDFD"/>
          <w:lang w:val="uk-UA"/>
        </w:rPr>
      </w:pPr>
      <w:r w:rsidRPr="005E3BD4">
        <w:rPr>
          <w:sz w:val="28"/>
          <w:szCs w:val="28"/>
          <w:lang w:val="uk-UA"/>
        </w:rPr>
        <w:t xml:space="preserve">          З бюджету розвитку виділені кошти в сумі 2 728,2 тис. грн, з них на: придбання комп’ютерної техніки, обладнання та меблів для ЦНАП –                      2 618,2 тис. грн, капітальний ремонт приміщення по вул. Центральна, 90 –                110 тис. </w:t>
      </w:r>
      <w:r>
        <w:rPr>
          <w:sz w:val="28"/>
          <w:szCs w:val="28"/>
          <w:lang w:val="uk-UA"/>
        </w:rPr>
        <w:t>грн.</w:t>
      </w:r>
      <w:r w:rsidRPr="005E3BD4">
        <w:rPr>
          <w:sz w:val="28"/>
          <w:szCs w:val="28"/>
          <w:lang w:val="uk-UA"/>
        </w:rPr>
        <w:t xml:space="preserve"> </w:t>
      </w:r>
    </w:p>
    <w:p w:rsidR="00DE13B6" w:rsidRPr="006B6331" w:rsidRDefault="00DE13B6" w:rsidP="009D52EB">
      <w:pPr>
        <w:ind w:firstLine="709"/>
        <w:jc w:val="both"/>
        <w:rPr>
          <w:sz w:val="28"/>
          <w:szCs w:val="28"/>
          <w:lang w:val="uk-UA"/>
        </w:rPr>
      </w:pPr>
      <w:r w:rsidRPr="006B6331">
        <w:rPr>
          <w:b/>
          <w:i/>
          <w:sz w:val="24"/>
          <w:szCs w:val="24"/>
          <w:u w:val="single"/>
          <w:lang w:val="uk-UA"/>
        </w:rPr>
        <w:t>ОСВІТА</w:t>
      </w:r>
      <w:r w:rsidRPr="006B6331">
        <w:rPr>
          <w:i/>
          <w:sz w:val="28"/>
          <w:szCs w:val="28"/>
          <w:lang w:val="uk-UA"/>
        </w:rPr>
        <w:t xml:space="preserve"> </w:t>
      </w:r>
      <w:r w:rsidRPr="006B6331">
        <w:rPr>
          <w:sz w:val="28"/>
          <w:szCs w:val="28"/>
          <w:lang w:val="uk-UA"/>
        </w:rPr>
        <w:t xml:space="preserve">Сфера освіти є однією з найбільш постраждалих від війни в Україні, яка постала перед новими викликами такими, як загроза життю та здоров’ю учасників освітнього процесу, обмеження доступу до базових потреб людини; вимушене масштабне переміщення учасників освітнього процесу в межах України та за кордон, що призвело до значних втрат контингенту здобувачів освіти та педагогічного складу; порушення безперервності освітнього процесу, масштабні руйнування освітньої інфраструктури, пошкодження приміщень закладів освіти, навчальної матеріально-технічної бази, тощо. </w:t>
      </w:r>
    </w:p>
    <w:p w:rsidR="00DE13B6" w:rsidRPr="006B6331" w:rsidRDefault="00DE13B6" w:rsidP="00DC53F0">
      <w:pPr>
        <w:ind w:firstLine="708"/>
        <w:jc w:val="both"/>
        <w:rPr>
          <w:sz w:val="28"/>
          <w:szCs w:val="28"/>
        </w:rPr>
      </w:pPr>
      <w:r w:rsidRPr="006B6331">
        <w:rPr>
          <w:sz w:val="28"/>
          <w:szCs w:val="28"/>
          <w:lang w:val="uk-UA"/>
        </w:rPr>
        <w:t xml:space="preserve">Протягом 2023 року в закладах освіти проведено ряд заходів по їх відновленню після ракетних обстрілів, підготовці підвальних приміщень, як найпростіших укриттів до нового навчального року, відновленню системи протипожежного захисту, системи пожежної сигналізації та блискавкозахисту, тощо. </w:t>
      </w:r>
      <w:r w:rsidRPr="006B6331">
        <w:rPr>
          <w:sz w:val="28"/>
          <w:szCs w:val="28"/>
        </w:rPr>
        <w:t>У зв’язку з цим, в закладах освіти було запроваджено гнучкий офлайн- онлайн режим роботи. В разі неможливого переведення працівників на дистанційну роботу були видані накази про простій та припинення виконання роботи працівниками на певний пер</w:t>
      </w:r>
      <w:r w:rsidRPr="006B6331">
        <w:rPr>
          <w:sz w:val="28"/>
          <w:szCs w:val="28"/>
          <w:lang w:val="uk-UA"/>
        </w:rPr>
        <w:t>і</w:t>
      </w:r>
      <w:r w:rsidRPr="006B6331">
        <w:rPr>
          <w:sz w:val="28"/>
          <w:szCs w:val="28"/>
        </w:rPr>
        <w:t xml:space="preserve">од часу, забезпечивши </w:t>
      </w:r>
      <w:r w:rsidRPr="006B6331">
        <w:rPr>
          <w:sz w:val="28"/>
          <w:szCs w:val="28"/>
          <w:lang w:val="uk-UA"/>
        </w:rPr>
        <w:t xml:space="preserve">їх </w:t>
      </w:r>
      <w:r w:rsidRPr="006B6331">
        <w:rPr>
          <w:sz w:val="28"/>
          <w:szCs w:val="28"/>
        </w:rPr>
        <w:t>оплату праці відповідно до ст.113 КЗпП України.</w:t>
      </w:r>
    </w:p>
    <w:p w:rsidR="00DE13B6" w:rsidRPr="006B6331" w:rsidRDefault="00DE13B6" w:rsidP="00F06288">
      <w:pPr>
        <w:jc w:val="both"/>
        <w:rPr>
          <w:sz w:val="28"/>
          <w:szCs w:val="28"/>
          <w:lang w:val="uk-UA"/>
        </w:rPr>
      </w:pPr>
      <w:r w:rsidRPr="006B6331">
        <w:rPr>
          <w:sz w:val="28"/>
          <w:szCs w:val="28"/>
          <w:lang w:val="uk-UA"/>
        </w:rPr>
        <w:t xml:space="preserve">         За результатами впровадження таких заходів реорганізовано 1 заклад дошкільної освіти №23 «Колобок», скорочено 60 ставок педагогічних працівників, 3,75 ставки спеціалістів і 30 ставок обслуговуючого персоналу.</w:t>
      </w:r>
    </w:p>
    <w:p w:rsidR="00DE13B6" w:rsidRPr="006B6331" w:rsidRDefault="00DE13B6" w:rsidP="00EB3DF0">
      <w:pPr>
        <w:jc w:val="both"/>
        <w:rPr>
          <w:sz w:val="28"/>
          <w:szCs w:val="28"/>
          <w:lang w:val="uk-UA"/>
        </w:rPr>
      </w:pPr>
      <w:r w:rsidRPr="006B6331">
        <w:rPr>
          <w:sz w:val="28"/>
          <w:szCs w:val="28"/>
          <w:lang w:val="uk-UA"/>
        </w:rPr>
        <w:t xml:space="preserve">         Вищевказані зміни вплинули на фінансування галузі в цілому.</w:t>
      </w:r>
    </w:p>
    <w:p w:rsidR="00DE13B6" w:rsidRPr="006B6331" w:rsidRDefault="00DE13B6" w:rsidP="00BE4506">
      <w:pPr>
        <w:jc w:val="both"/>
        <w:rPr>
          <w:sz w:val="28"/>
          <w:szCs w:val="28"/>
          <w:lang w:val="uk-UA"/>
        </w:rPr>
      </w:pPr>
      <w:r w:rsidRPr="006B6331">
        <w:rPr>
          <w:sz w:val="28"/>
          <w:szCs w:val="28"/>
          <w:lang w:val="uk-UA"/>
        </w:rPr>
        <w:t xml:space="preserve">         Видатки загального фонду бюджету ПМТГ по галузі «Освіта» склали                445 694,8 тис. грн, при плані 470 312,1 тис. грн, або 94,8% до плану. </w:t>
      </w:r>
    </w:p>
    <w:p w:rsidR="00DE13B6" w:rsidRPr="006B6331" w:rsidRDefault="00DE13B6" w:rsidP="00EB3DF0">
      <w:pPr>
        <w:ind w:firstLine="709"/>
        <w:jc w:val="both"/>
        <w:rPr>
          <w:rFonts w:ascii="Arial" w:hAnsi="Arial" w:cs="Arial"/>
          <w:sz w:val="28"/>
          <w:szCs w:val="28"/>
          <w:lang w:eastAsia="uk-UA"/>
        </w:rPr>
      </w:pPr>
      <w:r w:rsidRPr="006B6331">
        <w:rPr>
          <w:sz w:val="28"/>
          <w:szCs w:val="28"/>
        </w:rPr>
        <w:t>В</w:t>
      </w:r>
      <w:r w:rsidRPr="006B6331">
        <w:rPr>
          <w:sz w:val="28"/>
          <w:szCs w:val="28"/>
          <w:lang w:val="uk-UA"/>
        </w:rPr>
        <w:t xml:space="preserve"> </w:t>
      </w:r>
      <w:r w:rsidRPr="006B6331">
        <w:rPr>
          <w:sz w:val="28"/>
          <w:szCs w:val="28"/>
        </w:rPr>
        <w:t>ц</w:t>
      </w:r>
      <w:r w:rsidRPr="006B6331">
        <w:rPr>
          <w:sz w:val="28"/>
          <w:szCs w:val="28"/>
          <w:lang w:val="uk-UA"/>
        </w:rPr>
        <w:t>і</w:t>
      </w:r>
      <w:r w:rsidRPr="006B6331">
        <w:rPr>
          <w:sz w:val="28"/>
          <w:szCs w:val="28"/>
        </w:rPr>
        <w:t>лому</w:t>
      </w:r>
      <w:r w:rsidRPr="006B6331">
        <w:rPr>
          <w:sz w:val="28"/>
          <w:szCs w:val="28"/>
          <w:lang w:val="uk-UA"/>
        </w:rPr>
        <w:t xml:space="preserve"> н</w:t>
      </w:r>
      <w:r w:rsidRPr="006B6331">
        <w:rPr>
          <w:sz w:val="28"/>
          <w:szCs w:val="28"/>
        </w:rPr>
        <w:t xml:space="preserve">а </w:t>
      </w:r>
      <w:r w:rsidRPr="006B6331">
        <w:rPr>
          <w:sz w:val="28"/>
          <w:szCs w:val="28"/>
          <w:lang w:val="uk-UA"/>
        </w:rPr>
        <w:t>виконання статутних завдань</w:t>
      </w:r>
      <w:r w:rsidRPr="006B6331">
        <w:rPr>
          <w:sz w:val="28"/>
          <w:szCs w:val="28"/>
        </w:rPr>
        <w:t xml:space="preserve"> </w:t>
      </w:r>
      <w:r w:rsidRPr="006B6331">
        <w:rPr>
          <w:sz w:val="28"/>
          <w:szCs w:val="28"/>
          <w:lang w:val="uk-UA"/>
        </w:rPr>
        <w:t>комунальними закладами</w:t>
      </w:r>
      <w:r w:rsidRPr="006B6331">
        <w:rPr>
          <w:sz w:val="28"/>
          <w:szCs w:val="28"/>
        </w:rPr>
        <w:t xml:space="preserve"> </w:t>
      </w:r>
      <w:r w:rsidRPr="006B6331">
        <w:rPr>
          <w:sz w:val="28"/>
          <w:szCs w:val="28"/>
          <w:lang w:val="uk-UA"/>
        </w:rPr>
        <w:t>освіти</w:t>
      </w:r>
      <w:r w:rsidRPr="006B6331">
        <w:rPr>
          <w:sz w:val="28"/>
          <w:szCs w:val="28"/>
        </w:rPr>
        <w:t xml:space="preserve"> </w:t>
      </w:r>
      <w:r w:rsidRPr="006B6331">
        <w:rPr>
          <w:sz w:val="28"/>
          <w:szCs w:val="28"/>
          <w:lang w:val="uk-UA"/>
        </w:rPr>
        <w:t xml:space="preserve">виділені кошти в сумі 470 174,3  </w:t>
      </w:r>
      <w:r w:rsidRPr="006B6331">
        <w:rPr>
          <w:sz w:val="28"/>
          <w:szCs w:val="28"/>
          <w:lang w:eastAsia="uk-UA"/>
        </w:rPr>
        <w:t>т</w:t>
      </w:r>
      <w:r w:rsidRPr="006B6331">
        <w:rPr>
          <w:sz w:val="28"/>
          <w:szCs w:val="28"/>
        </w:rPr>
        <w:t>ис. грн, в тому числі на</w:t>
      </w:r>
      <w:r w:rsidRPr="006B6331">
        <w:rPr>
          <w:sz w:val="28"/>
          <w:szCs w:val="28"/>
          <w:lang w:val="uk-UA"/>
        </w:rPr>
        <w:t xml:space="preserve"> </w:t>
      </w:r>
      <w:r w:rsidRPr="006B6331">
        <w:rPr>
          <w:sz w:val="28"/>
          <w:szCs w:val="28"/>
        </w:rPr>
        <w:t xml:space="preserve">утримання: </w:t>
      </w:r>
    </w:p>
    <w:p w:rsidR="00DE13B6" w:rsidRPr="006B6331" w:rsidRDefault="00DE13B6" w:rsidP="006C4009">
      <w:pPr>
        <w:ind w:left="57" w:firstLine="651"/>
        <w:jc w:val="both"/>
        <w:rPr>
          <w:sz w:val="28"/>
          <w:szCs w:val="28"/>
          <w:lang w:val="uk-UA"/>
        </w:rPr>
      </w:pPr>
      <w:r w:rsidRPr="006B6331">
        <w:rPr>
          <w:sz w:val="28"/>
          <w:szCs w:val="28"/>
          <w:lang w:val="uk-UA"/>
        </w:rPr>
        <w:t>18-ти шкіл</w:t>
      </w:r>
      <w:r w:rsidRPr="006B6331">
        <w:rPr>
          <w:sz w:val="28"/>
          <w:szCs w:val="28"/>
        </w:rPr>
        <w:t xml:space="preserve"> </w:t>
      </w:r>
      <w:r w:rsidRPr="006B6331">
        <w:rPr>
          <w:sz w:val="28"/>
          <w:szCs w:val="28"/>
          <w:lang w:val="uk-UA"/>
        </w:rPr>
        <w:t xml:space="preserve">– 311 058,7 </w:t>
      </w:r>
      <w:r w:rsidRPr="006B6331">
        <w:rPr>
          <w:sz w:val="28"/>
          <w:szCs w:val="28"/>
        </w:rPr>
        <w:t>тис. грн.</w:t>
      </w:r>
      <w:r w:rsidRPr="006B6331">
        <w:rPr>
          <w:sz w:val="28"/>
          <w:szCs w:val="28"/>
          <w:lang w:val="uk-UA"/>
        </w:rPr>
        <w:t xml:space="preserve"> Штатна чисельність працівників загальноосвітніх шкіл у 2023 році складала 1482 штатних одиниць. </w:t>
      </w:r>
      <w:r w:rsidRPr="006B6331">
        <w:rPr>
          <w:sz w:val="28"/>
          <w:szCs w:val="28"/>
        </w:rPr>
        <w:t>Кількість</w:t>
      </w:r>
      <w:r w:rsidRPr="006B6331">
        <w:rPr>
          <w:sz w:val="28"/>
          <w:szCs w:val="28"/>
          <w:shd w:val="clear" w:color="auto" w:fill="FFFFFF"/>
        </w:rPr>
        <w:t xml:space="preserve"> </w:t>
      </w:r>
      <w:r w:rsidRPr="006B6331">
        <w:rPr>
          <w:sz w:val="28"/>
          <w:szCs w:val="28"/>
          <w:shd w:val="clear" w:color="auto" w:fill="FFFFFF"/>
          <w:lang w:val="uk-UA"/>
        </w:rPr>
        <w:t>учнів</w:t>
      </w:r>
      <w:r w:rsidRPr="006B6331">
        <w:rPr>
          <w:sz w:val="28"/>
          <w:szCs w:val="28"/>
          <w:shd w:val="clear" w:color="auto" w:fill="FFFFFF"/>
        </w:rPr>
        <w:t xml:space="preserve">, які </w:t>
      </w:r>
      <w:r w:rsidRPr="006B6331">
        <w:rPr>
          <w:sz w:val="28"/>
          <w:szCs w:val="28"/>
          <w:shd w:val="clear" w:color="auto" w:fill="FFFFFF"/>
          <w:lang w:val="uk-UA"/>
        </w:rPr>
        <w:t>отримували освіту в загальноосвітніх школах</w:t>
      </w:r>
      <w:r w:rsidRPr="006B6331">
        <w:rPr>
          <w:sz w:val="28"/>
          <w:szCs w:val="28"/>
          <w:shd w:val="clear" w:color="auto" w:fill="FFFFFF"/>
        </w:rPr>
        <w:t xml:space="preserve"> </w:t>
      </w:r>
      <w:r w:rsidRPr="006B6331">
        <w:rPr>
          <w:sz w:val="28"/>
          <w:szCs w:val="28"/>
          <w:shd w:val="clear" w:color="auto" w:fill="FFFFFF"/>
          <w:lang w:val="uk-UA"/>
        </w:rPr>
        <w:t>в 2022-2023 навчальному році</w:t>
      </w:r>
      <w:r w:rsidRPr="006B6331">
        <w:rPr>
          <w:sz w:val="28"/>
          <w:szCs w:val="28"/>
          <w:shd w:val="clear" w:color="auto" w:fill="FFFFFF"/>
        </w:rPr>
        <w:t xml:space="preserve"> становить </w:t>
      </w:r>
      <w:r w:rsidRPr="006B6331">
        <w:rPr>
          <w:sz w:val="28"/>
          <w:szCs w:val="28"/>
          <w:shd w:val="clear" w:color="auto" w:fill="FFFFFF"/>
          <w:lang w:val="uk-UA"/>
        </w:rPr>
        <w:t>11 811</w:t>
      </w:r>
      <w:r w:rsidRPr="006B6331">
        <w:rPr>
          <w:sz w:val="28"/>
          <w:szCs w:val="28"/>
          <w:shd w:val="clear" w:color="auto" w:fill="FFFFFF"/>
        </w:rPr>
        <w:t xml:space="preserve"> осіб. Середні витрати на </w:t>
      </w:r>
      <w:r w:rsidRPr="006B6331">
        <w:rPr>
          <w:sz w:val="28"/>
          <w:szCs w:val="28"/>
          <w:shd w:val="clear" w:color="auto" w:fill="FFFFFF"/>
          <w:lang w:val="uk-UA"/>
        </w:rPr>
        <w:t>утримання</w:t>
      </w:r>
      <w:r w:rsidRPr="006B6331">
        <w:rPr>
          <w:sz w:val="28"/>
          <w:szCs w:val="28"/>
          <w:shd w:val="clear" w:color="auto" w:fill="FFFFFF"/>
        </w:rPr>
        <w:t xml:space="preserve"> одного </w:t>
      </w:r>
      <w:r w:rsidRPr="006B6331">
        <w:rPr>
          <w:sz w:val="28"/>
          <w:szCs w:val="28"/>
          <w:shd w:val="clear" w:color="auto" w:fill="FFFFFF"/>
          <w:lang w:val="uk-UA"/>
        </w:rPr>
        <w:t>учня</w:t>
      </w:r>
      <w:r w:rsidRPr="006B6331">
        <w:rPr>
          <w:sz w:val="28"/>
          <w:szCs w:val="28"/>
          <w:shd w:val="clear" w:color="auto" w:fill="FFFFFF"/>
        </w:rPr>
        <w:t xml:space="preserve"> </w:t>
      </w:r>
      <w:r w:rsidRPr="006B6331">
        <w:rPr>
          <w:sz w:val="28"/>
          <w:szCs w:val="28"/>
          <w:shd w:val="clear" w:color="auto" w:fill="FFFFFF"/>
          <w:lang w:val="uk-UA"/>
        </w:rPr>
        <w:t xml:space="preserve">за рік склали 26 336 </w:t>
      </w:r>
      <w:r w:rsidRPr="006B6331">
        <w:rPr>
          <w:sz w:val="28"/>
          <w:szCs w:val="28"/>
          <w:shd w:val="clear" w:color="auto" w:fill="FFFFFF"/>
        </w:rPr>
        <w:t>грн;</w:t>
      </w:r>
    </w:p>
    <w:p w:rsidR="00DE13B6" w:rsidRPr="006B6331" w:rsidRDefault="00DE13B6" w:rsidP="000E2AB9">
      <w:pPr>
        <w:ind w:left="57" w:firstLine="651"/>
        <w:jc w:val="both"/>
        <w:rPr>
          <w:sz w:val="28"/>
          <w:szCs w:val="28"/>
          <w:lang w:val="uk-UA"/>
        </w:rPr>
      </w:pPr>
      <w:r w:rsidRPr="006B6331">
        <w:rPr>
          <w:sz w:val="28"/>
          <w:szCs w:val="28"/>
          <w:lang w:val="uk-UA"/>
        </w:rPr>
        <w:t xml:space="preserve">19-ти дитячих дошкільних закладів – 104287 тис. грн. Штатна чисельність працівників дошкільних навчальних закладів у 2023 році складала 710,5 штатних одиниць. </w:t>
      </w:r>
      <w:r w:rsidRPr="006B6331">
        <w:rPr>
          <w:sz w:val="28"/>
          <w:szCs w:val="28"/>
        </w:rPr>
        <w:t>Кількість</w:t>
      </w:r>
      <w:r w:rsidRPr="006B6331">
        <w:rPr>
          <w:sz w:val="28"/>
          <w:szCs w:val="28"/>
          <w:shd w:val="clear" w:color="auto" w:fill="FFFFFF"/>
        </w:rPr>
        <w:t xml:space="preserve"> </w:t>
      </w:r>
      <w:r w:rsidRPr="006B6331">
        <w:rPr>
          <w:sz w:val="28"/>
          <w:szCs w:val="28"/>
          <w:shd w:val="clear" w:color="auto" w:fill="FFFFFF"/>
          <w:lang w:val="uk-UA"/>
        </w:rPr>
        <w:t>дітей</w:t>
      </w:r>
      <w:r w:rsidRPr="006B6331">
        <w:rPr>
          <w:sz w:val="28"/>
          <w:szCs w:val="28"/>
          <w:shd w:val="clear" w:color="auto" w:fill="FFFFFF"/>
        </w:rPr>
        <w:t xml:space="preserve">, які </w:t>
      </w:r>
      <w:r w:rsidRPr="006B6331">
        <w:rPr>
          <w:sz w:val="28"/>
          <w:szCs w:val="28"/>
          <w:shd w:val="clear" w:color="auto" w:fill="FFFFFF"/>
          <w:lang w:val="uk-UA"/>
        </w:rPr>
        <w:t>в 2023 році отримували освітні послуги в дошкільних навчальних закладах</w:t>
      </w:r>
      <w:r w:rsidRPr="006B6331">
        <w:rPr>
          <w:sz w:val="28"/>
          <w:szCs w:val="28"/>
          <w:shd w:val="clear" w:color="auto" w:fill="FFFFFF"/>
        </w:rPr>
        <w:t xml:space="preserve"> становить </w:t>
      </w:r>
      <w:r w:rsidRPr="006B6331">
        <w:rPr>
          <w:sz w:val="28"/>
          <w:szCs w:val="28"/>
          <w:shd w:val="clear" w:color="auto" w:fill="FFFFFF"/>
          <w:lang w:val="uk-UA"/>
        </w:rPr>
        <w:t xml:space="preserve">2 946 </w:t>
      </w:r>
      <w:r w:rsidRPr="006B6331">
        <w:rPr>
          <w:sz w:val="28"/>
          <w:szCs w:val="28"/>
          <w:shd w:val="clear" w:color="auto" w:fill="FFFFFF"/>
        </w:rPr>
        <w:t>осіб</w:t>
      </w:r>
      <w:r w:rsidRPr="006B6331">
        <w:rPr>
          <w:sz w:val="28"/>
          <w:szCs w:val="28"/>
          <w:shd w:val="clear" w:color="auto" w:fill="FFFFFF"/>
          <w:lang w:val="uk-UA"/>
        </w:rPr>
        <w:t xml:space="preserve">, з них  445 дітей відвідували заклади (в довоєнний час </w:t>
      </w:r>
      <w:r w:rsidRPr="006B6331">
        <w:rPr>
          <w:sz w:val="28"/>
          <w:lang w:val="uk-UA"/>
        </w:rPr>
        <w:t>–</w:t>
      </w:r>
      <w:r w:rsidRPr="006B6331">
        <w:rPr>
          <w:sz w:val="28"/>
          <w:szCs w:val="28"/>
          <w:shd w:val="clear" w:color="auto" w:fill="FFFFFF"/>
          <w:lang w:val="uk-UA"/>
        </w:rPr>
        <w:t xml:space="preserve"> 3 375 дітей), 2 501 дитини </w:t>
      </w:r>
      <w:r w:rsidRPr="006B6331">
        <w:rPr>
          <w:sz w:val="28"/>
          <w:lang w:val="uk-UA"/>
        </w:rPr>
        <w:t xml:space="preserve">– </w:t>
      </w:r>
      <w:r w:rsidRPr="006B6331">
        <w:rPr>
          <w:sz w:val="28"/>
          <w:szCs w:val="28"/>
          <w:shd w:val="clear" w:color="auto" w:fill="FFFFFF"/>
          <w:lang w:val="uk-UA"/>
        </w:rPr>
        <w:t>отримували послуги в он-лайн форматі</w:t>
      </w:r>
      <w:r w:rsidRPr="006B6331">
        <w:rPr>
          <w:sz w:val="28"/>
          <w:szCs w:val="28"/>
          <w:shd w:val="clear" w:color="auto" w:fill="FFFFFF"/>
        </w:rPr>
        <w:t xml:space="preserve">. Середні витрати на обслуговування </w:t>
      </w:r>
      <w:r w:rsidRPr="006B6331">
        <w:rPr>
          <w:sz w:val="28"/>
          <w:szCs w:val="28"/>
          <w:shd w:val="clear" w:color="auto" w:fill="FFFFFF"/>
          <w:lang w:val="uk-UA"/>
        </w:rPr>
        <w:t>однієї дитини</w:t>
      </w:r>
      <w:r w:rsidRPr="006B6331">
        <w:rPr>
          <w:sz w:val="28"/>
          <w:szCs w:val="28"/>
          <w:shd w:val="clear" w:color="auto" w:fill="FFFFFF"/>
        </w:rPr>
        <w:t xml:space="preserve"> </w:t>
      </w:r>
      <w:r w:rsidRPr="006B6331">
        <w:rPr>
          <w:sz w:val="28"/>
          <w:szCs w:val="28"/>
          <w:shd w:val="clear" w:color="auto" w:fill="FFFFFF"/>
          <w:lang w:val="uk-UA"/>
        </w:rPr>
        <w:t xml:space="preserve">склали   35 400 </w:t>
      </w:r>
      <w:r w:rsidRPr="006B6331">
        <w:rPr>
          <w:sz w:val="28"/>
          <w:szCs w:val="28"/>
          <w:shd w:val="clear" w:color="auto" w:fill="FFFFFF"/>
        </w:rPr>
        <w:t>грн;</w:t>
      </w:r>
    </w:p>
    <w:p w:rsidR="00DE13B6" w:rsidRPr="006B6331" w:rsidRDefault="00DE13B6" w:rsidP="00466F78">
      <w:pPr>
        <w:ind w:left="57" w:firstLine="651"/>
        <w:jc w:val="both"/>
        <w:rPr>
          <w:sz w:val="28"/>
          <w:szCs w:val="28"/>
          <w:shd w:val="clear" w:color="auto" w:fill="FFFFFF"/>
          <w:lang w:val="uk-UA"/>
        </w:rPr>
      </w:pPr>
      <w:r w:rsidRPr="006B6331">
        <w:rPr>
          <w:sz w:val="28"/>
          <w:lang w:val="uk-UA"/>
        </w:rPr>
        <w:t xml:space="preserve">3-х позашкільних закладів освіти </w:t>
      </w:r>
      <w:r w:rsidRPr="006B6331">
        <w:rPr>
          <w:sz w:val="28"/>
          <w:szCs w:val="28"/>
          <w:lang w:val="uk-UA" w:eastAsia="en-US"/>
        </w:rPr>
        <w:t xml:space="preserve">з загальною чисельністю                           132,35 штатних одиниць </w:t>
      </w:r>
      <w:r w:rsidRPr="006B6331">
        <w:rPr>
          <w:sz w:val="28"/>
          <w:lang w:val="uk-UA"/>
        </w:rPr>
        <w:t>– 21 124 тис. грн.</w:t>
      </w:r>
      <w:r w:rsidRPr="006B6331">
        <w:rPr>
          <w:sz w:val="28"/>
          <w:szCs w:val="28"/>
          <w:lang w:val="uk-UA"/>
        </w:rPr>
        <w:t xml:space="preserve"> Кількість</w:t>
      </w:r>
      <w:r w:rsidRPr="006B6331">
        <w:rPr>
          <w:sz w:val="28"/>
          <w:szCs w:val="28"/>
          <w:shd w:val="clear" w:color="auto" w:fill="FFFFFF"/>
          <w:lang w:val="uk-UA"/>
        </w:rPr>
        <w:t xml:space="preserve"> дітей, які отримували позашкільну освіту в звітному році становить 2 214 осіб. Середні витрати на утримання однієї дитини становлять 9 541 грн;</w:t>
      </w:r>
    </w:p>
    <w:p w:rsidR="00DE13B6" w:rsidRPr="006B6331" w:rsidRDefault="00DE13B6" w:rsidP="00871235">
      <w:pPr>
        <w:ind w:left="57" w:firstLine="651"/>
        <w:jc w:val="both"/>
        <w:rPr>
          <w:sz w:val="28"/>
          <w:szCs w:val="28"/>
          <w:shd w:val="clear" w:color="auto" w:fill="FFFFFF"/>
          <w:lang w:val="uk-UA"/>
        </w:rPr>
      </w:pPr>
      <w:r w:rsidRPr="006B6331">
        <w:rPr>
          <w:sz w:val="28"/>
          <w:szCs w:val="28"/>
          <w:lang w:val="uk-UA"/>
        </w:rPr>
        <w:t>1 інклюзивно-ресурсного центру зі штатною чисельністю 14,5 штатних одиниць – 2 465,1 тис. грн. Кількість</w:t>
      </w:r>
      <w:r w:rsidRPr="006B6331">
        <w:rPr>
          <w:sz w:val="28"/>
          <w:szCs w:val="28"/>
          <w:shd w:val="clear" w:color="auto" w:fill="FFFFFF"/>
          <w:lang w:val="uk-UA"/>
        </w:rPr>
        <w:t xml:space="preserve"> дітей, які отримували освіту в ІРЦ протягом звітного періоду становить 240 осіб.</w:t>
      </w:r>
      <w:r w:rsidRPr="006B6331">
        <w:rPr>
          <w:color w:val="000000"/>
          <w:sz w:val="28"/>
          <w:szCs w:val="28"/>
          <w:lang w:val="uk-UA"/>
        </w:rPr>
        <w:t xml:space="preserve"> </w:t>
      </w:r>
      <w:r w:rsidRPr="006B6331">
        <w:rPr>
          <w:sz w:val="28"/>
          <w:szCs w:val="28"/>
          <w:shd w:val="clear" w:color="auto" w:fill="FFFFFF"/>
          <w:lang w:val="uk-UA"/>
        </w:rPr>
        <w:t>Середні витрати на обслуговування однієї дитини склали 10 271 грн;</w:t>
      </w:r>
    </w:p>
    <w:p w:rsidR="00DE13B6" w:rsidRPr="006B6331" w:rsidRDefault="00DE13B6" w:rsidP="00BE4506">
      <w:pPr>
        <w:ind w:left="57" w:firstLine="651"/>
        <w:jc w:val="both"/>
        <w:rPr>
          <w:sz w:val="28"/>
          <w:szCs w:val="28"/>
          <w:shd w:val="clear" w:color="auto" w:fill="FFFFFF"/>
          <w:lang w:val="uk-UA"/>
        </w:rPr>
      </w:pPr>
      <w:r w:rsidRPr="006B6331">
        <w:rPr>
          <w:sz w:val="28"/>
          <w:szCs w:val="28"/>
          <w:shd w:val="clear" w:color="auto" w:fill="FFFFFF"/>
          <w:lang w:val="uk-UA"/>
        </w:rPr>
        <w:t>1 центр професійного розвитку педагогічних працівників з загальною чисельністю 6 штатних одиниць – 1 185,2 тис. грн;</w:t>
      </w:r>
    </w:p>
    <w:p w:rsidR="00DE13B6" w:rsidRPr="006B6331" w:rsidRDefault="00DE13B6" w:rsidP="00BE4506">
      <w:pPr>
        <w:ind w:left="57" w:firstLine="651"/>
        <w:jc w:val="both"/>
        <w:rPr>
          <w:sz w:val="28"/>
          <w:szCs w:val="28"/>
          <w:lang w:val="uk-UA"/>
        </w:rPr>
      </w:pPr>
      <w:r w:rsidRPr="006B6331">
        <w:rPr>
          <w:sz w:val="28"/>
          <w:szCs w:val="28"/>
          <w:shd w:val="clear" w:color="auto" w:fill="FFFFFF"/>
          <w:lang w:val="uk-UA"/>
        </w:rPr>
        <w:t>1 центр обслуговування закладів освіти з загальною чисельністю 48,5 штатних одиниць – 10 699,9 тис. грн;</w:t>
      </w:r>
    </w:p>
    <w:p w:rsidR="00DE13B6" w:rsidRPr="006B6331" w:rsidRDefault="00DE13B6" w:rsidP="00932001">
      <w:pPr>
        <w:ind w:left="57" w:firstLine="651"/>
        <w:jc w:val="both"/>
        <w:rPr>
          <w:sz w:val="28"/>
          <w:szCs w:val="28"/>
          <w:lang w:val="uk-UA"/>
        </w:rPr>
      </w:pPr>
      <w:r w:rsidRPr="006B6331">
        <w:rPr>
          <w:sz w:val="28"/>
          <w:lang w:val="uk-UA"/>
        </w:rPr>
        <w:t xml:space="preserve">1 мистецької школи зі </w:t>
      </w:r>
      <w:r w:rsidRPr="006B6331">
        <w:rPr>
          <w:sz w:val="28"/>
          <w:szCs w:val="28"/>
          <w:lang w:val="uk-UA"/>
        </w:rPr>
        <w:t>штатною чисельністю працівників 96 штатних одиниць</w:t>
      </w:r>
      <w:r w:rsidRPr="006B6331">
        <w:rPr>
          <w:sz w:val="28"/>
          <w:lang w:val="uk-UA"/>
        </w:rPr>
        <w:t xml:space="preserve"> – 14 343,2 тис. грн. </w:t>
      </w:r>
      <w:r w:rsidRPr="006B6331">
        <w:rPr>
          <w:sz w:val="28"/>
          <w:szCs w:val="28"/>
          <w:lang w:val="uk-UA"/>
        </w:rPr>
        <w:t>Кількість</w:t>
      </w:r>
      <w:r w:rsidRPr="006B6331">
        <w:rPr>
          <w:sz w:val="28"/>
          <w:szCs w:val="28"/>
          <w:shd w:val="clear" w:color="auto" w:fill="FFFFFF"/>
          <w:lang w:val="uk-UA"/>
        </w:rPr>
        <w:t xml:space="preserve"> учнів, які отримували освітні послуги в 2023 році склала 590</w:t>
      </w:r>
      <w:r w:rsidRPr="006B6331">
        <w:rPr>
          <w:sz w:val="28"/>
          <w:szCs w:val="28"/>
          <w:shd w:val="clear" w:color="auto" w:fill="FFFFFF"/>
        </w:rPr>
        <w:t> </w:t>
      </w:r>
      <w:r w:rsidRPr="006B6331">
        <w:rPr>
          <w:sz w:val="28"/>
          <w:szCs w:val="28"/>
          <w:shd w:val="clear" w:color="auto" w:fill="FFFFFF"/>
          <w:lang w:val="uk-UA"/>
        </w:rPr>
        <w:t xml:space="preserve">осіб, середні витрати на </w:t>
      </w:r>
      <w:r w:rsidRPr="006B6331">
        <w:rPr>
          <w:sz w:val="28"/>
          <w:szCs w:val="28"/>
          <w:shd w:val="clear" w:color="auto" w:fill="FFFFFF"/>
        </w:rPr>
        <w:t xml:space="preserve">одного </w:t>
      </w:r>
      <w:r w:rsidRPr="006B6331">
        <w:rPr>
          <w:sz w:val="28"/>
          <w:szCs w:val="28"/>
          <w:shd w:val="clear" w:color="auto" w:fill="FFFFFF"/>
          <w:lang w:val="uk-UA"/>
        </w:rPr>
        <w:t>учня</w:t>
      </w:r>
      <w:r w:rsidRPr="006B6331">
        <w:rPr>
          <w:sz w:val="28"/>
          <w:szCs w:val="28"/>
          <w:shd w:val="clear" w:color="auto" w:fill="FFFFFF"/>
        </w:rPr>
        <w:t xml:space="preserve"> </w:t>
      </w:r>
      <w:r w:rsidRPr="006B6331">
        <w:rPr>
          <w:sz w:val="28"/>
          <w:szCs w:val="28"/>
          <w:shd w:val="clear" w:color="auto" w:fill="FFFFFF"/>
          <w:lang w:val="uk-UA"/>
        </w:rPr>
        <w:t xml:space="preserve">– 24 311 </w:t>
      </w:r>
      <w:r w:rsidRPr="006B6331">
        <w:rPr>
          <w:sz w:val="28"/>
          <w:szCs w:val="28"/>
          <w:shd w:val="clear" w:color="auto" w:fill="FFFFFF"/>
        </w:rPr>
        <w:t>грн</w:t>
      </w:r>
      <w:r w:rsidRPr="006B6331">
        <w:rPr>
          <w:sz w:val="28"/>
          <w:szCs w:val="28"/>
          <w:shd w:val="clear" w:color="auto" w:fill="FFFFFF"/>
          <w:lang w:val="uk-UA"/>
        </w:rPr>
        <w:t>.</w:t>
      </w:r>
    </w:p>
    <w:p w:rsidR="00DE13B6" w:rsidRPr="006B6331" w:rsidRDefault="00DE13B6" w:rsidP="00BE4506">
      <w:pPr>
        <w:tabs>
          <w:tab w:val="left" w:pos="0"/>
        </w:tabs>
        <w:jc w:val="both"/>
        <w:rPr>
          <w:sz w:val="28"/>
          <w:szCs w:val="28"/>
          <w:lang w:val="uk-UA"/>
        </w:rPr>
      </w:pPr>
      <w:r w:rsidRPr="006B6331">
        <w:rPr>
          <w:sz w:val="28"/>
          <w:szCs w:val="28"/>
          <w:lang w:val="uk-UA"/>
        </w:rPr>
        <w:t xml:space="preserve">         Видатки на заробітну плату з нарахуваннями працівників галузі «Освіта» за звітний період склали 349 871,7 тис. грн, середньомісячна заробітна плата працівника –   9 624 грн (у 2022 році – 10 189 грн).</w:t>
      </w:r>
    </w:p>
    <w:p w:rsidR="00DE13B6" w:rsidRPr="006B6331" w:rsidRDefault="00DE13B6" w:rsidP="00BE4506">
      <w:pPr>
        <w:tabs>
          <w:tab w:val="left" w:pos="1080"/>
          <w:tab w:val="num" w:pos="5940"/>
        </w:tabs>
        <w:jc w:val="both"/>
        <w:rPr>
          <w:sz w:val="28"/>
          <w:szCs w:val="28"/>
          <w:shd w:val="clear" w:color="auto" w:fill="FFFFFF"/>
          <w:lang w:val="uk-UA"/>
        </w:rPr>
      </w:pPr>
      <w:r w:rsidRPr="006B6331">
        <w:rPr>
          <w:sz w:val="28"/>
          <w:szCs w:val="28"/>
          <w:lang w:val="uk-UA"/>
        </w:rPr>
        <w:t xml:space="preserve">          </w:t>
      </w:r>
      <w:r w:rsidRPr="006B6331">
        <w:rPr>
          <w:sz w:val="28"/>
          <w:szCs w:val="28"/>
          <w:shd w:val="clear" w:color="auto" w:fill="FFFFFF"/>
          <w:lang w:val="uk-UA"/>
        </w:rPr>
        <w:t xml:space="preserve">Фінансування заробітної плати педагогічним працівникам проводилось за рахунок освітньої субвенції з державного бюджету та коштів бюджету ПМТГ. </w:t>
      </w:r>
    </w:p>
    <w:p w:rsidR="00DE13B6" w:rsidRPr="006B6331" w:rsidRDefault="00DE13B6" w:rsidP="00FD7E26">
      <w:pPr>
        <w:ind w:left="57"/>
        <w:jc w:val="both"/>
        <w:rPr>
          <w:sz w:val="28"/>
          <w:szCs w:val="28"/>
          <w:lang w:val="uk-UA"/>
        </w:rPr>
      </w:pPr>
      <w:r w:rsidRPr="006B6331">
        <w:rPr>
          <w:sz w:val="28"/>
          <w:szCs w:val="28"/>
          <w:lang w:val="uk-UA"/>
        </w:rPr>
        <w:t xml:space="preserve">         Педагогічні працівники отримували щомісячну надбавку до заробітної плати за вислугу років та надбавку за престижність праці в розмірі від 5 до 30% до посадового окладу. Надбавка за сумлінну працю педагогічним працівникам загальноосвітніх закладів виплачена в розмірі 100% до посадового окладу, дошкільних та позашкільних навчальних закладів – 10 % до посадового окладу.</w:t>
      </w:r>
    </w:p>
    <w:p w:rsidR="00DE13B6" w:rsidRPr="006B6331" w:rsidRDefault="00DE13B6" w:rsidP="00435C0F">
      <w:pPr>
        <w:ind w:left="57" w:firstLine="651"/>
        <w:jc w:val="both"/>
        <w:rPr>
          <w:sz w:val="28"/>
          <w:szCs w:val="28"/>
          <w:lang w:val="uk-UA"/>
        </w:rPr>
      </w:pPr>
      <w:r w:rsidRPr="006B6331">
        <w:rPr>
          <w:sz w:val="28"/>
          <w:szCs w:val="28"/>
          <w:lang w:val="uk-UA"/>
        </w:rPr>
        <w:t>Видатки на харчування в установах освіти із загального фонду склали 571,8 тис. грн, при уточненому плані 819,8 тис. грн. Протягом року планові призначення зменшені на 41 758,2 тис. грн у зв’язку з простоєм дошкільних навчальних закладів, переходом на он-лайн та змішану форму навчання в загальноосвітніх школах.</w:t>
      </w:r>
    </w:p>
    <w:p w:rsidR="00DE13B6" w:rsidRPr="006B6331" w:rsidRDefault="00DE13B6" w:rsidP="00BE4506">
      <w:pPr>
        <w:tabs>
          <w:tab w:val="left" w:pos="1080"/>
          <w:tab w:val="num" w:pos="5940"/>
        </w:tabs>
        <w:jc w:val="both"/>
        <w:rPr>
          <w:sz w:val="28"/>
          <w:szCs w:val="28"/>
          <w:lang w:val="uk-UA"/>
        </w:rPr>
      </w:pPr>
      <w:r w:rsidRPr="006B6331">
        <w:rPr>
          <w:sz w:val="28"/>
          <w:szCs w:val="28"/>
          <w:lang w:val="uk-UA"/>
        </w:rPr>
        <w:t xml:space="preserve">          На виконання заходів програми «Розвиток освіти в місті Павлограді на 2021-2023 роки» витрачено 12 850,4 тис. грн, а саме на:</w:t>
      </w:r>
    </w:p>
    <w:p w:rsidR="00DE13B6" w:rsidRPr="006B6331" w:rsidRDefault="00DE13B6" w:rsidP="00BE4506">
      <w:pPr>
        <w:tabs>
          <w:tab w:val="left" w:pos="709"/>
          <w:tab w:val="num" w:pos="5940"/>
        </w:tabs>
        <w:jc w:val="both"/>
        <w:rPr>
          <w:sz w:val="28"/>
          <w:szCs w:val="28"/>
          <w:lang w:val="uk-UA"/>
        </w:rPr>
      </w:pPr>
      <w:r w:rsidRPr="006B6331">
        <w:rPr>
          <w:sz w:val="28"/>
          <w:szCs w:val="28"/>
          <w:lang w:val="uk-UA"/>
        </w:rPr>
        <w:t xml:space="preserve">– стимулювання педагогічних працівників за особливі досягнення в навчанні та вихованні дітей – 902 тис. грн; </w:t>
      </w:r>
    </w:p>
    <w:p w:rsidR="00DE13B6" w:rsidRPr="006B6331" w:rsidRDefault="00DE13B6" w:rsidP="00BE4506">
      <w:pPr>
        <w:tabs>
          <w:tab w:val="left" w:pos="709"/>
          <w:tab w:val="num" w:pos="5940"/>
        </w:tabs>
        <w:jc w:val="both"/>
        <w:rPr>
          <w:sz w:val="28"/>
          <w:szCs w:val="28"/>
          <w:lang w:val="uk-UA"/>
        </w:rPr>
      </w:pPr>
      <w:r w:rsidRPr="006B6331">
        <w:rPr>
          <w:sz w:val="28"/>
          <w:szCs w:val="28"/>
          <w:lang w:val="uk-UA"/>
        </w:rPr>
        <w:t>– проведення тренінгів з української та англійської мов для дорослих та дітей дошкільного віку разом з батьками – 512,3 тис. грн;</w:t>
      </w:r>
    </w:p>
    <w:p w:rsidR="00DE13B6" w:rsidRPr="006B6331" w:rsidRDefault="00DE13B6" w:rsidP="00BE4506">
      <w:pPr>
        <w:tabs>
          <w:tab w:val="left" w:pos="709"/>
          <w:tab w:val="num" w:pos="5940"/>
        </w:tabs>
        <w:jc w:val="both"/>
        <w:rPr>
          <w:sz w:val="28"/>
          <w:szCs w:val="28"/>
          <w:lang w:val="uk-UA"/>
        </w:rPr>
      </w:pPr>
      <w:r w:rsidRPr="006B6331">
        <w:rPr>
          <w:sz w:val="28"/>
          <w:szCs w:val="28"/>
          <w:lang w:val="uk-UA"/>
        </w:rPr>
        <w:t xml:space="preserve"> </w:t>
      </w:r>
      <w:r w:rsidRPr="006B6331">
        <w:rPr>
          <w:color w:val="000000"/>
          <w:sz w:val="28"/>
          <w:szCs w:val="28"/>
        </w:rPr>
        <w:t>–</w:t>
      </w:r>
      <w:r w:rsidRPr="006B6331">
        <w:rPr>
          <w:color w:val="000000"/>
          <w:sz w:val="28"/>
          <w:szCs w:val="28"/>
          <w:lang w:val="uk-UA"/>
        </w:rPr>
        <w:t xml:space="preserve"> </w:t>
      </w:r>
      <w:r w:rsidRPr="006B6331">
        <w:rPr>
          <w:sz w:val="28"/>
          <w:szCs w:val="28"/>
          <w:lang w:val="uk-UA"/>
        </w:rPr>
        <w:t>оплату профілактичних медичних оглядів працівниками закладів освіти –                 1 030,6 тис. грн;</w:t>
      </w:r>
    </w:p>
    <w:p w:rsidR="00DE13B6" w:rsidRPr="006B6331" w:rsidRDefault="00DE13B6" w:rsidP="00BE4506">
      <w:pPr>
        <w:tabs>
          <w:tab w:val="left" w:pos="709"/>
          <w:tab w:val="num" w:pos="5940"/>
        </w:tabs>
        <w:jc w:val="both"/>
        <w:rPr>
          <w:sz w:val="28"/>
          <w:szCs w:val="28"/>
          <w:lang w:val="uk-UA"/>
        </w:rPr>
      </w:pPr>
      <w:r w:rsidRPr="006B6331">
        <w:rPr>
          <w:color w:val="000000"/>
          <w:sz w:val="28"/>
          <w:szCs w:val="28"/>
        </w:rPr>
        <w:t>–</w:t>
      </w:r>
      <w:r w:rsidRPr="006B6331">
        <w:rPr>
          <w:color w:val="000000"/>
          <w:sz w:val="28"/>
          <w:szCs w:val="28"/>
          <w:lang w:val="uk-UA"/>
        </w:rPr>
        <w:t xml:space="preserve"> </w:t>
      </w:r>
      <w:r w:rsidRPr="006B6331">
        <w:rPr>
          <w:sz w:val="28"/>
          <w:szCs w:val="28"/>
          <w:lang w:val="uk-UA"/>
        </w:rPr>
        <w:t>послуги харчування дітей пільгової категорії – 571,8 тис. грн;</w:t>
      </w:r>
    </w:p>
    <w:p w:rsidR="00DE13B6" w:rsidRPr="006B6331" w:rsidRDefault="00DE13B6" w:rsidP="00BE4506">
      <w:pPr>
        <w:tabs>
          <w:tab w:val="left" w:pos="709"/>
          <w:tab w:val="num" w:pos="5940"/>
        </w:tabs>
        <w:jc w:val="both"/>
        <w:rPr>
          <w:sz w:val="28"/>
          <w:szCs w:val="28"/>
          <w:lang w:val="uk-UA"/>
        </w:rPr>
      </w:pPr>
      <w:r w:rsidRPr="006B6331">
        <w:rPr>
          <w:color w:val="000000"/>
          <w:sz w:val="28"/>
          <w:szCs w:val="28"/>
          <w:lang w:val="uk-UA"/>
        </w:rPr>
        <w:t xml:space="preserve">– </w:t>
      </w:r>
      <w:r w:rsidRPr="006B6331">
        <w:rPr>
          <w:sz w:val="28"/>
          <w:szCs w:val="28"/>
          <w:lang w:val="uk-UA"/>
        </w:rPr>
        <w:t>придбання засобів індивідуального захисту, які спрямовані на запобігання поширенню гострої респіраторної хвороби COVID-19 – 22,5 тис. грн;</w:t>
      </w:r>
    </w:p>
    <w:p w:rsidR="00DE13B6" w:rsidRPr="006B6331" w:rsidRDefault="00DE13B6" w:rsidP="00BE4506">
      <w:pPr>
        <w:tabs>
          <w:tab w:val="left" w:pos="709"/>
          <w:tab w:val="num" w:pos="5940"/>
        </w:tabs>
        <w:jc w:val="both"/>
        <w:rPr>
          <w:sz w:val="28"/>
          <w:szCs w:val="28"/>
          <w:lang w:val="uk-UA"/>
        </w:rPr>
      </w:pPr>
      <w:r w:rsidRPr="006B6331">
        <w:rPr>
          <w:color w:val="000000"/>
          <w:sz w:val="28"/>
          <w:szCs w:val="28"/>
          <w:lang w:val="uk-UA"/>
        </w:rPr>
        <w:t xml:space="preserve">– </w:t>
      </w:r>
      <w:r w:rsidRPr="006B6331">
        <w:rPr>
          <w:sz w:val="28"/>
          <w:szCs w:val="28"/>
          <w:lang w:val="uk-UA"/>
        </w:rPr>
        <w:t>придбання новорічних подарунків дітям пільгової категорії –  54,5 тис. грн;</w:t>
      </w:r>
    </w:p>
    <w:p w:rsidR="00DE13B6" w:rsidRPr="006B6331" w:rsidRDefault="00DE13B6" w:rsidP="00403CD0">
      <w:pPr>
        <w:tabs>
          <w:tab w:val="left" w:pos="709"/>
          <w:tab w:val="num" w:pos="5940"/>
        </w:tabs>
        <w:jc w:val="both"/>
        <w:rPr>
          <w:sz w:val="28"/>
          <w:szCs w:val="28"/>
          <w:lang w:val="uk-UA"/>
        </w:rPr>
      </w:pPr>
      <w:r w:rsidRPr="006B6331">
        <w:rPr>
          <w:color w:val="000000"/>
          <w:sz w:val="28"/>
          <w:szCs w:val="28"/>
          <w:lang w:val="uk-UA"/>
        </w:rPr>
        <w:t>–</w:t>
      </w:r>
      <w:r w:rsidRPr="006B6331">
        <w:rPr>
          <w:sz w:val="28"/>
          <w:szCs w:val="28"/>
          <w:lang w:val="uk-UA"/>
        </w:rPr>
        <w:t xml:space="preserve"> організацію безкоштовного підвезення учнів до навчальних закладів –                  315,4 тис. грн;</w:t>
      </w:r>
    </w:p>
    <w:p w:rsidR="00DE13B6" w:rsidRPr="006B6331" w:rsidRDefault="00DE13B6" w:rsidP="00BE4506">
      <w:pPr>
        <w:tabs>
          <w:tab w:val="left" w:pos="709"/>
          <w:tab w:val="num" w:pos="5940"/>
        </w:tabs>
        <w:jc w:val="both"/>
        <w:rPr>
          <w:sz w:val="28"/>
          <w:szCs w:val="28"/>
          <w:lang w:val="uk-UA"/>
        </w:rPr>
      </w:pPr>
      <w:r w:rsidRPr="006B6331">
        <w:rPr>
          <w:sz w:val="28"/>
          <w:szCs w:val="28"/>
          <w:lang w:val="uk-UA"/>
        </w:rPr>
        <w:t xml:space="preserve"> </w:t>
      </w:r>
      <w:r w:rsidRPr="006B6331">
        <w:rPr>
          <w:color w:val="000000"/>
          <w:sz w:val="28"/>
          <w:szCs w:val="28"/>
          <w:lang w:val="uk-UA"/>
        </w:rPr>
        <w:t xml:space="preserve">– </w:t>
      </w:r>
      <w:r w:rsidRPr="006B6331">
        <w:rPr>
          <w:sz w:val="28"/>
          <w:szCs w:val="28"/>
          <w:lang w:val="uk-UA"/>
        </w:rPr>
        <w:t>придбання шкільної та спортивної форми для дітей-сиріт та позбавлених батьківського піклування –  452,8 тис. грн;</w:t>
      </w:r>
    </w:p>
    <w:p w:rsidR="00DE13B6" w:rsidRPr="006B6331" w:rsidRDefault="00DE13B6" w:rsidP="00BE4506">
      <w:pPr>
        <w:tabs>
          <w:tab w:val="left" w:pos="709"/>
          <w:tab w:val="num" w:pos="5940"/>
        </w:tabs>
        <w:jc w:val="both"/>
        <w:rPr>
          <w:sz w:val="28"/>
          <w:szCs w:val="28"/>
          <w:lang w:val="uk-UA"/>
        </w:rPr>
      </w:pPr>
      <w:r w:rsidRPr="006B6331">
        <w:rPr>
          <w:color w:val="000000"/>
          <w:sz w:val="28"/>
          <w:szCs w:val="28"/>
        </w:rPr>
        <w:t>–</w:t>
      </w:r>
      <w:r w:rsidRPr="006B6331">
        <w:rPr>
          <w:color w:val="000000"/>
          <w:sz w:val="28"/>
          <w:szCs w:val="28"/>
          <w:lang w:val="uk-UA"/>
        </w:rPr>
        <w:t xml:space="preserve"> </w:t>
      </w:r>
      <w:r w:rsidRPr="006B6331">
        <w:rPr>
          <w:sz w:val="28"/>
          <w:szCs w:val="28"/>
          <w:lang w:val="uk-UA"/>
        </w:rPr>
        <w:t xml:space="preserve">відзначення переможців обласних та всеукраїнських олімпіад, конкурсів, змагань (премії міського голови, грамоти, подарунки, тощо) </w:t>
      </w:r>
      <w:r w:rsidRPr="006B6331">
        <w:rPr>
          <w:color w:val="000000"/>
          <w:sz w:val="28"/>
          <w:szCs w:val="28"/>
        </w:rPr>
        <w:t>–</w:t>
      </w:r>
      <w:r w:rsidRPr="006B6331">
        <w:rPr>
          <w:sz w:val="28"/>
          <w:szCs w:val="28"/>
          <w:lang w:val="uk-UA"/>
        </w:rPr>
        <w:t xml:space="preserve"> 29,4 тис. грн;</w:t>
      </w:r>
    </w:p>
    <w:p w:rsidR="00DE13B6" w:rsidRPr="006B6331" w:rsidRDefault="00DE13B6" w:rsidP="00BE4506">
      <w:pPr>
        <w:tabs>
          <w:tab w:val="left" w:pos="0"/>
          <w:tab w:val="left" w:pos="709"/>
        </w:tabs>
        <w:jc w:val="both"/>
        <w:rPr>
          <w:sz w:val="28"/>
          <w:szCs w:val="28"/>
          <w:lang w:val="uk-UA"/>
        </w:rPr>
      </w:pPr>
      <w:r w:rsidRPr="006B6331">
        <w:rPr>
          <w:color w:val="000000"/>
          <w:sz w:val="28"/>
          <w:szCs w:val="28"/>
          <w:lang w:val="uk-UA"/>
        </w:rPr>
        <w:t xml:space="preserve">– </w:t>
      </w:r>
      <w:r w:rsidRPr="006B6331">
        <w:rPr>
          <w:sz w:val="28"/>
          <w:szCs w:val="28"/>
          <w:lang w:val="uk-UA"/>
        </w:rPr>
        <w:t xml:space="preserve">організацію оздоровлення та відпочинку дітей, які потребують особливої соціальної уваги, шляхом придбання 45 путівок  </w:t>
      </w:r>
      <w:r w:rsidRPr="006B6331">
        <w:rPr>
          <w:color w:val="000000"/>
          <w:sz w:val="28"/>
          <w:szCs w:val="28"/>
          <w:lang w:val="uk-UA"/>
        </w:rPr>
        <w:t>–</w:t>
      </w:r>
      <w:r w:rsidRPr="006B6331">
        <w:rPr>
          <w:sz w:val="28"/>
          <w:szCs w:val="28"/>
          <w:lang w:val="uk-UA"/>
        </w:rPr>
        <w:t xml:space="preserve"> 815,9 тис. грн;</w:t>
      </w:r>
    </w:p>
    <w:p w:rsidR="00DE13B6" w:rsidRPr="006B6331" w:rsidRDefault="00DE13B6" w:rsidP="00BE4506">
      <w:pPr>
        <w:numPr>
          <w:ilvl w:val="0"/>
          <w:numId w:val="3"/>
        </w:numPr>
        <w:tabs>
          <w:tab w:val="left" w:pos="284"/>
        </w:tabs>
        <w:ind w:left="0" w:firstLine="0"/>
        <w:jc w:val="both"/>
        <w:rPr>
          <w:sz w:val="28"/>
          <w:szCs w:val="28"/>
          <w:lang w:val="uk-UA"/>
        </w:rPr>
      </w:pPr>
      <w:r w:rsidRPr="006B6331">
        <w:rPr>
          <w:sz w:val="28"/>
          <w:szCs w:val="28"/>
          <w:lang w:val="uk-UA"/>
        </w:rPr>
        <w:t>оновлення матеріально-технічної бази в закладах освіти – 8 143,2 тис. грн.</w:t>
      </w:r>
    </w:p>
    <w:p w:rsidR="00DE13B6" w:rsidRPr="006B6331" w:rsidRDefault="00DE13B6" w:rsidP="00403CD0">
      <w:pPr>
        <w:ind w:firstLine="426"/>
        <w:jc w:val="both"/>
        <w:rPr>
          <w:sz w:val="28"/>
          <w:szCs w:val="28"/>
          <w:lang w:val="uk-UA"/>
        </w:rPr>
      </w:pPr>
      <w:r w:rsidRPr="006B6331">
        <w:rPr>
          <w:sz w:val="28"/>
          <w:szCs w:val="28"/>
          <w:lang w:val="uk-UA"/>
        </w:rPr>
        <w:t>З метою подолання наслідків збройної агресії Російської Федерації на заміну вікон в закладах освіти протягом звітного періоду виділено 15 578,4 тис. грн, на улаштування найпростіших укриттів – 10 670 тис. грн.</w:t>
      </w:r>
    </w:p>
    <w:p w:rsidR="00DE13B6" w:rsidRPr="006B6331" w:rsidRDefault="00DE13B6" w:rsidP="00D2562D">
      <w:pPr>
        <w:ind w:left="57" w:firstLine="227"/>
        <w:jc w:val="both"/>
        <w:rPr>
          <w:sz w:val="28"/>
          <w:szCs w:val="28"/>
          <w:lang w:val="uk-UA"/>
        </w:rPr>
      </w:pPr>
      <w:r w:rsidRPr="006B6331">
        <w:rPr>
          <w:sz w:val="28"/>
          <w:szCs w:val="28"/>
          <w:lang w:val="uk-UA"/>
        </w:rPr>
        <w:t>Протягом звітного періоду в освітніх закладах міста запроваджено ряд протипожежних заходів на загальну суму 8 258,3 тис. грн (придбані засоби пожежогасіння, електроінструменти, здійснено повірку манометрів, термометрів, контуру заземлення, виконано прочистку димових та вентиляційних каналів, налагодження автоматики, перезарядку вогнегасників; проведено капітальні ремонти з відновленням системи протипожежного захисту).</w:t>
      </w:r>
    </w:p>
    <w:p w:rsidR="00DE13B6" w:rsidRPr="006B6331" w:rsidRDefault="00DE13B6" w:rsidP="006742FB">
      <w:pPr>
        <w:ind w:firstLine="284"/>
        <w:jc w:val="both"/>
        <w:rPr>
          <w:sz w:val="28"/>
          <w:szCs w:val="28"/>
          <w:lang w:val="uk-UA"/>
        </w:rPr>
      </w:pPr>
      <w:r w:rsidRPr="006B6331">
        <w:rPr>
          <w:sz w:val="28"/>
          <w:szCs w:val="28"/>
          <w:lang w:val="uk-UA"/>
        </w:rPr>
        <w:t>З бюджету розвитку виділені кошти в сумі 13 729,5 тис. грн, у тому числі на придбання: підручників та художньої літератури для загальноосвітніх закладів –  87,5 тис. грн, мікшерного пульту та чотирьох ноутбуків для КПНЗ «Палац творчості дітей та юнацтва» і</w:t>
      </w:r>
      <w:r w:rsidRPr="006B6331">
        <w:rPr>
          <w:lang w:val="uk-UA"/>
        </w:rPr>
        <w:t xml:space="preserve"> </w:t>
      </w:r>
      <w:r w:rsidRPr="006B6331">
        <w:rPr>
          <w:sz w:val="28"/>
          <w:szCs w:val="28"/>
          <w:lang w:val="uk-UA"/>
        </w:rPr>
        <w:t>позашкільного закладу КУ «ЦОЗО» –                            143 тис. грн, зарядної станції для Ліцею № 1 – 99,9 тис. грн, 3-D принтера для робототехніки, інтерактивної дошки та ноутбуку для Ліцею № 9 – 120,9 тис. грн, комп'ютера для Ліцею № 7 – 34 тис. грн, моноблоку для Павлоградського міського ліцею – 30 тис. грн;</w:t>
      </w:r>
      <w:r w:rsidRPr="006B6331">
        <w:rPr>
          <w:lang w:val="uk-UA"/>
        </w:rPr>
        <w:t xml:space="preserve"> </w:t>
      </w:r>
      <w:r w:rsidRPr="006B6331">
        <w:rPr>
          <w:sz w:val="28"/>
          <w:szCs w:val="28"/>
          <w:lang w:val="uk-UA"/>
        </w:rPr>
        <w:t>проведення капітальних ремонтів: підвальних приміщень Ліцеїв № 1, 7 – 1 067,4 тис. грн, з відновлення системи протипожежного захисту, системи пожежної сигналізації, системи оповіщення про пожежу, системи блискавкозахисту ДНЗ №6,7,18,28,30,31,47,53,65 – 6 020,5 тис. грн,</w:t>
      </w:r>
      <w:r w:rsidRPr="006B6331">
        <w:rPr>
          <w:lang w:val="uk-UA"/>
        </w:rPr>
        <w:t xml:space="preserve"> </w:t>
      </w:r>
      <w:r w:rsidRPr="006B6331">
        <w:rPr>
          <w:sz w:val="28"/>
          <w:szCs w:val="28"/>
          <w:lang w:val="uk-UA"/>
        </w:rPr>
        <w:t>по заміні вікон на металопластикові Ліцею 11, Гімназії 6, ДНЗ 3,47 –             5 928,1 тис. грн; виготовлення ПКД  "Нове будівництво захисної споруди цивільного захисту Ліцею №9 імені Євгенія Єніна ПМР" – 150 тис. грн; забезпечення співфінансування НУШ – 48,2 тис. грн.</w:t>
      </w:r>
    </w:p>
    <w:p w:rsidR="00DE13B6" w:rsidRPr="006B6331" w:rsidRDefault="00DE13B6" w:rsidP="00FF6FD5">
      <w:pPr>
        <w:ind w:firstLine="708"/>
        <w:jc w:val="both"/>
        <w:rPr>
          <w:sz w:val="28"/>
          <w:szCs w:val="28"/>
          <w:shd w:val="clear" w:color="auto" w:fill="FFFFFF"/>
          <w:lang w:val="uk-UA"/>
        </w:rPr>
      </w:pPr>
      <w:r w:rsidRPr="006B6331">
        <w:rPr>
          <w:b/>
          <w:lang w:val="uk-UA"/>
        </w:rPr>
        <w:t xml:space="preserve"> </w:t>
      </w:r>
      <w:r w:rsidRPr="006B6331">
        <w:rPr>
          <w:b/>
          <w:i/>
          <w:sz w:val="24"/>
          <w:szCs w:val="24"/>
          <w:u w:val="single"/>
          <w:lang w:val="uk-UA"/>
        </w:rPr>
        <w:t>ОХОРОНА ЗДОРОВ’Я</w:t>
      </w:r>
      <w:r w:rsidRPr="006B6331">
        <w:rPr>
          <w:sz w:val="28"/>
          <w:szCs w:val="28"/>
          <w:lang w:val="uk-UA"/>
        </w:rPr>
        <w:t xml:space="preserve"> </w:t>
      </w:r>
      <w:r w:rsidRPr="006B6331">
        <w:rPr>
          <w:sz w:val="28"/>
          <w:szCs w:val="28"/>
        </w:rPr>
        <w:t>Медична сфера продемонструвала стійкість та спроможність надавати медичну допомогу пацієнтам навіть у надскладних умовах</w:t>
      </w:r>
      <w:r w:rsidRPr="006B6331">
        <w:rPr>
          <w:sz w:val="28"/>
          <w:szCs w:val="28"/>
          <w:lang w:val="uk-UA"/>
        </w:rPr>
        <w:t xml:space="preserve">. Попит на медичні послуги в Павлоградській територіальній громаді суттєво збільшився унаслідок переміщення значної частини громадян з територій активних бойових дій. Лікувальні заклади міста стали опорними закладами для лікування поранених військовослужбовців. </w:t>
      </w:r>
      <w:r w:rsidRPr="006B6331">
        <w:rPr>
          <w:sz w:val="28"/>
          <w:szCs w:val="28"/>
          <w:shd w:val="clear" w:color="auto" w:fill="FFFFFF"/>
          <w:lang w:val="uk-UA"/>
        </w:rPr>
        <w:t xml:space="preserve">Пріоритетом лікувальних закладів міста є надання високоякісних медичних послуг населенню, зокрема пораненим Захисникам і Захисницям, внутрішньо переміщеним і евакуйованим особам. </w:t>
      </w:r>
    </w:p>
    <w:p w:rsidR="00DE13B6" w:rsidRPr="006B6331" w:rsidRDefault="00DE13B6" w:rsidP="00FF6FD5">
      <w:pPr>
        <w:ind w:firstLine="708"/>
        <w:jc w:val="both"/>
        <w:rPr>
          <w:sz w:val="28"/>
          <w:szCs w:val="28"/>
          <w:lang w:val="uk-UA"/>
        </w:rPr>
      </w:pPr>
      <w:r w:rsidRPr="006B6331">
        <w:rPr>
          <w:sz w:val="28"/>
          <w:szCs w:val="28"/>
          <w:shd w:val="clear" w:color="auto" w:fill="FFFFFF"/>
          <w:lang w:val="uk-UA"/>
        </w:rPr>
        <w:t>З метою зміцнення спроможності лікувальних закладів міста з бюджету ПМТГ</w:t>
      </w:r>
      <w:r w:rsidRPr="006B6331">
        <w:rPr>
          <w:sz w:val="28"/>
          <w:szCs w:val="28"/>
          <w:lang w:val="uk-UA"/>
        </w:rPr>
        <w:t xml:space="preserve"> їм надано фінансову підтримку в сумі 64 414,7 тис. грн. (з загального фонду – 46 497,1 тис. грн, спеціального фонду – 17 917,6 тис. грн). </w:t>
      </w:r>
    </w:p>
    <w:p w:rsidR="00DE13B6" w:rsidRPr="006B6331" w:rsidRDefault="00DE13B6" w:rsidP="00252858">
      <w:pPr>
        <w:tabs>
          <w:tab w:val="left" w:pos="576"/>
        </w:tabs>
        <w:jc w:val="both"/>
        <w:rPr>
          <w:sz w:val="28"/>
          <w:szCs w:val="28"/>
          <w:lang w:val="uk-UA"/>
        </w:rPr>
      </w:pPr>
      <w:r w:rsidRPr="006B6331">
        <w:rPr>
          <w:sz w:val="28"/>
          <w:szCs w:val="28"/>
          <w:lang w:val="uk-UA"/>
        </w:rPr>
        <w:t xml:space="preserve">        На фінансування заходів програми  «Здоров`я павлоградців на 2023-2025 роки» виділені кошти в сумі 90 378,5 тис. грн, які спрямовані на:</w:t>
      </w:r>
    </w:p>
    <w:p w:rsidR="00DE13B6" w:rsidRPr="006B6331" w:rsidRDefault="00DE13B6" w:rsidP="00615A9A">
      <w:pPr>
        <w:autoSpaceDE w:val="0"/>
        <w:autoSpaceDN w:val="0"/>
        <w:adjustRightInd w:val="0"/>
        <w:jc w:val="both"/>
        <w:rPr>
          <w:sz w:val="28"/>
          <w:szCs w:val="28"/>
          <w:shd w:val="clear" w:color="auto" w:fill="FFFFFF"/>
          <w:lang w:val="uk-UA"/>
        </w:rPr>
      </w:pPr>
      <w:r w:rsidRPr="006B6331">
        <w:rPr>
          <w:sz w:val="28"/>
          <w:szCs w:val="28"/>
          <w:shd w:val="clear" w:color="auto" w:fill="FFFFFF"/>
          <w:lang w:val="uk-UA"/>
        </w:rPr>
        <w:t>– оплату праці медичного персоналу і енергоносіїв комунальних  неприбуткових закладів охорони здоров’я – 36 408,7 тис. грн;</w:t>
      </w:r>
    </w:p>
    <w:p w:rsidR="00DE13B6" w:rsidRPr="006B6331" w:rsidRDefault="00DE13B6" w:rsidP="00252858">
      <w:pPr>
        <w:autoSpaceDE w:val="0"/>
        <w:autoSpaceDN w:val="0"/>
        <w:adjustRightInd w:val="0"/>
        <w:jc w:val="both"/>
        <w:rPr>
          <w:sz w:val="28"/>
          <w:szCs w:val="28"/>
          <w:lang w:val="uk-UA"/>
        </w:rPr>
      </w:pPr>
      <w:r w:rsidRPr="006B6331">
        <w:rPr>
          <w:sz w:val="28"/>
          <w:szCs w:val="28"/>
          <w:shd w:val="clear" w:color="auto" w:fill="FFFFFF"/>
          <w:lang w:val="uk-UA"/>
        </w:rPr>
        <w:t>–</w:t>
      </w:r>
      <w:r w:rsidRPr="006B6331">
        <w:rPr>
          <w:sz w:val="28"/>
          <w:szCs w:val="28"/>
          <w:lang w:val="uk-UA"/>
        </w:rPr>
        <w:t xml:space="preserve">  відшкодування пільгових пенсій медичним працівникам – 915,9 тис. грн;</w:t>
      </w:r>
    </w:p>
    <w:p w:rsidR="00DE13B6" w:rsidRPr="006B6331" w:rsidRDefault="00DE13B6" w:rsidP="006B39DC">
      <w:pPr>
        <w:autoSpaceDE w:val="0"/>
        <w:autoSpaceDN w:val="0"/>
        <w:adjustRightInd w:val="0"/>
        <w:jc w:val="both"/>
        <w:rPr>
          <w:sz w:val="28"/>
          <w:szCs w:val="28"/>
          <w:lang w:val="uk-UA"/>
        </w:rPr>
      </w:pPr>
      <w:r w:rsidRPr="006B6331">
        <w:rPr>
          <w:sz w:val="28"/>
          <w:szCs w:val="28"/>
          <w:shd w:val="clear" w:color="auto" w:fill="FFFFFF"/>
          <w:lang w:val="uk-UA"/>
        </w:rPr>
        <w:t>–</w:t>
      </w:r>
      <w:r w:rsidRPr="006B6331">
        <w:rPr>
          <w:sz w:val="28"/>
          <w:szCs w:val="28"/>
          <w:lang w:val="uk-UA"/>
        </w:rPr>
        <w:t xml:space="preserve"> оплату медичних послуг населенню понад обсяги, що передбачені програмою державних гарантій медичного обслуговування населення – 1 446,6 тис. грн;</w:t>
      </w:r>
    </w:p>
    <w:p w:rsidR="00DE13B6" w:rsidRPr="006B6331" w:rsidRDefault="00DE13B6" w:rsidP="006B39DC">
      <w:pPr>
        <w:autoSpaceDE w:val="0"/>
        <w:autoSpaceDN w:val="0"/>
        <w:adjustRightInd w:val="0"/>
        <w:jc w:val="both"/>
        <w:rPr>
          <w:sz w:val="28"/>
          <w:szCs w:val="28"/>
          <w:lang w:val="uk-UA"/>
        </w:rPr>
      </w:pPr>
      <w:r w:rsidRPr="006B6331">
        <w:rPr>
          <w:sz w:val="28"/>
          <w:szCs w:val="28"/>
          <w:shd w:val="clear" w:color="auto" w:fill="FFFFFF"/>
          <w:lang w:val="uk-UA"/>
        </w:rPr>
        <w:t>–</w:t>
      </w:r>
      <w:r w:rsidRPr="006B6331">
        <w:rPr>
          <w:sz w:val="28"/>
          <w:szCs w:val="28"/>
          <w:lang w:val="uk-UA"/>
        </w:rPr>
        <w:t xml:space="preserve"> придбання туберкуліну, молочних сумішей для дітей народжених від ВІЛ-інфікованих матерів, відшкодування лікарських засобів по пільговим рецептам, придбання реактивів і предметів медичного призначення, медичного обладнання, оплату капітальних ремонтів приміщень медичних закладів, тощо – 26 457,3 тис. грн.</w:t>
      </w:r>
    </w:p>
    <w:p w:rsidR="00DE13B6" w:rsidRPr="006B6331" w:rsidRDefault="00DE13B6" w:rsidP="0097469A">
      <w:pPr>
        <w:jc w:val="both"/>
        <w:rPr>
          <w:sz w:val="28"/>
          <w:szCs w:val="28"/>
          <w:lang w:val="uk-UA"/>
        </w:rPr>
      </w:pPr>
      <w:r w:rsidRPr="006B6331">
        <w:rPr>
          <w:sz w:val="28"/>
          <w:szCs w:val="28"/>
          <w:shd w:val="clear" w:color="auto" w:fill="FFFFFF"/>
          <w:lang w:val="uk-UA"/>
        </w:rPr>
        <w:t>–</w:t>
      </w:r>
      <w:r w:rsidRPr="006B6331">
        <w:rPr>
          <w:sz w:val="28"/>
          <w:szCs w:val="28"/>
          <w:lang w:val="uk-UA"/>
        </w:rPr>
        <w:t xml:space="preserve">  надання субвенцій обласному бюджету на забезпечення поточного ремонту та технічного обслуговування автомобільного транспорту структурного підрозділу «Павлоградська станція екстреної медичної допомоги» </w:t>
      </w:r>
      <w:r w:rsidRPr="006B6331">
        <w:rPr>
          <w:color w:val="000000"/>
          <w:sz w:val="28"/>
          <w:szCs w:val="28"/>
          <w:lang w:val="uk-UA"/>
        </w:rPr>
        <w:t xml:space="preserve">–                          150 </w:t>
      </w:r>
      <w:r w:rsidRPr="006B6331">
        <w:rPr>
          <w:sz w:val="28"/>
          <w:szCs w:val="28"/>
          <w:lang w:val="uk-UA"/>
        </w:rPr>
        <w:t>тис. грн.  та співфінансування  інвестиційного проєкту «Реконструкція             2-го поверху головного корпусу Блок В КНП "Павлоградська лікарня інтенсивного лікування» Павлоградської міської ради під реабілітаційне відділення» – 25 000</w:t>
      </w:r>
      <w:r w:rsidRPr="006B6331">
        <w:rPr>
          <w:color w:val="FF0000"/>
          <w:sz w:val="28"/>
          <w:szCs w:val="28"/>
          <w:lang w:val="uk-UA"/>
        </w:rPr>
        <w:t xml:space="preserve"> </w:t>
      </w:r>
      <w:r w:rsidRPr="006B6331">
        <w:rPr>
          <w:sz w:val="28"/>
          <w:szCs w:val="28"/>
          <w:lang w:val="uk-UA"/>
        </w:rPr>
        <w:t>тис. грн.</w:t>
      </w:r>
    </w:p>
    <w:p w:rsidR="00DE13B6" w:rsidRPr="006B6331" w:rsidRDefault="00DE13B6" w:rsidP="00822ED6">
      <w:pPr>
        <w:autoSpaceDE w:val="0"/>
        <w:autoSpaceDN w:val="0"/>
        <w:adjustRightInd w:val="0"/>
        <w:jc w:val="both"/>
        <w:rPr>
          <w:sz w:val="28"/>
          <w:szCs w:val="28"/>
          <w:lang w:val="uk-UA"/>
        </w:rPr>
      </w:pPr>
      <w:r w:rsidRPr="006B6331">
        <w:rPr>
          <w:sz w:val="28"/>
          <w:szCs w:val="28"/>
          <w:lang w:val="uk-UA"/>
        </w:rPr>
        <w:t xml:space="preserve">        На фінансування заходів «Програми захисту населення і територій від надзвичайних ситуацій техногенного та природного характеру в місті Павлоград на 2021-2023 роки» виділені кошти в сумі 270 тис. грн на впровадження протипожежних заходів.</w:t>
      </w:r>
    </w:p>
    <w:p w:rsidR="00DE13B6" w:rsidRPr="006B6331" w:rsidRDefault="00DE13B6" w:rsidP="00363389">
      <w:pPr>
        <w:pStyle w:val="17"/>
        <w:ind w:left="0" w:right="-1" w:firstLine="0"/>
        <w:rPr>
          <w:b/>
          <w:bCs/>
        </w:rPr>
      </w:pPr>
      <w:r w:rsidRPr="006B6331">
        <w:t xml:space="preserve">       З бюджету розвитку виділені кошти в сумі  44 001,4  тис. грн, у тому числі на: КНП «Павлоградська лікарня інтенсивного лікування» (придбання реєстраторів ЕКГ – 199,5 тис. грн, меблів медичного призначення для травматологічного відділення – 417,1 тис. грн, капітальний ремонт травматологічного відділення головного корпусу стаціонару – 1 5026,7 тис. грн, капітальний ремонт пасажирського ліфта на 3 зупинки – 1 217,9 тис.грн, співфінансування  інвестиційного проєкту «Реконструкція 2-го поверху головного корпусу Блок В КНП "Павлоградська лікарня інтенсивного лікування» Павлоградської міської ради під реабілітаційне відділення» – 25000 тис. грн); КНП «Павлоградська міська лікарня №1» (придбання ендоскопічної стійки, системи тестування новонароджених – 902 тис. грн, капітальний ремонт з заміни дерев`яних віконних блоків на металопластикові в акушерсько – гінекологічному відділенні – 64,5 тис. грн, реконструкція ліфтової шахти по вул. Шевченка під розміщення консультативно-діагностичного відділення –  83,8 тис. грн; придбання та встановлення автоматичного шлагбауму на території амбулаторій № 7, 8 – 89,9 тис грн; будівництво амбулаторії  ЗПСМ №9  КНП «ЦПМСД»  – 1000 тис. грн.</w:t>
      </w:r>
    </w:p>
    <w:p w:rsidR="00DE13B6" w:rsidRPr="006B6331" w:rsidRDefault="00DE13B6" w:rsidP="000678BE">
      <w:pPr>
        <w:jc w:val="both"/>
        <w:rPr>
          <w:sz w:val="28"/>
          <w:szCs w:val="28"/>
          <w:lang w:val="uk-UA"/>
        </w:rPr>
      </w:pPr>
      <w:r w:rsidRPr="006B6331">
        <w:rPr>
          <w:b/>
          <w:i/>
          <w:sz w:val="24"/>
          <w:szCs w:val="24"/>
          <w:lang w:val="uk-UA"/>
        </w:rPr>
        <w:t xml:space="preserve">          </w:t>
      </w:r>
      <w:r w:rsidRPr="006B6331">
        <w:rPr>
          <w:b/>
          <w:i/>
          <w:sz w:val="24"/>
          <w:szCs w:val="24"/>
          <w:u w:val="single"/>
          <w:lang w:val="uk-UA"/>
        </w:rPr>
        <w:t>СОЦІАЛЬНИЙ ЗАХИСТ НАСЕЛЕННЯ</w:t>
      </w:r>
      <w:r w:rsidRPr="006B6331">
        <w:rPr>
          <w:sz w:val="28"/>
          <w:szCs w:val="28"/>
          <w:lang w:val="uk-UA"/>
        </w:rPr>
        <w:t xml:space="preserve">  Під час повномасштабної війни Російської Федерації проти України велика чисельність громадян потрапили у складні життєві обставини, зокрема стали біженцями, внутрішньо переміщеними особами або втратили роботу чи житло.  </w:t>
      </w:r>
      <w:r w:rsidRPr="006B6331">
        <w:rPr>
          <w:sz w:val="28"/>
          <w:szCs w:val="28"/>
        </w:rPr>
        <w:t>Основним механізмом виведення громадян зі складних життєвих обставин (окрім грошової допомоги) є надання соціальних послуг. Відповідно до Закону України «Про соціальні послуги», соціальні послуги – це дії, спрямовані на профілактику складних життєвих обставин, подолання таких обставин або мінімізацію їх негативних наслідків для осіб/сімей, які в них перебувають. Забезпечення надання основних, найбільш затребуваних соціальних послуг здійснюється органами місцевого самоврядування територіальних громад</w:t>
      </w:r>
      <w:r w:rsidRPr="006B6331">
        <w:rPr>
          <w:sz w:val="28"/>
          <w:szCs w:val="28"/>
          <w:lang w:val="uk-UA"/>
        </w:rPr>
        <w:t>.</w:t>
      </w:r>
    </w:p>
    <w:p w:rsidR="00DE13B6" w:rsidRPr="006B6331" w:rsidRDefault="00DE13B6" w:rsidP="00FB3685">
      <w:pPr>
        <w:jc w:val="both"/>
        <w:rPr>
          <w:sz w:val="28"/>
          <w:szCs w:val="28"/>
          <w:shd w:val="clear" w:color="auto" w:fill="FFFFFF"/>
          <w:lang w:val="uk-UA"/>
        </w:rPr>
      </w:pPr>
      <w:r w:rsidRPr="006B6331">
        <w:rPr>
          <w:iCs/>
          <w:sz w:val="28"/>
          <w:szCs w:val="28"/>
          <w:lang w:val="uk-UA" w:eastAsia="en-US"/>
        </w:rPr>
        <w:t xml:space="preserve">         </w:t>
      </w:r>
      <w:r w:rsidRPr="006B6331">
        <w:rPr>
          <w:sz w:val="28"/>
          <w:szCs w:val="28"/>
          <w:shd w:val="clear" w:color="auto" w:fill="FFFFFF"/>
          <w:lang w:val="uk-UA"/>
        </w:rPr>
        <w:t xml:space="preserve">На </w:t>
      </w:r>
      <w:r w:rsidRPr="006B6331">
        <w:rPr>
          <w:sz w:val="28"/>
          <w:szCs w:val="28"/>
          <w:lang w:eastAsia="en-US"/>
        </w:rPr>
        <w:t>забезпечення життєдіяльності установ соціального захисту та виконання ними своїх повноважень</w:t>
      </w:r>
      <w:r w:rsidRPr="006B6331">
        <w:rPr>
          <w:sz w:val="28"/>
          <w:szCs w:val="28"/>
          <w:lang w:val="uk-UA" w:eastAsia="en-US"/>
        </w:rPr>
        <w:t>, виконання місцевих/регіональних програм</w:t>
      </w:r>
      <w:r w:rsidRPr="006B6331">
        <w:rPr>
          <w:sz w:val="28"/>
          <w:szCs w:val="28"/>
          <w:lang w:eastAsia="en-US"/>
        </w:rPr>
        <w:t xml:space="preserve"> </w:t>
      </w:r>
      <w:r w:rsidRPr="006B6331">
        <w:rPr>
          <w:sz w:val="28"/>
          <w:szCs w:val="28"/>
          <w:shd w:val="clear" w:color="auto" w:fill="FFFFFF"/>
          <w:lang w:val="uk-UA"/>
        </w:rPr>
        <w:t xml:space="preserve">соціального спрямування у 2023 році виділені кошти в сумі 112 645,5 тис. грн. (із загального фонду – 91 561,3 тис. грн, спеціального фонду – 21 084,2 тис. грн). </w:t>
      </w:r>
    </w:p>
    <w:p w:rsidR="00DE13B6" w:rsidRPr="006B6331" w:rsidRDefault="00DE13B6" w:rsidP="0069523C">
      <w:pPr>
        <w:autoSpaceDE w:val="0"/>
        <w:autoSpaceDN w:val="0"/>
        <w:adjustRightInd w:val="0"/>
        <w:ind w:firstLine="360"/>
        <w:jc w:val="both"/>
        <w:rPr>
          <w:sz w:val="28"/>
          <w:szCs w:val="28"/>
          <w:lang w:val="uk-UA" w:eastAsia="en-US"/>
        </w:rPr>
      </w:pPr>
      <w:r w:rsidRPr="006B6331">
        <w:rPr>
          <w:spacing w:val="-2"/>
          <w:sz w:val="28"/>
          <w:szCs w:val="28"/>
          <w:lang w:val="uk-UA"/>
        </w:rPr>
        <w:t xml:space="preserve">     За рахунок бюджетних коштів утримувались</w:t>
      </w:r>
      <w:r w:rsidRPr="006B6331">
        <w:rPr>
          <w:sz w:val="28"/>
          <w:szCs w:val="28"/>
          <w:lang w:val="uk-UA" w:eastAsia="en-US"/>
        </w:rPr>
        <w:t>:</w:t>
      </w:r>
    </w:p>
    <w:p w:rsidR="00DE13B6" w:rsidRPr="006B6331" w:rsidRDefault="00DE13B6" w:rsidP="00165808">
      <w:pPr>
        <w:autoSpaceDE w:val="0"/>
        <w:autoSpaceDN w:val="0"/>
        <w:adjustRightInd w:val="0"/>
        <w:jc w:val="both"/>
        <w:rPr>
          <w:sz w:val="28"/>
          <w:szCs w:val="28"/>
          <w:lang w:val="uk-UA" w:eastAsia="en-US"/>
        </w:rPr>
      </w:pPr>
      <w:r w:rsidRPr="006B6331">
        <w:rPr>
          <w:sz w:val="28"/>
          <w:szCs w:val="28"/>
          <w:shd w:val="clear" w:color="auto" w:fill="FFFFFF"/>
          <w:lang w:val="uk-UA"/>
        </w:rPr>
        <w:t>–</w:t>
      </w:r>
      <w:r w:rsidRPr="006B6331">
        <w:rPr>
          <w:sz w:val="28"/>
          <w:szCs w:val="28"/>
          <w:lang w:eastAsia="en-US"/>
        </w:rPr>
        <w:t xml:space="preserve"> </w:t>
      </w:r>
      <w:r w:rsidRPr="006B6331">
        <w:rPr>
          <w:sz w:val="28"/>
          <w:szCs w:val="28"/>
          <w:shd w:val="clear" w:color="auto" w:fill="FFFFFF"/>
          <w:lang w:val="uk-UA"/>
        </w:rPr>
        <w:t>к</w:t>
      </w:r>
      <w:r w:rsidRPr="006B6331">
        <w:rPr>
          <w:sz w:val="28"/>
          <w:szCs w:val="28"/>
          <w:shd w:val="clear" w:color="auto" w:fill="FFFFFF"/>
        </w:rPr>
        <w:t>омунальна установа Павлоградський міський територіальний центр соціального обслуговування (надання соціальних послуг)</w:t>
      </w:r>
      <w:r w:rsidRPr="006B6331">
        <w:rPr>
          <w:sz w:val="28"/>
          <w:szCs w:val="28"/>
          <w:shd w:val="clear" w:color="auto" w:fill="FFFFFF"/>
          <w:lang w:val="uk-UA"/>
        </w:rPr>
        <w:t xml:space="preserve"> зі штатною чисельністю </w:t>
      </w:r>
      <w:r w:rsidRPr="006B6331">
        <w:rPr>
          <w:sz w:val="28"/>
          <w:szCs w:val="28"/>
        </w:rPr>
        <w:t>69,75 штатних одиниц</w:t>
      </w:r>
      <w:r w:rsidRPr="006B6331">
        <w:rPr>
          <w:sz w:val="28"/>
          <w:szCs w:val="28"/>
          <w:lang w:val="uk-UA"/>
        </w:rPr>
        <w:t>і – 13 418,3 тис. грн</w:t>
      </w:r>
      <w:r w:rsidRPr="006B6331">
        <w:rPr>
          <w:sz w:val="28"/>
          <w:szCs w:val="28"/>
        </w:rPr>
        <w:t>;</w:t>
      </w:r>
    </w:p>
    <w:p w:rsidR="00DE13B6" w:rsidRPr="006B6331" w:rsidRDefault="00DE13B6" w:rsidP="00165808">
      <w:pPr>
        <w:autoSpaceDE w:val="0"/>
        <w:autoSpaceDN w:val="0"/>
        <w:adjustRightInd w:val="0"/>
        <w:jc w:val="both"/>
        <w:rPr>
          <w:sz w:val="28"/>
          <w:szCs w:val="28"/>
          <w:lang w:eastAsia="en-US"/>
        </w:rPr>
      </w:pPr>
      <w:r w:rsidRPr="006B6331">
        <w:rPr>
          <w:sz w:val="28"/>
          <w:szCs w:val="28"/>
          <w:shd w:val="clear" w:color="auto" w:fill="FFFFFF"/>
          <w:lang w:val="uk-UA"/>
        </w:rPr>
        <w:t>–</w:t>
      </w:r>
      <w:r w:rsidRPr="006B6331">
        <w:rPr>
          <w:sz w:val="28"/>
          <w:szCs w:val="28"/>
          <w:lang w:eastAsia="en-US"/>
        </w:rPr>
        <w:t xml:space="preserve"> </w:t>
      </w:r>
      <w:r w:rsidRPr="006B6331">
        <w:rPr>
          <w:sz w:val="28"/>
          <w:szCs w:val="28"/>
        </w:rPr>
        <w:t xml:space="preserve">Павлоградський міський центр соціальних служб </w:t>
      </w:r>
      <w:r w:rsidRPr="006B6331">
        <w:rPr>
          <w:sz w:val="28"/>
          <w:szCs w:val="28"/>
          <w:lang w:val="uk-UA"/>
        </w:rPr>
        <w:t xml:space="preserve">зі штатною чисельністю </w:t>
      </w:r>
      <w:r w:rsidRPr="006B6331">
        <w:rPr>
          <w:sz w:val="28"/>
          <w:szCs w:val="28"/>
        </w:rPr>
        <w:t>7,25 штатних одиниці</w:t>
      </w:r>
      <w:r w:rsidRPr="006B6331">
        <w:rPr>
          <w:sz w:val="28"/>
          <w:szCs w:val="28"/>
          <w:lang w:val="uk-UA"/>
        </w:rPr>
        <w:t xml:space="preserve"> –</w:t>
      </w:r>
      <w:r w:rsidRPr="006B6331">
        <w:rPr>
          <w:sz w:val="28"/>
          <w:szCs w:val="28"/>
          <w:shd w:val="clear" w:color="auto" w:fill="FFFFFF"/>
          <w:lang w:val="uk-UA"/>
        </w:rPr>
        <w:t>1 506,6  тис. грн</w:t>
      </w:r>
      <w:r w:rsidRPr="006B6331">
        <w:rPr>
          <w:sz w:val="28"/>
          <w:szCs w:val="28"/>
        </w:rPr>
        <w:t>;</w:t>
      </w:r>
    </w:p>
    <w:p w:rsidR="00DE13B6" w:rsidRPr="006B6331" w:rsidRDefault="00DE13B6" w:rsidP="00165808">
      <w:pPr>
        <w:autoSpaceDE w:val="0"/>
        <w:autoSpaceDN w:val="0"/>
        <w:adjustRightInd w:val="0"/>
        <w:jc w:val="both"/>
        <w:rPr>
          <w:sz w:val="28"/>
          <w:szCs w:val="28"/>
          <w:lang w:eastAsia="en-US"/>
        </w:rPr>
      </w:pPr>
      <w:r w:rsidRPr="006B6331">
        <w:rPr>
          <w:sz w:val="28"/>
          <w:szCs w:val="28"/>
          <w:shd w:val="clear" w:color="auto" w:fill="FFFFFF"/>
          <w:lang w:val="uk-UA"/>
        </w:rPr>
        <w:t>–</w:t>
      </w:r>
      <w:r w:rsidRPr="006B6331">
        <w:rPr>
          <w:sz w:val="28"/>
          <w:szCs w:val="28"/>
          <w:lang w:eastAsia="en-US"/>
        </w:rPr>
        <w:t xml:space="preserve"> </w:t>
      </w:r>
      <w:r w:rsidRPr="006B6331">
        <w:rPr>
          <w:sz w:val="28"/>
          <w:szCs w:val="28"/>
          <w:lang w:val="uk-UA" w:eastAsia="en-US"/>
        </w:rPr>
        <w:t>к</w:t>
      </w:r>
      <w:r w:rsidRPr="006B6331">
        <w:rPr>
          <w:sz w:val="28"/>
          <w:szCs w:val="28"/>
          <w:lang w:eastAsia="en-US"/>
        </w:rPr>
        <w:t xml:space="preserve">омунальна установа «Центр надання соціально-психологічних послуг»               </w:t>
      </w:r>
      <w:r w:rsidRPr="006B6331">
        <w:rPr>
          <w:sz w:val="28"/>
          <w:szCs w:val="28"/>
          <w:shd w:val="clear" w:color="auto" w:fill="FFFFFF"/>
          <w:lang w:val="uk-UA"/>
        </w:rPr>
        <w:t>зі штатною чисельністю</w:t>
      </w:r>
      <w:r w:rsidRPr="006B6331">
        <w:rPr>
          <w:sz w:val="28"/>
          <w:szCs w:val="28"/>
          <w:lang w:eastAsia="en-US"/>
        </w:rPr>
        <w:t xml:space="preserve"> 7 штатних одиниц</w:t>
      </w:r>
      <w:r w:rsidRPr="006B6331">
        <w:rPr>
          <w:sz w:val="28"/>
          <w:szCs w:val="28"/>
          <w:lang w:val="uk-UA" w:eastAsia="en-US"/>
        </w:rPr>
        <w:t xml:space="preserve">ь </w:t>
      </w:r>
      <w:r w:rsidRPr="006B6331">
        <w:rPr>
          <w:sz w:val="28"/>
          <w:szCs w:val="28"/>
          <w:lang w:val="uk-UA"/>
        </w:rPr>
        <w:t>– 2 566,4 тис. грн</w:t>
      </w:r>
      <w:r w:rsidRPr="006B6331">
        <w:rPr>
          <w:sz w:val="28"/>
          <w:szCs w:val="28"/>
          <w:lang w:eastAsia="en-US"/>
        </w:rPr>
        <w:t>;</w:t>
      </w:r>
    </w:p>
    <w:p w:rsidR="00DE13B6" w:rsidRPr="006B6331" w:rsidRDefault="00DE13B6" w:rsidP="00165808">
      <w:pPr>
        <w:autoSpaceDE w:val="0"/>
        <w:autoSpaceDN w:val="0"/>
        <w:adjustRightInd w:val="0"/>
        <w:jc w:val="both"/>
        <w:rPr>
          <w:sz w:val="28"/>
          <w:szCs w:val="28"/>
          <w:lang w:val="uk-UA"/>
        </w:rPr>
      </w:pPr>
      <w:r w:rsidRPr="006B6331">
        <w:rPr>
          <w:sz w:val="28"/>
          <w:szCs w:val="28"/>
          <w:shd w:val="clear" w:color="auto" w:fill="FFFFFF"/>
          <w:lang w:val="uk-UA"/>
        </w:rPr>
        <w:t>–</w:t>
      </w:r>
      <w:r w:rsidRPr="006B6331">
        <w:rPr>
          <w:sz w:val="28"/>
          <w:szCs w:val="28"/>
          <w:lang w:eastAsia="en-US"/>
        </w:rPr>
        <w:t xml:space="preserve"> </w:t>
      </w:r>
      <w:r w:rsidRPr="006B6331">
        <w:rPr>
          <w:sz w:val="28"/>
          <w:szCs w:val="28"/>
          <w:lang w:val="uk-UA" w:eastAsia="en-US"/>
        </w:rPr>
        <w:t>к</w:t>
      </w:r>
      <w:r w:rsidRPr="006B6331">
        <w:rPr>
          <w:sz w:val="28"/>
          <w:szCs w:val="28"/>
          <w:lang w:eastAsia="en-US"/>
        </w:rPr>
        <w:t>омунальна установа «</w:t>
      </w:r>
      <w:r w:rsidRPr="006B6331">
        <w:rPr>
          <w:sz w:val="28"/>
          <w:szCs w:val="28"/>
        </w:rPr>
        <w:t xml:space="preserve">Центр надання соціальної підтримки дітей «Моя родина»» </w:t>
      </w:r>
      <w:r w:rsidRPr="006B6331">
        <w:rPr>
          <w:sz w:val="28"/>
          <w:szCs w:val="28"/>
          <w:lang w:val="uk-UA"/>
        </w:rPr>
        <w:t xml:space="preserve">зі штатною чисельністю </w:t>
      </w:r>
      <w:r w:rsidRPr="006B6331">
        <w:rPr>
          <w:sz w:val="28"/>
          <w:szCs w:val="28"/>
        </w:rPr>
        <w:t>27 штатних одиниць</w:t>
      </w:r>
      <w:r w:rsidRPr="006B6331">
        <w:rPr>
          <w:sz w:val="28"/>
          <w:szCs w:val="28"/>
          <w:lang w:val="uk-UA"/>
        </w:rPr>
        <w:t xml:space="preserve"> </w:t>
      </w:r>
      <w:r w:rsidRPr="006B6331">
        <w:rPr>
          <w:sz w:val="28"/>
          <w:szCs w:val="28"/>
          <w:shd w:val="clear" w:color="auto" w:fill="FFFFFF"/>
          <w:lang w:val="uk-UA"/>
        </w:rPr>
        <w:t>– 7 462,1 тис. грн</w:t>
      </w:r>
      <w:r w:rsidRPr="006B6331">
        <w:rPr>
          <w:sz w:val="28"/>
          <w:szCs w:val="28"/>
        </w:rPr>
        <w:t>.</w:t>
      </w:r>
    </w:p>
    <w:p w:rsidR="00DE13B6" w:rsidRPr="006B6331" w:rsidRDefault="00DE13B6" w:rsidP="00FB3685">
      <w:pPr>
        <w:autoSpaceDE w:val="0"/>
        <w:autoSpaceDN w:val="0"/>
        <w:adjustRightInd w:val="0"/>
        <w:ind w:firstLine="360"/>
        <w:jc w:val="both"/>
        <w:rPr>
          <w:sz w:val="28"/>
          <w:szCs w:val="28"/>
          <w:lang w:val="uk-UA" w:eastAsia="en-US"/>
        </w:rPr>
      </w:pPr>
      <w:r w:rsidRPr="006B6331">
        <w:rPr>
          <w:sz w:val="28"/>
          <w:szCs w:val="28"/>
          <w:lang w:val="uk-UA" w:eastAsia="en-US"/>
        </w:rPr>
        <w:t xml:space="preserve">  Протягом звітного періоду вищевказані установи надавали такі соціальні послуги населенню:</w:t>
      </w:r>
    </w:p>
    <w:p w:rsidR="00DE13B6" w:rsidRPr="006B6331" w:rsidRDefault="00DE13B6" w:rsidP="00AA2ADA">
      <w:pPr>
        <w:autoSpaceDE w:val="0"/>
        <w:autoSpaceDN w:val="0"/>
        <w:adjustRightInd w:val="0"/>
        <w:jc w:val="both"/>
        <w:rPr>
          <w:rStyle w:val="Emphasis"/>
          <w:bCs/>
          <w:i w:val="0"/>
          <w:sz w:val="28"/>
          <w:szCs w:val="28"/>
          <w:shd w:val="clear" w:color="auto" w:fill="FFFFFF"/>
          <w:lang w:val="uk-UA"/>
        </w:rPr>
      </w:pPr>
      <w:r w:rsidRPr="006B6331">
        <w:rPr>
          <w:sz w:val="28"/>
          <w:szCs w:val="28"/>
          <w:shd w:val="clear" w:color="auto" w:fill="FFFFFF"/>
          <w:lang w:val="uk-UA"/>
        </w:rPr>
        <w:t>–</w:t>
      </w:r>
      <w:r w:rsidRPr="006B6331">
        <w:rPr>
          <w:rStyle w:val="Emphasis"/>
          <w:bCs/>
          <w:i w:val="0"/>
          <w:sz w:val="28"/>
          <w:szCs w:val="28"/>
          <w:shd w:val="clear" w:color="auto" w:fill="FFFFFF"/>
          <w:lang w:val="uk-UA"/>
        </w:rPr>
        <w:t xml:space="preserve">  соціальний захист ветеранів війни, членів сімей таких осіб, членів сімей загиблих (померлих) ветеранів війни, членів сімей загиблих (померлих) Захисників та Захисниць України;</w:t>
      </w:r>
    </w:p>
    <w:p w:rsidR="00DE13B6" w:rsidRPr="006B6331" w:rsidRDefault="00DE13B6" w:rsidP="00165808">
      <w:pPr>
        <w:autoSpaceDE w:val="0"/>
        <w:autoSpaceDN w:val="0"/>
        <w:adjustRightInd w:val="0"/>
        <w:jc w:val="both"/>
        <w:rPr>
          <w:sz w:val="28"/>
          <w:szCs w:val="28"/>
          <w:lang w:eastAsia="en-US"/>
        </w:rPr>
      </w:pPr>
      <w:r w:rsidRPr="006B6331">
        <w:rPr>
          <w:sz w:val="28"/>
          <w:szCs w:val="28"/>
          <w:shd w:val="clear" w:color="auto" w:fill="FFFFFF"/>
          <w:lang w:val="uk-UA"/>
        </w:rPr>
        <w:t>–</w:t>
      </w:r>
      <w:r w:rsidRPr="006B6331">
        <w:rPr>
          <w:b/>
          <w:sz w:val="28"/>
          <w:szCs w:val="28"/>
          <w:lang w:eastAsia="en-US"/>
        </w:rPr>
        <w:t xml:space="preserve"> </w:t>
      </w:r>
      <w:r w:rsidRPr="006B6331">
        <w:rPr>
          <w:sz w:val="28"/>
          <w:szCs w:val="28"/>
          <w:lang w:eastAsia="en-US"/>
        </w:rPr>
        <w:t>надання пільг та компенсацій окремим верствам населення відповідно до законодавства України;</w:t>
      </w:r>
    </w:p>
    <w:p w:rsidR="00DE13B6" w:rsidRPr="006B6331" w:rsidRDefault="00DE13B6" w:rsidP="00A70958">
      <w:pPr>
        <w:autoSpaceDE w:val="0"/>
        <w:autoSpaceDN w:val="0"/>
        <w:adjustRightInd w:val="0"/>
        <w:jc w:val="both"/>
        <w:rPr>
          <w:sz w:val="28"/>
          <w:szCs w:val="28"/>
          <w:lang w:eastAsia="en-US"/>
        </w:rPr>
      </w:pPr>
      <w:r w:rsidRPr="006B6331">
        <w:rPr>
          <w:sz w:val="28"/>
          <w:szCs w:val="28"/>
          <w:shd w:val="clear" w:color="auto" w:fill="FFFFFF"/>
          <w:lang w:val="uk-UA"/>
        </w:rPr>
        <w:t>–</w:t>
      </w:r>
      <w:r w:rsidRPr="006B6331">
        <w:rPr>
          <w:sz w:val="28"/>
          <w:szCs w:val="28"/>
          <w:lang w:val="uk-UA" w:eastAsia="en-US"/>
        </w:rPr>
        <w:t xml:space="preserve"> надання соціальних послуг мешканцям територіальної громади, внутрішньо переміщеним особам, </w:t>
      </w:r>
      <w:r w:rsidRPr="006B6331">
        <w:rPr>
          <w:sz w:val="28"/>
          <w:szCs w:val="28"/>
          <w:lang w:val="uk-UA"/>
        </w:rPr>
        <w:t xml:space="preserve">дітям з інвалідністю </w:t>
      </w:r>
      <w:r w:rsidRPr="006B6331">
        <w:rPr>
          <w:sz w:val="28"/>
          <w:szCs w:val="28"/>
          <w:lang w:val="uk-UA" w:eastAsia="en-US"/>
        </w:rPr>
        <w:t xml:space="preserve"> </w:t>
      </w:r>
      <w:r w:rsidRPr="006B6331">
        <w:rPr>
          <w:sz w:val="28"/>
          <w:szCs w:val="28"/>
          <w:lang w:eastAsia="en-US"/>
        </w:rPr>
        <w:t>комунальними закладами соціального захисту та соціального забезпечення;</w:t>
      </w:r>
    </w:p>
    <w:p w:rsidR="00DE13B6" w:rsidRPr="006B6331" w:rsidRDefault="00DE13B6" w:rsidP="00165808">
      <w:pPr>
        <w:autoSpaceDE w:val="0"/>
        <w:autoSpaceDN w:val="0"/>
        <w:adjustRightInd w:val="0"/>
        <w:jc w:val="both"/>
        <w:rPr>
          <w:sz w:val="28"/>
          <w:szCs w:val="28"/>
          <w:lang w:val="uk-UA" w:eastAsia="en-US"/>
        </w:rPr>
      </w:pPr>
      <w:r w:rsidRPr="006B6331">
        <w:rPr>
          <w:sz w:val="28"/>
          <w:szCs w:val="28"/>
          <w:shd w:val="clear" w:color="auto" w:fill="FFFFFF"/>
          <w:lang w:val="uk-UA"/>
        </w:rPr>
        <w:t>–</w:t>
      </w:r>
      <w:r w:rsidRPr="006B6331">
        <w:rPr>
          <w:sz w:val="28"/>
          <w:szCs w:val="28"/>
          <w:lang w:eastAsia="en-US"/>
        </w:rPr>
        <w:t xml:space="preserve"> виконання заходів соціальних програм</w:t>
      </w:r>
      <w:r w:rsidRPr="006B6331">
        <w:rPr>
          <w:sz w:val="28"/>
          <w:szCs w:val="28"/>
          <w:lang w:val="uk-UA" w:eastAsia="en-US"/>
        </w:rPr>
        <w:t>.</w:t>
      </w:r>
    </w:p>
    <w:p w:rsidR="00DE13B6" w:rsidRPr="006B6331" w:rsidRDefault="00DE13B6" w:rsidP="00A70958">
      <w:pPr>
        <w:ind w:right="-1" w:firstLine="708"/>
        <w:jc w:val="both"/>
        <w:rPr>
          <w:sz w:val="28"/>
          <w:szCs w:val="28"/>
          <w:shd w:val="clear" w:color="auto" w:fill="FFFFFF"/>
          <w:lang w:val="uk-UA"/>
        </w:rPr>
      </w:pPr>
      <w:r w:rsidRPr="006B6331">
        <w:rPr>
          <w:sz w:val="28"/>
          <w:szCs w:val="28"/>
          <w:shd w:val="clear" w:color="auto" w:fill="FFFFFF"/>
          <w:lang w:val="uk-UA"/>
        </w:rPr>
        <w:t xml:space="preserve">На виконання заходів програми «Соціальний захист окремих категорій населення на 2022-2024 роки» </w:t>
      </w:r>
      <w:r w:rsidRPr="006B6331">
        <w:rPr>
          <w:sz w:val="28"/>
          <w:szCs w:val="28"/>
          <w:lang w:val="uk-UA"/>
        </w:rPr>
        <w:t xml:space="preserve">виділені кошти в сумі 63 236,6 </w:t>
      </w:r>
      <w:r w:rsidRPr="006B6331">
        <w:rPr>
          <w:sz w:val="28"/>
          <w:szCs w:val="28"/>
          <w:shd w:val="clear" w:color="auto" w:fill="FFFFFF"/>
          <w:lang w:val="uk-UA"/>
        </w:rPr>
        <w:t xml:space="preserve">  тис. грн, з них на: </w:t>
      </w:r>
    </w:p>
    <w:p w:rsidR="00DE13B6" w:rsidRPr="006B6331" w:rsidRDefault="00DE13B6" w:rsidP="00BC5060">
      <w:pPr>
        <w:tabs>
          <w:tab w:val="num" w:pos="426"/>
        </w:tabs>
        <w:ind w:right="-1"/>
        <w:jc w:val="both"/>
        <w:rPr>
          <w:sz w:val="28"/>
          <w:szCs w:val="28"/>
          <w:shd w:val="clear" w:color="auto" w:fill="FFFFFF"/>
          <w:lang w:val="uk-UA"/>
        </w:rPr>
      </w:pPr>
      <w:r w:rsidRPr="006B6331">
        <w:rPr>
          <w:sz w:val="28"/>
          <w:szCs w:val="28"/>
          <w:shd w:val="clear" w:color="auto" w:fill="FFFFFF"/>
          <w:lang w:val="uk-UA"/>
        </w:rPr>
        <w:t xml:space="preserve">– виплату одноразової матеріальної допомоги громадянам міста (на лікування, вирішення соціально-побутових проблем, поховання Захисників і Захисниць, допомогу сім’ям загиблих, </w:t>
      </w:r>
      <w:r w:rsidRPr="006B6331">
        <w:rPr>
          <w:sz w:val="28"/>
          <w:szCs w:val="28"/>
          <w:lang w:val="uk-UA"/>
        </w:rPr>
        <w:t>тощо)</w:t>
      </w:r>
      <w:r w:rsidRPr="006B6331">
        <w:rPr>
          <w:sz w:val="28"/>
          <w:szCs w:val="28"/>
          <w:shd w:val="clear" w:color="auto" w:fill="FFFFFF"/>
          <w:lang w:val="uk-UA"/>
        </w:rPr>
        <w:t xml:space="preserve"> –  22 380,6 тис. грн;</w:t>
      </w:r>
    </w:p>
    <w:p w:rsidR="00DE13B6" w:rsidRPr="006B6331" w:rsidRDefault="00DE13B6" w:rsidP="00BC5060">
      <w:pPr>
        <w:tabs>
          <w:tab w:val="num" w:pos="426"/>
        </w:tabs>
        <w:ind w:right="-1"/>
        <w:jc w:val="both"/>
        <w:rPr>
          <w:sz w:val="28"/>
          <w:szCs w:val="28"/>
          <w:shd w:val="clear" w:color="auto" w:fill="FFFFFF"/>
          <w:lang w:val="uk-UA"/>
        </w:rPr>
      </w:pPr>
      <w:r w:rsidRPr="006B6331">
        <w:rPr>
          <w:sz w:val="28"/>
          <w:szCs w:val="28"/>
          <w:shd w:val="clear" w:color="auto" w:fill="FFFFFF"/>
          <w:lang w:val="uk-UA"/>
        </w:rPr>
        <w:t>– оплату послуг з поховання загиблих (померлих) у зв</w:t>
      </w:r>
      <w:r w:rsidRPr="006B6331">
        <w:rPr>
          <w:sz w:val="28"/>
          <w:szCs w:val="28"/>
          <w:shd w:val="clear" w:color="auto" w:fill="FFFFFF"/>
        </w:rPr>
        <w:t>’</w:t>
      </w:r>
      <w:r w:rsidRPr="006B6331">
        <w:rPr>
          <w:sz w:val="28"/>
          <w:szCs w:val="28"/>
          <w:shd w:val="clear" w:color="auto" w:fill="FFFFFF"/>
          <w:lang w:val="uk-UA"/>
        </w:rPr>
        <w:t>язку з військовою агресією Російської Федерації – 894,3 тис. грн;</w:t>
      </w:r>
    </w:p>
    <w:p w:rsidR="00DE13B6" w:rsidRPr="006B6331" w:rsidRDefault="00DE13B6" w:rsidP="00165808">
      <w:pPr>
        <w:ind w:right="-1"/>
        <w:jc w:val="both"/>
        <w:rPr>
          <w:sz w:val="28"/>
          <w:szCs w:val="28"/>
          <w:shd w:val="clear" w:color="auto" w:fill="FFFFFF"/>
          <w:lang w:val="uk-UA"/>
        </w:rPr>
      </w:pPr>
      <w:r w:rsidRPr="006B6331">
        <w:rPr>
          <w:sz w:val="28"/>
          <w:szCs w:val="28"/>
          <w:shd w:val="clear" w:color="auto" w:fill="FFFFFF"/>
          <w:lang w:val="uk-UA"/>
        </w:rPr>
        <w:t xml:space="preserve">– надання компенсації фізичним особам, які надають соціальні послуги громадянам похилого віку, особам з інвалідністю, дітям з інвалідністю </w:t>
      </w:r>
      <w:r w:rsidRPr="006B6331">
        <w:rPr>
          <w:sz w:val="28"/>
          <w:szCs w:val="28"/>
          <w:lang w:val="uk-UA"/>
        </w:rPr>
        <w:t>–</w:t>
      </w:r>
      <w:r w:rsidRPr="006B6331">
        <w:rPr>
          <w:sz w:val="28"/>
          <w:szCs w:val="28"/>
          <w:shd w:val="clear" w:color="auto" w:fill="FFFFFF"/>
          <w:lang w:val="uk-UA"/>
        </w:rPr>
        <w:t xml:space="preserve"> 2 452,7 тис. грн;</w:t>
      </w:r>
    </w:p>
    <w:p w:rsidR="00DE13B6" w:rsidRPr="006B6331" w:rsidRDefault="00DE13B6" w:rsidP="00BC5060">
      <w:pPr>
        <w:ind w:left="24" w:right="-1"/>
        <w:jc w:val="both"/>
        <w:rPr>
          <w:sz w:val="28"/>
          <w:szCs w:val="28"/>
          <w:shd w:val="clear" w:color="auto" w:fill="FFFFFF"/>
          <w:lang w:val="uk-UA"/>
        </w:rPr>
      </w:pPr>
      <w:r w:rsidRPr="006B6331">
        <w:rPr>
          <w:sz w:val="28"/>
          <w:szCs w:val="28"/>
          <w:shd w:val="clear" w:color="auto" w:fill="FFFFFF"/>
          <w:lang w:val="uk-UA"/>
        </w:rPr>
        <w:t>– надання пільг населенню (</w:t>
      </w:r>
      <w:r w:rsidRPr="006B6331">
        <w:rPr>
          <w:sz w:val="28"/>
          <w:szCs w:val="28"/>
          <w:lang w:val="uk-UA"/>
        </w:rPr>
        <w:t xml:space="preserve">компенсація витрат на автомобільне паливо, оплату послуг зв’язку, компенсаційні виплати за пільговий проїзд окремих категорій громадян автомобільним та залізничним транспортом) –  8 756,5 тис. </w:t>
      </w:r>
      <w:r w:rsidRPr="006B6331">
        <w:rPr>
          <w:sz w:val="28"/>
          <w:szCs w:val="28"/>
          <w:shd w:val="clear" w:color="auto" w:fill="FFFFFF"/>
          <w:lang w:val="uk-UA"/>
        </w:rPr>
        <w:t>грн;</w:t>
      </w:r>
    </w:p>
    <w:p w:rsidR="00DE13B6" w:rsidRPr="006B6331" w:rsidRDefault="00DE13B6" w:rsidP="00BC5060">
      <w:pPr>
        <w:ind w:left="24" w:right="-1"/>
        <w:jc w:val="both"/>
        <w:rPr>
          <w:sz w:val="28"/>
          <w:szCs w:val="28"/>
          <w:shd w:val="clear" w:color="auto" w:fill="FFFFFF"/>
          <w:lang w:val="uk-UA"/>
        </w:rPr>
      </w:pPr>
      <w:r w:rsidRPr="006B6331">
        <w:rPr>
          <w:sz w:val="28"/>
          <w:szCs w:val="28"/>
          <w:shd w:val="clear" w:color="auto" w:fill="FFFFFF"/>
          <w:lang w:val="uk-UA"/>
        </w:rPr>
        <w:t xml:space="preserve">– надання адресної матеріальної допомоги особам, постраждалим внаслідок ракетних ударів Російською Федерацією </w:t>
      </w:r>
      <w:r w:rsidRPr="006B6331">
        <w:rPr>
          <w:sz w:val="28"/>
          <w:szCs w:val="28"/>
          <w:lang w:val="uk-UA"/>
        </w:rPr>
        <w:t xml:space="preserve">– 26 474,4 </w:t>
      </w:r>
      <w:r w:rsidRPr="006B6331">
        <w:rPr>
          <w:sz w:val="28"/>
          <w:szCs w:val="28"/>
          <w:shd w:val="clear" w:color="auto" w:fill="FFFFFF"/>
          <w:lang w:val="uk-UA"/>
        </w:rPr>
        <w:t xml:space="preserve">тис. грн (у т.ч. з обласного бюджету </w:t>
      </w:r>
      <w:r w:rsidRPr="006B6331">
        <w:rPr>
          <w:sz w:val="28"/>
          <w:szCs w:val="28"/>
          <w:lang w:val="uk-UA"/>
        </w:rPr>
        <w:t xml:space="preserve">– 8 528,3 </w:t>
      </w:r>
      <w:r w:rsidRPr="006B6331">
        <w:rPr>
          <w:sz w:val="28"/>
          <w:szCs w:val="28"/>
          <w:shd w:val="clear" w:color="auto" w:fill="FFFFFF"/>
          <w:lang w:val="uk-UA"/>
        </w:rPr>
        <w:t>тис. грн);</w:t>
      </w:r>
    </w:p>
    <w:p w:rsidR="00DE13B6" w:rsidRPr="006B6331" w:rsidRDefault="00DE13B6" w:rsidP="00BC5060">
      <w:pPr>
        <w:ind w:left="24" w:right="-1"/>
        <w:jc w:val="both"/>
        <w:rPr>
          <w:sz w:val="28"/>
          <w:szCs w:val="28"/>
          <w:shd w:val="clear" w:color="auto" w:fill="FFFFFF"/>
          <w:lang w:val="uk-UA"/>
        </w:rPr>
      </w:pPr>
      <w:r w:rsidRPr="006B6331">
        <w:rPr>
          <w:sz w:val="28"/>
          <w:szCs w:val="28"/>
          <w:shd w:val="clear" w:color="auto" w:fill="FFFFFF"/>
          <w:lang w:val="uk-UA"/>
        </w:rPr>
        <w:t xml:space="preserve">– відшкодування витрат з організації поминальних обідів за загиблими                військовослужбовцями   </w:t>
      </w:r>
      <w:r w:rsidRPr="006B6331">
        <w:rPr>
          <w:sz w:val="28"/>
          <w:szCs w:val="28"/>
          <w:lang w:val="uk-UA"/>
        </w:rPr>
        <w:t xml:space="preserve">– 433,0 </w:t>
      </w:r>
      <w:r w:rsidRPr="006B6331">
        <w:rPr>
          <w:sz w:val="28"/>
          <w:szCs w:val="28"/>
          <w:shd w:val="clear" w:color="auto" w:fill="FFFFFF"/>
          <w:lang w:val="uk-UA"/>
        </w:rPr>
        <w:t>тис. грн;</w:t>
      </w:r>
    </w:p>
    <w:p w:rsidR="00DE13B6" w:rsidRPr="006B6331" w:rsidRDefault="00DE13B6" w:rsidP="00CE4DC2">
      <w:pPr>
        <w:ind w:left="72" w:right="-1"/>
        <w:jc w:val="both"/>
        <w:rPr>
          <w:sz w:val="28"/>
          <w:szCs w:val="28"/>
          <w:shd w:val="clear" w:color="auto" w:fill="FFFFFF"/>
          <w:lang w:val="uk-UA"/>
        </w:rPr>
      </w:pPr>
      <w:r w:rsidRPr="006B6331">
        <w:rPr>
          <w:sz w:val="28"/>
          <w:szCs w:val="28"/>
          <w:shd w:val="clear" w:color="auto" w:fill="FFFFFF"/>
          <w:lang w:val="uk-UA"/>
        </w:rPr>
        <w:t xml:space="preserve">– оплату транспортних послуг з доставки гуманітарної допомоги </w:t>
      </w:r>
      <w:r w:rsidRPr="006B6331">
        <w:rPr>
          <w:sz w:val="28"/>
          <w:szCs w:val="28"/>
          <w:lang w:val="uk-UA"/>
        </w:rPr>
        <w:t>–</w:t>
      </w:r>
      <w:r w:rsidRPr="006B6331">
        <w:rPr>
          <w:sz w:val="28"/>
          <w:szCs w:val="28"/>
          <w:shd w:val="clear" w:color="auto" w:fill="FFFFFF"/>
          <w:lang w:val="uk-UA"/>
        </w:rPr>
        <w:t xml:space="preserve">                             179,2 тис. грн;</w:t>
      </w:r>
    </w:p>
    <w:p w:rsidR="00DE13B6" w:rsidRPr="006B6331" w:rsidRDefault="00DE13B6" w:rsidP="00CE4DC2">
      <w:pPr>
        <w:ind w:right="-1"/>
        <w:jc w:val="both"/>
        <w:rPr>
          <w:sz w:val="28"/>
          <w:szCs w:val="28"/>
          <w:shd w:val="clear" w:color="auto" w:fill="FFFFFF"/>
          <w:lang w:val="uk-UA"/>
        </w:rPr>
      </w:pPr>
      <w:r w:rsidRPr="006B6331">
        <w:rPr>
          <w:sz w:val="28"/>
          <w:szCs w:val="28"/>
          <w:shd w:val="clear" w:color="auto" w:fill="FFFFFF"/>
          <w:lang w:val="uk-UA"/>
        </w:rPr>
        <w:t xml:space="preserve">– щомісячне відшкодування вартості комунальних послуг, які спожили евакуйовані громадяни із зони бойових дій у зв’язку з військовою агресією </w:t>
      </w:r>
      <w:r w:rsidRPr="006B6331">
        <w:rPr>
          <w:sz w:val="28"/>
          <w:szCs w:val="28"/>
          <w:shd w:val="clear" w:color="auto" w:fill="FFFFFF"/>
        </w:rPr>
        <w:t>РФ</w:t>
      </w:r>
      <w:r w:rsidRPr="006B6331">
        <w:rPr>
          <w:sz w:val="28"/>
          <w:szCs w:val="28"/>
          <w:shd w:val="clear" w:color="auto" w:fill="FFFFFF"/>
          <w:lang w:val="uk-UA"/>
        </w:rPr>
        <w:t xml:space="preserve"> – 574,8 тис. грн;</w:t>
      </w:r>
    </w:p>
    <w:p w:rsidR="00DE13B6" w:rsidRPr="006B6331" w:rsidRDefault="00DE13B6" w:rsidP="00CE4DC2">
      <w:pPr>
        <w:ind w:right="-1"/>
        <w:jc w:val="both"/>
        <w:rPr>
          <w:sz w:val="28"/>
          <w:szCs w:val="28"/>
          <w:shd w:val="clear" w:color="auto" w:fill="FFFFFF"/>
          <w:lang w:val="uk-UA"/>
        </w:rPr>
      </w:pPr>
      <w:r w:rsidRPr="006B6331">
        <w:rPr>
          <w:sz w:val="28"/>
          <w:szCs w:val="28"/>
          <w:shd w:val="clear" w:color="auto" w:fill="FFFFFF"/>
          <w:lang w:val="uk-UA"/>
        </w:rPr>
        <w:t xml:space="preserve">– соціальні заходи КУ  «Центр надання соціально-психологічних послуг» </w:t>
      </w:r>
      <w:r w:rsidRPr="006B6331">
        <w:rPr>
          <w:sz w:val="28"/>
          <w:szCs w:val="28"/>
          <w:lang w:val="uk-UA"/>
        </w:rPr>
        <w:t>–</w:t>
      </w:r>
      <w:r w:rsidRPr="006B6331">
        <w:rPr>
          <w:sz w:val="28"/>
          <w:szCs w:val="28"/>
          <w:shd w:val="clear" w:color="auto" w:fill="FFFFFF"/>
          <w:lang w:val="uk-UA"/>
        </w:rPr>
        <w:t xml:space="preserve">    101,2 тис. грн;</w:t>
      </w:r>
    </w:p>
    <w:p w:rsidR="00DE13B6" w:rsidRPr="006B6331" w:rsidRDefault="00DE13B6" w:rsidP="00BC5060">
      <w:pPr>
        <w:tabs>
          <w:tab w:val="num" w:pos="-48"/>
        </w:tabs>
        <w:ind w:right="-1"/>
        <w:jc w:val="both"/>
        <w:rPr>
          <w:sz w:val="28"/>
          <w:szCs w:val="28"/>
          <w:shd w:val="clear" w:color="auto" w:fill="FFFFFF"/>
          <w:lang w:val="uk-UA"/>
        </w:rPr>
      </w:pPr>
      <w:r w:rsidRPr="006B6331">
        <w:rPr>
          <w:sz w:val="28"/>
          <w:szCs w:val="28"/>
          <w:lang w:val="uk-UA"/>
        </w:rPr>
        <w:t xml:space="preserve">– </w:t>
      </w:r>
      <w:r w:rsidRPr="006B6331">
        <w:rPr>
          <w:sz w:val="28"/>
          <w:szCs w:val="28"/>
          <w:shd w:val="clear" w:color="auto" w:fill="FFFFFF"/>
          <w:lang w:val="uk-UA"/>
        </w:rPr>
        <w:t>фінансову підтримку інститутам громадянського суспільства соціального спрямування</w:t>
      </w:r>
      <w:r w:rsidRPr="006B6331">
        <w:rPr>
          <w:sz w:val="28"/>
          <w:szCs w:val="28"/>
          <w:lang w:val="uk-UA"/>
        </w:rPr>
        <w:t xml:space="preserve"> </w:t>
      </w:r>
      <w:r w:rsidRPr="006B6331">
        <w:rPr>
          <w:sz w:val="28"/>
          <w:szCs w:val="28"/>
          <w:shd w:val="clear" w:color="auto" w:fill="FFFFFF"/>
          <w:lang w:val="uk-UA"/>
        </w:rPr>
        <w:t xml:space="preserve"> (ГО «Рада ветеранів» на проведення заходів, оплату комунальних послуг) – 64,6 тис. грн;</w:t>
      </w:r>
    </w:p>
    <w:p w:rsidR="00DE13B6" w:rsidRPr="006B6331" w:rsidRDefault="00DE13B6" w:rsidP="00CE4DC2">
      <w:pPr>
        <w:pStyle w:val="ListParagraph"/>
        <w:ind w:left="0" w:right="-1"/>
        <w:jc w:val="both"/>
        <w:rPr>
          <w:sz w:val="28"/>
          <w:szCs w:val="28"/>
          <w:shd w:val="clear" w:color="auto" w:fill="FFFFFF"/>
          <w:lang w:val="uk-UA"/>
        </w:rPr>
      </w:pPr>
      <w:r w:rsidRPr="006B6331">
        <w:rPr>
          <w:sz w:val="28"/>
          <w:szCs w:val="28"/>
          <w:shd w:val="clear" w:color="auto" w:fill="FFFFFF"/>
          <w:lang w:val="uk-UA"/>
        </w:rPr>
        <w:t>– надання соціальних та соціально-психологічних послуг населення –            276,4 тис. грн;</w:t>
      </w:r>
    </w:p>
    <w:p w:rsidR="00DE13B6" w:rsidRPr="006B6331" w:rsidRDefault="00DE13B6" w:rsidP="00CE4DC2">
      <w:pPr>
        <w:pStyle w:val="ListParagraph"/>
        <w:ind w:left="0" w:right="-1"/>
        <w:jc w:val="both"/>
        <w:rPr>
          <w:sz w:val="28"/>
          <w:szCs w:val="28"/>
          <w:shd w:val="clear" w:color="auto" w:fill="FFFFFF"/>
          <w:lang w:val="uk-UA"/>
        </w:rPr>
      </w:pPr>
      <w:r w:rsidRPr="006B6331">
        <w:rPr>
          <w:sz w:val="28"/>
          <w:szCs w:val="28"/>
          <w:shd w:val="clear" w:color="auto" w:fill="FFFFFF"/>
          <w:lang w:val="uk-UA"/>
        </w:rPr>
        <w:t xml:space="preserve">– </w:t>
      </w:r>
      <w:r w:rsidRPr="006B6331">
        <w:rPr>
          <w:sz w:val="28"/>
          <w:szCs w:val="28"/>
          <w:lang w:val="uk-UA"/>
        </w:rPr>
        <w:t>оплату хостингу  у  мережі Інтернет, оренду серверу – 148,9 тис. грн;</w:t>
      </w:r>
    </w:p>
    <w:p w:rsidR="00DE13B6" w:rsidRPr="006B6331" w:rsidRDefault="00DE13B6" w:rsidP="00CE4DC2">
      <w:pPr>
        <w:pStyle w:val="ListParagraph"/>
        <w:ind w:left="0" w:right="-1"/>
        <w:jc w:val="both"/>
        <w:rPr>
          <w:sz w:val="28"/>
          <w:szCs w:val="28"/>
          <w:shd w:val="clear" w:color="auto" w:fill="FFFFFF"/>
          <w:lang w:val="uk-UA"/>
        </w:rPr>
      </w:pPr>
      <w:r w:rsidRPr="006B6331">
        <w:rPr>
          <w:sz w:val="28"/>
          <w:szCs w:val="28"/>
          <w:shd w:val="clear" w:color="auto" w:fill="FFFFFF"/>
          <w:lang w:val="uk-UA"/>
        </w:rPr>
        <w:t xml:space="preserve">– </w:t>
      </w:r>
      <w:r w:rsidRPr="006B6331">
        <w:rPr>
          <w:sz w:val="28"/>
          <w:szCs w:val="28"/>
          <w:lang w:val="uk-UA"/>
        </w:rPr>
        <w:t>придбання продовольчих наборів – 400 тис. грн.</w:t>
      </w:r>
    </w:p>
    <w:p w:rsidR="00DE13B6" w:rsidRPr="006B6331" w:rsidRDefault="00DE13B6" w:rsidP="00CE4DC2">
      <w:pPr>
        <w:ind w:left="24" w:right="-1"/>
        <w:jc w:val="both"/>
        <w:rPr>
          <w:sz w:val="28"/>
          <w:szCs w:val="28"/>
          <w:shd w:val="clear" w:color="auto" w:fill="FFFFFF"/>
          <w:lang w:val="uk-UA"/>
        </w:rPr>
      </w:pPr>
      <w:r w:rsidRPr="006B6331">
        <w:rPr>
          <w:sz w:val="28"/>
          <w:szCs w:val="28"/>
          <w:shd w:val="clear" w:color="auto" w:fill="FFFFFF"/>
          <w:lang w:val="uk-UA"/>
        </w:rPr>
        <w:t>– придбання з встановленням пам’ятників (надгробків) загиблим (померлим) Захисникам та Захисницям України у зв’язку з відсутністю членів сімей – 100 тис. грн.</w:t>
      </w:r>
    </w:p>
    <w:p w:rsidR="00DE13B6" w:rsidRPr="006B6331" w:rsidRDefault="00DE13B6" w:rsidP="006A0138">
      <w:pPr>
        <w:ind w:right="-1" w:firstLine="708"/>
        <w:jc w:val="both"/>
        <w:rPr>
          <w:sz w:val="28"/>
          <w:szCs w:val="28"/>
          <w:shd w:val="clear" w:color="auto" w:fill="FFFFFF"/>
          <w:lang w:val="uk-UA"/>
        </w:rPr>
      </w:pPr>
      <w:r w:rsidRPr="006B6331">
        <w:rPr>
          <w:sz w:val="28"/>
          <w:szCs w:val="28"/>
          <w:lang w:val="uk-UA"/>
        </w:rPr>
        <w:t>На здійснення заходів, пов’язаних з забезпеченням оптимального функціонування цілісної системи захисту прав дітей, посилення соціального захисту дітей-сиріт та дітей, позбавлених батьківського піклування, організації результативної роботи щодо запобігання соціальному сирітству, реабілітації бездоглядних та безпритульних дітей, створення умов для реалізації права кожної дитини на виховання в сім’ї, в межах виконання міської цільової програми</w:t>
      </w:r>
      <w:r w:rsidRPr="006B6331">
        <w:rPr>
          <w:sz w:val="28"/>
          <w:szCs w:val="28"/>
          <w:lang w:val="uk-UA" w:eastAsia="en-US"/>
        </w:rPr>
        <w:t xml:space="preserve"> «По захисту прав і інтересів дітей та запобігання дитячої бездоглядності та безпритульності, вчиненню дітьми правопорушень на             2020-2025 роки» профінансовано 152,8</w:t>
      </w:r>
      <w:r w:rsidRPr="006B6331">
        <w:rPr>
          <w:sz w:val="28"/>
          <w:szCs w:val="28"/>
          <w:lang w:val="uk-UA"/>
        </w:rPr>
        <w:t xml:space="preserve"> </w:t>
      </w:r>
      <w:r w:rsidRPr="006B6331">
        <w:rPr>
          <w:sz w:val="28"/>
          <w:szCs w:val="28"/>
          <w:shd w:val="clear" w:color="auto" w:fill="FFFFFF"/>
          <w:lang w:val="uk-UA"/>
        </w:rPr>
        <w:t xml:space="preserve">тис. грн, з них на: придбання подарунків до свят – 140,3 тис.грн, обстеження умов проживання дітей облікової категорії – 12,5 тис.грн. </w:t>
      </w:r>
    </w:p>
    <w:p w:rsidR="00DE13B6" w:rsidRPr="006B6331" w:rsidRDefault="00DE13B6" w:rsidP="00360FBB">
      <w:pPr>
        <w:tabs>
          <w:tab w:val="left" w:pos="0"/>
        </w:tabs>
        <w:jc w:val="both"/>
        <w:rPr>
          <w:sz w:val="28"/>
          <w:szCs w:val="28"/>
          <w:lang w:val="uk-UA"/>
        </w:rPr>
      </w:pPr>
      <w:r w:rsidRPr="006B6331">
        <w:rPr>
          <w:sz w:val="28"/>
          <w:szCs w:val="28"/>
          <w:lang w:val="uk-UA"/>
        </w:rPr>
        <w:tab/>
      </w:r>
      <w:r w:rsidRPr="006B6331">
        <w:rPr>
          <w:sz w:val="28"/>
          <w:szCs w:val="28"/>
        </w:rPr>
        <w:t xml:space="preserve">На оздоровлення дітей </w:t>
      </w:r>
      <w:r w:rsidRPr="006B6331">
        <w:rPr>
          <w:sz w:val="28"/>
          <w:szCs w:val="28"/>
          <w:lang w:val="uk-UA"/>
        </w:rPr>
        <w:t>виділені кошти в сумі</w:t>
      </w:r>
      <w:r w:rsidRPr="006B6331">
        <w:rPr>
          <w:sz w:val="28"/>
          <w:szCs w:val="28"/>
        </w:rPr>
        <w:t xml:space="preserve"> </w:t>
      </w:r>
      <w:r w:rsidRPr="006B6331">
        <w:rPr>
          <w:sz w:val="28"/>
          <w:szCs w:val="28"/>
          <w:lang w:val="uk-UA"/>
        </w:rPr>
        <w:t>815,9 тис.</w:t>
      </w:r>
      <w:r w:rsidRPr="006B6331">
        <w:rPr>
          <w:sz w:val="28"/>
          <w:szCs w:val="28"/>
        </w:rPr>
        <w:t xml:space="preserve"> грн. </w:t>
      </w:r>
      <w:r w:rsidRPr="006B6331">
        <w:rPr>
          <w:sz w:val="28"/>
          <w:szCs w:val="28"/>
          <w:lang w:val="uk-UA"/>
        </w:rPr>
        <w:t>Д</w:t>
      </w:r>
      <w:r w:rsidRPr="006B6331">
        <w:rPr>
          <w:sz w:val="28"/>
          <w:szCs w:val="28"/>
        </w:rPr>
        <w:t xml:space="preserve">ля дітей-сиріт та дітей, позбавлених батьківського піклування придбано 45 путівок для оздоровлення в стаціонарних заміських оздоровчих таборах (вартість путівки склала  – </w:t>
      </w:r>
      <w:r w:rsidRPr="006B6331">
        <w:rPr>
          <w:sz w:val="28"/>
          <w:szCs w:val="28"/>
          <w:lang w:val="uk-UA"/>
        </w:rPr>
        <w:t>18 130</w:t>
      </w:r>
      <w:r w:rsidRPr="006B6331">
        <w:rPr>
          <w:sz w:val="28"/>
          <w:szCs w:val="28"/>
        </w:rPr>
        <w:t xml:space="preserve"> грн).</w:t>
      </w:r>
      <w:r w:rsidRPr="006B6331">
        <w:rPr>
          <w:sz w:val="28"/>
          <w:szCs w:val="28"/>
          <w:lang w:val="uk-UA"/>
        </w:rPr>
        <w:t xml:space="preserve"> </w:t>
      </w:r>
    </w:p>
    <w:p w:rsidR="00DE13B6" w:rsidRPr="006B6331" w:rsidRDefault="00DE13B6" w:rsidP="00396847">
      <w:pPr>
        <w:pStyle w:val="17"/>
        <w:ind w:left="0" w:right="-1" w:firstLine="0"/>
      </w:pPr>
      <w:r w:rsidRPr="006B6331">
        <w:t xml:space="preserve">        З бюджету розвитку виділені кошти в сумі 16 958,3 тис. грн, а саме на: грошову компенсацію за належні для отримання жилі приміщення (за рахунок субвенції з державного бюджету) – 13 097,1 тис. грн, виготовлення проєкту «Капітальний ремонт приміщення Центру надання соціально-психологічних послуг» – 82,1 тис. грн).</w:t>
      </w:r>
    </w:p>
    <w:p w:rsidR="00DE13B6" w:rsidRPr="006B6331" w:rsidRDefault="00DE13B6" w:rsidP="00396847">
      <w:pPr>
        <w:tabs>
          <w:tab w:val="left" w:pos="576"/>
        </w:tabs>
        <w:jc w:val="both"/>
        <w:rPr>
          <w:sz w:val="28"/>
          <w:szCs w:val="28"/>
          <w:lang w:val="uk-UA"/>
        </w:rPr>
      </w:pPr>
      <w:r w:rsidRPr="006B6331">
        <w:rPr>
          <w:b/>
          <w:sz w:val="24"/>
          <w:szCs w:val="24"/>
          <w:lang w:val="uk-UA"/>
        </w:rPr>
        <w:t xml:space="preserve">         </w:t>
      </w:r>
      <w:r w:rsidRPr="006B6331">
        <w:rPr>
          <w:b/>
          <w:i/>
          <w:sz w:val="24"/>
          <w:szCs w:val="24"/>
          <w:u w:val="single"/>
          <w:lang w:val="uk-UA"/>
        </w:rPr>
        <w:t>КУЛЬТУРА</w:t>
      </w:r>
      <w:r w:rsidRPr="006B6331">
        <w:rPr>
          <w:sz w:val="28"/>
          <w:szCs w:val="28"/>
          <w:lang w:val="uk-UA"/>
        </w:rPr>
        <w:t xml:space="preserve"> </w:t>
      </w:r>
      <w:r w:rsidRPr="006B6331">
        <w:rPr>
          <w:sz w:val="28"/>
          <w:szCs w:val="28"/>
          <w:lang w:val="uk-UA" w:eastAsia="en-US"/>
        </w:rPr>
        <w:t xml:space="preserve">На утримання закладів культури та проведення культурно-мистецьких заходів </w:t>
      </w:r>
      <w:r w:rsidRPr="006B6331">
        <w:rPr>
          <w:sz w:val="28"/>
          <w:szCs w:val="28"/>
          <w:lang w:val="uk-UA"/>
        </w:rPr>
        <w:t xml:space="preserve">у 2023 році </w:t>
      </w:r>
      <w:r w:rsidRPr="006B6331">
        <w:rPr>
          <w:sz w:val="28"/>
          <w:szCs w:val="28"/>
          <w:lang w:val="uk-UA" w:eastAsia="en-US"/>
        </w:rPr>
        <w:t xml:space="preserve">виділені кошти в сумі 27 422,1 тис. грн, в тому числі </w:t>
      </w:r>
      <w:r w:rsidRPr="006B6331">
        <w:rPr>
          <w:color w:val="000000"/>
          <w:sz w:val="28"/>
          <w:szCs w:val="28"/>
          <w:lang w:val="uk-UA"/>
        </w:rPr>
        <w:t>із загального фонду – 26 564,1 тис. грн, спеціального фонду –                               858 тис. грн.</w:t>
      </w:r>
      <w:r w:rsidRPr="006B6331">
        <w:rPr>
          <w:sz w:val="28"/>
          <w:szCs w:val="28"/>
          <w:lang w:val="uk-UA"/>
        </w:rPr>
        <w:t xml:space="preserve"> За рахунок виділених коштів здійснювалось утримання чотирьох комунальних закладів культури: КЗ «Драматичний театр ім.Б.Є.Захави»,</w:t>
      </w:r>
      <w:r w:rsidRPr="006B6331">
        <w:rPr>
          <w:color w:val="000000"/>
          <w:sz w:val="28"/>
          <w:szCs w:val="28"/>
          <w:lang w:val="uk-UA"/>
        </w:rPr>
        <w:t xml:space="preserve">                       КЗ «Павлоградська міська централізована бібліотечна система»,</w:t>
      </w:r>
      <w:r w:rsidRPr="006B6331">
        <w:rPr>
          <w:sz w:val="28"/>
          <w:szCs w:val="28"/>
          <w:lang w:val="uk-UA"/>
        </w:rPr>
        <w:t xml:space="preserve">                                      КЗ «Павлоградський історико-краєзнавчий музей», КБУ «Міський культурно-дозвільницький центр».</w:t>
      </w:r>
    </w:p>
    <w:p w:rsidR="00DE13B6" w:rsidRPr="006B6331" w:rsidRDefault="00DE13B6" w:rsidP="00876260">
      <w:pPr>
        <w:shd w:val="clear" w:color="auto" w:fill="FFFFFF"/>
        <w:ind w:left="57"/>
        <w:jc w:val="both"/>
        <w:rPr>
          <w:sz w:val="28"/>
          <w:szCs w:val="28"/>
          <w:lang w:val="uk-UA"/>
        </w:rPr>
      </w:pPr>
      <w:r w:rsidRPr="006B6331">
        <w:rPr>
          <w:sz w:val="28"/>
          <w:szCs w:val="28"/>
          <w:lang w:val="uk-UA"/>
        </w:rPr>
        <w:t xml:space="preserve">      </w:t>
      </w:r>
      <w:r w:rsidRPr="006B6331">
        <w:rPr>
          <w:color w:val="000000"/>
          <w:sz w:val="28"/>
          <w:szCs w:val="28"/>
          <w:lang w:val="uk-UA"/>
        </w:rPr>
        <w:t xml:space="preserve"> </w:t>
      </w:r>
      <w:r w:rsidRPr="006B6331">
        <w:rPr>
          <w:sz w:val="28"/>
          <w:szCs w:val="28"/>
          <w:lang w:val="uk-UA"/>
        </w:rPr>
        <w:t>З</w:t>
      </w:r>
      <w:r w:rsidRPr="006B6331">
        <w:rPr>
          <w:sz w:val="28"/>
          <w:szCs w:val="28"/>
        </w:rPr>
        <w:t xml:space="preserve"> метою забезпечення доступності інфраструктури для культурного відпочинку, розвитку та збагачення духовного потенціалу громадян на підтримку </w:t>
      </w:r>
      <w:r w:rsidRPr="006B6331">
        <w:rPr>
          <w:sz w:val="28"/>
          <w:szCs w:val="28"/>
          <w:lang w:val="uk-UA"/>
        </w:rPr>
        <w:t xml:space="preserve">КЗ «Драматичний </w:t>
      </w:r>
      <w:r w:rsidRPr="006B6331">
        <w:rPr>
          <w:sz w:val="28"/>
          <w:szCs w:val="28"/>
        </w:rPr>
        <w:t>театр</w:t>
      </w:r>
      <w:r w:rsidRPr="006B6331">
        <w:rPr>
          <w:sz w:val="28"/>
          <w:szCs w:val="28"/>
          <w:lang w:val="uk-UA"/>
        </w:rPr>
        <w:t xml:space="preserve"> ім.Б.Є.Захави» направлені</w:t>
      </w:r>
      <w:r w:rsidRPr="006B6331">
        <w:rPr>
          <w:sz w:val="28"/>
          <w:szCs w:val="28"/>
        </w:rPr>
        <w:t xml:space="preserve"> видатки </w:t>
      </w:r>
      <w:r w:rsidRPr="006B6331">
        <w:rPr>
          <w:color w:val="000000"/>
          <w:sz w:val="28"/>
          <w:szCs w:val="28"/>
          <w:lang w:val="uk-UA"/>
        </w:rPr>
        <w:t xml:space="preserve">із загального фонду </w:t>
      </w:r>
      <w:r w:rsidRPr="006B6331">
        <w:rPr>
          <w:sz w:val="28"/>
          <w:szCs w:val="28"/>
        </w:rPr>
        <w:t xml:space="preserve">у сумі </w:t>
      </w:r>
      <w:r w:rsidRPr="006B6331">
        <w:rPr>
          <w:sz w:val="28"/>
          <w:szCs w:val="28"/>
          <w:lang w:val="uk-UA"/>
        </w:rPr>
        <w:t xml:space="preserve"> 4 204,1 </w:t>
      </w:r>
      <w:r w:rsidRPr="006B6331">
        <w:rPr>
          <w:color w:val="000000"/>
          <w:sz w:val="28"/>
          <w:szCs w:val="28"/>
          <w:lang w:val="uk-UA"/>
        </w:rPr>
        <w:t xml:space="preserve">тис. грн.  За звітний період проведено             49 вистав, з яких 2 нових. Вистави відвідало 3 838 глядачів. </w:t>
      </w:r>
      <w:r w:rsidRPr="006B6331">
        <w:rPr>
          <w:sz w:val="28"/>
          <w:szCs w:val="28"/>
          <w:lang w:val="uk-UA"/>
        </w:rPr>
        <w:t>С</w:t>
      </w:r>
      <w:r w:rsidRPr="006B6331">
        <w:rPr>
          <w:sz w:val="28"/>
          <w:szCs w:val="28"/>
        </w:rPr>
        <w:t xml:space="preserve">ередні видатки на проведення  </w:t>
      </w:r>
      <w:r w:rsidRPr="006B6331">
        <w:rPr>
          <w:sz w:val="28"/>
          <w:szCs w:val="28"/>
          <w:lang w:val="uk-UA"/>
        </w:rPr>
        <w:t xml:space="preserve">однієї вистави склали 85,8 </w:t>
      </w:r>
      <w:r w:rsidRPr="006B6331">
        <w:rPr>
          <w:sz w:val="28"/>
          <w:szCs w:val="28"/>
        </w:rPr>
        <w:t>тис. грн</w:t>
      </w:r>
      <w:r w:rsidRPr="006B6331">
        <w:rPr>
          <w:sz w:val="28"/>
          <w:szCs w:val="28"/>
          <w:lang w:val="uk-UA"/>
        </w:rPr>
        <w:t>.</w:t>
      </w:r>
    </w:p>
    <w:p w:rsidR="00DE13B6" w:rsidRPr="006B6331" w:rsidRDefault="00DE13B6" w:rsidP="00E92ACF">
      <w:pPr>
        <w:ind w:left="57" w:firstLine="360"/>
        <w:jc w:val="both"/>
        <w:rPr>
          <w:color w:val="000000"/>
          <w:sz w:val="28"/>
          <w:szCs w:val="28"/>
          <w:lang w:val="uk-UA"/>
        </w:rPr>
      </w:pPr>
      <w:r w:rsidRPr="006B6331">
        <w:rPr>
          <w:color w:val="000000"/>
          <w:sz w:val="28"/>
          <w:szCs w:val="28"/>
          <w:lang w:val="uk-UA"/>
        </w:rPr>
        <w:t xml:space="preserve">  На утримання КЗ «Павлоградська міська централізована бібліотечна система» ПМР видатки загального фонду склали</w:t>
      </w:r>
      <w:r w:rsidRPr="006B6331">
        <w:rPr>
          <w:sz w:val="28"/>
          <w:szCs w:val="28"/>
          <w:lang w:val="uk-UA"/>
        </w:rPr>
        <w:t xml:space="preserve"> </w:t>
      </w:r>
      <w:r w:rsidRPr="006B6331">
        <w:rPr>
          <w:color w:val="000000"/>
          <w:sz w:val="28"/>
          <w:szCs w:val="28"/>
          <w:lang w:val="uk-UA"/>
        </w:rPr>
        <w:t xml:space="preserve"> 6 064,4 тис. грн, спеціального фонду – 353,4 тис. грн.  У 2023 році кількість користувачів у бібліотеках склала 18,5 тис. осіб, книговидач –  298,1 тис. одиниць.</w:t>
      </w:r>
    </w:p>
    <w:p w:rsidR="00DE13B6" w:rsidRPr="006B6331" w:rsidRDefault="00DE13B6" w:rsidP="00E92ACF">
      <w:pPr>
        <w:ind w:left="57" w:firstLine="360"/>
        <w:jc w:val="both"/>
        <w:rPr>
          <w:color w:val="000000"/>
          <w:sz w:val="28"/>
          <w:szCs w:val="28"/>
          <w:lang w:val="uk-UA"/>
        </w:rPr>
      </w:pPr>
      <w:r w:rsidRPr="006B6331">
        <w:rPr>
          <w:color w:val="000000"/>
          <w:sz w:val="28"/>
          <w:szCs w:val="28"/>
          <w:lang w:val="uk-UA"/>
        </w:rPr>
        <w:t xml:space="preserve">   На </w:t>
      </w:r>
      <w:r w:rsidRPr="006B6331">
        <w:rPr>
          <w:sz w:val="28"/>
          <w:szCs w:val="28"/>
          <w:lang w:val="uk-UA"/>
        </w:rPr>
        <w:t xml:space="preserve">функціонування КЗ «Павлоградський історико-краєзнавчий музей» ПМР та утримання в належному стані музейних експонатів, здійснення виставкової діяльності </w:t>
      </w:r>
      <w:r w:rsidRPr="006B6331">
        <w:rPr>
          <w:color w:val="000000"/>
          <w:sz w:val="28"/>
          <w:szCs w:val="28"/>
          <w:lang w:val="uk-UA"/>
        </w:rPr>
        <w:t>видатки склали 3 349,3</w:t>
      </w:r>
      <w:r w:rsidRPr="006B6331">
        <w:rPr>
          <w:sz w:val="28"/>
          <w:szCs w:val="28"/>
          <w:lang w:val="uk-UA"/>
        </w:rPr>
        <w:t xml:space="preserve"> тис. грн,</w:t>
      </w:r>
      <w:r w:rsidRPr="006B6331">
        <w:rPr>
          <w:color w:val="000000"/>
          <w:sz w:val="28"/>
          <w:szCs w:val="28"/>
          <w:lang w:val="uk-UA"/>
        </w:rPr>
        <w:t xml:space="preserve"> в тому числі за загальним фондом – 3 166,5 тис. грн, спеціальним фондом –182,8 тис. грн.  У 2023 році кількість відвідувачів музею склала  16 552 особи, кількість проведених екскурсій – 645, виставок – 30. </w:t>
      </w:r>
    </w:p>
    <w:p w:rsidR="00DE13B6" w:rsidRPr="006B6331" w:rsidRDefault="00DE13B6" w:rsidP="007510B1">
      <w:pPr>
        <w:ind w:left="57" w:firstLine="360"/>
        <w:jc w:val="both"/>
        <w:rPr>
          <w:sz w:val="28"/>
          <w:szCs w:val="28"/>
          <w:lang w:val="uk-UA"/>
        </w:rPr>
      </w:pPr>
      <w:r w:rsidRPr="006B6331">
        <w:rPr>
          <w:color w:val="000000"/>
          <w:sz w:val="28"/>
          <w:szCs w:val="28"/>
          <w:lang w:val="uk-UA"/>
        </w:rPr>
        <w:t xml:space="preserve"> На </w:t>
      </w:r>
      <w:r w:rsidRPr="006B6331">
        <w:rPr>
          <w:sz w:val="28"/>
          <w:szCs w:val="28"/>
          <w:lang w:val="uk-UA"/>
        </w:rPr>
        <w:t xml:space="preserve">організацію діяльності  палаців та будинків культури </w:t>
      </w:r>
      <w:r w:rsidRPr="006B6331">
        <w:rPr>
          <w:color w:val="000000"/>
          <w:sz w:val="28"/>
          <w:szCs w:val="28"/>
          <w:lang w:val="uk-UA"/>
        </w:rPr>
        <w:t xml:space="preserve">видатки склали   12 908,1 тис. грн, в тому числі за загальним фондом – 12 586,3 тис. грн, спеціальним фондом – 321,8 тис. грн. </w:t>
      </w:r>
      <w:r w:rsidRPr="006B6331">
        <w:rPr>
          <w:sz w:val="28"/>
          <w:szCs w:val="28"/>
          <w:lang w:val="uk-UA"/>
        </w:rPr>
        <w:t>За звітний період проведено                             298 культурно-мистецьких заходів, в яких прийняло участь 15300 осіб.</w:t>
      </w:r>
    </w:p>
    <w:p w:rsidR="00DE13B6" w:rsidRPr="006B6331" w:rsidRDefault="00DE13B6" w:rsidP="00F06288">
      <w:pPr>
        <w:ind w:left="57" w:firstLine="360"/>
        <w:jc w:val="both"/>
        <w:rPr>
          <w:sz w:val="28"/>
          <w:szCs w:val="28"/>
          <w:lang w:val="uk-UA"/>
        </w:rPr>
      </w:pPr>
      <w:r w:rsidRPr="006B6331">
        <w:rPr>
          <w:sz w:val="28"/>
          <w:szCs w:val="28"/>
          <w:lang w:val="uk-UA"/>
        </w:rPr>
        <w:t xml:space="preserve"> В будинках культури функціонує 35 гуртків, в яких займається 1 464 особи, з них  жіночої статі 1 036 осіб, чоловічої статі 428 осіб.</w:t>
      </w:r>
    </w:p>
    <w:p w:rsidR="00DE13B6" w:rsidRPr="006B6331" w:rsidRDefault="00DE13B6" w:rsidP="007510B1">
      <w:pPr>
        <w:ind w:left="57" w:firstLine="360"/>
        <w:jc w:val="both"/>
        <w:rPr>
          <w:sz w:val="28"/>
          <w:szCs w:val="28"/>
          <w:lang w:val="uk-UA"/>
        </w:rPr>
      </w:pPr>
      <w:r w:rsidRPr="006B6331">
        <w:rPr>
          <w:sz w:val="28"/>
          <w:szCs w:val="28"/>
          <w:lang w:val="uk-UA"/>
        </w:rPr>
        <w:t xml:space="preserve"> </w:t>
      </w:r>
      <w:r w:rsidRPr="006B6331">
        <w:rPr>
          <w:sz w:val="28"/>
          <w:szCs w:val="28"/>
        </w:rPr>
        <w:t xml:space="preserve">На проведення культурно-мистецьких заходів </w:t>
      </w:r>
      <w:r w:rsidRPr="006B6331">
        <w:rPr>
          <w:sz w:val="28"/>
          <w:szCs w:val="28"/>
          <w:lang w:val="uk-UA"/>
        </w:rPr>
        <w:t>(</w:t>
      </w:r>
      <w:r w:rsidRPr="006B6331">
        <w:rPr>
          <w:color w:val="000000"/>
          <w:sz w:val="28"/>
          <w:szCs w:val="28"/>
          <w:lang w:val="uk-UA"/>
        </w:rPr>
        <w:t>фестивалів,  конкурсів, ярмарок, марафонів,  державних свят</w:t>
      </w:r>
      <w:r w:rsidRPr="006B6331">
        <w:rPr>
          <w:sz w:val="28"/>
          <w:szCs w:val="28"/>
          <w:lang w:val="uk-UA"/>
        </w:rPr>
        <w:t xml:space="preserve">) </w:t>
      </w:r>
      <w:r w:rsidRPr="006B6331">
        <w:rPr>
          <w:sz w:val="28"/>
          <w:szCs w:val="28"/>
        </w:rPr>
        <w:t xml:space="preserve">з бюджету </w:t>
      </w:r>
      <w:r w:rsidRPr="006B6331">
        <w:rPr>
          <w:sz w:val="28"/>
          <w:szCs w:val="28"/>
          <w:lang w:val="uk-UA"/>
        </w:rPr>
        <w:t>ПМТГ</w:t>
      </w:r>
      <w:r w:rsidRPr="006B6331">
        <w:rPr>
          <w:sz w:val="28"/>
          <w:szCs w:val="28"/>
        </w:rPr>
        <w:t xml:space="preserve"> </w:t>
      </w:r>
      <w:r w:rsidRPr="006B6331">
        <w:rPr>
          <w:sz w:val="28"/>
          <w:szCs w:val="28"/>
          <w:lang w:val="uk-UA"/>
        </w:rPr>
        <w:t xml:space="preserve">виділено </w:t>
      </w:r>
      <w:r w:rsidRPr="006B6331">
        <w:rPr>
          <w:color w:val="000000"/>
          <w:sz w:val="28"/>
          <w:szCs w:val="28"/>
        </w:rPr>
        <w:t xml:space="preserve"> </w:t>
      </w:r>
      <w:r w:rsidRPr="006B6331">
        <w:rPr>
          <w:color w:val="000000"/>
          <w:sz w:val="28"/>
          <w:szCs w:val="28"/>
          <w:lang w:val="uk-UA"/>
        </w:rPr>
        <w:t xml:space="preserve">               542,8 </w:t>
      </w:r>
      <w:r w:rsidRPr="006B6331">
        <w:rPr>
          <w:sz w:val="28"/>
          <w:szCs w:val="28"/>
        </w:rPr>
        <w:t xml:space="preserve">тис. грн, середні видатки на проведення одного заходу </w:t>
      </w:r>
      <w:r w:rsidRPr="006B6331">
        <w:rPr>
          <w:sz w:val="28"/>
          <w:szCs w:val="28"/>
          <w:lang w:val="uk-UA"/>
        </w:rPr>
        <w:t xml:space="preserve">склали               12,9 </w:t>
      </w:r>
      <w:r w:rsidRPr="006B6331">
        <w:rPr>
          <w:sz w:val="28"/>
          <w:szCs w:val="28"/>
        </w:rPr>
        <w:t>тис</w:t>
      </w:r>
      <w:r w:rsidRPr="006B6331">
        <w:rPr>
          <w:sz w:val="28"/>
          <w:szCs w:val="28"/>
          <w:lang w:val="uk-UA"/>
        </w:rPr>
        <w:t>.</w:t>
      </w:r>
      <w:r w:rsidRPr="006B6331">
        <w:rPr>
          <w:sz w:val="28"/>
          <w:szCs w:val="28"/>
        </w:rPr>
        <w:t xml:space="preserve"> грн.</w:t>
      </w:r>
    </w:p>
    <w:p w:rsidR="00DE13B6" w:rsidRPr="006B6331" w:rsidRDefault="00DE13B6" w:rsidP="00E24404">
      <w:pPr>
        <w:ind w:firstLine="57"/>
        <w:jc w:val="both"/>
        <w:rPr>
          <w:sz w:val="28"/>
          <w:szCs w:val="28"/>
          <w:lang w:val="uk-UA"/>
        </w:rPr>
      </w:pPr>
      <w:r w:rsidRPr="006B6331">
        <w:rPr>
          <w:sz w:val="28"/>
          <w:szCs w:val="28"/>
          <w:lang w:val="uk-UA"/>
        </w:rPr>
        <w:t xml:space="preserve">      З бюджету розвитку виділені кошти в сумі 399,6 тис. грн</w:t>
      </w:r>
      <w:r w:rsidRPr="006B6331">
        <w:rPr>
          <w:iCs/>
          <w:sz w:val="28"/>
          <w:szCs w:val="28"/>
          <w:lang w:val="uk-UA"/>
        </w:rPr>
        <w:t xml:space="preserve">, у тому числі на: </w:t>
      </w:r>
      <w:r w:rsidRPr="006B6331">
        <w:rPr>
          <w:sz w:val="28"/>
          <w:szCs w:val="28"/>
          <w:lang w:val="uk-UA"/>
        </w:rPr>
        <w:t xml:space="preserve">поповнення бібліотечного фонду </w:t>
      </w:r>
      <w:r w:rsidRPr="006B6331">
        <w:rPr>
          <w:color w:val="000000"/>
          <w:sz w:val="28"/>
          <w:szCs w:val="28"/>
          <w:lang w:val="uk-UA"/>
        </w:rPr>
        <w:t>–</w:t>
      </w:r>
      <w:r w:rsidRPr="006B6331">
        <w:rPr>
          <w:sz w:val="28"/>
          <w:szCs w:val="28"/>
          <w:lang w:val="uk-UA"/>
        </w:rPr>
        <w:t xml:space="preserve">100 тис. грн, придбання книг для слабозорих </w:t>
      </w:r>
      <w:r w:rsidRPr="006B6331">
        <w:rPr>
          <w:color w:val="000000"/>
          <w:sz w:val="28"/>
          <w:szCs w:val="28"/>
          <w:lang w:val="uk-UA"/>
        </w:rPr>
        <w:t>–</w:t>
      </w:r>
      <w:r w:rsidRPr="006B6331">
        <w:rPr>
          <w:sz w:val="28"/>
          <w:szCs w:val="28"/>
          <w:lang w:val="uk-UA"/>
        </w:rPr>
        <w:t xml:space="preserve">35 тис грн, придбання комп’ютерної техніки </w:t>
      </w:r>
      <w:r w:rsidRPr="006B6331">
        <w:rPr>
          <w:color w:val="000000"/>
          <w:sz w:val="28"/>
          <w:szCs w:val="28"/>
          <w:lang w:val="uk-UA"/>
        </w:rPr>
        <w:t xml:space="preserve">– </w:t>
      </w:r>
      <w:r w:rsidRPr="006B6331">
        <w:rPr>
          <w:sz w:val="28"/>
          <w:szCs w:val="28"/>
          <w:lang w:val="uk-UA"/>
        </w:rPr>
        <w:t xml:space="preserve">140,4 тис. грн, встановлення вентиляційної системи в укриттях КБУ МКДЦ (ПКД) </w:t>
      </w:r>
      <w:r w:rsidRPr="006B6331">
        <w:rPr>
          <w:color w:val="000000"/>
          <w:sz w:val="28"/>
          <w:szCs w:val="28"/>
          <w:lang w:val="uk-UA"/>
        </w:rPr>
        <w:t>–</w:t>
      </w:r>
      <w:r w:rsidRPr="006B6331">
        <w:rPr>
          <w:sz w:val="28"/>
          <w:szCs w:val="28"/>
          <w:lang w:val="uk-UA"/>
        </w:rPr>
        <w:t xml:space="preserve"> 124,2 тис.грн).</w:t>
      </w:r>
    </w:p>
    <w:p w:rsidR="00DE13B6" w:rsidRPr="006B6331" w:rsidRDefault="00DE13B6" w:rsidP="006A3CA9">
      <w:pPr>
        <w:tabs>
          <w:tab w:val="left" w:pos="576"/>
        </w:tabs>
        <w:jc w:val="both"/>
        <w:rPr>
          <w:sz w:val="28"/>
          <w:szCs w:val="28"/>
          <w:lang w:val="uk-UA"/>
        </w:rPr>
      </w:pPr>
      <w:r w:rsidRPr="006B6331">
        <w:rPr>
          <w:b/>
          <w:sz w:val="24"/>
          <w:szCs w:val="24"/>
          <w:lang w:val="uk-UA"/>
        </w:rPr>
        <w:t xml:space="preserve">      </w:t>
      </w:r>
      <w:r w:rsidRPr="006B6331">
        <w:rPr>
          <w:b/>
          <w:sz w:val="24"/>
          <w:szCs w:val="24"/>
          <w:lang w:val="uk-UA" w:eastAsia="en-US"/>
        </w:rPr>
        <w:t xml:space="preserve">    </w:t>
      </w:r>
      <w:r w:rsidRPr="006B6331">
        <w:rPr>
          <w:b/>
          <w:i/>
          <w:sz w:val="24"/>
          <w:szCs w:val="24"/>
          <w:u w:val="single"/>
          <w:lang w:val="uk-UA" w:eastAsia="en-US"/>
        </w:rPr>
        <w:t>ФІЗИЧНА КУЛЬТУРА І СПОРТ</w:t>
      </w:r>
      <w:r w:rsidRPr="006B6331">
        <w:rPr>
          <w:sz w:val="28"/>
          <w:szCs w:val="28"/>
          <w:lang w:val="uk-UA" w:eastAsia="en-US"/>
        </w:rPr>
        <w:t xml:space="preserve"> Видатки на утримання закладів спорту, проведення спортивних та молодіжних заходів за 2023 року склали 20 910,8 тис. грн. На реалізацію спортивних і молодіжних заходів </w:t>
      </w:r>
      <w:r w:rsidRPr="006B6331">
        <w:rPr>
          <w:sz w:val="28"/>
          <w:szCs w:val="28"/>
          <w:lang w:val="uk-UA"/>
        </w:rPr>
        <w:t xml:space="preserve">програми «Реалізація державної політики у сфері сім'ї, молоді та спорту у м.Павлоград на 2022-2024 роки» </w:t>
      </w:r>
      <w:r w:rsidRPr="006B6331">
        <w:rPr>
          <w:color w:val="000000"/>
          <w:sz w:val="28"/>
          <w:szCs w:val="28"/>
          <w:lang w:val="uk-UA"/>
        </w:rPr>
        <w:t xml:space="preserve">направлено 1 656,1 </w:t>
      </w:r>
      <w:r w:rsidRPr="006B6331">
        <w:rPr>
          <w:sz w:val="28"/>
          <w:szCs w:val="28"/>
          <w:lang w:val="uk-UA"/>
        </w:rPr>
        <w:t xml:space="preserve">тис. грн, які спрямовані на:    </w:t>
      </w:r>
    </w:p>
    <w:p w:rsidR="00DE13B6" w:rsidRPr="006B6331" w:rsidRDefault="00DE13B6" w:rsidP="00793EFB">
      <w:pPr>
        <w:tabs>
          <w:tab w:val="left" w:pos="576"/>
        </w:tabs>
        <w:jc w:val="both"/>
        <w:rPr>
          <w:sz w:val="28"/>
          <w:szCs w:val="28"/>
          <w:lang w:val="uk-UA"/>
        </w:rPr>
      </w:pPr>
      <w:r w:rsidRPr="006B6331">
        <w:rPr>
          <w:sz w:val="28"/>
          <w:szCs w:val="28"/>
          <w:shd w:val="clear" w:color="auto" w:fill="FFFFFF"/>
          <w:lang w:val="uk-UA"/>
        </w:rPr>
        <w:t xml:space="preserve">– </w:t>
      </w:r>
      <w:r w:rsidRPr="006B6331">
        <w:rPr>
          <w:sz w:val="28"/>
          <w:szCs w:val="28"/>
          <w:lang w:val="uk-UA"/>
        </w:rPr>
        <w:t xml:space="preserve">проведення заходів до Міжнародного жіночого дня, Дня матері, Дня захисту дітей, Дня молоді, Дня Захисників і Захисниць України,  Дня </w:t>
      </w:r>
      <w:r w:rsidRPr="006B6331">
        <w:rPr>
          <w:sz w:val="28"/>
          <w:szCs w:val="28"/>
          <w:shd w:val="clear" w:color="auto" w:fill="FFFFFF"/>
          <w:lang w:val="uk-UA"/>
        </w:rPr>
        <w:t>пам’яті героїв Крут, Дня студента</w:t>
      </w:r>
      <w:r w:rsidRPr="006B6331">
        <w:rPr>
          <w:sz w:val="28"/>
          <w:szCs w:val="28"/>
          <w:lang w:val="uk-UA"/>
        </w:rPr>
        <w:t xml:space="preserve"> –  118,9 тис. грн;</w:t>
      </w:r>
    </w:p>
    <w:p w:rsidR="00DE13B6" w:rsidRPr="006B6331" w:rsidRDefault="00DE13B6" w:rsidP="001457A4">
      <w:pPr>
        <w:tabs>
          <w:tab w:val="left" w:pos="576"/>
        </w:tabs>
        <w:jc w:val="both"/>
        <w:rPr>
          <w:sz w:val="28"/>
          <w:szCs w:val="28"/>
          <w:lang w:val="uk-UA"/>
        </w:rPr>
      </w:pPr>
      <w:r w:rsidRPr="006B6331">
        <w:rPr>
          <w:sz w:val="28"/>
          <w:szCs w:val="28"/>
          <w:shd w:val="clear" w:color="auto" w:fill="FFFFFF"/>
          <w:lang w:val="uk-UA"/>
        </w:rPr>
        <w:t xml:space="preserve">– </w:t>
      </w:r>
      <w:r w:rsidRPr="006B6331">
        <w:rPr>
          <w:sz w:val="28"/>
          <w:szCs w:val="28"/>
          <w:lang w:val="uk-UA"/>
        </w:rPr>
        <w:t>проведення соціальної акції «Урок» для багатодітних родин – 8,0 тис. грн;</w:t>
      </w:r>
    </w:p>
    <w:p w:rsidR="00DE13B6" w:rsidRPr="006B6331" w:rsidRDefault="00DE13B6" w:rsidP="006A3CA9">
      <w:pPr>
        <w:widowControl w:val="0"/>
        <w:spacing w:line="200" w:lineRule="atLeast"/>
        <w:ind w:left="-24"/>
        <w:jc w:val="both"/>
        <w:rPr>
          <w:sz w:val="28"/>
          <w:szCs w:val="28"/>
          <w:lang w:val="uk-UA"/>
        </w:rPr>
      </w:pPr>
      <w:r w:rsidRPr="006B6331">
        <w:rPr>
          <w:sz w:val="28"/>
          <w:szCs w:val="28"/>
          <w:shd w:val="clear" w:color="auto" w:fill="FFFFFF"/>
          <w:lang w:val="uk-UA"/>
        </w:rPr>
        <w:t xml:space="preserve">– </w:t>
      </w:r>
      <w:r w:rsidRPr="006B6331">
        <w:rPr>
          <w:sz w:val="28"/>
          <w:szCs w:val="28"/>
          <w:lang w:val="uk-UA"/>
        </w:rPr>
        <w:t>проведення творчих фестивалів «Зіроньки надії та добра», студентської творчості «Незламна весна»  – 11,2 тис. грн;</w:t>
      </w:r>
    </w:p>
    <w:p w:rsidR="00DE13B6" w:rsidRPr="006B6331" w:rsidRDefault="00DE13B6" w:rsidP="00B3407F">
      <w:pPr>
        <w:widowControl w:val="0"/>
        <w:suppressAutoHyphens/>
        <w:spacing w:line="200" w:lineRule="atLeast"/>
        <w:jc w:val="both"/>
        <w:rPr>
          <w:sz w:val="28"/>
          <w:szCs w:val="28"/>
          <w:lang w:val="uk-UA"/>
        </w:rPr>
      </w:pPr>
      <w:r w:rsidRPr="006B6331">
        <w:rPr>
          <w:sz w:val="28"/>
          <w:szCs w:val="28"/>
          <w:shd w:val="clear" w:color="auto" w:fill="FFFFFF"/>
          <w:lang w:val="uk-UA"/>
        </w:rPr>
        <w:t>– проведення молодіжних заходів – 23,5 тис. грн;</w:t>
      </w:r>
    </w:p>
    <w:p w:rsidR="00DE13B6" w:rsidRPr="006B6331" w:rsidRDefault="00DE13B6" w:rsidP="00F369CB">
      <w:pPr>
        <w:widowControl w:val="0"/>
        <w:spacing w:line="200" w:lineRule="atLeast"/>
        <w:ind w:left="-24"/>
        <w:jc w:val="both"/>
        <w:rPr>
          <w:sz w:val="28"/>
          <w:szCs w:val="28"/>
          <w:lang w:val="uk-UA"/>
        </w:rPr>
      </w:pPr>
      <w:r w:rsidRPr="006B6331">
        <w:rPr>
          <w:sz w:val="28"/>
          <w:szCs w:val="28"/>
          <w:shd w:val="clear" w:color="auto" w:fill="FFFFFF"/>
          <w:lang w:val="uk-UA"/>
        </w:rPr>
        <w:t xml:space="preserve">– </w:t>
      </w:r>
      <w:r w:rsidRPr="006B6331">
        <w:rPr>
          <w:sz w:val="28"/>
          <w:szCs w:val="28"/>
          <w:lang w:val="uk-UA"/>
        </w:rPr>
        <w:t xml:space="preserve">працевлаштування  молоді через молодіжний центр праці «Фонд літнього працевлаштування» </w:t>
      </w:r>
      <w:r w:rsidRPr="006B6331">
        <w:rPr>
          <w:sz w:val="28"/>
          <w:szCs w:val="28"/>
          <w:shd w:val="clear" w:color="auto" w:fill="FFFFFF"/>
          <w:lang w:val="uk-UA"/>
        </w:rPr>
        <w:t>–</w:t>
      </w:r>
      <w:r w:rsidRPr="006B6331">
        <w:rPr>
          <w:sz w:val="28"/>
          <w:szCs w:val="28"/>
          <w:lang w:val="uk-UA"/>
        </w:rPr>
        <w:t xml:space="preserve"> 891,6 тис. грн;</w:t>
      </w:r>
    </w:p>
    <w:p w:rsidR="00DE13B6" w:rsidRPr="006B6331" w:rsidRDefault="00DE13B6" w:rsidP="00793EFB">
      <w:pPr>
        <w:widowControl w:val="0"/>
        <w:spacing w:line="200" w:lineRule="atLeast"/>
        <w:ind w:left="-24"/>
        <w:jc w:val="both"/>
        <w:rPr>
          <w:sz w:val="28"/>
          <w:szCs w:val="28"/>
          <w:lang w:val="uk-UA"/>
        </w:rPr>
      </w:pPr>
      <w:r w:rsidRPr="006B6331">
        <w:rPr>
          <w:sz w:val="28"/>
          <w:szCs w:val="28"/>
          <w:shd w:val="clear" w:color="auto" w:fill="FFFFFF"/>
          <w:lang w:val="uk-UA"/>
        </w:rPr>
        <w:t xml:space="preserve">– </w:t>
      </w:r>
      <w:r w:rsidRPr="006B6331">
        <w:rPr>
          <w:sz w:val="28"/>
          <w:szCs w:val="28"/>
          <w:lang w:val="uk-UA"/>
        </w:rPr>
        <w:t>забезпечення проїзду на оздоровлення  20 дітей в м. Трускавець – 39,8 ти.грн;</w:t>
      </w:r>
    </w:p>
    <w:p w:rsidR="00DE13B6" w:rsidRPr="006B6331" w:rsidRDefault="00DE13B6" w:rsidP="00C536F8">
      <w:pPr>
        <w:widowControl w:val="0"/>
        <w:spacing w:line="200" w:lineRule="atLeast"/>
        <w:ind w:left="-24"/>
        <w:jc w:val="both"/>
        <w:rPr>
          <w:sz w:val="28"/>
          <w:szCs w:val="28"/>
          <w:lang w:val="uk-UA"/>
        </w:rPr>
      </w:pPr>
      <w:r w:rsidRPr="006B6331">
        <w:rPr>
          <w:sz w:val="28"/>
          <w:szCs w:val="28"/>
          <w:shd w:val="clear" w:color="auto" w:fill="FFFFFF"/>
          <w:lang w:val="uk-UA"/>
        </w:rPr>
        <w:t xml:space="preserve">– </w:t>
      </w:r>
      <w:r w:rsidRPr="006B6331">
        <w:rPr>
          <w:sz w:val="28"/>
          <w:szCs w:val="28"/>
          <w:lang w:val="uk-UA"/>
        </w:rPr>
        <w:t xml:space="preserve">виплата стипендій міського голови учнівській, студентській молоді, спортсменам та тренерам </w:t>
      </w:r>
      <w:r w:rsidRPr="006B6331">
        <w:rPr>
          <w:sz w:val="28"/>
          <w:szCs w:val="28"/>
          <w:shd w:val="clear" w:color="auto" w:fill="FFFFFF"/>
          <w:lang w:val="uk-UA"/>
        </w:rPr>
        <w:t>–</w:t>
      </w:r>
      <w:r w:rsidRPr="006B6331">
        <w:rPr>
          <w:sz w:val="28"/>
          <w:szCs w:val="28"/>
          <w:lang w:val="uk-UA"/>
        </w:rPr>
        <w:t xml:space="preserve"> 345,3 тис. грн;      </w:t>
      </w:r>
    </w:p>
    <w:p w:rsidR="00DE13B6" w:rsidRPr="006B6331" w:rsidRDefault="00DE13B6" w:rsidP="006A3CA9">
      <w:pPr>
        <w:widowControl w:val="0"/>
        <w:spacing w:line="200" w:lineRule="atLeast"/>
        <w:ind w:left="-24"/>
        <w:jc w:val="both"/>
        <w:rPr>
          <w:sz w:val="28"/>
          <w:szCs w:val="28"/>
          <w:lang w:val="uk-UA"/>
        </w:rPr>
      </w:pPr>
      <w:r w:rsidRPr="006B6331">
        <w:rPr>
          <w:sz w:val="28"/>
          <w:szCs w:val="28"/>
          <w:shd w:val="clear" w:color="auto" w:fill="FFFFFF"/>
          <w:lang w:val="uk-UA"/>
        </w:rPr>
        <w:t xml:space="preserve">– </w:t>
      </w:r>
      <w:r w:rsidRPr="006B6331">
        <w:rPr>
          <w:sz w:val="28"/>
          <w:szCs w:val="28"/>
          <w:lang w:val="uk-UA"/>
        </w:rPr>
        <w:t>участь в обласному турнірі та першості з боксу,  чемпіонаті України з легкої атлетики, чемпіонаті міста з веслувального слалому, чемпіонатах міста з спортивної і художньої гімнастики, з водного і гірського туризму, черліденгу з олімпійських та з неолімпійських видів спорту та заходів зі спорту осіб з інвалідністю  – 188,3 тис. грн;</w:t>
      </w:r>
    </w:p>
    <w:p w:rsidR="00DE13B6" w:rsidRPr="006B6331" w:rsidRDefault="00DE13B6" w:rsidP="00B3407F">
      <w:pPr>
        <w:widowControl w:val="0"/>
        <w:suppressAutoHyphens/>
        <w:spacing w:line="200" w:lineRule="atLeast"/>
        <w:jc w:val="both"/>
        <w:rPr>
          <w:sz w:val="28"/>
          <w:szCs w:val="28"/>
          <w:lang w:val="uk-UA"/>
        </w:rPr>
      </w:pPr>
      <w:r w:rsidRPr="006B6331">
        <w:rPr>
          <w:sz w:val="28"/>
          <w:szCs w:val="28"/>
          <w:shd w:val="clear" w:color="auto" w:fill="FFFFFF"/>
          <w:lang w:val="uk-UA"/>
        </w:rPr>
        <w:t xml:space="preserve">– </w:t>
      </w:r>
      <w:r w:rsidRPr="006B6331">
        <w:rPr>
          <w:sz w:val="28"/>
          <w:szCs w:val="28"/>
          <w:lang w:val="uk-UA"/>
        </w:rPr>
        <w:t xml:space="preserve">медичний огляд працівників відділу з питань сім’ї, молоді  та спорту –                    29,5 тис. грн. </w:t>
      </w:r>
    </w:p>
    <w:p w:rsidR="00DE13B6" w:rsidRPr="006B6331" w:rsidRDefault="00DE13B6" w:rsidP="005B7375">
      <w:pPr>
        <w:pStyle w:val="rtejustify"/>
        <w:shd w:val="clear" w:color="auto" w:fill="FFFFFF"/>
        <w:spacing w:before="0" w:beforeAutospacing="0" w:after="0" w:afterAutospacing="0"/>
        <w:jc w:val="both"/>
        <w:rPr>
          <w:color w:val="000000"/>
          <w:sz w:val="28"/>
          <w:szCs w:val="28"/>
        </w:rPr>
      </w:pPr>
      <w:r w:rsidRPr="006B6331">
        <w:rPr>
          <w:sz w:val="28"/>
          <w:szCs w:val="28"/>
        </w:rPr>
        <w:t xml:space="preserve">       </w:t>
      </w:r>
      <w:r w:rsidRPr="006B6331">
        <w:rPr>
          <w:sz w:val="28"/>
          <w:szCs w:val="28"/>
          <w:shd w:val="clear" w:color="auto" w:fill="FFFFFF"/>
        </w:rPr>
        <w:t>За рахунок с</w:t>
      </w:r>
      <w:r w:rsidRPr="006B6331">
        <w:rPr>
          <w:sz w:val="28"/>
          <w:szCs w:val="28"/>
        </w:rPr>
        <w:t>убвенції з місцевого бюджету на виконання окремих заходів з реалізації соціального проекту "Активні парки – локації здорової України" за рахунок відповідної субвенції з державного бюджету виділені кошти в сумі 88,3 тис. грн на організацію проведення заходів в рамках проєкту, а саме тренувань з скандинавської ходи, рухової та ігрової активності для різних груп населення, у тому числі осіб з інвалідністю та внутрішньо переміщених осіб.</w:t>
      </w:r>
    </w:p>
    <w:p w:rsidR="00DE13B6" w:rsidRPr="006B6331" w:rsidRDefault="00DE13B6" w:rsidP="00B3407F">
      <w:pPr>
        <w:widowControl w:val="0"/>
        <w:suppressAutoHyphens/>
        <w:spacing w:line="200" w:lineRule="atLeast"/>
        <w:jc w:val="both"/>
        <w:rPr>
          <w:sz w:val="28"/>
          <w:szCs w:val="28"/>
          <w:lang w:val="uk-UA"/>
        </w:rPr>
      </w:pPr>
      <w:r w:rsidRPr="006B6331">
        <w:rPr>
          <w:sz w:val="28"/>
          <w:szCs w:val="28"/>
          <w:lang w:val="uk-UA"/>
        </w:rPr>
        <w:t xml:space="preserve">        З бюджету розвитку виділені кошти в сумі  75 тис. грн на придбання двох комп’ютерів і принтера для КБУ «ФСК ім. В.М. Шкуренко».</w:t>
      </w:r>
    </w:p>
    <w:p w:rsidR="00DE13B6" w:rsidRPr="006B6331" w:rsidRDefault="00DE13B6" w:rsidP="00401C40">
      <w:pPr>
        <w:ind w:right="-1"/>
        <w:jc w:val="both"/>
        <w:rPr>
          <w:sz w:val="28"/>
          <w:szCs w:val="28"/>
          <w:lang w:val="uk-UA"/>
        </w:rPr>
      </w:pPr>
      <w:r w:rsidRPr="006B6331">
        <w:rPr>
          <w:b/>
          <w:i/>
          <w:sz w:val="28"/>
          <w:szCs w:val="28"/>
          <w:lang w:val="uk-UA"/>
        </w:rPr>
        <w:t xml:space="preserve">       </w:t>
      </w:r>
      <w:r w:rsidRPr="006B6331">
        <w:rPr>
          <w:b/>
          <w:i/>
          <w:sz w:val="24"/>
          <w:szCs w:val="24"/>
          <w:u w:val="single"/>
          <w:lang w:val="uk-UA"/>
        </w:rPr>
        <w:t>ЗАСОБИ МАСОВОЇ ІНФОРМАЦІЇ</w:t>
      </w:r>
      <w:r w:rsidRPr="006B6331">
        <w:rPr>
          <w:sz w:val="28"/>
          <w:szCs w:val="28"/>
          <w:lang w:val="uk-UA"/>
        </w:rPr>
        <w:t xml:space="preserve"> З метою інформування населення територіальної громади з важливих питань життєдіяльності громади протягом звітного періоду виділені кошти на фінансову підтримку комунального підприємства «Павлоградська телерадіокомпанія» в сумі 7</w:t>
      </w:r>
      <w:r>
        <w:rPr>
          <w:sz w:val="28"/>
          <w:szCs w:val="28"/>
          <w:lang w:val="uk-UA"/>
        </w:rPr>
        <w:t> </w:t>
      </w:r>
      <w:r w:rsidRPr="006B6331">
        <w:rPr>
          <w:sz w:val="28"/>
          <w:szCs w:val="28"/>
          <w:lang w:val="uk-UA"/>
        </w:rPr>
        <w:t>468</w:t>
      </w:r>
      <w:r>
        <w:rPr>
          <w:sz w:val="28"/>
          <w:szCs w:val="28"/>
          <w:lang w:val="uk-UA"/>
        </w:rPr>
        <w:t>,1</w:t>
      </w:r>
      <w:r w:rsidRPr="006B6331">
        <w:rPr>
          <w:sz w:val="28"/>
          <w:szCs w:val="28"/>
          <w:lang w:val="uk-UA"/>
        </w:rPr>
        <w:t xml:space="preserve"> тис. грн, з них на оплату праці – 6 660,2 тис. грн, придбання матеріалів – 55,</w:t>
      </w:r>
      <w:r>
        <w:rPr>
          <w:sz w:val="28"/>
          <w:szCs w:val="28"/>
          <w:lang w:val="uk-UA"/>
        </w:rPr>
        <w:t>6</w:t>
      </w:r>
      <w:r w:rsidRPr="006B6331">
        <w:rPr>
          <w:sz w:val="28"/>
          <w:szCs w:val="28"/>
          <w:lang w:val="uk-UA"/>
        </w:rPr>
        <w:t xml:space="preserve"> тис. грн, оплату телекомунікаційних та інших послуг – 598,6 тис. грн, оплату енергоносіїв –153,7 тис. грн.</w:t>
      </w:r>
    </w:p>
    <w:p w:rsidR="00DE13B6" w:rsidRPr="006B6331" w:rsidRDefault="00DE13B6" w:rsidP="002F5025">
      <w:pPr>
        <w:jc w:val="both"/>
        <w:rPr>
          <w:b/>
          <w:i/>
          <w:sz w:val="28"/>
          <w:szCs w:val="28"/>
          <w:u w:val="single"/>
          <w:lang w:val="uk-UA"/>
        </w:rPr>
      </w:pPr>
      <w:r w:rsidRPr="006B6331">
        <w:rPr>
          <w:b/>
          <w:i/>
          <w:sz w:val="24"/>
          <w:szCs w:val="24"/>
          <w:lang w:val="uk-UA"/>
        </w:rPr>
        <w:t xml:space="preserve">      </w:t>
      </w:r>
      <w:r w:rsidRPr="006B6331">
        <w:rPr>
          <w:b/>
          <w:i/>
          <w:sz w:val="24"/>
          <w:szCs w:val="24"/>
          <w:u w:val="single"/>
          <w:lang w:val="uk-UA"/>
        </w:rPr>
        <w:t>ЗАХОДИ ТА РОБОТИ З ТЕРИТОРІАЛЬНОЇ ОБОРОНИ, МОБІЛІЗАЦІЙНОЇ РОБОТИ ТА ГРОМАДСЬКОГО ПРАВОПОРЯДКУ</w:t>
      </w:r>
      <w:r w:rsidRPr="006B6331">
        <w:rPr>
          <w:b/>
          <w:i/>
          <w:sz w:val="24"/>
          <w:szCs w:val="24"/>
          <w:lang w:val="uk-UA"/>
        </w:rPr>
        <w:t xml:space="preserve"> </w:t>
      </w:r>
      <w:r w:rsidRPr="006B6331">
        <w:rPr>
          <w:sz w:val="28"/>
          <w:szCs w:val="28"/>
          <w:lang w:val="uk-UA"/>
        </w:rPr>
        <w:t>В умовах запровадження воєнного стану в країні значна частина бюджетних коштів направлялась на вирішення вкрай важливих та актуальних для цього часу питань. Для виконання завдань по підвищенню ефективності функціонування системи територіальної оборони міста Павлоград, інших військових формувань ЗСУ, мобілізаційної роботи за звітний період з бюджету ПМТГ виділені кошти в сумі 15 0</w:t>
      </w:r>
      <w:r>
        <w:rPr>
          <w:sz w:val="28"/>
          <w:szCs w:val="28"/>
          <w:lang w:val="uk-UA"/>
        </w:rPr>
        <w:t>0</w:t>
      </w:r>
      <w:r w:rsidRPr="006B6331">
        <w:rPr>
          <w:sz w:val="28"/>
          <w:szCs w:val="28"/>
          <w:lang w:val="uk-UA"/>
        </w:rPr>
        <w:t>2,</w:t>
      </w:r>
      <w:r>
        <w:rPr>
          <w:sz w:val="28"/>
          <w:szCs w:val="28"/>
          <w:lang w:val="uk-UA"/>
        </w:rPr>
        <w:t>7</w:t>
      </w:r>
      <w:r w:rsidRPr="006B6331">
        <w:rPr>
          <w:sz w:val="28"/>
          <w:szCs w:val="28"/>
          <w:lang w:val="uk-UA"/>
        </w:rPr>
        <w:t xml:space="preserve"> тис. грн, в т.ч. за рахунок загального фонду – 3</w:t>
      </w:r>
      <w:r>
        <w:rPr>
          <w:sz w:val="28"/>
          <w:szCs w:val="28"/>
          <w:lang w:val="uk-UA"/>
        </w:rPr>
        <w:t> 873,5</w:t>
      </w:r>
      <w:r w:rsidRPr="006B6331">
        <w:rPr>
          <w:sz w:val="28"/>
          <w:szCs w:val="28"/>
          <w:lang w:val="uk-UA"/>
        </w:rPr>
        <w:t xml:space="preserve"> тис.грн, спеціального фонду – 11129,2 тис.грн. </w:t>
      </w:r>
    </w:p>
    <w:p w:rsidR="00DE13B6" w:rsidRPr="006B6331" w:rsidRDefault="00DE13B6" w:rsidP="001C6E72">
      <w:pPr>
        <w:jc w:val="both"/>
        <w:rPr>
          <w:sz w:val="28"/>
          <w:szCs w:val="28"/>
          <w:lang w:val="uk-UA"/>
        </w:rPr>
      </w:pPr>
      <w:r w:rsidRPr="006B6331">
        <w:rPr>
          <w:sz w:val="28"/>
          <w:szCs w:val="28"/>
          <w:lang w:val="uk-UA"/>
        </w:rPr>
        <w:t xml:space="preserve"> </w:t>
      </w:r>
      <w:r w:rsidRPr="006B6331">
        <w:rPr>
          <w:sz w:val="28"/>
          <w:szCs w:val="28"/>
          <w:lang w:val="uk-UA"/>
        </w:rPr>
        <w:tab/>
        <w:t>Крім того надавались субвенції державному бюджету на підтримку військових частин та інших структурних підрозділів збройних сил України, Дніпропетровського обласного територіального центру комплектування та соціальної підтримки, Центру обслуговування підрозділів Національної поліції України для Дніпропетровського Департаменту внутрішньої безпеки Національної поліції України,  Служби безпеки України у Дніпропетровській області, Лугансько - Павлоградського зонального відділу Військової служби правопорядку,</w:t>
      </w:r>
      <w:r w:rsidRPr="006B6331">
        <w:rPr>
          <w:lang w:val="uk-UA"/>
        </w:rPr>
        <w:t xml:space="preserve"> </w:t>
      </w:r>
      <w:r w:rsidRPr="006B6331">
        <w:rPr>
          <w:sz w:val="28"/>
          <w:szCs w:val="28"/>
          <w:lang w:val="uk-UA"/>
        </w:rPr>
        <w:t>6 Державному пожежно-рятувальному загону Головного управлінню Державної служби України з надзвичайних ситуацій  у Дніпропетровській області на загальну суму 25 146,1 тис. грн, на виконання заходів «Програми територіальної оборони Дніпропетровської області  та забезпечення заходів мобілізації на 2022-2024 роки» на 3 586,9 тис. грн. Дані кошти витрачені на придбання будівельних матеріалів, паливно-мастильних матеріалів, обладнання, комп’ютерної техніки, інвентарю, генераторів, житлових модулів і модульних класів, проведення поточного ремонту автомобільної техніки та приміщень, тощо.</w:t>
      </w:r>
      <w:r w:rsidRPr="006B6331">
        <w:rPr>
          <w:lang w:val="uk-UA"/>
        </w:rPr>
        <w:t xml:space="preserve"> </w:t>
      </w:r>
    </w:p>
    <w:p w:rsidR="00DE13B6" w:rsidRPr="006B6331" w:rsidRDefault="00DE13B6" w:rsidP="00FC33DE">
      <w:pPr>
        <w:jc w:val="both"/>
        <w:rPr>
          <w:sz w:val="28"/>
          <w:szCs w:val="28"/>
          <w:lang w:val="uk-UA"/>
        </w:rPr>
      </w:pPr>
      <w:r w:rsidRPr="006B6331">
        <w:rPr>
          <w:sz w:val="28"/>
          <w:szCs w:val="28"/>
          <w:lang w:val="uk-UA"/>
        </w:rPr>
        <w:t xml:space="preserve"> </w:t>
      </w:r>
      <w:r w:rsidRPr="006B6331">
        <w:rPr>
          <w:sz w:val="28"/>
          <w:szCs w:val="28"/>
          <w:lang w:val="uk-UA"/>
        </w:rPr>
        <w:tab/>
        <w:t xml:space="preserve">На виконання заходів «Програми захисту населення і територій від надзвичайних ситуацій техногенного та природного характеру на 2021-2023 роки» виділені кошти в сумі  2 345,2  тис. грн, з них на придбання будівельних та  паливо – мастильних матеріалів – 2 013,7 тис. грн, ремонт системи оповіщення та доставку гуманітарних вантажів </w:t>
      </w:r>
      <w:r w:rsidRPr="006B6331">
        <w:rPr>
          <w:sz w:val="28"/>
          <w:szCs w:val="28"/>
        </w:rPr>
        <w:t xml:space="preserve">– </w:t>
      </w:r>
      <w:r w:rsidRPr="006B6331">
        <w:rPr>
          <w:sz w:val="28"/>
          <w:szCs w:val="28"/>
          <w:lang w:val="uk-UA"/>
        </w:rPr>
        <w:t>32,1</w:t>
      </w:r>
      <w:r w:rsidRPr="006B6331">
        <w:rPr>
          <w:sz w:val="28"/>
          <w:szCs w:val="28"/>
        </w:rPr>
        <w:t xml:space="preserve"> </w:t>
      </w:r>
      <w:r w:rsidRPr="006B6331">
        <w:rPr>
          <w:sz w:val="28"/>
          <w:szCs w:val="28"/>
          <w:lang w:val="uk-UA"/>
        </w:rPr>
        <w:t>тис. грн, оплату енергоносіїв за зберігання продуктів харчування – 299,4  тис. грн. На забезпечення поповнення регіонального матеріального резерву для запобігання та ліквідації наслідків надзвичайних ситуацій обласному бюджету виділено 253,6 тис. грн.</w:t>
      </w:r>
    </w:p>
    <w:p w:rsidR="00DE13B6" w:rsidRPr="006B6331" w:rsidRDefault="00DE13B6" w:rsidP="007C5CFB">
      <w:pPr>
        <w:ind w:firstLine="360"/>
        <w:jc w:val="both"/>
        <w:rPr>
          <w:sz w:val="28"/>
          <w:szCs w:val="28"/>
          <w:lang w:val="uk-UA"/>
        </w:rPr>
      </w:pPr>
      <w:r w:rsidRPr="006B6331">
        <w:rPr>
          <w:sz w:val="28"/>
          <w:szCs w:val="28"/>
          <w:lang w:val="uk-UA"/>
        </w:rPr>
        <w:t xml:space="preserve">     На реалізацію заходів міської програми «Забезпечення діяльності комунального підприємства «Муніципальна варта» Павлоградської міської ради» протягом 2023 року спрямовано 4 141,6 тис. грн. для утримання                        КП «Муніципальна варта». В 2023 році установою опрацьовано 35 письмових звернень громадян щодо порушення громадського правопорядку, видано 1 209 приписів та 307 протоколів за порушення правил благоустрою території міста, проведено 887 спільних рейдів, чергувань та відпрацювань. На виплату заробітної плати з нарахуваннями  виділено 3 601,2 тис. грн, поточне  утримання  та матеріально-технічне оснащення – 540,4 тис. грн.</w:t>
      </w:r>
    </w:p>
    <w:p w:rsidR="00DE13B6" w:rsidRPr="006B6331" w:rsidRDefault="00DE13B6" w:rsidP="00047E4D">
      <w:pPr>
        <w:ind w:firstLine="360"/>
        <w:jc w:val="both"/>
        <w:rPr>
          <w:sz w:val="28"/>
          <w:szCs w:val="28"/>
          <w:lang w:val="uk-UA"/>
        </w:rPr>
      </w:pPr>
      <w:r w:rsidRPr="006B6331">
        <w:rPr>
          <w:sz w:val="28"/>
          <w:szCs w:val="28"/>
          <w:lang w:val="uk-UA"/>
        </w:rPr>
        <w:t xml:space="preserve">  На реалізацію заходів програм «Забезпечення громадського правопорядку та громадської безпеки на території м.Павлоград на період на 2021 - 2025 роки» виділено 1 752,7 тис. грн на придбання, установку та обслуговування камер відеоспостереження).</w:t>
      </w:r>
    </w:p>
    <w:p w:rsidR="00DE13B6" w:rsidRPr="006B6331" w:rsidRDefault="00DE13B6" w:rsidP="000E30C5">
      <w:pPr>
        <w:ind w:left="-24" w:right="-1"/>
        <w:jc w:val="both"/>
        <w:rPr>
          <w:sz w:val="28"/>
          <w:szCs w:val="28"/>
          <w:lang w:val="uk-UA"/>
        </w:rPr>
      </w:pPr>
      <w:r w:rsidRPr="006B6331">
        <w:rPr>
          <w:b/>
          <w:i/>
          <w:sz w:val="22"/>
          <w:szCs w:val="22"/>
          <w:lang w:val="uk-UA" w:eastAsia="uk-UA"/>
        </w:rPr>
        <w:t xml:space="preserve">          </w:t>
      </w:r>
      <w:r w:rsidRPr="006B6331">
        <w:rPr>
          <w:b/>
          <w:i/>
          <w:sz w:val="24"/>
          <w:szCs w:val="24"/>
          <w:u w:val="single"/>
          <w:lang w:val="uk-UA" w:eastAsia="uk-UA"/>
        </w:rPr>
        <w:t>ЖИТЛОВО-КОМУНАЛЬНЕ ГОСПОДАРСТВО</w:t>
      </w:r>
      <w:r w:rsidRPr="006B6331">
        <w:rPr>
          <w:sz w:val="28"/>
          <w:szCs w:val="28"/>
          <w:lang w:val="uk-UA"/>
        </w:rPr>
        <w:t xml:space="preserve"> На житлово-комунальне та дорожнє господарство із загального фонду бюджету ПМТГ виділені кошти в сумі 197 597,7 тис. грн, що складає 91,8 % річних планових призначень  та на                       11 531,4   тис. грн більше ніж у минулому році.</w:t>
      </w:r>
    </w:p>
    <w:p w:rsidR="00DE13B6" w:rsidRPr="006B6331" w:rsidRDefault="00DE13B6" w:rsidP="00AC644D">
      <w:pPr>
        <w:jc w:val="both"/>
        <w:rPr>
          <w:sz w:val="28"/>
          <w:szCs w:val="28"/>
          <w:lang w:val="uk-UA" w:eastAsia="zh-CN"/>
        </w:rPr>
      </w:pPr>
      <w:r w:rsidRPr="006B6331">
        <w:rPr>
          <w:sz w:val="28"/>
          <w:szCs w:val="28"/>
          <w:lang w:val="uk-UA"/>
        </w:rPr>
        <w:t xml:space="preserve">       </w:t>
      </w:r>
      <w:r w:rsidRPr="006B6331">
        <w:rPr>
          <w:sz w:val="28"/>
          <w:szCs w:val="28"/>
          <w:lang w:val="uk-UA" w:eastAsia="uk-UA"/>
        </w:rPr>
        <w:t>Майже 60%</w:t>
      </w:r>
      <w:r w:rsidRPr="006B6331">
        <w:rPr>
          <w:sz w:val="28"/>
          <w:szCs w:val="28"/>
          <w:lang w:eastAsia="uk-UA"/>
        </w:rPr>
        <w:t xml:space="preserve"> видатків на </w:t>
      </w:r>
      <w:r w:rsidRPr="006B6331">
        <w:rPr>
          <w:sz w:val="28"/>
          <w:szCs w:val="28"/>
          <w:lang w:val="uk-UA" w:eastAsia="uk-UA"/>
        </w:rPr>
        <w:t>житлово-</w:t>
      </w:r>
      <w:r w:rsidRPr="006B6331">
        <w:rPr>
          <w:sz w:val="28"/>
          <w:szCs w:val="28"/>
          <w:lang w:eastAsia="uk-UA"/>
        </w:rPr>
        <w:t xml:space="preserve">комунальне господарство </w:t>
      </w:r>
      <w:r w:rsidRPr="006B6331">
        <w:rPr>
          <w:sz w:val="28"/>
          <w:szCs w:val="28"/>
          <w:lang w:val="uk-UA" w:eastAsia="uk-UA"/>
        </w:rPr>
        <w:t xml:space="preserve">складають видатки на </w:t>
      </w:r>
      <w:r w:rsidRPr="006B6331">
        <w:rPr>
          <w:sz w:val="28"/>
          <w:szCs w:val="28"/>
          <w:lang w:eastAsia="uk-UA"/>
        </w:rPr>
        <w:t>благоустрій міста</w:t>
      </w:r>
      <w:r w:rsidRPr="006B6331">
        <w:rPr>
          <w:sz w:val="28"/>
          <w:szCs w:val="28"/>
          <w:lang w:val="uk-UA" w:eastAsia="uk-UA"/>
        </w:rPr>
        <w:t xml:space="preserve">. Із загального фонду бюджету на дані видатки  спрямовано </w:t>
      </w:r>
      <w:r w:rsidRPr="006B6331">
        <w:rPr>
          <w:sz w:val="28"/>
          <w:szCs w:val="28"/>
          <w:lang w:val="uk-UA"/>
        </w:rPr>
        <w:t xml:space="preserve">116 543,5 </w:t>
      </w:r>
      <w:r w:rsidRPr="006B6331">
        <w:rPr>
          <w:sz w:val="28"/>
          <w:szCs w:val="28"/>
          <w:lang w:val="uk-UA" w:eastAsia="uk-UA"/>
        </w:rPr>
        <w:t>тис. грн, з них на</w:t>
      </w:r>
      <w:r w:rsidRPr="006B6331">
        <w:rPr>
          <w:sz w:val="28"/>
          <w:szCs w:val="28"/>
          <w:lang w:val="uk-UA"/>
        </w:rPr>
        <w:t xml:space="preserve">: придбання лавок, ігрових елементів – 132,9 тис. грн, захоронення твердих побутових відходів – 2 550 тис. грн, придбання та оновлення прапорів – 81,2 тис. грн, дезінсекцію зелених зон, дератизацію та деларвацію – 247 тис. грн, покіс трави, видалення парослі, спилювання сухих дерев  – 1 897 тис. грн, поточний ремонт території по                  вул. Дніпровська – 468,5 тис. грн, оплату природного газу «Вічний вогонь» – 127,5 тис. грн, оплату послуг з видалення відходів – 1 166,5 тис. грн, утримання цвинтарів – 6 375 тис. грн, утримання малих архітектурних форм –                       1 755,4 тис. грн, утримання міських пляжів – 243 тис. грн, утримання доріг –              77 563,3 тис. грн, догляд за зеленими насадженнями – 8 422,5 тис. грн, утримання та поточний ремонт мереж зовнішнього освітлення –                                     10 240,1 тис. грн, оплату використаної електроенергії по зовнішньому освітленню міста – 5 273,6 тис. грн. </w:t>
      </w:r>
      <w:r w:rsidRPr="006B6331">
        <w:rPr>
          <w:sz w:val="28"/>
          <w:szCs w:val="28"/>
          <w:lang w:val="uk-UA" w:eastAsia="zh-CN"/>
        </w:rPr>
        <w:t xml:space="preserve">  </w:t>
      </w:r>
    </w:p>
    <w:p w:rsidR="00DE13B6" w:rsidRPr="006B6331" w:rsidRDefault="00DE13B6" w:rsidP="00C06875">
      <w:pPr>
        <w:jc w:val="both"/>
        <w:rPr>
          <w:sz w:val="28"/>
          <w:szCs w:val="28"/>
          <w:lang w:val="uk-UA"/>
        </w:rPr>
      </w:pPr>
      <w:r w:rsidRPr="006B6331">
        <w:rPr>
          <w:sz w:val="28"/>
          <w:szCs w:val="28"/>
          <w:lang w:val="uk-UA"/>
        </w:rPr>
        <w:t xml:space="preserve">      На утримання притулку для безпритульних тварин направлено                                          2 708,9 тис. грн.</w:t>
      </w:r>
    </w:p>
    <w:p w:rsidR="00DE13B6" w:rsidRPr="006B6331" w:rsidRDefault="00DE13B6" w:rsidP="000C2204">
      <w:pPr>
        <w:ind w:firstLine="360"/>
        <w:jc w:val="both"/>
        <w:rPr>
          <w:sz w:val="28"/>
          <w:szCs w:val="28"/>
          <w:lang w:val="uk-UA"/>
        </w:rPr>
      </w:pPr>
      <w:r w:rsidRPr="006B6331">
        <w:rPr>
          <w:sz w:val="28"/>
          <w:szCs w:val="28"/>
          <w:lang w:val="uk-UA"/>
        </w:rPr>
        <w:t xml:space="preserve"> За іншими бюджетними програмами житлово – комунального господарства кошти загального фонду бюджету ПМТГ спрямовані на: перевірку вузла обліку теплової енергії будинку по вул. Ливарна, 18 – 7,7 тис. грн, технічну інвентаризацію квартир – 18,7 тис. грн, технічне обстеження будівлі цеху благоустрою – 52 тис. грн, незалежну оцінку гаражу – 2 тис. грн, технічну інвентаризацію нежитлового приміщення – 3,5 тис. грн, технічну інвентаризацію будівлі казарми – 12,2 тис. грн, оплату теплопостачання по             вул. Підгірна, 19 – 4,6 тис. грн, оплату сертифікату, що засвідчує відповідність закінченого будівництва за об’єктами: «Капітальний ремонт площі Соборна                м. Павлоград. Коригування», «Реконструкція дороги по вул. Західнодонбаська, м. Павлоград, Дніпропетровської обл. Коригування» – 24,7 тис. грн, поточний ремонт частини приміщень та покрівлі в будівлі гуртожитку по                                вул. Промислова 9/1 на суму 749,9 тис. грн, встановлення генератору на території транзитного містечка по вул. Войнової 7а – 645,4 тис. грн.</w:t>
      </w:r>
    </w:p>
    <w:p w:rsidR="00DE13B6" w:rsidRPr="006B6331" w:rsidRDefault="00DE13B6" w:rsidP="00137459">
      <w:pPr>
        <w:ind w:firstLine="360"/>
        <w:jc w:val="both"/>
        <w:rPr>
          <w:sz w:val="28"/>
          <w:szCs w:val="28"/>
          <w:shd w:val="clear" w:color="auto" w:fill="FDFDFD"/>
          <w:lang w:val="uk-UA"/>
        </w:rPr>
      </w:pPr>
      <w:r w:rsidRPr="006B6331">
        <w:rPr>
          <w:sz w:val="28"/>
          <w:szCs w:val="28"/>
          <w:shd w:val="clear" w:color="auto" w:fill="FDFDFD"/>
          <w:lang w:val="uk-UA"/>
        </w:rPr>
        <w:t xml:space="preserve">  </w:t>
      </w:r>
      <w:r w:rsidRPr="00DB0149">
        <w:rPr>
          <w:sz w:val="28"/>
          <w:szCs w:val="28"/>
          <w:shd w:val="clear" w:color="auto" w:fill="FFFFFF"/>
          <w:lang w:val="uk-UA"/>
        </w:rPr>
        <w:t>Видатки на поточний ремонт доріг у 2023 році склали                                   76 824,6  тис. грн, у тому числі на: проведення поточного ремонту доріжки у сквері ім. Т.Г. Шевченка – 182,9 тис. грн, поточний ремонт шляхопроводу через залізничну колію по вул. Дніпровська – 91,1 тис. грн, поточний ремонт моста через р. Вовча  (ІІ пусковий комплекс) – 46,4 тис. грн,  оплату послуг з перевірки безпеки автомобільних доріг по вул. Дніпровська, вул. Центральна – 98 тис. грн, технічне обстеження мосту через р. Самара по вул. Харківській –                    98 тис. грн, виготовлення кошторисної документації (розрахунків) вартості одиниці послуг на поточний ремонт вулично – дорожньої мережі міста</w:t>
      </w:r>
      <w:r w:rsidRPr="006B6331">
        <w:rPr>
          <w:sz w:val="28"/>
          <w:szCs w:val="28"/>
          <w:shd w:val="clear" w:color="auto" w:fill="FDFDFD"/>
          <w:lang w:val="uk-UA"/>
        </w:rPr>
        <w:t xml:space="preserve"> </w:t>
      </w:r>
      <w:r w:rsidRPr="00137459">
        <w:rPr>
          <w:sz w:val="28"/>
          <w:szCs w:val="28"/>
          <w:lang w:val="uk-UA"/>
        </w:rPr>
        <w:t>Павлоград – 16,4 тис. грн, технічне обстеження шляхопроводу по                               вул. Дніпровська на перетині із залізницею Покровськ – Павлоград – 1 –                     98 тис. грн, технічне обстеження автодорожнього шляхопроводу (перехрестя вул. Дніпровської із залізничною колією Павлоград – Покровськ Червоноармійськ) – 98 тис. грн, технічне обстеження мосту Дніпро – Новий</w:t>
      </w:r>
      <w:r w:rsidRPr="00137459">
        <w:rPr>
          <w:sz w:val="28"/>
          <w:szCs w:val="28"/>
          <w:shd w:val="clear" w:color="auto" w:fill="FDFDFD"/>
          <w:lang w:val="uk-UA"/>
        </w:rPr>
        <w:t xml:space="preserve"> </w:t>
      </w:r>
      <w:r w:rsidRPr="008B1C69">
        <w:rPr>
          <w:sz w:val="28"/>
          <w:szCs w:val="28"/>
          <w:lang w:val="uk-UA"/>
        </w:rPr>
        <w:t>через р. Вовча (І пусковий комплекс) – 98 тис. грн, технічне обстеження мосту через р. Вовча (ІІ пусковий комплекс) на автодорозі М-04 Знамянка – Луганськ – Ізварине – 98 тис. грн, поточний ремонт доріг місцевого значення – 75 899,8 тис. грн.</w:t>
      </w:r>
    </w:p>
    <w:p w:rsidR="00DE13B6" w:rsidRPr="00E8433D" w:rsidRDefault="00DE13B6" w:rsidP="00F368C4">
      <w:pPr>
        <w:jc w:val="both"/>
        <w:rPr>
          <w:sz w:val="28"/>
          <w:szCs w:val="28"/>
          <w:lang w:val="uk-UA"/>
        </w:rPr>
      </w:pPr>
      <w:r w:rsidRPr="006B6331">
        <w:rPr>
          <w:sz w:val="28"/>
          <w:szCs w:val="28"/>
          <w:lang w:val="uk-UA"/>
        </w:rPr>
        <w:t xml:space="preserve">         </w:t>
      </w:r>
      <w:r w:rsidRPr="00E8433D">
        <w:rPr>
          <w:sz w:val="28"/>
          <w:szCs w:val="28"/>
          <w:lang w:val="uk-UA"/>
        </w:rPr>
        <w:t xml:space="preserve">З бюджету розвитку на житлово-комунальне господарство виділені кошти в сумі 21 534,8 тис. грн, у тому числі на: придбання зі встановленням дитячо – спортивних майданчиків та ігрових елементів – 127,3 тис. грн, капітальний ремонт площі Соборна (погашення кредиторської заборгованості) – 3 590,3 тис. грн, придбання обладнання для благоустрою міста – 781,9 тис. грн, придбання кущів троянд – 154 тис. грн,  придбання тимчасової споруди для проведення обряду поховання на кладовищі по вул. Луганська – 450 тис. грн, реконструкцію гуртожитку (ПКД) – 198,3 тис. грн, реконструкцію будівлі дитячого садку під багатоквартирний житловий будинок для тимчасового проживання  ВПО за адресою вул. Підгірна, 9а – 500 тис. грн, капітальний ремонт системи водовідведення будівлі по вул.Шевченка, 104 – 576 тис. грн,   капітальний ремонт трубопроводу водопостачання – 110,3 тис. грн, реконструкцію трубопроводу водопостачання – 110,3 тис. грн, будівництво об’їзної дороги – 690,7 тис. грн, капітальний ремонт дороги по вулиці Дніпровська (окремі ділянки) – 1 489,7 тис. грн, реконструкцію дороги по                   </w:t>
      </w:r>
    </w:p>
    <w:p w:rsidR="00DE13B6" w:rsidRPr="006B6331" w:rsidRDefault="00DE13B6" w:rsidP="00F368C4">
      <w:pPr>
        <w:jc w:val="both"/>
        <w:rPr>
          <w:sz w:val="28"/>
          <w:szCs w:val="28"/>
          <w:lang w:val="uk-UA"/>
        </w:rPr>
      </w:pPr>
      <w:r w:rsidRPr="00E8433D">
        <w:rPr>
          <w:sz w:val="28"/>
          <w:szCs w:val="28"/>
          <w:lang w:val="uk-UA"/>
        </w:rPr>
        <w:t>вул. Центральна – 490,2 тис. грн, реконструкцію шляхопроводу через залізничні колії – 6 825,8 тис. грн, капітальний ремонт покрівлі будинку по                                     вул. Соборна,70 – 5 440 тис. грн.</w:t>
      </w:r>
    </w:p>
    <w:p w:rsidR="00DE13B6" w:rsidRPr="006B6331" w:rsidRDefault="00DE13B6" w:rsidP="008F0563">
      <w:pPr>
        <w:pStyle w:val="20"/>
        <w:ind w:left="0" w:right="-1" w:firstLine="0"/>
      </w:pPr>
      <w:r w:rsidRPr="006B6331">
        <w:rPr>
          <w:i/>
          <w:sz w:val="22"/>
          <w:szCs w:val="22"/>
        </w:rPr>
        <w:t xml:space="preserve">         </w:t>
      </w:r>
      <w:r w:rsidRPr="006B6331">
        <w:rPr>
          <w:b/>
          <w:i/>
          <w:sz w:val="24"/>
          <w:szCs w:val="24"/>
          <w:u w:val="single"/>
        </w:rPr>
        <w:t>ПРИРОДООХОРОННІ ЗАХОДИ ЗА РАХУНОК ЦІЛЬОВИХ ФОНДІВ</w:t>
      </w:r>
      <w:r w:rsidRPr="006B6331">
        <w:rPr>
          <w:i/>
          <w:sz w:val="22"/>
          <w:szCs w:val="22"/>
        </w:rPr>
        <w:t xml:space="preserve"> </w:t>
      </w:r>
      <w:r w:rsidRPr="006B6331">
        <w:t>Кошти з фонду охорони навколишнього природного середовища в звітному періоді не використовувались, залишки асигнувань складають   2 931,6 тис. грн.</w:t>
      </w:r>
    </w:p>
    <w:p w:rsidR="00DE13B6" w:rsidRPr="006B6331" w:rsidRDefault="00DE13B6" w:rsidP="007D43E2">
      <w:pPr>
        <w:jc w:val="both"/>
        <w:rPr>
          <w:sz w:val="28"/>
          <w:szCs w:val="28"/>
          <w:lang w:val="uk-UA"/>
        </w:rPr>
      </w:pPr>
      <w:r w:rsidRPr="006B6331">
        <w:rPr>
          <w:i/>
          <w:sz w:val="22"/>
          <w:szCs w:val="22"/>
          <w:lang w:val="uk-UA"/>
        </w:rPr>
        <w:t xml:space="preserve">      </w:t>
      </w:r>
      <w:r w:rsidRPr="006B6331">
        <w:rPr>
          <w:b/>
          <w:i/>
          <w:sz w:val="24"/>
          <w:szCs w:val="24"/>
          <w:u w:val="single"/>
          <w:lang w:val="uk-UA"/>
        </w:rPr>
        <w:t>ЦІЛЬОВИЙ ФОНД, УТВОРЕНИЙ МІСЬКОЮ РАДОЮ</w:t>
      </w:r>
      <w:r w:rsidRPr="006B6331">
        <w:rPr>
          <w:sz w:val="28"/>
          <w:szCs w:val="28"/>
          <w:lang w:val="uk-UA"/>
        </w:rPr>
        <w:t xml:space="preserve">  За рахунок коштів цільового фонду за звітний період виконані заходи місцевих/регіональних програм на загальну суму 2 223,3 тис. грн, у тому числі: «Виготовлення та розміщення  постерів  з питань життєдіяльності територіальної громади міста та  соціальної реклами на 2021-2023 роки» (інформування населення з питань життєдіяльності територіальної громади, висвітлення заходів з нагоди державних, регіональних, міських та професійних свят) – 360,3 тис. грн; «Сприяння громадянської активності у розвитку м. Павлограда на 2022 - 2024 роки» (матеріальне заохочення голів квартальних комітетів) – 83,9 тис. грн; «Реформування і розвитку житлово-комунального господарства та об’єктів благоустрою міста Павлоград на 2020 - 2024 роки» (поточний ремонт доріг) – 922,6 тис. грн; «Соціальний захист окремих категорій населення на 2022 – 2024 роки» (придбання з встановленням пам’ятників (надгробків) загиблим (померлим) Захисникам та Захисницям України у зв’язку з відсутністю членів сімей, які можуть встановити пам’ятник (надгробок)) – 100 тис. грн, «Економічної підтримки комунального підприємства «Павлоградська телерадіокомпанія» Павлоградської міської ради  на 2022 - 2026 роки»  –          756,5 тис. грн.</w:t>
      </w:r>
    </w:p>
    <w:p w:rsidR="00DE13B6" w:rsidRPr="006B6331" w:rsidRDefault="00DE13B6" w:rsidP="007963CE">
      <w:pPr>
        <w:suppressAutoHyphens/>
        <w:ind w:right="-1" w:firstLine="360"/>
        <w:jc w:val="both"/>
        <w:rPr>
          <w:b/>
          <w:i/>
          <w:sz w:val="24"/>
          <w:szCs w:val="24"/>
          <w:u w:val="single"/>
          <w:lang w:val="uk-UA" w:bidi="te-IN"/>
        </w:rPr>
      </w:pPr>
      <w:r w:rsidRPr="006B6331">
        <w:rPr>
          <w:b/>
          <w:i/>
          <w:sz w:val="24"/>
          <w:szCs w:val="24"/>
          <w:u w:val="single"/>
          <w:lang w:val="uk-UA" w:bidi="te-IN"/>
        </w:rPr>
        <w:t>ЕКОНОМІЧНА ДІЯЛЬНІСТЬ</w:t>
      </w:r>
      <w:r w:rsidRPr="006B6331">
        <w:rPr>
          <w:b/>
          <w:i/>
          <w:sz w:val="24"/>
          <w:szCs w:val="24"/>
          <w:lang w:val="uk-UA" w:bidi="te-IN"/>
        </w:rPr>
        <w:t xml:space="preserve"> </w:t>
      </w:r>
      <w:r w:rsidRPr="006B6331">
        <w:rPr>
          <w:sz w:val="28"/>
          <w:szCs w:val="28"/>
          <w:lang w:val="uk-UA"/>
        </w:rPr>
        <w:t>Для покращення фінансового стану комунальних підприємств</w:t>
      </w:r>
      <w:r w:rsidRPr="006B6331">
        <w:rPr>
          <w:sz w:val="28"/>
          <w:szCs w:val="28"/>
          <w:lang w:val="uk-UA" w:bidi="te-IN"/>
        </w:rPr>
        <w:t xml:space="preserve"> міста з бюджету розвитку </w:t>
      </w:r>
      <w:r w:rsidRPr="006B6331">
        <w:rPr>
          <w:sz w:val="28"/>
          <w:szCs w:val="28"/>
          <w:lang w:val="uk-UA"/>
        </w:rPr>
        <w:t>виділені кошти в сумі  208 287,2 тис. грн на поповнення статутних капіталів  комунальних підприємств</w:t>
      </w:r>
      <w:r w:rsidRPr="006B6331">
        <w:rPr>
          <w:sz w:val="28"/>
          <w:szCs w:val="28"/>
          <w:lang w:val="uk-UA" w:bidi="te-IN"/>
        </w:rPr>
        <w:t xml:space="preserve"> міста</w:t>
      </w:r>
      <w:r w:rsidRPr="006B6331">
        <w:rPr>
          <w:sz w:val="28"/>
          <w:szCs w:val="28"/>
          <w:lang w:val="uk-UA"/>
        </w:rPr>
        <w:t xml:space="preserve">, з них:                                           КП «Павлограджитлосервіс» – 954,8   тис. грн (утримання транзитного містечка – 220,5   тис. грн, утримання адміністрації гуртожитків – 103,4 тис. грн, погашення заборгованості за спожиті  енергоносії та комунальні послуги по транзитному містечку, гуртожиткам – 630,9 тис. грн);                                                     КП «Павлоградводоканал» – 78 657,8 тис. грн (погашення заборгованості за покупну воду – 44 511,5 тис. грн, відшкодування витрат за послуги водоспоживання по колонках ПАТ "Павлоградхіммаш" – 250 тис. грн, відшкодування витрат електроенергії за послуги водоспоживання по свердловинах переведених на електропостачання – 100 тис. грн, відшкодування витрат на обслуговування свердловин – 300 тис. грн, придбання гусеничного бульдозера – 6031 тис. грн, розробка ПКД: «Капітальний ремонт  водопровідно-насосної станції «Північна» с заміною насосного агрегату  по  вул. Поштова,13 – 69,8   тис. грн, «Реконструкція водопровідно-насосної станції 2-го підйому майданчик №4  з заміною насосного агрегату  по вул. Вишнева, 2» – 83,9  тис. грн, «Реконструкція повітродувної насосної станції з встановленням  резервного частотного перетворювача на каналізаційних очисних спорудах  по вул. Харківська, 2-1» – 108,5 тис. грн, «Реконструкція 5-ти ділянок магістральних  водопровідних мереж з влаштуванням технологічних вузлів обліку в м. Павлоград  – 5 451,5 тис. грн, «Реконструкція 13  підкачувальних насосних станцій з заміною насосних агрегатів» – 637,7 тис. грн, послуги з чистки резервуарів – 1 331   тис. грн, закупівля засувок з фланцями –                               1 770,7 тис. грн, капітальний ремонт будівлі каналізаційної насосної станції                     № 1а з улаштуванням системи вентиляції за адресою вул. Ганни Світличної, 90 – 3 666,6 тис. грн, розробка ПКД на встановлення індивідуальних будинкових вузлів обліку води в 120 житлових будинках – 430,9 тис. грн, придбання внутрішньо будинкових вузлів обліку з монтажним комплектом та пуско-наладкою – 5 895,2 тис. грн, придбання інкасаторських комплексів для дистанційного зняття показів лічильників – 210 тис. грн, лічильник води                    DN-300, з GSM модемом – 434,6 тис. грн, моноблочні насоси – 1 025,8 тис. грн, шафа керування повітродувкою з частотним перетворювачем – 1 227,7 тис. грн, придбання вертикальних багатоступеневих відцентрових електричних насосів – 1 194,2 тис. грн,  погашення заборгованості з податку на доходи фізичних осіб – 3 664,3 тис. грн, реконструкція самопливної каналізаційної мережі від ж/будинків по вул. Дніпровська, 105, 107, 109, 111, 113, вул. Полтавська, 160 до пров. Комунальний – 200 тис. грн, придбання матеріалів для приєднання будинку № 54 по вул. Миру до централізованих мереж водовідведення – 62,9 тис. грн); КП «Павлоградтеплоенерго» – 98 433,8  тис. грн (придбання шаф керування з монтажним комплектом – 14 972,8 тис. грн, погашення заборгованості за спожитий природний газ – 64 200  тис. грн, придбання матеріалів для заміни ділянки трубопроводу теплопостачання від ТК-5 до СШ № 9 та ДНЗ № 2 з влаштуванням нових теплових камер І та ІІ черги –                             8 652,8 тис. грн, розробка та затвердження оптимізованої схеми теплопостачання – 1 275,9 тис. грн, розробка ПКД на встановлення та підключення когенераційної установки </w:t>
      </w:r>
      <w:r w:rsidRPr="00B92A27">
        <w:rPr>
          <w:sz w:val="28"/>
          <w:szCs w:val="28"/>
          <w:lang w:val="uk-UA"/>
        </w:rPr>
        <w:t>–</w:t>
      </w:r>
      <w:r w:rsidRPr="006B6331">
        <w:rPr>
          <w:sz w:val="28"/>
          <w:szCs w:val="28"/>
          <w:lang w:val="uk-UA"/>
        </w:rPr>
        <w:t xml:space="preserve"> 432,3 тис. грн, придбання                                     дизель-генераторних установок на причепі </w:t>
      </w:r>
      <w:r w:rsidRPr="00B92A27">
        <w:rPr>
          <w:sz w:val="28"/>
          <w:szCs w:val="28"/>
          <w:lang w:val="uk-UA"/>
        </w:rPr>
        <w:t>–</w:t>
      </w:r>
      <w:r w:rsidRPr="006B6331">
        <w:rPr>
          <w:sz w:val="28"/>
          <w:szCs w:val="28"/>
          <w:lang w:val="uk-UA"/>
        </w:rPr>
        <w:t xml:space="preserve"> 8 900 тис. грн);                                                      КП «Павлоградтрансенерго» – 22 763,7 тис. грн (придбання: блочно-модульної котельні – 9 867 тис. грн, обладнання та ТМЦ для проведення ремонтних робіт на Павлоградському водозаборі – 12 339,2 тис. грн, підключення котельні до мереж газопостачання – 557,5 тис. грн), КП «Павлоград Світло» – 3 430 тис. грн (придбання: підйомника автомобільного гідравлічного – 3 360 тис. грн, матеріалів для будування навісу, де буде зберігатися підйомник – 40 тис. грн,  ноутбука – 30 тис. грн), КП «Затишне Місто» – 3 918,4   тис. грн (погашення податкової заборгованості з екологічного податку – 2 600 тис. грн, проведення експертної оцінки вартості та оформлення нового технічного паспорта будівлі, розташованої по вул.Соборна,107 б – 3,5   тис. грн, оформлення та відведення земельних ділянок – 60 тис. грн, придбання сипучих матеріалів для полігону ТПВ – 1 100 тис. грн, проведення технічної інвентаризації і отримання технічного паспорту по вул. Ковальська, 19 та Харківська, 8 –49,9 тис. грн, землевпорядні послуги для можливості подальшого законного використання полігону для ТПВ – 45 тис. грн,  придбання 2-х комп'ютерів – 60 тис. грн);                 КП «Управління ринками» – 128,7   тис. грн (сплата земельного податку).  </w:t>
      </w:r>
    </w:p>
    <w:p w:rsidR="00DE13B6" w:rsidRPr="006B6331" w:rsidRDefault="00DE13B6" w:rsidP="00607319">
      <w:pPr>
        <w:ind w:firstLine="360"/>
        <w:jc w:val="both"/>
        <w:rPr>
          <w:sz w:val="28"/>
          <w:szCs w:val="28"/>
          <w:lang w:val="uk-UA"/>
        </w:rPr>
      </w:pPr>
      <w:r w:rsidRPr="006B6331">
        <w:rPr>
          <w:sz w:val="28"/>
          <w:szCs w:val="28"/>
          <w:lang w:val="uk-UA"/>
        </w:rPr>
        <w:t>За рахунок коштів субвенції з державного бюджету місцевим бюджетам на реалізацію проєктів, спрямованих на ліквідацію наслідків збройної агресії (з фонду ліквідації наслідків збройної агресії) розпочато реалізацію проєкту «Реконструкція гуртожитку по вул. Промислова 9/2 у м. Павлоград Дніпропетровської області» під житло для внутрішньо - переміщених осіб на суму 22 114,3 тис. грн.</w:t>
      </w:r>
    </w:p>
    <w:p w:rsidR="00DE13B6" w:rsidRPr="006B6331" w:rsidRDefault="00DE13B6" w:rsidP="00405892">
      <w:pPr>
        <w:ind w:firstLine="360"/>
        <w:jc w:val="both"/>
        <w:rPr>
          <w:sz w:val="28"/>
          <w:szCs w:val="28"/>
          <w:lang w:val="uk-UA"/>
        </w:rPr>
      </w:pPr>
      <w:r w:rsidRPr="006B6331">
        <w:rPr>
          <w:sz w:val="28"/>
          <w:szCs w:val="28"/>
          <w:lang w:val="uk-UA"/>
        </w:rPr>
        <w:t xml:space="preserve">Для здійснення заходів щодо формування повноцінного системного підходу до залучення інвестицій та додаткових фінансових ресурсів на виконання цільової програми «Підвищення інвестиційної спроможності міста Павлограда  на 2022-2024 рік» виділені кошти в сумі 282,3 тис. грн. на: виготовлення брошур, рекламної та сувенірної  продукції, придбання обладнання для відкриття центру громадської активності, створення  мультимедійної презентації міста Павлоград, оплату послуг з письмового перекладу на іноземну мову презентаційних матеріалів про місто та послуг з професійного дизайну інформаційної продукції міста. </w:t>
      </w:r>
    </w:p>
    <w:p w:rsidR="00DE13B6" w:rsidRPr="00D709F4" w:rsidRDefault="00DE13B6" w:rsidP="00F34341">
      <w:pPr>
        <w:ind w:firstLine="360"/>
        <w:jc w:val="both"/>
        <w:rPr>
          <w:sz w:val="28"/>
          <w:szCs w:val="28"/>
          <w:shd w:val="clear" w:color="auto" w:fill="FDFDFD"/>
          <w:lang w:val="uk-UA"/>
        </w:rPr>
      </w:pPr>
      <w:r w:rsidRPr="006B6331">
        <w:rPr>
          <w:sz w:val="28"/>
          <w:szCs w:val="28"/>
          <w:shd w:val="clear" w:color="auto" w:fill="FDFDFD"/>
          <w:lang w:val="uk-UA"/>
        </w:rPr>
        <w:t xml:space="preserve"> </w:t>
      </w:r>
      <w:r w:rsidRPr="00D709F4">
        <w:rPr>
          <w:sz w:val="28"/>
          <w:szCs w:val="28"/>
          <w:lang w:val="uk-UA"/>
        </w:rPr>
        <w:t>На розроблення та коригування проєкту землеустрою щодо відведення</w:t>
      </w:r>
      <w:r w:rsidRPr="00D709F4">
        <w:rPr>
          <w:sz w:val="28"/>
          <w:szCs w:val="28"/>
          <w:shd w:val="clear" w:color="auto" w:fill="FDFDFD"/>
          <w:lang w:val="uk-UA"/>
        </w:rPr>
        <w:t xml:space="preserve"> </w:t>
      </w:r>
      <w:r w:rsidRPr="00D709F4">
        <w:rPr>
          <w:sz w:val="28"/>
          <w:szCs w:val="28"/>
          <w:lang w:val="uk-UA"/>
        </w:rPr>
        <w:t>земельної ділянки у постійне користування та зміною цільового призначення</w:t>
      </w:r>
      <w:r w:rsidRPr="00D709F4">
        <w:rPr>
          <w:sz w:val="28"/>
          <w:szCs w:val="28"/>
          <w:shd w:val="clear" w:color="auto" w:fill="FDFDFD"/>
          <w:lang w:val="uk-UA"/>
        </w:rPr>
        <w:t xml:space="preserve"> </w:t>
      </w:r>
      <w:r w:rsidRPr="00D709F4">
        <w:rPr>
          <w:sz w:val="28"/>
          <w:szCs w:val="28"/>
          <w:lang w:val="uk-UA"/>
        </w:rPr>
        <w:t>виділено 45 тис. грн, розроблення технічної документації щодо поділу  та</w:t>
      </w:r>
      <w:r w:rsidRPr="00D709F4">
        <w:rPr>
          <w:sz w:val="28"/>
          <w:szCs w:val="28"/>
          <w:shd w:val="clear" w:color="auto" w:fill="FDFDFD"/>
          <w:lang w:val="uk-UA"/>
        </w:rPr>
        <w:t xml:space="preserve"> </w:t>
      </w:r>
      <w:r w:rsidRPr="00D709F4">
        <w:rPr>
          <w:sz w:val="28"/>
          <w:szCs w:val="28"/>
          <w:lang w:val="uk-UA"/>
        </w:rPr>
        <w:t>встановлення меж земельної ділянки  – 95 тис. грн, розроблення технічної</w:t>
      </w:r>
      <w:r w:rsidRPr="00D709F4">
        <w:rPr>
          <w:sz w:val="28"/>
          <w:szCs w:val="28"/>
          <w:shd w:val="clear" w:color="auto" w:fill="FDFDFD"/>
          <w:lang w:val="uk-UA"/>
        </w:rPr>
        <w:t xml:space="preserve"> </w:t>
      </w:r>
      <w:r w:rsidRPr="00D709F4">
        <w:rPr>
          <w:sz w:val="28"/>
          <w:szCs w:val="28"/>
          <w:lang w:val="uk-UA"/>
        </w:rPr>
        <w:t>документації з нормативно – грошової оцінки та інвентаризації земель  –</w:t>
      </w:r>
      <w:r w:rsidRPr="00D709F4">
        <w:rPr>
          <w:sz w:val="28"/>
          <w:szCs w:val="28"/>
          <w:shd w:val="clear" w:color="auto" w:fill="FDFDFD"/>
          <w:lang w:val="uk-UA"/>
        </w:rPr>
        <w:t xml:space="preserve">                 </w:t>
      </w:r>
      <w:r w:rsidRPr="0097571E">
        <w:rPr>
          <w:sz w:val="28"/>
          <w:szCs w:val="28"/>
          <w:lang w:val="uk-UA"/>
        </w:rPr>
        <w:t>314,8 тис. грн</w:t>
      </w:r>
      <w:r w:rsidRPr="00420268">
        <w:rPr>
          <w:sz w:val="28"/>
          <w:szCs w:val="28"/>
          <w:lang w:val="uk-UA"/>
        </w:rPr>
        <w:t xml:space="preserve">, </w:t>
      </w:r>
      <w:r w:rsidRPr="0097571E">
        <w:rPr>
          <w:sz w:val="28"/>
          <w:szCs w:val="28"/>
          <w:lang w:val="uk-UA"/>
        </w:rPr>
        <w:t>складання технічної документації</w:t>
      </w:r>
      <w:r w:rsidRPr="00417CFD">
        <w:rPr>
          <w:sz w:val="28"/>
          <w:szCs w:val="28"/>
          <w:shd w:val="clear" w:color="auto" w:fill="FDFDFD"/>
          <w:lang w:val="uk-UA"/>
        </w:rPr>
        <w:t xml:space="preserve"> </w:t>
      </w:r>
      <w:r w:rsidRPr="0097571E">
        <w:rPr>
          <w:sz w:val="28"/>
          <w:szCs w:val="28"/>
          <w:lang w:val="uk-UA"/>
        </w:rPr>
        <w:t>із землеустрою щодо поділу</w:t>
      </w:r>
      <w:r w:rsidRPr="00417CFD">
        <w:rPr>
          <w:sz w:val="28"/>
          <w:szCs w:val="28"/>
          <w:shd w:val="clear" w:color="auto" w:fill="FDFDFD"/>
          <w:lang w:val="uk-UA"/>
        </w:rPr>
        <w:t xml:space="preserve"> </w:t>
      </w:r>
      <w:r w:rsidRPr="00237587">
        <w:rPr>
          <w:sz w:val="28"/>
          <w:szCs w:val="28"/>
          <w:lang w:val="uk-UA"/>
        </w:rPr>
        <w:t>земельних ділянок – 5,3 тис. грн.</w:t>
      </w:r>
    </w:p>
    <w:p w:rsidR="00DE13B6" w:rsidRPr="006B6331" w:rsidRDefault="00DE13B6" w:rsidP="00805BD7">
      <w:pPr>
        <w:jc w:val="both"/>
        <w:rPr>
          <w:sz w:val="28"/>
          <w:szCs w:val="28"/>
          <w:shd w:val="clear" w:color="auto" w:fill="FDFDFD"/>
          <w:lang w:val="uk-UA"/>
        </w:rPr>
      </w:pPr>
      <w:r w:rsidRPr="00D709F4">
        <w:rPr>
          <w:sz w:val="28"/>
          <w:szCs w:val="28"/>
          <w:shd w:val="clear" w:color="auto" w:fill="FDFDFD"/>
          <w:lang w:val="uk-UA"/>
        </w:rPr>
        <w:t xml:space="preserve"> </w:t>
      </w:r>
      <w:r>
        <w:rPr>
          <w:sz w:val="28"/>
          <w:szCs w:val="28"/>
          <w:shd w:val="clear" w:color="auto" w:fill="FDFDFD"/>
          <w:lang w:val="uk-UA"/>
        </w:rPr>
        <w:t xml:space="preserve">    </w:t>
      </w:r>
      <w:r w:rsidRPr="0097571E">
        <w:rPr>
          <w:sz w:val="28"/>
          <w:szCs w:val="28"/>
          <w:lang w:val="uk-UA"/>
        </w:rPr>
        <w:t>На оплату послуг по</w:t>
      </w:r>
      <w:r w:rsidRPr="00B61C00">
        <w:rPr>
          <w:sz w:val="28"/>
          <w:szCs w:val="28"/>
          <w:lang w:val="uk-UA"/>
        </w:rPr>
        <w:t xml:space="preserve"> </w:t>
      </w:r>
      <w:r w:rsidRPr="0097571E">
        <w:rPr>
          <w:sz w:val="28"/>
          <w:szCs w:val="28"/>
          <w:lang w:val="uk-UA"/>
        </w:rPr>
        <w:t>створенню та наповненню модулю</w:t>
      </w:r>
      <w:r w:rsidRPr="00417CFD">
        <w:rPr>
          <w:sz w:val="28"/>
          <w:szCs w:val="28"/>
          <w:shd w:val="clear" w:color="auto" w:fill="FDFDFD"/>
          <w:lang w:val="uk-UA"/>
        </w:rPr>
        <w:t xml:space="preserve"> </w:t>
      </w:r>
      <w:r w:rsidRPr="0097571E">
        <w:rPr>
          <w:sz w:val="28"/>
          <w:szCs w:val="28"/>
          <w:lang w:val="uk-UA"/>
        </w:rPr>
        <w:t>«Земельний кадастр»</w:t>
      </w:r>
      <w:r w:rsidRPr="00420268">
        <w:rPr>
          <w:sz w:val="28"/>
          <w:szCs w:val="28"/>
          <w:lang w:val="uk-UA"/>
        </w:rPr>
        <w:t xml:space="preserve"> ви</w:t>
      </w:r>
      <w:r>
        <w:rPr>
          <w:sz w:val="28"/>
          <w:szCs w:val="28"/>
          <w:lang w:val="uk-UA"/>
        </w:rPr>
        <w:t>ділені кошти в сумі 200 тис грн,</w:t>
      </w:r>
      <w:r w:rsidRPr="001848D6">
        <w:rPr>
          <w:sz w:val="28"/>
          <w:szCs w:val="28"/>
          <w:lang w:val="uk-UA"/>
        </w:rPr>
        <w:t xml:space="preserve"> </w:t>
      </w:r>
      <w:r w:rsidRPr="00B077FA">
        <w:rPr>
          <w:sz w:val="28"/>
          <w:szCs w:val="28"/>
          <w:lang w:val="uk-UA"/>
        </w:rPr>
        <w:t>проведення експертної грошової оцінки та державної експертизи землевпорядної документації – 18 тис. грн,</w:t>
      </w:r>
      <w:r w:rsidRPr="008B6B09">
        <w:rPr>
          <w:sz w:val="28"/>
          <w:szCs w:val="28"/>
          <w:lang w:val="uk-UA"/>
        </w:rPr>
        <w:t xml:space="preserve"> </w:t>
      </w:r>
      <w:r w:rsidRPr="00170861">
        <w:rPr>
          <w:sz w:val="28"/>
          <w:szCs w:val="28"/>
          <w:lang w:val="uk-UA"/>
        </w:rPr>
        <w:t>виготовлення</w:t>
      </w:r>
      <w:r w:rsidRPr="00640F1B">
        <w:rPr>
          <w:sz w:val="28"/>
          <w:szCs w:val="28"/>
          <w:lang w:val="uk-UA"/>
        </w:rPr>
        <w:t>, погодження та</w:t>
      </w:r>
      <w:r w:rsidRPr="003D1F3B">
        <w:rPr>
          <w:sz w:val="28"/>
          <w:szCs w:val="28"/>
          <w:shd w:val="clear" w:color="auto" w:fill="FDFDFD"/>
          <w:lang w:val="uk-UA"/>
        </w:rPr>
        <w:t xml:space="preserve"> </w:t>
      </w:r>
      <w:r w:rsidRPr="00640F1B">
        <w:rPr>
          <w:sz w:val="28"/>
          <w:szCs w:val="28"/>
          <w:lang w:val="uk-UA"/>
        </w:rPr>
        <w:t>затвердження проєктів землеустрою щодо відведення земельних ділянок, які</w:t>
      </w:r>
      <w:r w:rsidRPr="003D1F3B">
        <w:rPr>
          <w:sz w:val="28"/>
          <w:szCs w:val="28"/>
          <w:shd w:val="clear" w:color="auto" w:fill="FDFDFD"/>
          <w:lang w:val="uk-UA"/>
        </w:rPr>
        <w:t xml:space="preserve"> </w:t>
      </w:r>
      <w:r w:rsidRPr="00640F1B">
        <w:rPr>
          <w:sz w:val="28"/>
          <w:szCs w:val="28"/>
          <w:lang w:val="uk-UA"/>
        </w:rPr>
        <w:t>підлягають продажу на земельних торгах – 99,3 тис. грн.</w:t>
      </w:r>
    </w:p>
    <w:p w:rsidR="00DE13B6" w:rsidRPr="006B6331" w:rsidRDefault="00DE13B6" w:rsidP="00277202">
      <w:pPr>
        <w:jc w:val="both"/>
        <w:rPr>
          <w:sz w:val="28"/>
          <w:szCs w:val="28"/>
          <w:lang w:val="uk-UA"/>
        </w:rPr>
      </w:pPr>
      <w:r w:rsidRPr="006B6331">
        <w:rPr>
          <w:sz w:val="28"/>
          <w:szCs w:val="28"/>
          <w:lang w:val="uk-UA" w:bidi="te-IN"/>
        </w:rPr>
        <w:t xml:space="preserve">     </w:t>
      </w:r>
      <w:r w:rsidRPr="006B6331">
        <w:rPr>
          <w:b/>
          <w:i/>
          <w:sz w:val="24"/>
          <w:szCs w:val="24"/>
          <w:u w:val="single"/>
          <w:lang w:val="uk-UA"/>
        </w:rPr>
        <w:t>ЗАХОДИ З ОРГАНІЗАЦІЇ РЯТУВАННЯ НА ВОДАХ</w:t>
      </w:r>
      <w:r w:rsidRPr="006B6331">
        <w:rPr>
          <w:i/>
          <w:sz w:val="22"/>
          <w:szCs w:val="22"/>
          <w:lang w:val="uk-UA"/>
        </w:rPr>
        <w:t xml:space="preserve"> </w:t>
      </w:r>
      <w:r w:rsidRPr="006B6331">
        <w:rPr>
          <w:sz w:val="28"/>
          <w:szCs w:val="28"/>
          <w:lang w:val="uk-UA" w:eastAsia="uk-UA"/>
        </w:rPr>
        <w:t xml:space="preserve">Для забезпечення заходів з організації рятування на водах, попередження нещасних випадків на воді в місцях масового відпочинку населення в межах міста, надання медико-санітарної та невідкладної медичної допомоги постраждалим на воді у загальному фонді бюджету міста передбачено 769,1 тис. грн, касові видатки склали – 761,5 тис. грн. </w:t>
      </w:r>
      <w:r w:rsidRPr="006B6331">
        <w:rPr>
          <w:sz w:val="28"/>
          <w:szCs w:val="28"/>
          <w:lang w:val="uk-UA"/>
        </w:rPr>
        <w:t xml:space="preserve">За рахунок цих коштів утримувалась КП «Аварійно-рятувально-водолазна станція» зі штатною чисельністю 9 штатних одиниць. На оплату праці направлено 690,6 тис. грн, оплату енергоносіїв – 14,6 тис. грн, виплату пенсії – 23,9 тис. грн, придбання медикаментів – 3 тис. грн, оплату податку на землю – 13,3 тис. грн, канцтоварів та інших товарів та послуг –        16,1 тис. грн. </w:t>
      </w:r>
    </w:p>
    <w:p w:rsidR="00DE13B6" w:rsidRPr="006B6331" w:rsidRDefault="00DE13B6" w:rsidP="00C245DA">
      <w:pPr>
        <w:jc w:val="both"/>
        <w:rPr>
          <w:sz w:val="28"/>
          <w:szCs w:val="28"/>
          <w:lang w:val="uk-UA"/>
        </w:rPr>
      </w:pPr>
      <w:r w:rsidRPr="006B6331">
        <w:rPr>
          <w:sz w:val="28"/>
          <w:szCs w:val="28"/>
          <w:lang w:val="uk-UA"/>
        </w:rPr>
        <w:t xml:space="preserve">      </w:t>
      </w:r>
      <w:r w:rsidRPr="006B6331">
        <w:rPr>
          <w:b/>
          <w:i/>
          <w:sz w:val="24"/>
          <w:szCs w:val="24"/>
          <w:u w:val="single"/>
          <w:lang w:val="uk-UA"/>
        </w:rPr>
        <w:t>РЕЗЕРВНИЙ ФОНД</w:t>
      </w:r>
      <w:r w:rsidRPr="006B6331">
        <w:rPr>
          <w:sz w:val="28"/>
          <w:szCs w:val="28"/>
          <w:lang w:val="uk-UA"/>
        </w:rPr>
        <w:t xml:space="preserve"> Згідно рішень виконавчого комітету міської ради із резервного фонду бюджету</w:t>
      </w:r>
      <w:r w:rsidRPr="006B6331">
        <w:rPr>
          <w:b/>
          <w:sz w:val="28"/>
          <w:szCs w:val="28"/>
          <w:lang w:val="uk-UA"/>
        </w:rPr>
        <w:t xml:space="preserve"> </w:t>
      </w:r>
      <w:r w:rsidRPr="006B6331">
        <w:rPr>
          <w:sz w:val="28"/>
          <w:szCs w:val="28"/>
          <w:lang w:val="uk-UA"/>
        </w:rPr>
        <w:t xml:space="preserve">Павлоградської міської територіальної громади на </w:t>
      </w:r>
      <w:r w:rsidRPr="006B6331">
        <w:rPr>
          <w:sz w:val="28"/>
          <w:szCs w:val="28"/>
          <w:shd w:val="clear" w:color="auto" w:fill="FFFFFF"/>
          <w:lang w:val="uk-UA"/>
        </w:rPr>
        <w:t>безповоротній основі</w:t>
      </w:r>
      <w:r w:rsidRPr="006B6331">
        <w:rPr>
          <w:sz w:val="28"/>
          <w:szCs w:val="28"/>
          <w:lang w:val="uk-UA"/>
        </w:rPr>
        <w:t xml:space="preserve"> виділені кошти в сумі 6 081,1 тис. грн. За 2023 рік використано 5 941,3 тис. грн,</w:t>
      </w:r>
      <w:r w:rsidRPr="006B6331">
        <w:rPr>
          <w:lang w:val="uk-UA"/>
        </w:rPr>
        <w:t xml:space="preserve"> </w:t>
      </w:r>
      <w:r w:rsidRPr="006B6331">
        <w:rPr>
          <w:sz w:val="28"/>
          <w:szCs w:val="28"/>
          <w:lang w:val="uk-UA"/>
        </w:rPr>
        <w:t>у тому числі на: оплату послуг з технічного обстеження житлового фонду та будівель, пошкоджених внаслідок військової агресії Російської Федерації та ракетних ударів від 30.04.2023, 01.05.2023 року – 436,7 тис. грн, подолання надзвичайної ситуації, спричиненої пожежею багатоповерхової будівлі (капітальний ремонт покрівлі за адресою вул. Соборна, 70) – 5</w:t>
      </w:r>
      <w:r>
        <w:rPr>
          <w:sz w:val="28"/>
          <w:szCs w:val="28"/>
          <w:lang w:val="uk-UA"/>
        </w:rPr>
        <w:t xml:space="preserve"> </w:t>
      </w:r>
      <w:r w:rsidRPr="006B6331">
        <w:rPr>
          <w:sz w:val="28"/>
          <w:szCs w:val="28"/>
          <w:lang w:val="uk-UA"/>
        </w:rPr>
        <w:t>504,6 тис. грн.</w:t>
      </w:r>
    </w:p>
    <w:p w:rsidR="00DE13B6" w:rsidRPr="006B6331" w:rsidRDefault="00DE13B6" w:rsidP="00F1090F">
      <w:pPr>
        <w:shd w:val="clear" w:color="auto" w:fill="FFFFFF"/>
        <w:ind w:firstLine="708"/>
        <w:jc w:val="both"/>
        <w:rPr>
          <w:sz w:val="28"/>
          <w:szCs w:val="28"/>
          <w:lang w:val="uk-UA"/>
        </w:rPr>
      </w:pPr>
    </w:p>
    <w:p w:rsidR="00DE13B6" w:rsidRPr="006B6331" w:rsidRDefault="00DE13B6" w:rsidP="00F1090F">
      <w:pPr>
        <w:shd w:val="clear" w:color="auto" w:fill="FFFFFF"/>
        <w:ind w:firstLine="708"/>
        <w:jc w:val="center"/>
        <w:rPr>
          <w:b/>
          <w:sz w:val="28"/>
          <w:szCs w:val="28"/>
          <w:lang w:val="uk-UA"/>
        </w:rPr>
      </w:pPr>
      <w:r w:rsidRPr="006B6331">
        <w:rPr>
          <w:b/>
          <w:sz w:val="28"/>
          <w:szCs w:val="28"/>
          <w:lang w:val="uk-UA"/>
        </w:rPr>
        <w:t>МІЖБЮДЖЕТНІ ТРАНСФЕРТИ</w:t>
      </w:r>
    </w:p>
    <w:p w:rsidR="00DE13B6" w:rsidRPr="006B6331" w:rsidRDefault="00DE13B6" w:rsidP="00F1090F">
      <w:pPr>
        <w:shd w:val="clear" w:color="auto" w:fill="FFFFFF"/>
        <w:ind w:firstLine="708"/>
        <w:jc w:val="center"/>
        <w:rPr>
          <w:b/>
          <w:sz w:val="28"/>
          <w:szCs w:val="28"/>
          <w:lang w:val="uk-UA"/>
        </w:rPr>
      </w:pPr>
    </w:p>
    <w:p w:rsidR="00DE13B6" w:rsidRPr="006B6331" w:rsidRDefault="00DE13B6" w:rsidP="00F1090F">
      <w:pPr>
        <w:shd w:val="clear" w:color="auto" w:fill="FFFFFF"/>
        <w:ind w:firstLine="708"/>
        <w:jc w:val="both"/>
        <w:rPr>
          <w:sz w:val="28"/>
          <w:szCs w:val="28"/>
          <w:lang w:val="uk-UA"/>
        </w:rPr>
      </w:pPr>
      <w:r w:rsidRPr="006B6331">
        <w:rPr>
          <w:sz w:val="28"/>
          <w:szCs w:val="28"/>
        </w:rPr>
        <w:t xml:space="preserve">Із загального обсягу видатків іншим бюджетам протягом звітного періоду перераховано </w:t>
      </w:r>
      <w:r w:rsidRPr="006B6331">
        <w:rPr>
          <w:sz w:val="28"/>
          <w:szCs w:val="28"/>
          <w:lang w:val="uk-UA"/>
        </w:rPr>
        <w:t>54 906,6 тис. грн, у тому числі:</w:t>
      </w:r>
    </w:p>
    <w:p w:rsidR="00DE13B6" w:rsidRPr="006B6331" w:rsidRDefault="00DE13B6" w:rsidP="00F1090F">
      <w:pPr>
        <w:shd w:val="clear" w:color="auto" w:fill="FFFFFF"/>
        <w:ind w:firstLine="708"/>
        <w:jc w:val="both"/>
        <w:rPr>
          <w:sz w:val="28"/>
          <w:szCs w:val="28"/>
          <w:lang w:val="uk-UA"/>
        </w:rPr>
      </w:pPr>
      <w:r w:rsidRPr="006B6331">
        <w:rPr>
          <w:sz w:val="28"/>
          <w:szCs w:val="28"/>
          <w:lang w:val="uk-UA"/>
        </w:rPr>
        <w:t>іншу субвенцію з місцевого бюджету в сумі 4 260,5 тис. грн (для удосконалення надання екстреної медичної допомоги КП Обласний центр екстреної медичної допомоги та медицини катастроф» ДОР – 150 тис. грн, на виконання заходів Програми територіальної оборони Дніпропетровської області та забезпечення заходів мобілізації на 2022-2024 роки – 3856,9 тис. грн, на забезпечення поповнення  регіонального матеріального резерву для запобігання та ліквідації наслідків надзвичайних ситуацій – 253,6 тис. грн);</w:t>
      </w:r>
    </w:p>
    <w:p w:rsidR="00DE13B6" w:rsidRPr="006B6331" w:rsidRDefault="00DE13B6" w:rsidP="00F1090F">
      <w:pPr>
        <w:shd w:val="clear" w:color="auto" w:fill="FFFFFF"/>
        <w:ind w:firstLine="708"/>
        <w:jc w:val="both"/>
        <w:rPr>
          <w:sz w:val="28"/>
          <w:szCs w:val="28"/>
          <w:lang w:val="uk-UA"/>
        </w:rPr>
      </w:pPr>
      <w:r w:rsidRPr="006B6331">
        <w:rPr>
          <w:sz w:val="28"/>
          <w:szCs w:val="28"/>
          <w:lang w:val="uk-UA"/>
        </w:rPr>
        <w:t>субвенцію з місцевого бюджету державному бюджету на виконання програм соціально-економічного розвитку регіонів в сумі 25 646,1 тис. грн (на надання шефської допомоги військовим частинам – 19 750 тис. грн,  придбання паливно-мастильних матеріалів, комп’ютерної техніки відділу Служби безпеки України в м.Павлоград – 996,6 тис. грн, придбання обладнання, матеріалів, інвентарю Дніпропетровському обласному територіальному центру комплектування та соціальної підтримки – 402,5 тис. грн, придбання предметів, матеріалів, інвентарю, поточний ремонт приміщення Лугансько-Павлоградському зональному відділу Військової служби правопорядку – 500 тис. грн., придбання спеціалізованого автомобіля, реєстрація автотранспорту, придбання комп’ютерної техніки Головному управлінню Національної поліції в Дніпропетровській області – 1 953,7 тис. грн, придбання матеріалів для поточного ремонту пожежно-рятувальних підрозділів 6ДПРЗ ГУДСНС у Дніпропетровській області – 1 253,3 тис. грн, придбання оргтехніки Центру обслуговування підрозділів Національної поліції України для Дніпропетровського Департаменту внутрішньої безпеки Національної поліції України – 290 тис. грн,  придбання легкового спеціалізованого автомобіля регіональному сервісному центру ГСЦ МВС в Дніпропетровській області для територіального сервісного центру №1247 (на правах відділу м.Павлоград) – 500 тис. грн);</w:t>
      </w:r>
    </w:p>
    <w:p w:rsidR="00DE13B6" w:rsidRPr="006B6331" w:rsidRDefault="00DE13B6" w:rsidP="00F1090F">
      <w:pPr>
        <w:shd w:val="clear" w:color="auto" w:fill="FFFFFF"/>
        <w:ind w:firstLine="708"/>
        <w:jc w:val="both"/>
        <w:rPr>
          <w:sz w:val="28"/>
          <w:szCs w:val="28"/>
          <w:lang w:val="uk-UA"/>
        </w:rPr>
      </w:pPr>
      <w:r w:rsidRPr="006B6331">
        <w:rPr>
          <w:sz w:val="28"/>
          <w:szCs w:val="28"/>
          <w:lang w:val="uk-UA"/>
        </w:rPr>
        <w:t xml:space="preserve">субвенцію з місцевого бюджету на співфінансування інвестиційних проектів – 25 000 тис. грн (на співфінансування інвестиційного проєкту «Реконструкція 2-го поверху головного корпусу Блок В КНП «Павлоградська лікарня інтенсивного лікування» ПМР під реабілітаційне відділення за адресою: Дніпропетровська область, м.Павлоград, вул.Дніпровська541». </w:t>
      </w:r>
    </w:p>
    <w:p w:rsidR="00DE13B6" w:rsidRPr="006B6331" w:rsidRDefault="00DE13B6" w:rsidP="00F1090F">
      <w:pPr>
        <w:shd w:val="clear" w:color="auto" w:fill="FFFFFF"/>
        <w:ind w:firstLine="708"/>
        <w:jc w:val="both"/>
        <w:rPr>
          <w:sz w:val="28"/>
          <w:szCs w:val="28"/>
          <w:lang w:val="uk-UA"/>
        </w:rPr>
      </w:pPr>
    </w:p>
    <w:p w:rsidR="00DE13B6" w:rsidRPr="006B6331" w:rsidRDefault="00DE13B6" w:rsidP="00F1090F">
      <w:pPr>
        <w:shd w:val="clear" w:color="auto" w:fill="FFFFFF"/>
        <w:ind w:firstLine="708"/>
        <w:rPr>
          <w:b/>
          <w:sz w:val="28"/>
          <w:szCs w:val="28"/>
          <w:lang w:val="uk-UA"/>
        </w:rPr>
      </w:pPr>
      <w:r w:rsidRPr="006B6331">
        <w:rPr>
          <w:b/>
          <w:sz w:val="28"/>
          <w:szCs w:val="28"/>
          <w:lang w:val="uk-UA"/>
        </w:rPr>
        <w:t xml:space="preserve">                                ПЛАТІЖНА ДИСЦИПЛІНА</w:t>
      </w:r>
    </w:p>
    <w:p w:rsidR="00DE13B6" w:rsidRPr="006B6331" w:rsidRDefault="00DE13B6" w:rsidP="00F1090F">
      <w:pPr>
        <w:shd w:val="clear" w:color="auto" w:fill="FFFFFF"/>
        <w:ind w:firstLine="708"/>
        <w:jc w:val="center"/>
        <w:rPr>
          <w:b/>
          <w:sz w:val="28"/>
          <w:szCs w:val="28"/>
          <w:lang w:val="uk-UA"/>
        </w:rPr>
      </w:pPr>
    </w:p>
    <w:p w:rsidR="00DE13B6" w:rsidRPr="006B6331" w:rsidRDefault="00DE13B6" w:rsidP="004C173A">
      <w:pPr>
        <w:shd w:val="clear" w:color="auto" w:fill="FFFFFF"/>
        <w:ind w:firstLine="708"/>
        <w:jc w:val="both"/>
        <w:rPr>
          <w:sz w:val="28"/>
          <w:szCs w:val="28"/>
          <w:lang w:val="uk-UA"/>
        </w:rPr>
      </w:pPr>
      <w:r w:rsidRPr="006B6331">
        <w:rPr>
          <w:sz w:val="28"/>
          <w:szCs w:val="28"/>
          <w:lang w:val="uk-UA"/>
        </w:rPr>
        <w:t xml:space="preserve">За даними звіту Державної казначейської служби України в м.Павлоград станом на 01 січня 2024 року дебіторська заборгованість по загальному фонду складає 55,4 тис. грн, спеціальному  фонду –  49,3 </w:t>
      </w:r>
      <w:r w:rsidRPr="006B6331">
        <w:rPr>
          <w:spacing w:val="-6"/>
          <w:sz w:val="28"/>
          <w:szCs w:val="28"/>
          <w:lang w:val="uk-UA"/>
        </w:rPr>
        <w:t>тис. грн</w:t>
      </w:r>
      <w:r w:rsidRPr="006B6331">
        <w:rPr>
          <w:sz w:val="28"/>
          <w:szCs w:val="28"/>
          <w:lang w:val="uk-UA"/>
        </w:rPr>
        <w:t xml:space="preserve">. </w:t>
      </w:r>
    </w:p>
    <w:p w:rsidR="00DE13B6" w:rsidRPr="006B6331" w:rsidRDefault="00DE13B6" w:rsidP="00F1090F">
      <w:pPr>
        <w:shd w:val="clear" w:color="auto" w:fill="FFFFFF"/>
        <w:ind w:firstLine="708"/>
        <w:jc w:val="both"/>
        <w:rPr>
          <w:sz w:val="28"/>
          <w:szCs w:val="28"/>
          <w:lang w:val="uk-UA"/>
        </w:rPr>
      </w:pPr>
    </w:p>
    <w:p w:rsidR="00DE13B6" w:rsidRPr="006B6331" w:rsidRDefault="00DE13B6" w:rsidP="00F1090F">
      <w:pPr>
        <w:shd w:val="clear" w:color="auto" w:fill="FFFFFF"/>
        <w:ind w:firstLine="708"/>
        <w:rPr>
          <w:b/>
          <w:sz w:val="28"/>
          <w:szCs w:val="28"/>
          <w:lang w:val="uk-UA"/>
        </w:rPr>
      </w:pPr>
      <w:r w:rsidRPr="006B6331">
        <w:rPr>
          <w:b/>
          <w:sz w:val="28"/>
          <w:szCs w:val="28"/>
          <w:lang w:val="uk-UA"/>
        </w:rPr>
        <w:t xml:space="preserve">                                     ФІНАНСУВАННЯ</w:t>
      </w:r>
    </w:p>
    <w:p w:rsidR="00DE13B6" w:rsidRPr="006B6331" w:rsidRDefault="00DE13B6" w:rsidP="00F1090F">
      <w:pPr>
        <w:shd w:val="clear" w:color="auto" w:fill="FFFFFF"/>
        <w:ind w:firstLine="708"/>
        <w:jc w:val="center"/>
        <w:rPr>
          <w:b/>
          <w:sz w:val="28"/>
          <w:szCs w:val="28"/>
          <w:lang w:val="uk-UA"/>
        </w:rPr>
      </w:pPr>
    </w:p>
    <w:p w:rsidR="00DE13B6" w:rsidRPr="006B6331" w:rsidRDefault="00DE13B6" w:rsidP="007E743B">
      <w:pPr>
        <w:ind w:firstLine="708"/>
        <w:jc w:val="both"/>
        <w:rPr>
          <w:sz w:val="28"/>
          <w:szCs w:val="28"/>
          <w:lang w:val="uk-UA"/>
        </w:rPr>
      </w:pPr>
      <w:r w:rsidRPr="006B6331">
        <w:rPr>
          <w:sz w:val="28"/>
          <w:szCs w:val="28"/>
          <w:lang w:val="uk-UA"/>
        </w:rPr>
        <w:t>За рахунок передачі коштів із загального фонду бюджету до бюджету розвитку (спеціального фонду) за 2023 рік профінансовані видатки в сумі 324 286,9 тис. грн.</w:t>
      </w:r>
    </w:p>
    <w:p w:rsidR="00DE13B6" w:rsidRPr="006B6331" w:rsidRDefault="00DE13B6" w:rsidP="004C173A">
      <w:pPr>
        <w:ind w:firstLine="708"/>
        <w:jc w:val="both"/>
        <w:rPr>
          <w:sz w:val="28"/>
          <w:szCs w:val="28"/>
          <w:lang w:val="uk-UA"/>
        </w:rPr>
      </w:pPr>
      <w:r w:rsidRPr="006B6331">
        <w:rPr>
          <w:rFonts w:ascii="Calibri" w:hAnsi="Calibri"/>
          <w:b/>
          <w:bCs/>
          <w:sz w:val="28"/>
          <w:szCs w:val="28"/>
          <w:bdr w:val="none" w:sz="0" w:space="0" w:color="auto" w:frame="1"/>
          <w:shd w:val="clear" w:color="auto" w:fill="FFFFFF"/>
        </w:rPr>
        <w:t> </w:t>
      </w:r>
      <w:r w:rsidRPr="006B6331">
        <w:rPr>
          <w:sz w:val="28"/>
          <w:szCs w:val="28"/>
          <w:bdr w:val="none" w:sz="0" w:space="0" w:color="auto" w:frame="1"/>
          <w:shd w:val="clear" w:color="auto" w:fill="FFFFFF"/>
          <w:lang w:val="uk-UA"/>
        </w:rPr>
        <w:t xml:space="preserve">За рахунок вільного залишку, який утворився станом на 01.01.2023 року, додатково спрямовані кошти в сумі 204 073,2 </w:t>
      </w:r>
      <w:r w:rsidRPr="006B6331">
        <w:rPr>
          <w:sz w:val="28"/>
          <w:szCs w:val="28"/>
          <w:lang w:val="uk-UA"/>
        </w:rPr>
        <w:t>тис. грн, з них на виконання бюджетних програм по загальному фонду – 37 243,5 тис. грн, спеціальному фонду –  166 829,7 тис. грн.</w:t>
      </w:r>
    </w:p>
    <w:p w:rsidR="00DE13B6" w:rsidRPr="006B6331" w:rsidRDefault="00DE13B6" w:rsidP="00805928">
      <w:pPr>
        <w:ind w:firstLine="708"/>
        <w:jc w:val="both"/>
        <w:rPr>
          <w:sz w:val="28"/>
          <w:szCs w:val="28"/>
          <w:lang w:val="uk-UA"/>
        </w:rPr>
      </w:pPr>
      <w:r w:rsidRPr="006B6331">
        <w:rPr>
          <w:sz w:val="28"/>
          <w:szCs w:val="28"/>
          <w:lang w:val="uk-UA"/>
        </w:rPr>
        <w:t>Станом на 01.01.2024 року збережено оборотну касову готівку в сумі         3 000 тис. грн.</w:t>
      </w:r>
    </w:p>
    <w:p w:rsidR="00DE13B6" w:rsidRPr="006B6331" w:rsidRDefault="00DE13B6" w:rsidP="0046056B">
      <w:pPr>
        <w:jc w:val="both"/>
        <w:rPr>
          <w:sz w:val="28"/>
          <w:szCs w:val="28"/>
          <w:lang w:val="uk-UA"/>
        </w:rPr>
      </w:pPr>
    </w:p>
    <w:p w:rsidR="00DE13B6" w:rsidRDefault="00DE13B6" w:rsidP="00F1090F">
      <w:pPr>
        <w:ind w:firstLine="708"/>
        <w:jc w:val="center"/>
        <w:rPr>
          <w:b/>
          <w:color w:val="000000"/>
          <w:sz w:val="28"/>
          <w:szCs w:val="28"/>
          <w:lang w:val="uk-UA"/>
        </w:rPr>
      </w:pPr>
      <w:r w:rsidRPr="006B6331">
        <w:rPr>
          <w:b/>
          <w:color w:val="000000"/>
          <w:sz w:val="28"/>
          <w:szCs w:val="28"/>
          <w:lang w:val="uk-UA"/>
        </w:rPr>
        <w:t>МЕРЕЖА ШТАТИ І КОНТИНГЕНТИ</w:t>
      </w:r>
    </w:p>
    <w:p w:rsidR="00DE13B6" w:rsidRDefault="00DE13B6" w:rsidP="0046056B">
      <w:pPr>
        <w:jc w:val="both"/>
        <w:rPr>
          <w:sz w:val="28"/>
          <w:szCs w:val="28"/>
          <w:lang w:val="uk-UA"/>
        </w:rPr>
      </w:pPr>
    </w:p>
    <w:p w:rsidR="00DE13B6" w:rsidRDefault="00DE13B6" w:rsidP="0046056B">
      <w:pPr>
        <w:jc w:val="both"/>
        <w:rPr>
          <w:sz w:val="28"/>
          <w:szCs w:val="28"/>
          <w:lang w:val="uk-UA"/>
        </w:rPr>
      </w:pPr>
      <w:r w:rsidRPr="006B6331">
        <w:rPr>
          <w:sz w:val="28"/>
          <w:szCs w:val="28"/>
          <w:lang w:val="uk-UA"/>
        </w:rPr>
        <w:t>За звітний період к</w:t>
      </w:r>
      <w:r w:rsidRPr="006B6331">
        <w:rPr>
          <w:sz w:val="28"/>
          <w:szCs w:val="28"/>
        </w:rPr>
        <w:t xml:space="preserve">ількість бюджетних установ </w:t>
      </w:r>
      <w:r w:rsidRPr="006B6331">
        <w:rPr>
          <w:sz w:val="28"/>
          <w:szCs w:val="28"/>
          <w:lang w:val="uk-UA"/>
        </w:rPr>
        <w:t xml:space="preserve">зменшилась на 1 одиницю, у </w:t>
      </w:r>
    </w:p>
    <w:p w:rsidR="00DE13B6" w:rsidRDefault="00DE13B6" w:rsidP="0046056B">
      <w:pPr>
        <w:jc w:val="both"/>
        <w:rPr>
          <w:sz w:val="28"/>
          <w:szCs w:val="28"/>
          <w:lang w:val="uk-UA"/>
        </w:rPr>
      </w:pPr>
    </w:p>
    <w:p w:rsidR="00DE13B6" w:rsidRPr="006B6331" w:rsidRDefault="00DE13B6" w:rsidP="0046056B">
      <w:pPr>
        <w:jc w:val="both"/>
        <w:rPr>
          <w:sz w:val="28"/>
          <w:szCs w:val="28"/>
          <w:lang w:val="uk-UA"/>
        </w:rPr>
      </w:pPr>
      <w:r w:rsidRPr="006B6331">
        <w:rPr>
          <w:sz w:val="28"/>
          <w:szCs w:val="28"/>
          <w:lang w:val="uk-UA"/>
        </w:rPr>
        <w:t xml:space="preserve">зв'язку з приєднанням ЗДО № 23 «Колобок» до ЗДО № 5 «Ластівка» і складає 65 установ (закладів). </w:t>
      </w:r>
    </w:p>
    <w:p w:rsidR="00DE13B6" w:rsidRPr="006B6331" w:rsidRDefault="00DE13B6" w:rsidP="00DF16F0">
      <w:pPr>
        <w:ind w:firstLine="708"/>
        <w:jc w:val="both"/>
        <w:rPr>
          <w:sz w:val="28"/>
          <w:szCs w:val="28"/>
          <w:lang w:val="uk-UA"/>
        </w:rPr>
      </w:pPr>
      <w:r w:rsidRPr="006B6331">
        <w:rPr>
          <w:sz w:val="28"/>
          <w:szCs w:val="28"/>
          <w:lang w:val="uk-UA"/>
        </w:rPr>
        <w:t>Штатна чисельність працівників бюджетних установ на 01.01.2024 року складає 3 151,25 штатних одиниць.</w:t>
      </w:r>
    </w:p>
    <w:p w:rsidR="00DE13B6" w:rsidRPr="006B6331" w:rsidRDefault="00DE13B6" w:rsidP="00B107D2">
      <w:pPr>
        <w:ind w:firstLine="708"/>
        <w:jc w:val="both"/>
        <w:rPr>
          <w:sz w:val="28"/>
          <w:szCs w:val="28"/>
          <w:lang w:val="uk-UA"/>
        </w:rPr>
      </w:pPr>
      <w:r w:rsidRPr="006B6331">
        <w:rPr>
          <w:sz w:val="28"/>
          <w:szCs w:val="28"/>
          <w:lang w:val="uk-UA"/>
        </w:rPr>
        <w:t>Збільшилась штатна численність по:</w:t>
      </w:r>
    </w:p>
    <w:p w:rsidR="00DE13B6" w:rsidRPr="006B6331" w:rsidRDefault="00DE13B6" w:rsidP="00B107D2">
      <w:pPr>
        <w:jc w:val="both"/>
        <w:rPr>
          <w:sz w:val="28"/>
          <w:szCs w:val="28"/>
          <w:lang w:val="uk-UA"/>
        </w:rPr>
      </w:pPr>
      <w:r w:rsidRPr="006B6331">
        <w:rPr>
          <w:sz w:val="28"/>
          <w:szCs w:val="28"/>
          <w:lang w:val="uk-UA"/>
        </w:rPr>
        <w:t>– органам місцевого самоврядування на 6,25 штатних одиниці (виконавчому комітеті міської ради – 4,25 штатних одиниці, відділу цивільного захисту та оборонної роботи міської ради – 2 штатних одиниці);                                   ;</w:t>
      </w:r>
    </w:p>
    <w:p w:rsidR="00DE13B6" w:rsidRPr="006B6331" w:rsidRDefault="00DE13B6" w:rsidP="00736D5A">
      <w:pPr>
        <w:jc w:val="both"/>
        <w:rPr>
          <w:sz w:val="28"/>
          <w:szCs w:val="28"/>
          <w:lang w:val="uk-UA"/>
        </w:rPr>
      </w:pPr>
      <w:r w:rsidRPr="006B6331">
        <w:rPr>
          <w:sz w:val="28"/>
          <w:szCs w:val="28"/>
          <w:lang w:val="uk-UA"/>
        </w:rPr>
        <w:t>– КЗ «Павлоградський міський центр соціальних служб» – 1 штатну одиницю;</w:t>
      </w:r>
    </w:p>
    <w:p w:rsidR="00DE13B6" w:rsidRPr="006B6331" w:rsidRDefault="00DE13B6" w:rsidP="00736D5A">
      <w:pPr>
        <w:jc w:val="both"/>
        <w:rPr>
          <w:sz w:val="28"/>
          <w:szCs w:val="28"/>
          <w:lang w:val="uk-UA"/>
        </w:rPr>
      </w:pPr>
      <w:r w:rsidRPr="006B6331">
        <w:rPr>
          <w:sz w:val="28"/>
          <w:szCs w:val="28"/>
          <w:lang w:val="uk-UA"/>
        </w:rPr>
        <w:t>– КП «Центр соціально-психологічних послуг міської ради» – 1,75 штатних одиниць;</w:t>
      </w:r>
    </w:p>
    <w:p w:rsidR="00DE13B6" w:rsidRPr="006B6331" w:rsidRDefault="00DE13B6" w:rsidP="00771908">
      <w:pPr>
        <w:jc w:val="both"/>
        <w:rPr>
          <w:sz w:val="28"/>
          <w:szCs w:val="28"/>
          <w:lang w:val="uk-UA"/>
        </w:rPr>
      </w:pPr>
      <w:r w:rsidRPr="006B6331">
        <w:rPr>
          <w:sz w:val="28"/>
          <w:szCs w:val="28"/>
          <w:lang w:val="uk-UA"/>
        </w:rPr>
        <w:t>– КП «Павлоградська телерадіокомпанія» – 6 штатних одиниць</w:t>
      </w:r>
    </w:p>
    <w:p w:rsidR="00DE13B6" w:rsidRPr="006B6331" w:rsidRDefault="00DE13B6" w:rsidP="00B107D2">
      <w:pPr>
        <w:ind w:firstLine="708"/>
        <w:jc w:val="both"/>
        <w:rPr>
          <w:sz w:val="28"/>
          <w:szCs w:val="28"/>
          <w:lang w:val="uk-UA"/>
        </w:rPr>
      </w:pPr>
      <w:r w:rsidRPr="006B6331">
        <w:rPr>
          <w:sz w:val="28"/>
          <w:szCs w:val="28"/>
          <w:lang w:val="uk-UA"/>
        </w:rPr>
        <w:t xml:space="preserve">Зменшилась штатна численність по: </w:t>
      </w:r>
    </w:p>
    <w:p w:rsidR="00DE13B6" w:rsidRPr="006B6331" w:rsidRDefault="00DE13B6" w:rsidP="00B107D2">
      <w:pPr>
        <w:jc w:val="both"/>
        <w:rPr>
          <w:sz w:val="28"/>
          <w:szCs w:val="28"/>
          <w:lang w:val="uk-UA"/>
        </w:rPr>
      </w:pPr>
      <w:r w:rsidRPr="006B6331">
        <w:rPr>
          <w:sz w:val="28"/>
          <w:szCs w:val="28"/>
          <w:lang w:val="uk-UA"/>
        </w:rPr>
        <w:t>–  закладам освіти на 107 штатних одиниць (у зв'язку з приєднанням ЗДО №23 «Колобок» до ЗДО № 5 «Ластівка» – 93,75 штатних одиниць, скороченням класів в загальноосвітніх школах – 13,25 штатних одиниць);</w:t>
      </w:r>
    </w:p>
    <w:p w:rsidR="00DE13B6" w:rsidRPr="006B6331" w:rsidRDefault="00DE13B6" w:rsidP="005B1348">
      <w:pPr>
        <w:jc w:val="both"/>
        <w:rPr>
          <w:sz w:val="28"/>
          <w:szCs w:val="28"/>
          <w:lang w:val="uk-UA"/>
        </w:rPr>
      </w:pPr>
      <w:r w:rsidRPr="006B6331">
        <w:rPr>
          <w:sz w:val="28"/>
          <w:szCs w:val="28"/>
          <w:lang w:val="uk-UA"/>
        </w:rPr>
        <w:t>– закладам культури – 0,5 штатних одиниць (КЗ «Павлоградська міська централізована бібліотечна система);</w:t>
      </w:r>
    </w:p>
    <w:p w:rsidR="00DE13B6" w:rsidRPr="006B6331" w:rsidRDefault="00DE13B6" w:rsidP="00B107D2">
      <w:pPr>
        <w:jc w:val="both"/>
        <w:rPr>
          <w:sz w:val="28"/>
          <w:szCs w:val="28"/>
          <w:lang w:val="uk-UA"/>
        </w:rPr>
      </w:pPr>
      <w:r w:rsidRPr="006B6331">
        <w:rPr>
          <w:sz w:val="28"/>
          <w:szCs w:val="28"/>
          <w:lang w:val="uk-UA"/>
        </w:rPr>
        <w:t xml:space="preserve">–  КЗ «Моя родина – 1 штатну одиницю.  </w:t>
      </w:r>
    </w:p>
    <w:p w:rsidR="00DE13B6" w:rsidRPr="006B6331" w:rsidRDefault="00DE13B6" w:rsidP="00F1090F">
      <w:pPr>
        <w:jc w:val="both"/>
        <w:rPr>
          <w:sz w:val="28"/>
          <w:szCs w:val="28"/>
          <w:lang w:val="uk-UA"/>
        </w:rPr>
      </w:pPr>
    </w:p>
    <w:p w:rsidR="00DE13B6" w:rsidRPr="006B6331" w:rsidRDefault="00DE13B6" w:rsidP="00F1090F">
      <w:pPr>
        <w:ind w:firstLine="708"/>
        <w:rPr>
          <w:b/>
          <w:sz w:val="28"/>
          <w:szCs w:val="28"/>
          <w:lang w:val="uk-UA"/>
        </w:rPr>
      </w:pPr>
      <w:r w:rsidRPr="006B6331">
        <w:rPr>
          <w:b/>
          <w:sz w:val="28"/>
          <w:szCs w:val="28"/>
          <w:lang w:val="uk-UA"/>
        </w:rPr>
        <w:t xml:space="preserve">                           ФІНАНСОВИЙ КОНТРОЛЬ</w:t>
      </w:r>
    </w:p>
    <w:p w:rsidR="00DE13B6" w:rsidRPr="006B6331" w:rsidRDefault="00DE13B6" w:rsidP="00F1090F">
      <w:pPr>
        <w:ind w:firstLine="708"/>
        <w:jc w:val="both"/>
        <w:rPr>
          <w:sz w:val="28"/>
          <w:szCs w:val="28"/>
          <w:lang w:val="uk-UA"/>
        </w:rPr>
      </w:pPr>
    </w:p>
    <w:p w:rsidR="00DE13B6" w:rsidRPr="006B6331" w:rsidRDefault="00DE13B6" w:rsidP="00F1090F">
      <w:pPr>
        <w:ind w:firstLine="708"/>
        <w:jc w:val="both"/>
        <w:rPr>
          <w:sz w:val="28"/>
          <w:szCs w:val="28"/>
          <w:lang w:val="uk-UA"/>
        </w:rPr>
      </w:pPr>
      <w:r w:rsidRPr="006B6331">
        <w:rPr>
          <w:sz w:val="28"/>
          <w:szCs w:val="28"/>
          <w:lang w:val="uk-UA"/>
        </w:rPr>
        <w:t>В умовах воєнного стану службами міської ради забезпечувалось оперативне, належне та безперервне виконання бюджету Павлоградської міської територіальної громади для забезпечення ефективного функціонування бюджетної сфери, реалізацію у місті державної політики з питань захисту державного суверенітету, сприяння підвищенню обороноздатності та мобілізаційної готовності військових частин, покращення їх матеріально-технічного стану, підтримки внутрішньо-переміщених осіб (евакуйованого населення), сімей загиблих учасників бойових дій, забезпечення життєво необхідних потреб територіальної громади.</w:t>
      </w:r>
      <w:r w:rsidRPr="006B6331">
        <w:rPr>
          <w:lang w:val="uk-UA"/>
        </w:rPr>
        <w:t xml:space="preserve">                   </w:t>
      </w:r>
    </w:p>
    <w:p w:rsidR="00DE13B6" w:rsidRPr="006B6331" w:rsidRDefault="00DE13B6" w:rsidP="00F1090F">
      <w:pPr>
        <w:jc w:val="both"/>
        <w:rPr>
          <w:sz w:val="28"/>
          <w:szCs w:val="28"/>
        </w:rPr>
      </w:pPr>
      <w:r w:rsidRPr="006B6331">
        <w:rPr>
          <w:sz w:val="28"/>
          <w:szCs w:val="28"/>
          <w:lang w:val="uk-UA"/>
        </w:rPr>
        <w:t xml:space="preserve">        Питання виконання бюджету ПМТГ щомісячно розглядались на оперативних нарадах при міському голові, по результатах розгляду яких н</w:t>
      </w:r>
      <w:r w:rsidRPr="006B6331">
        <w:rPr>
          <w:sz w:val="28"/>
          <w:szCs w:val="28"/>
        </w:rPr>
        <w:t>адавались конкретні доручення головним розпорядникам коштів міського бюджету, іншим учасникам бюджетного процесу щодо залучення додаткових надходжень до бюджету</w:t>
      </w:r>
      <w:r w:rsidRPr="006B6331">
        <w:rPr>
          <w:sz w:val="28"/>
          <w:szCs w:val="28"/>
          <w:lang w:val="uk-UA"/>
        </w:rPr>
        <w:t xml:space="preserve"> ПМТГ</w:t>
      </w:r>
      <w:r w:rsidRPr="006B6331">
        <w:rPr>
          <w:sz w:val="28"/>
          <w:szCs w:val="28"/>
        </w:rPr>
        <w:t xml:space="preserve"> та ефективного використання і дотримання жорсткого режиму економії бюджетних коштів.</w:t>
      </w:r>
    </w:p>
    <w:p w:rsidR="00DE13B6" w:rsidRPr="006B6331" w:rsidRDefault="00DE13B6" w:rsidP="00F1090F">
      <w:pPr>
        <w:jc w:val="both"/>
        <w:rPr>
          <w:sz w:val="28"/>
          <w:szCs w:val="28"/>
          <w:lang w:val="uk-UA"/>
        </w:rPr>
      </w:pPr>
      <w:r w:rsidRPr="006B6331">
        <w:rPr>
          <w:sz w:val="28"/>
          <w:szCs w:val="28"/>
          <w:lang w:val="uk-UA"/>
        </w:rPr>
        <w:t xml:space="preserve">       Фінансовим управлінням міської ради  забезпечується здійснення щоденного моніторингу виконання бюджету ПМТГ за доходами. </w:t>
      </w:r>
    </w:p>
    <w:p w:rsidR="00DE13B6" w:rsidRPr="006B6331" w:rsidRDefault="00DE13B6" w:rsidP="00F1090F">
      <w:pPr>
        <w:jc w:val="both"/>
        <w:rPr>
          <w:color w:val="FF0000"/>
          <w:sz w:val="28"/>
          <w:szCs w:val="28"/>
          <w:lang w:val="uk-UA"/>
        </w:rPr>
      </w:pPr>
      <w:r w:rsidRPr="006B6331">
        <w:rPr>
          <w:sz w:val="28"/>
          <w:szCs w:val="28"/>
          <w:lang w:val="uk-UA"/>
        </w:rPr>
        <w:t xml:space="preserve">      Щомісячно стан виконання бюджету ПМТГ висвітлюється  на веб-сайті міської ради,  періодично – в засобах масової інформації, щоквартально підсумки виконання бюджету ПМТГ розглядаються на засіданнях виконавчого комітету міської ради.</w:t>
      </w:r>
      <w:r w:rsidRPr="006B6331">
        <w:rPr>
          <w:color w:val="FF0000"/>
          <w:sz w:val="28"/>
          <w:szCs w:val="28"/>
          <w:lang w:val="uk-UA"/>
        </w:rPr>
        <w:t xml:space="preserve">                                 </w:t>
      </w:r>
    </w:p>
    <w:p w:rsidR="00DE13B6" w:rsidRDefault="00DE13B6" w:rsidP="00F1090F">
      <w:pPr>
        <w:ind w:right="-1"/>
        <w:jc w:val="both"/>
        <w:rPr>
          <w:sz w:val="28"/>
          <w:szCs w:val="28"/>
          <w:lang w:val="uk-UA"/>
        </w:rPr>
      </w:pPr>
    </w:p>
    <w:p w:rsidR="00DE13B6" w:rsidRDefault="00DE13B6" w:rsidP="00F1090F">
      <w:pPr>
        <w:ind w:right="-1"/>
        <w:jc w:val="both"/>
        <w:rPr>
          <w:sz w:val="28"/>
          <w:szCs w:val="28"/>
          <w:lang w:val="uk-UA"/>
        </w:rPr>
      </w:pPr>
    </w:p>
    <w:p w:rsidR="00DE13B6" w:rsidRDefault="00DE13B6" w:rsidP="00F1090F">
      <w:pPr>
        <w:ind w:right="-1"/>
        <w:jc w:val="both"/>
        <w:rPr>
          <w:sz w:val="28"/>
          <w:szCs w:val="28"/>
          <w:lang w:val="uk-UA"/>
        </w:rPr>
      </w:pPr>
      <w:r w:rsidRPr="006B6331">
        <w:rPr>
          <w:sz w:val="28"/>
          <w:szCs w:val="28"/>
          <w:lang w:val="uk-UA"/>
        </w:rPr>
        <w:t>Начальник фінансового управління                                  Раїса РОЇК</w:t>
      </w:r>
    </w:p>
    <w:p w:rsidR="00DE13B6" w:rsidRPr="005C342E" w:rsidRDefault="00DE13B6" w:rsidP="00F1090F">
      <w:pPr>
        <w:jc w:val="both"/>
        <w:rPr>
          <w:lang w:val="uk-UA"/>
        </w:rPr>
      </w:pPr>
    </w:p>
    <w:sectPr w:rsidR="00DE13B6" w:rsidRPr="005C342E" w:rsidSect="00331EBE">
      <w:type w:val="continuous"/>
      <w:pgSz w:w="11906" w:h="16838" w:code="9"/>
      <w:pgMar w:top="567" w:right="567" w:bottom="567" w:left="1701" w:header="0" w:footer="0"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3B6" w:rsidRDefault="00DE13B6">
      <w:r>
        <w:separator/>
      </w:r>
    </w:p>
  </w:endnote>
  <w:endnote w:type="continuationSeparator" w:id="0">
    <w:p w:rsidR="00DE13B6" w:rsidRDefault="00DE1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MS Mincho">
    <w:altName w:val="?l?r ??Ѓfc"/>
    <w:panose1 w:val="020206090402050803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B6" w:rsidRDefault="00DE13B6" w:rsidP="00AC1BA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DE13B6" w:rsidRDefault="00DE1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3B6" w:rsidRDefault="00DE13B6">
      <w:r>
        <w:separator/>
      </w:r>
    </w:p>
  </w:footnote>
  <w:footnote w:type="continuationSeparator" w:id="0">
    <w:p w:rsidR="00DE13B6" w:rsidRDefault="00DE1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5A1A"/>
    <w:multiLevelType w:val="hybridMultilevel"/>
    <w:tmpl w:val="12385298"/>
    <w:lvl w:ilvl="0" w:tplc="2440201A">
      <w:numFmt w:val="bullet"/>
      <w:lvlText w:val="–"/>
      <w:lvlJc w:val="left"/>
      <w:pPr>
        <w:tabs>
          <w:tab w:val="num" w:pos="504"/>
        </w:tabs>
        <w:ind w:left="504" w:hanging="360"/>
      </w:pPr>
      <w:rPr>
        <w:rFonts w:ascii="Times New Roman" w:eastAsia="Times New Roman" w:hAnsi="Times New Roman" w:hint="default"/>
        <w:b/>
      </w:rPr>
    </w:lvl>
    <w:lvl w:ilvl="1" w:tplc="04190003">
      <w:start w:val="1"/>
      <w:numFmt w:val="bullet"/>
      <w:lvlText w:val="o"/>
      <w:lvlJc w:val="left"/>
      <w:pPr>
        <w:tabs>
          <w:tab w:val="num" w:pos="1524"/>
        </w:tabs>
        <w:ind w:left="1524" w:hanging="360"/>
      </w:pPr>
      <w:rPr>
        <w:rFonts w:ascii="Courier New" w:hAnsi="Courier New" w:hint="default"/>
      </w:rPr>
    </w:lvl>
    <w:lvl w:ilvl="2" w:tplc="04190005">
      <w:start w:val="1"/>
      <w:numFmt w:val="bullet"/>
      <w:lvlText w:val=""/>
      <w:lvlJc w:val="left"/>
      <w:pPr>
        <w:tabs>
          <w:tab w:val="num" w:pos="2244"/>
        </w:tabs>
        <w:ind w:left="2244" w:hanging="360"/>
      </w:pPr>
      <w:rPr>
        <w:rFonts w:ascii="Wingdings" w:hAnsi="Wingdings" w:hint="default"/>
      </w:rPr>
    </w:lvl>
    <w:lvl w:ilvl="3" w:tplc="04190001">
      <w:start w:val="1"/>
      <w:numFmt w:val="bullet"/>
      <w:lvlText w:val=""/>
      <w:lvlJc w:val="left"/>
      <w:pPr>
        <w:tabs>
          <w:tab w:val="num" w:pos="2964"/>
        </w:tabs>
        <w:ind w:left="2964" w:hanging="360"/>
      </w:pPr>
      <w:rPr>
        <w:rFonts w:ascii="Symbol" w:hAnsi="Symbol" w:hint="default"/>
      </w:rPr>
    </w:lvl>
    <w:lvl w:ilvl="4" w:tplc="04190003">
      <w:start w:val="1"/>
      <w:numFmt w:val="bullet"/>
      <w:lvlText w:val="o"/>
      <w:lvlJc w:val="left"/>
      <w:pPr>
        <w:tabs>
          <w:tab w:val="num" w:pos="3684"/>
        </w:tabs>
        <w:ind w:left="3684" w:hanging="360"/>
      </w:pPr>
      <w:rPr>
        <w:rFonts w:ascii="Courier New" w:hAnsi="Courier New" w:hint="default"/>
      </w:rPr>
    </w:lvl>
    <w:lvl w:ilvl="5" w:tplc="04190005">
      <w:start w:val="1"/>
      <w:numFmt w:val="bullet"/>
      <w:lvlText w:val=""/>
      <w:lvlJc w:val="left"/>
      <w:pPr>
        <w:tabs>
          <w:tab w:val="num" w:pos="4404"/>
        </w:tabs>
        <w:ind w:left="4404" w:hanging="360"/>
      </w:pPr>
      <w:rPr>
        <w:rFonts w:ascii="Wingdings" w:hAnsi="Wingdings" w:hint="default"/>
      </w:rPr>
    </w:lvl>
    <w:lvl w:ilvl="6" w:tplc="04190001">
      <w:start w:val="1"/>
      <w:numFmt w:val="bullet"/>
      <w:lvlText w:val=""/>
      <w:lvlJc w:val="left"/>
      <w:pPr>
        <w:tabs>
          <w:tab w:val="num" w:pos="5124"/>
        </w:tabs>
        <w:ind w:left="5124" w:hanging="360"/>
      </w:pPr>
      <w:rPr>
        <w:rFonts w:ascii="Symbol" w:hAnsi="Symbol" w:hint="default"/>
      </w:rPr>
    </w:lvl>
    <w:lvl w:ilvl="7" w:tplc="04190003">
      <w:start w:val="1"/>
      <w:numFmt w:val="bullet"/>
      <w:lvlText w:val="o"/>
      <w:lvlJc w:val="left"/>
      <w:pPr>
        <w:tabs>
          <w:tab w:val="num" w:pos="5844"/>
        </w:tabs>
        <w:ind w:left="5844" w:hanging="360"/>
      </w:pPr>
      <w:rPr>
        <w:rFonts w:ascii="Courier New" w:hAnsi="Courier New" w:hint="default"/>
      </w:rPr>
    </w:lvl>
    <w:lvl w:ilvl="8" w:tplc="04190005">
      <w:start w:val="1"/>
      <w:numFmt w:val="bullet"/>
      <w:lvlText w:val=""/>
      <w:lvlJc w:val="left"/>
      <w:pPr>
        <w:tabs>
          <w:tab w:val="num" w:pos="6564"/>
        </w:tabs>
        <w:ind w:left="6564" w:hanging="360"/>
      </w:pPr>
      <w:rPr>
        <w:rFonts w:ascii="Wingdings" w:hAnsi="Wingdings" w:hint="default"/>
      </w:rPr>
    </w:lvl>
  </w:abstractNum>
  <w:abstractNum w:abstractNumId="1">
    <w:nsid w:val="31BE056D"/>
    <w:multiLevelType w:val="hybridMultilevel"/>
    <w:tmpl w:val="806AC75A"/>
    <w:lvl w:ilvl="0" w:tplc="57DC126E">
      <w:numFmt w:val="bullet"/>
      <w:lvlText w:val="-"/>
      <w:lvlJc w:val="left"/>
      <w:pPr>
        <w:ind w:left="1800" w:hanging="360"/>
      </w:pPr>
      <w:rPr>
        <w:rFonts w:ascii="Times New Roman" w:eastAsia="Times New Roman" w:hAnsi="Times New Roman" w:hint="default"/>
        <w:b/>
      </w:rPr>
    </w:lvl>
    <w:lvl w:ilvl="1" w:tplc="04220003">
      <w:start w:val="1"/>
      <w:numFmt w:val="bullet"/>
      <w:lvlText w:val="o"/>
      <w:lvlJc w:val="left"/>
      <w:pPr>
        <w:ind w:left="2520" w:hanging="360"/>
      </w:pPr>
      <w:rPr>
        <w:rFonts w:ascii="Courier New" w:hAnsi="Courier New"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hint="default"/>
      </w:rPr>
    </w:lvl>
    <w:lvl w:ilvl="8" w:tplc="04220005">
      <w:start w:val="1"/>
      <w:numFmt w:val="bullet"/>
      <w:lvlText w:val=""/>
      <w:lvlJc w:val="left"/>
      <w:pPr>
        <w:ind w:left="7560" w:hanging="360"/>
      </w:pPr>
      <w:rPr>
        <w:rFonts w:ascii="Wingdings" w:hAnsi="Wingdings" w:hint="default"/>
      </w:rPr>
    </w:lvl>
  </w:abstractNum>
  <w:abstractNum w:abstractNumId="2">
    <w:nsid w:val="42D2255C"/>
    <w:multiLevelType w:val="hybridMultilevel"/>
    <w:tmpl w:val="38081314"/>
    <w:lvl w:ilvl="0" w:tplc="08B426F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9CB5DDB"/>
    <w:multiLevelType w:val="hybridMultilevel"/>
    <w:tmpl w:val="00A86616"/>
    <w:lvl w:ilvl="0" w:tplc="BF98DC72">
      <w:numFmt w:val="bullet"/>
      <w:lvlText w:val="-"/>
      <w:lvlJc w:val="left"/>
      <w:pPr>
        <w:ind w:left="408" w:hanging="360"/>
      </w:pPr>
      <w:rPr>
        <w:rFonts w:ascii="san-serif" w:eastAsia="Times New Roman" w:hAnsi="san-serif" w:hint="default"/>
        <w:b/>
      </w:rPr>
    </w:lvl>
    <w:lvl w:ilvl="1" w:tplc="04220003">
      <w:start w:val="1"/>
      <w:numFmt w:val="bullet"/>
      <w:lvlText w:val="o"/>
      <w:lvlJc w:val="left"/>
      <w:pPr>
        <w:ind w:left="1128" w:hanging="360"/>
      </w:pPr>
      <w:rPr>
        <w:rFonts w:ascii="Courier New" w:hAnsi="Courier New" w:hint="default"/>
      </w:rPr>
    </w:lvl>
    <w:lvl w:ilvl="2" w:tplc="04220005">
      <w:start w:val="1"/>
      <w:numFmt w:val="bullet"/>
      <w:lvlText w:val=""/>
      <w:lvlJc w:val="left"/>
      <w:pPr>
        <w:ind w:left="1848" w:hanging="360"/>
      </w:pPr>
      <w:rPr>
        <w:rFonts w:ascii="Wingdings" w:hAnsi="Wingdings" w:hint="default"/>
      </w:rPr>
    </w:lvl>
    <w:lvl w:ilvl="3" w:tplc="04220001">
      <w:start w:val="1"/>
      <w:numFmt w:val="bullet"/>
      <w:lvlText w:val=""/>
      <w:lvlJc w:val="left"/>
      <w:pPr>
        <w:ind w:left="2568" w:hanging="360"/>
      </w:pPr>
      <w:rPr>
        <w:rFonts w:ascii="Symbol" w:hAnsi="Symbol" w:hint="default"/>
      </w:rPr>
    </w:lvl>
    <w:lvl w:ilvl="4" w:tplc="04220003">
      <w:start w:val="1"/>
      <w:numFmt w:val="bullet"/>
      <w:lvlText w:val="o"/>
      <w:lvlJc w:val="left"/>
      <w:pPr>
        <w:ind w:left="3288" w:hanging="360"/>
      </w:pPr>
      <w:rPr>
        <w:rFonts w:ascii="Courier New" w:hAnsi="Courier New" w:hint="default"/>
      </w:rPr>
    </w:lvl>
    <w:lvl w:ilvl="5" w:tplc="04220005">
      <w:start w:val="1"/>
      <w:numFmt w:val="bullet"/>
      <w:lvlText w:val=""/>
      <w:lvlJc w:val="left"/>
      <w:pPr>
        <w:ind w:left="4008" w:hanging="360"/>
      </w:pPr>
      <w:rPr>
        <w:rFonts w:ascii="Wingdings" w:hAnsi="Wingdings" w:hint="default"/>
      </w:rPr>
    </w:lvl>
    <w:lvl w:ilvl="6" w:tplc="04220001">
      <w:start w:val="1"/>
      <w:numFmt w:val="bullet"/>
      <w:lvlText w:val=""/>
      <w:lvlJc w:val="left"/>
      <w:pPr>
        <w:ind w:left="4728" w:hanging="360"/>
      </w:pPr>
      <w:rPr>
        <w:rFonts w:ascii="Symbol" w:hAnsi="Symbol" w:hint="default"/>
      </w:rPr>
    </w:lvl>
    <w:lvl w:ilvl="7" w:tplc="04220003">
      <w:start w:val="1"/>
      <w:numFmt w:val="bullet"/>
      <w:lvlText w:val="o"/>
      <w:lvlJc w:val="left"/>
      <w:pPr>
        <w:ind w:left="5448" w:hanging="360"/>
      </w:pPr>
      <w:rPr>
        <w:rFonts w:ascii="Courier New" w:hAnsi="Courier New" w:hint="default"/>
      </w:rPr>
    </w:lvl>
    <w:lvl w:ilvl="8" w:tplc="04220005">
      <w:start w:val="1"/>
      <w:numFmt w:val="bullet"/>
      <w:lvlText w:val=""/>
      <w:lvlJc w:val="left"/>
      <w:pPr>
        <w:ind w:left="6168" w:hanging="360"/>
      </w:pPr>
      <w:rPr>
        <w:rFonts w:ascii="Wingdings" w:hAnsi="Wingdings" w:hint="default"/>
      </w:rPr>
    </w:lvl>
  </w:abstractNum>
  <w:abstractNum w:abstractNumId="4">
    <w:nsid w:val="74C14FEB"/>
    <w:multiLevelType w:val="hybridMultilevel"/>
    <w:tmpl w:val="ED06846E"/>
    <w:lvl w:ilvl="0" w:tplc="A578756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50B000B"/>
    <w:multiLevelType w:val="hybridMultilevel"/>
    <w:tmpl w:val="27C03AA0"/>
    <w:lvl w:ilvl="0" w:tplc="80D62C9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efaultTabStop w:val="708"/>
  <w:doNotHyphenateCaps/>
  <w:drawingGridHorizontalSpacing w:val="24"/>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0C6"/>
    <w:rsid w:val="0000060D"/>
    <w:rsid w:val="000006DE"/>
    <w:rsid w:val="00000B2A"/>
    <w:rsid w:val="00000EFF"/>
    <w:rsid w:val="0000101C"/>
    <w:rsid w:val="000010DC"/>
    <w:rsid w:val="000012E7"/>
    <w:rsid w:val="00001331"/>
    <w:rsid w:val="00001729"/>
    <w:rsid w:val="000020A6"/>
    <w:rsid w:val="0000253E"/>
    <w:rsid w:val="00002839"/>
    <w:rsid w:val="00002BE2"/>
    <w:rsid w:val="00002D80"/>
    <w:rsid w:val="00002DB2"/>
    <w:rsid w:val="00002FB3"/>
    <w:rsid w:val="000031D4"/>
    <w:rsid w:val="000035E0"/>
    <w:rsid w:val="000038EE"/>
    <w:rsid w:val="00003E4F"/>
    <w:rsid w:val="00004692"/>
    <w:rsid w:val="00004CEF"/>
    <w:rsid w:val="00004EA1"/>
    <w:rsid w:val="00004EF0"/>
    <w:rsid w:val="00005002"/>
    <w:rsid w:val="000053B4"/>
    <w:rsid w:val="000057AC"/>
    <w:rsid w:val="000061DF"/>
    <w:rsid w:val="00006593"/>
    <w:rsid w:val="00006E99"/>
    <w:rsid w:val="00006F48"/>
    <w:rsid w:val="000070EF"/>
    <w:rsid w:val="000071EC"/>
    <w:rsid w:val="00007CBB"/>
    <w:rsid w:val="0001155C"/>
    <w:rsid w:val="00011ABC"/>
    <w:rsid w:val="00011D07"/>
    <w:rsid w:val="000120EA"/>
    <w:rsid w:val="0001243F"/>
    <w:rsid w:val="00012689"/>
    <w:rsid w:val="00012721"/>
    <w:rsid w:val="00012AA2"/>
    <w:rsid w:val="00012ADE"/>
    <w:rsid w:val="00012C0C"/>
    <w:rsid w:val="00012E60"/>
    <w:rsid w:val="0001356E"/>
    <w:rsid w:val="000138C4"/>
    <w:rsid w:val="00013C39"/>
    <w:rsid w:val="0001442E"/>
    <w:rsid w:val="000144BF"/>
    <w:rsid w:val="00014525"/>
    <w:rsid w:val="000147BF"/>
    <w:rsid w:val="000149E5"/>
    <w:rsid w:val="00014C22"/>
    <w:rsid w:val="00014D80"/>
    <w:rsid w:val="00014E76"/>
    <w:rsid w:val="00015928"/>
    <w:rsid w:val="000160B3"/>
    <w:rsid w:val="00016819"/>
    <w:rsid w:val="00017080"/>
    <w:rsid w:val="000174F2"/>
    <w:rsid w:val="0001774D"/>
    <w:rsid w:val="00017879"/>
    <w:rsid w:val="000203E0"/>
    <w:rsid w:val="0002042E"/>
    <w:rsid w:val="00020F97"/>
    <w:rsid w:val="00021FA1"/>
    <w:rsid w:val="000221BA"/>
    <w:rsid w:val="00022EE1"/>
    <w:rsid w:val="000232BA"/>
    <w:rsid w:val="000236F3"/>
    <w:rsid w:val="00023F17"/>
    <w:rsid w:val="000241BC"/>
    <w:rsid w:val="0002474E"/>
    <w:rsid w:val="00025465"/>
    <w:rsid w:val="000255B2"/>
    <w:rsid w:val="000256F6"/>
    <w:rsid w:val="00025FCC"/>
    <w:rsid w:val="00025FDE"/>
    <w:rsid w:val="00026574"/>
    <w:rsid w:val="00026AA9"/>
    <w:rsid w:val="00026B5D"/>
    <w:rsid w:val="00026E3A"/>
    <w:rsid w:val="00026EB6"/>
    <w:rsid w:val="00027111"/>
    <w:rsid w:val="00027762"/>
    <w:rsid w:val="00027779"/>
    <w:rsid w:val="00027BC3"/>
    <w:rsid w:val="00027BC8"/>
    <w:rsid w:val="00027D61"/>
    <w:rsid w:val="000305C4"/>
    <w:rsid w:val="000306CD"/>
    <w:rsid w:val="00030C4C"/>
    <w:rsid w:val="00030C5D"/>
    <w:rsid w:val="00030FB4"/>
    <w:rsid w:val="00031517"/>
    <w:rsid w:val="00031A31"/>
    <w:rsid w:val="0003232C"/>
    <w:rsid w:val="00032AA1"/>
    <w:rsid w:val="00032ABF"/>
    <w:rsid w:val="00032F1A"/>
    <w:rsid w:val="000331B1"/>
    <w:rsid w:val="0003369B"/>
    <w:rsid w:val="000339D9"/>
    <w:rsid w:val="000342BE"/>
    <w:rsid w:val="00034BEA"/>
    <w:rsid w:val="000350F2"/>
    <w:rsid w:val="000350F6"/>
    <w:rsid w:val="00035612"/>
    <w:rsid w:val="00035785"/>
    <w:rsid w:val="00035801"/>
    <w:rsid w:val="00035B59"/>
    <w:rsid w:val="00035D94"/>
    <w:rsid w:val="000371E7"/>
    <w:rsid w:val="00037668"/>
    <w:rsid w:val="000378E8"/>
    <w:rsid w:val="00037936"/>
    <w:rsid w:val="00040119"/>
    <w:rsid w:val="000402DF"/>
    <w:rsid w:val="00040414"/>
    <w:rsid w:val="000405FA"/>
    <w:rsid w:val="00040860"/>
    <w:rsid w:val="00040B5E"/>
    <w:rsid w:val="00040D94"/>
    <w:rsid w:val="000410D5"/>
    <w:rsid w:val="0004159C"/>
    <w:rsid w:val="00041629"/>
    <w:rsid w:val="0004188F"/>
    <w:rsid w:val="000418E8"/>
    <w:rsid w:val="00041A5D"/>
    <w:rsid w:val="00041D79"/>
    <w:rsid w:val="00041F29"/>
    <w:rsid w:val="00042D0D"/>
    <w:rsid w:val="00042EF4"/>
    <w:rsid w:val="000432E7"/>
    <w:rsid w:val="000436C9"/>
    <w:rsid w:val="000436D8"/>
    <w:rsid w:val="00043AEC"/>
    <w:rsid w:val="00043B11"/>
    <w:rsid w:val="00043CCC"/>
    <w:rsid w:val="00043E40"/>
    <w:rsid w:val="00043F9F"/>
    <w:rsid w:val="000441F7"/>
    <w:rsid w:val="000444E0"/>
    <w:rsid w:val="00044782"/>
    <w:rsid w:val="00044AF6"/>
    <w:rsid w:val="00045A74"/>
    <w:rsid w:val="00046361"/>
    <w:rsid w:val="000465D5"/>
    <w:rsid w:val="00046D21"/>
    <w:rsid w:val="00046F63"/>
    <w:rsid w:val="000473FA"/>
    <w:rsid w:val="00047E4D"/>
    <w:rsid w:val="00047FF2"/>
    <w:rsid w:val="000503FE"/>
    <w:rsid w:val="000507F4"/>
    <w:rsid w:val="00050BE0"/>
    <w:rsid w:val="00050FED"/>
    <w:rsid w:val="00051509"/>
    <w:rsid w:val="000516A5"/>
    <w:rsid w:val="000518BC"/>
    <w:rsid w:val="000519A7"/>
    <w:rsid w:val="00051E31"/>
    <w:rsid w:val="00051EF3"/>
    <w:rsid w:val="00052203"/>
    <w:rsid w:val="0005226D"/>
    <w:rsid w:val="00052C99"/>
    <w:rsid w:val="000530F6"/>
    <w:rsid w:val="00053B6E"/>
    <w:rsid w:val="00053FE6"/>
    <w:rsid w:val="0005437B"/>
    <w:rsid w:val="00054EE4"/>
    <w:rsid w:val="000552BB"/>
    <w:rsid w:val="00055C95"/>
    <w:rsid w:val="00055D12"/>
    <w:rsid w:val="00056B17"/>
    <w:rsid w:val="00056B1D"/>
    <w:rsid w:val="00056D26"/>
    <w:rsid w:val="00057750"/>
    <w:rsid w:val="00057F40"/>
    <w:rsid w:val="00057F87"/>
    <w:rsid w:val="0006012A"/>
    <w:rsid w:val="00060228"/>
    <w:rsid w:val="000603F0"/>
    <w:rsid w:val="00060963"/>
    <w:rsid w:val="000618B4"/>
    <w:rsid w:val="00061B9D"/>
    <w:rsid w:val="00062402"/>
    <w:rsid w:val="000625B5"/>
    <w:rsid w:val="00062644"/>
    <w:rsid w:val="000627A3"/>
    <w:rsid w:val="00062D61"/>
    <w:rsid w:val="00063068"/>
    <w:rsid w:val="000630CA"/>
    <w:rsid w:val="00063255"/>
    <w:rsid w:val="00063405"/>
    <w:rsid w:val="000634A9"/>
    <w:rsid w:val="00063B0F"/>
    <w:rsid w:val="00063D19"/>
    <w:rsid w:val="00063DDA"/>
    <w:rsid w:val="000642E3"/>
    <w:rsid w:val="00064A0C"/>
    <w:rsid w:val="00064AFE"/>
    <w:rsid w:val="00065276"/>
    <w:rsid w:val="00065447"/>
    <w:rsid w:val="00065AF9"/>
    <w:rsid w:val="00065DB1"/>
    <w:rsid w:val="000660DA"/>
    <w:rsid w:val="000660FC"/>
    <w:rsid w:val="000669F4"/>
    <w:rsid w:val="00067019"/>
    <w:rsid w:val="000675F6"/>
    <w:rsid w:val="0006789C"/>
    <w:rsid w:val="000678A6"/>
    <w:rsid w:val="000678BE"/>
    <w:rsid w:val="00067ADE"/>
    <w:rsid w:val="00067C0D"/>
    <w:rsid w:val="00067D54"/>
    <w:rsid w:val="00070023"/>
    <w:rsid w:val="00070121"/>
    <w:rsid w:val="000704DD"/>
    <w:rsid w:val="000704EE"/>
    <w:rsid w:val="000705D5"/>
    <w:rsid w:val="00070D66"/>
    <w:rsid w:val="00070E54"/>
    <w:rsid w:val="00070FF1"/>
    <w:rsid w:val="00071FE4"/>
    <w:rsid w:val="00072115"/>
    <w:rsid w:val="0007212D"/>
    <w:rsid w:val="00072453"/>
    <w:rsid w:val="0007275B"/>
    <w:rsid w:val="00072A88"/>
    <w:rsid w:val="00072EB9"/>
    <w:rsid w:val="00072F11"/>
    <w:rsid w:val="0007354D"/>
    <w:rsid w:val="0007430E"/>
    <w:rsid w:val="000743AF"/>
    <w:rsid w:val="00075481"/>
    <w:rsid w:val="0007550A"/>
    <w:rsid w:val="000755AF"/>
    <w:rsid w:val="000758C2"/>
    <w:rsid w:val="00075A25"/>
    <w:rsid w:val="000769B4"/>
    <w:rsid w:val="00077118"/>
    <w:rsid w:val="0007735F"/>
    <w:rsid w:val="00077626"/>
    <w:rsid w:val="000776D9"/>
    <w:rsid w:val="0007770B"/>
    <w:rsid w:val="00077962"/>
    <w:rsid w:val="00077C05"/>
    <w:rsid w:val="00077CFF"/>
    <w:rsid w:val="00080167"/>
    <w:rsid w:val="00080579"/>
    <w:rsid w:val="000805D1"/>
    <w:rsid w:val="00080778"/>
    <w:rsid w:val="00080DD0"/>
    <w:rsid w:val="000810A3"/>
    <w:rsid w:val="00081272"/>
    <w:rsid w:val="000812FA"/>
    <w:rsid w:val="000814EB"/>
    <w:rsid w:val="0008159B"/>
    <w:rsid w:val="00081723"/>
    <w:rsid w:val="00081A63"/>
    <w:rsid w:val="00081EA3"/>
    <w:rsid w:val="00082188"/>
    <w:rsid w:val="00082610"/>
    <w:rsid w:val="0008261E"/>
    <w:rsid w:val="00082DA5"/>
    <w:rsid w:val="000833A9"/>
    <w:rsid w:val="00083A38"/>
    <w:rsid w:val="00083AAB"/>
    <w:rsid w:val="00083C3B"/>
    <w:rsid w:val="00083D7B"/>
    <w:rsid w:val="00083E9F"/>
    <w:rsid w:val="00083EBC"/>
    <w:rsid w:val="000845AF"/>
    <w:rsid w:val="00084D8F"/>
    <w:rsid w:val="00085540"/>
    <w:rsid w:val="000857F2"/>
    <w:rsid w:val="00085A8C"/>
    <w:rsid w:val="000862B9"/>
    <w:rsid w:val="000862CA"/>
    <w:rsid w:val="0008635E"/>
    <w:rsid w:val="000866EB"/>
    <w:rsid w:val="0008682F"/>
    <w:rsid w:val="000868F4"/>
    <w:rsid w:val="00086B20"/>
    <w:rsid w:val="00086DBC"/>
    <w:rsid w:val="00086EC2"/>
    <w:rsid w:val="000870EA"/>
    <w:rsid w:val="000873BB"/>
    <w:rsid w:val="00090285"/>
    <w:rsid w:val="000903EF"/>
    <w:rsid w:val="00090779"/>
    <w:rsid w:val="00090C0E"/>
    <w:rsid w:val="00091173"/>
    <w:rsid w:val="00091290"/>
    <w:rsid w:val="00091336"/>
    <w:rsid w:val="000913AA"/>
    <w:rsid w:val="000915B2"/>
    <w:rsid w:val="00091742"/>
    <w:rsid w:val="00092014"/>
    <w:rsid w:val="00092145"/>
    <w:rsid w:val="00092288"/>
    <w:rsid w:val="000922A0"/>
    <w:rsid w:val="00092397"/>
    <w:rsid w:val="00092F20"/>
    <w:rsid w:val="00093072"/>
    <w:rsid w:val="000936F8"/>
    <w:rsid w:val="00093713"/>
    <w:rsid w:val="0009393E"/>
    <w:rsid w:val="00093B18"/>
    <w:rsid w:val="000944A7"/>
    <w:rsid w:val="0009566D"/>
    <w:rsid w:val="00095BB6"/>
    <w:rsid w:val="00095DA7"/>
    <w:rsid w:val="00095DAE"/>
    <w:rsid w:val="00096268"/>
    <w:rsid w:val="000962FF"/>
    <w:rsid w:val="000967D0"/>
    <w:rsid w:val="000970B9"/>
    <w:rsid w:val="0009732C"/>
    <w:rsid w:val="00097664"/>
    <w:rsid w:val="00097731"/>
    <w:rsid w:val="0009796F"/>
    <w:rsid w:val="00097A21"/>
    <w:rsid w:val="00097C39"/>
    <w:rsid w:val="00097CE8"/>
    <w:rsid w:val="000A075B"/>
    <w:rsid w:val="000A115A"/>
    <w:rsid w:val="000A13F3"/>
    <w:rsid w:val="000A1499"/>
    <w:rsid w:val="000A1A49"/>
    <w:rsid w:val="000A1DF6"/>
    <w:rsid w:val="000A259B"/>
    <w:rsid w:val="000A2AF3"/>
    <w:rsid w:val="000A2B35"/>
    <w:rsid w:val="000A2C49"/>
    <w:rsid w:val="000A2C55"/>
    <w:rsid w:val="000A3476"/>
    <w:rsid w:val="000A371F"/>
    <w:rsid w:val="000A3D12"/>
    <w:rsid w:val="000A3D31"/>
    <w:rsid w:val="000A3DCE"/>
    <w:rsid w:val="000A3EFC"/>
    <w:rsid w:val="000A4519"/>
    <w:rsid w:val="000A4B2F"/>
    <w:rsid w:val="000A4F8D"/>
    <w:rsid w:val="000A4FD9"/>
    <w:rsid w:val="000A52DF"/>
    <w:rsid w:val="000A57D9"/>
    <w:rsid w:val="000A5D4E"/>
    <w:rsid w:val="000A5E7F"/>
    <w:rsid w:val="000A5F35"/>
    <w:rsid w:val="000A603E"/>
    <w:rsid w:val="000A69AA"/>
    <w:rsid w:val="000A6A84"/>
    <w:rsid w:val="000A6DA2"/>
    <w:rsid w:val="000A6E45"/>
    <w:rsid w:val="000A787A"/>
    <w:rsid w:val="000A78C0"/>
    <w:rsid w:val="000A7B48"/>
    <w:rsid w:val="000A7C49"/>
    <w:rsid w:val="000A7E2A"/>
    <w:rsid w:val="000B0071"/>
    <w:rsid w:val="000B01A9"/>
    <w:rsid w:val="000B056E"/>
    <w:rsid w:val="000B06DD"/>
    <w:rsid w:val="000B0B21"/>
    <w:rsid w:val="000B0B4F"/>
    <w:rsid w:val="000B0C77"/>
    <w:rsid w:val="000B0E9C"/>
    <w:rsid w:val="000B0F6C"/>
    <w:rsid w:val="000B104A"/>
    <w:rsid w:val="000B11B7"/>
    <w:rsid w:val="000B221B"/>
    <w:rsid w:val="000B24ED"/>
    <w:rsid w:val="000B2552"/>
    <w:rsid w:val="000B27A7"/>
    <w:rsid w:val="000B365E"/>
    <w:rsid w:val="000B3769"/>
    <w:rsid w:val="000B3D4C"/>
    <w:rsid w:val="000B4191"/>
    <w:rsid w:val="000B41A2"/>
    <w:rsid w:val="000B42F6"/>
    <w:rsid w:val="000B44D8"/>
    <w:rsid w:val="000B490D"/>
    <w:rsid w:val="000B4B88"/>
    <w:rsid w:val="000B4BEF"/>
    <w:rsid w:val="000B4EAC"/>
    <w:rsid w:val="000B51A8"/>
    <w:rsid w:val="000B59E9"/>
    <w:rsid w:val="000B60F1"/>
    <w:rsid w:val="000B6491"/>
    <w:rsid w:val="000B7C1E"/>
    <w:rsid w:val="000B7D17"/>
    <w:rsid w:val="000C0389"/>
    <w:rsid w:val="000C0444"/>
    <w:rsid w:val="000C0D66"/>
    <w:rsid w:val="000C0F0A"/>
    <w:rsid w:val="000C101E"/>
    <w:rsid w:val="000C1074"/>
    <w:rsid w:val="000C12A4"/>
    <w:rsid w:val="000C156F"/>
    <w:rsid w:val="000C1A47"/>
    <w:rsid w:val="000C1AC3"/>
    <w:rsid w:val="000C1F57"/>
    <w:rsid w:val="000C2204"/>
    <w:rsid w:val="000C2218"/>
    <w:rsid w:val="000C265B"/>
    <w:rsid w:val="000C2BD1"/>
    <w:rsid w:val="000C4429"/>
    <w:rsid w:val="000C45F6"/>
    <w:rsid w:val="000C46B5"/>
    <w:rsid w:val="000C537C"/>
    <w:rsid w:val="000C53B6"/>
    <w:rsid w:val="000C53BE"/>
    <w:rsid w:val="000C5551"/>
    <w:rsid w:val="000C5555"/>
    <w:rsid w:val="000C5CF7"/>
    <w:rsid w:val="000C5E2A"/>
    <w:rsid w:val="000C5F20"/>
    <w:rsid w:val="000C5FF1"/>
    <w:rsid w:val="000C62E4"/>
    <w:rsid w:val="000C639C"/>
    <w:rsid w:val="000C6A46"/>
    <w:rsid w:val="000C6E73"/>
    <w:rsid w:val="000C778A"/>
    <w:rsid w:val="000C7AB8"/>
    <w:rsid w:val="000C7F3C"/>
    <w:rsid w:val="000D0882"/>
    <w:rsid w:val="000D101E"/>
    <w:rsid w:val="000D1060"/>
    <w:rsid w:val="000D120A"/>
    <w:rsid w:val="000D141B"/>
    <w:rsid w:val="000D1A1A"/>
    <w:rsid w:val="000D1F12"/>
    <w:rsid w:val="000D1F7F"/>
    <w:rsid w:val="000D3576"/>
    <w:rsid w:val="000D37F7"/>
    <w:rsid w:val="000D38CD"/>
    <w:rsid w:val="000D397A"/>
    <w:rsid w:val="000D3A11"/>
    <w:rsid w:val="000D3A1C"/>
    <w:rsid w:val="000D3C11"/>
    <w:rsid w:val="000D4109"/>
    <w:rsid w:val="000D4B7D"/>
    <w:rsid w:val="000D511F"/>
    <w:rsid w:val="000D5747"/>
    <w:rsid w:val="000D5F37"/>
    <w:rsid w:val="000D6158"/>
    <w:rsid w:val="000D63D5"/>
    <w:rsid w:val="000D6863"/>
    <w:rsid w:val="000D6A25"/>
    <w:rsid w:val="000D6F77"/>
    <w:rsid w:val="000D701C"/>
    <w:rsid w:val="000D70DD"/>
    <w:rsid w:val="000D7159"/>
    <w:rsid w:val="000D766E"/>
    <w:rsid w:val="000D76A7"/>
    <w:rsid w:val="000D7977"/>
    <w:rsid w:val="000D7BB2"/>
    <w:rsid w:val="000E0174"/>
    <w:rsid w:val="000E042F"/>
    <w:rsid w:val="000E04C7"/>
    <w:rsid w:val="000E065C"/>
    <w:rsid w:val="000E07E3"/>
    <w:rsid w:val="000E0B77"/>
    <w:rsid w:val="000E10D6"/>
    <w:rsid w:val="000E12EE"/>
    <w:rsid w:val="000E193E"/>
    <w:rsid w:val="000E1D30"/>
    <w:rsid w:val="000E1DBB"/>
    <w:rsid w:val="000E1F5E"/>
    <w:rsid w:val="000E2381"/>
    <w:rsid w:val="000E241D"/>
    <w:rsid w:val="000E2515"/>
    <w:rsid w:val="000E27A8"/>
    <w:rsid w:val="000E2AB9"/>
    <w:rsid w:val="000E2BE3"/>
    <w:rsid w:val="000E2BE7"/>
    <w:rsid w:val="000E30C5"/>
    <w:rsid w:val="000E31C7"/>
    <w:rsid w:val="000E3389"/>
    <w:rsid w:val="000E357A"/>
    <w:rsid w:val="000E3CE8"/>
    <w:rsid w:val="000E3E3D"/>
    <w:rsid w:val="000E40C0"/>
    <w:rsid w:val="000E435F"/>
    <w:rsid w:val="000E456B"/>
    <w:rsid w:val="000E46E2"/>
    <w:rsid w:val="000E4B9A"/>
    <w:rsid w:val="000E4CAF"/>
    <w:rsid w:val="000E4D33"/>
    <w:rsid w:val="000E4E86"/>
    <w:rsid w:val="000E4FAC"/>
    <w:rsid w:val="000E57D4"/>
    <w:rsid w:val="000E593F"/>
    <w:rsid w:val="000E5988"/>
    <w:rsid w:val="000E69A0"/>
    <w:rsid w:val="000E6B0E"/>
    <w:rsid w:val="000E7600"/>
    <w:rsid w:val="000E7786"/>
    <w:rsid w:val="000E7889"/>
    <w:rsid w:val="000E7FD7"/>
    <w:rsid w:val="000F03E8"/>
    <w:rsid w:val="000F0D13"/>
    <w:rsid w:val="000F0D6B"/>
    <w:rsid w:val="000F13B6"/>
    <w:rsid w:val="000F1511"/>
    <w:rsid w:val="000F1AAF"/>
    <w:rsid w:val="000F1C22"/>
    <w:rsid w:val="000F2213"/>
    <w:rsid w:val="000F2794"/>
    <w:rsid w:val="000F27E1"/>
    <w:rsid w:val="000F2801"/>
    <w:rsid w:val="000F2AEA"/>
    <w:rsid w:val="000F3002"/>
    <w:rsid w:val="000F3317"/>
    <w:rsid w:val="000F355B"/>
    <w:rsid w:val="000F3697"/>
    <w:rsid w:val="000F3A0E"/>
    <w:rsid w:val="000F41A8"/>
    <w:rsid w:val="000F44EC"/>
    <w:rsid w:val="000F5168"/>
    <w:rsid w:val="000F5415"/>
    <w:rsid w:val="000F5D97"/>
    <w:rsid w:val="000F5FD2"/>
    <w:rsid w:val="000F6063"/>
    <w:rsid w:val="000F615A"/>
    <w:rsid w:val="000F6353"/>
    <w:rsid w:val="000F67E0"/>
    <w:rsid w:val="000F6A96"/>
    <w:rsid w:val="000F6BC0"/>
    <w:rsid w:val="000F73F8"/>
    <w:rsid w:val="000F757B"/>
    <w:rsid w:val="000F77C5"/>
    <w:rsid w:val="000F7AB8"/>
    <w:rsid w:val="000F7C81"/>
    <w:rsid w:val="000F7CA4"/>
    <w:rsid w:val="000F7CEF"/>
    <w:rsid w:val="000F7E26"/>
    <w:rsid w:val="000F7E4D"/>
    <w:rsid w:val="000F7FBE"/>
    <w:rsid w:val="000F7FED"/>
    <w:rsid w:val="001002E5"/>
    <w:rsid w:val="001007D5"/>
    <w:rsid w:val="00100BCE"/>
    <w:rsid w:val="00100EC0"/>
    <w:rsid w:val="00100FB3"/>
    <w:rsid w:val="00101423"/>
    <w:rsid w:val="001014F8"/>
    <w:rsid w:val="00101CFA"/>
    <w:rsid w:val="00101DEE"/>
    <w:rsid w:val="001020E6"/>
    <w:rsid w:val="00102136"/>
    <w:rsid w:val="0010238C"/>
    <w:rsid w:val="0010272A"/>
    <w:rsid w:val="00102920"/>
    <w:rsid w:val="00102B0A"/>
    <w:rsid w:val="00102CA5"/>
    <w:rsid w:val="00103285"/>
    <w:rsid w:val="00103D05"/>
    <w:rsid w:val="00104002"/>
    <w:rsid w:val="00104909"/>
    <w:rsid w:val="00104974"/>
    <w:rsid w:val="0010498E"/>
    <w:rsid w:val="00105068"/>
    <w:rsid w:val="001055D0"/>
    <w:rsid w:val="0010574D"/>
    <w:rsid w:val="00105BA9"/>
    <w:rsid w:val="001066A2"/>
    <w:rsid w:val="001066F6"/>
    <w:rsid w:val="00106B2B"/>
    <w:rsid w:val="00106D60"/>
    <w:rsid w:val="0010774D"/>
    <w:rsid w:val="001100D9"/>
    <w:rsid w:val="0011032B"/>
    <w:rsid w:val="00110C02"/>
    <w:rsid w:val="00110EF8"/>
    <w:rsid w:val="001118AD"/>
    <w:rsid w:val="00111AEB"/>
    <w:rsid w:val="00111E0B"/>
    <w:rsid w:val="00111EEE"/>
    <w:rsid w:val="00112029"/>
    <w:rsid w:val="00112182"/>
    <w:rsid w:val="00112704"/>
    <w:rsid w:val="00112BB8"/>
    <w:rsid w:val="00112F76"/>
    <w:rsid w:val="00113252"/>
    <w:rsid w:val="001133BE"/>
    <w:rsid w:val="00113B64"/>
    <w:rsid w:val="00113D4A"/>
    <w:rsid w:val="001143A0"/>
    <w:rsid w:val="00114523"/>
    <w:rsid w:val="00114DDA"/>
    <w:rsid w:val="00114F35"/>
    <w:rsid w:val="001156D7"/>
    <w:rsid w:val="001156EE"/>
    <w:rsid w:val="00115999"/>
    <w:rsid w:val="001159C9"/>
    <w:rsid w:val="00115FC9"/>
    <w:rsid w:val="001160EB"/>
    <w:rsid w:val="00116585"/>
    <w:rsid w:val="001165A5"/>
    <w:rsid w:val="001165D2"/>
    <w:rsid w:val="001168A5"/>
    <w:rsid w:val="0011790E"/>
    <w:rsid w:val="00120BD9"/>
    <w:rsid w:val="00120C53"/>
    <w:rsid w:val="00121128"/>
    <w:rsid w:val="0012144B"/>
    <w:rsid w:val="001218E7"/>
    <w:rsid w:val="00121B29"/>
    <w:rsid w:val="00121C3F"/>
    <w:rsid w:val="00121DCC"/>
    <w:rsid w:val="00121E52"/>
    <w:rsid w:val="001220B9"/>
    <w:rsid w:val="001224B9"/>
    <w:rsid w:val="001225CC"/>
    <w:rsid w:val="00122796"/>
    <w:rsid w:val="001227DF"/>
    <w:rsid w:val="00122910"/>
    <w:rsid w:val="00122AB5"/>
    <w:rsid w:val="00122D35"/>
    <w:rsid w:val="001232D3"/>
    <w:rsid w:val="001232F5"/>
    <w:rsid w:val="00123941"/>
    <w:rsid w:val="00123B78"/>
    <w:rsid w:val="00123CFB"/>
    <w:rsid w:val="00124706"/>
    <w:rsid w:val="001255AF"/>
    <w:rsid w:val="0012591C"/>
    <w:rsid w:val="0012598D"/>
    <w:rsid w:val="00125D46"/>
    <w:rsid w:val="001263EC"/>
    <w:rsid w:val="00126672"/>
    <w:rsid w:val="001273DF"/>
    <w:rsid w:val="00127515"/>
    <w:rsid w:val="0013009F"/>
    <w:rsid w:val="00130315"/>
    <w:rsid w:val="00130C44"/>
    <w:rsid w:val="00130D74"/>
    <w:rsid w:val="001314B5"/>
    <w:rsid w:val="00131699"/>
    <w:rsid w:val="001319E4"/>
    <w:rsid w:val="00131F83"/>
    <w:rsid w:val="001324CA"/>
    <w:rsid w:val="00132581"/>
    <w:rsid w:val="001327D2"/>
    <w:rsid w:val="00132C12"/>
    <w:rsid w:val="00132E49"/>
    <w:rsid w:val="00132EA4"/>
    <w:rsid w:val="00132F1F"/>
    <w:rsid w:val="00133146"/>
    <w:rsid w:val="00133702"/>
    <w:rsid w:val="0013393B"/>
    <w:rsid w:val="00133F44"/>
    <w:rsid w:val="0013438D"/>
    <w:rsid w:val="0013496E"/>
    <w:rsid w:val="00135179"/>
    <w:rsid w:val="00135402"/>
    <w:rsid w:val="00135759"/>
    <w:rsid w:val="00135D25"/>
    <w:rsid w:val="00135D91"/>
    <w:rsid w:val="0013635D"/>
    <w:rsid w:val="00136B69"/>
    <w:rsid w:val="00136B9B"/>
    <w:rsid w:val="00136DAE"/>
    <w:rsid w:val="00136F9A"/>
    <w:rsid w:val="00137459"/>
    <w:rsid w:val="00137462"/>
    <w:rsid w:val="001374B5"/>
    <w:rsid w:val="001378ED"/>
    <w:rsid w:val="00137A1E"/>
    <w:rsid w:val="00137CB6"/>
    <w:rsid w:val="00137CF0"/>
    <w:rsid w:val="00137D4B"/>
    <w:rsid w:val="00137DAB"/>
    <w:rsid w:val="00137E3B"/>
    <w:rsid w:val="0014068A"/>
    <w:rsid w:val="001407F6"/>
    <w:rsid w:val="00140841"/>
    <w:rsid w:val="001408D5"/>
    <w:rsid w:val="0014097A"/>
    <w:rsid w:val="0014098B"/>
    <w:rsid w:val="00141012"/>
    <w:rsid w:val="0014193F"/>
    <w:rsid w:val="001419A2"/>
    <w:rsid w:val="00141CD8"/>
    <w:rsid w:val="00141D31"/>
    <w:rsid w:val="00141E49"/>
    <w:rsid w:val="00141F8A"/>
    <w:rsid w:val="0014250C"/>
    <w:rsid w:val="00142E5C"/>
    <w:rsid w:val="00142F9F"/>
    <w:rsid w:val="00143575"/>
    <w:rsid w:val="001438B9"/>
    <w:rsid w:val="001439E3"/>
    <w:rsid w:val="001439F1"/>
    <w:rsid w:val="00143DF5"/>
    <w:rsid w:val="00144105"/>
    <w:rsid w:val="0014433A"/>
    <w:rsid w:val="0014445E"/>
    <w:rsid w:val="00144728"/>
    <w:rsid w:val="001448C8"/>
    <w:rsid w:val="00144983"/>
    <w:rsid w:val="00144C36"/>
    <w:rsid w:val="00145120"/>
    <w:rsid w:val="001455EB"/>
    <w:rsid w:val="001457A4"/>
    <w:rsid w:val="00145869"/>
    <w:rsid w:val="00145B15"/>
    <w:rsid w:val="0014642F"/>
    <w:rsid w:val="001464EC"/>
    <w:rsid w:val="00147215"/>
    <w:rsid w:val="0014782C"/>
    <w:rsid w:val="00147A09"/>
    <w:rsid w:val="0015005C"/>
    <w:rsid w:val="001501C9"/>
    <w:rsid w:val="00150627"/>
    <w:rsid w:val="00150F71"/>
    <w:rsid w:val="001519B0"/>
    <w:rsid w:val="00151AAA"/>
    <w:rsid w:val="00151D23"/>
    <w:rsid w:val="00152143"/>
    <w:rsid w:val="001524C5"/>
    <w:rsid w:val="001529AA"/>
    <w:rsid w:val="00152BB4"/>
    <w:rsid w:val="00152CE6"/>
    <w:rsid w:val="001530CC"/>
    <w:rsid w:val="001532B5"/>
    <w:rsid w:val="0015363F"/>
    <w:rsid w:val="00153AC7"/>
    <w:rsid w:val="00153B28"/>
    <w:rsid w:val="00153B51"/>
    <w:rsid w:val="0015404A"/>
    <w:rsid w:val="0015416B"/>
    <w:rsid w:val="001541E4"/>
    <w:rsid w:val="00154323"/>
    <w:rsid w:val="0015480E"/>
    <w:rsid w:val="00154A17"/>
    <w:rsid w:val="00154CA5"/>
    <w:rsid w:val="00154DED"/>
    <w:rsid w:val="00154E3A"/>
    <w:rsid w:val="0015514D"/>
    <w:rsid w:val="001551B4"/>
    <w:rsid w:val="00155946"/>
    <w:rsid w:val="00155A33"/>
    <w:rsid w:val="00155C97"/>
    <w:rsid w:val="001560D3"/>
    <w:rsid w:val="001563B6"/>
    <w:rsid w:val="00156825"/>
    <w:rsid w:val="00156BE7"/>
    <w:rsid w:val="00156CB8"/>
    <w:rsid w:val="001571E7"/>
    <w:rsid w:val="00157781"/>
    <w:rsid w:val="00157F9A"/>
    <w:rsid w:val="0016036F"/>
    <w:rsid w:val="0016095E"/>
    <w:rsid w:val="0016152D"/>
    <w:rsid w:val="0016178D"/>
    <w:rsid w:val="001618D1"/>
    <w:rsid w:val="00161B37"/>
    <w:rsid w:val="00162189"/>
    <w:rsid w:val="00162964"/>
    <w:rsid w:val="0016332E"/>
    <w:rsid w:val="0016350D"/>
    <w:rsid w:val="00164790"/>
    <w:rsid w:val="00164E52"/>
    <w:rsid w:val="00164E91"/>
    <w:rsid w:val="00164F22"/>
    <w:rsid w:val="00165548"/>
    <w:rsid w:val="001656AF"/>
    <w:rsid w:val="00165808"/>
    <w:rsid w:val="00165E5E"/>
    <w:rsid w:val="00165EBF"/>
    <w:rsid w:val="0016660B"/>
    <w:rsid w:val="0016660D"/>
    <w:rsid w:val="00166690"/>
    <w:rsid w:val="001667BB"/>
    <w:rsid w:val="00166A46"/>
    <w:rsid w:val="00166CD0"/>
    <w:rsid w:val="00166F52"/>
    <w:rsid w:val="0016725C"/>
    <w:rsid w:val="001672D2"/>
    <w:rsid w:val="00167475"/>
    <w:rsid w:val="00167E01"/>
    <w:rsid w:val="00170534"/>
    <w:rsid w:val="001705DA"/>
    <w:rsid w:val="00170645"/>
    <w:rsid w:val="00170861"/>
    <w:rsid w:val="0017097B"/>
    <w:rsid w:val="0017097E"/>
    <w:rsid w:val="00171F7F"/>
    <w:rsid w:val="001727F2"/>
    <w:rsid w:val="00173000"/>
    <w:rsid w:val="001739C8"/>
    <w:rsid w:val="00174341"/>
    <w:rsid w:val="001744A0"/>
    <w:rsid w:val="00174A8A"/>
    <w:rsid w:val="00174E42"/>
    <w:rsid w:val="00174E76"/>
    <w:rsid w:val="00175006"/>
    <w:rsid w:val="001756F1"/>
    <w:rsid w:val="00175EEB"/>
    <w:rsid w:val="00175F86"/>
    <w:rsid w:val="00176309"/>
    <w:rsid w:val="00176A11"/>
    <w:rsid w:val="00176FEA"/>
    <w:rsid w:val="0017702C"/>
    <w:rsid w:val="001770BA"/>
    <w:rsid w:val="0017727E"/>
    <w:rsid w:val="001773B8"/>
    <w:rsid w:val="001775DA"/>
    <w:rsid w:val="0017771B"/>
    <w:rsid w:val="00180326"/>
    <w:rsid w:val="0018061C"/>
    <w:rsid w:val="0018065C"/>
    <w:rsid w:val="00180B3F"/>
    <w:rsid w:val="00180BBF"/>
    <w:rsid w:val="00180F60"/>
    <w:rsid w:val="001815FC"/>
    <w:rsid w:val="00181C97"/>
    <w:rsid w:val="0018253B"/>
    <w:rsid w:val="001830E1"/>
    <w:rsid w:val="00183501"/>
    <w:rsid w:val="0018353F"/>
    <w:rsid w:val="0018478B"/>
    <w:rsid w:val="0018482F"/>
    <w:rsid w:val="001848D6"/>
    <w:rsid w:val="0018512C"/>
    <w:rsid w:val="00185548"/>
    <w:rsid w:val="00185CDC"/>
    <w:rsid w:val="001860DC"/>
    <w:rsid w:val="001862BF"/>
    <w:rsid w:val="00186560"/>
    <w:rsid w:val="001865C5"/>
    <w:rsid w:val="00186AAC"/>
    <w:rsid w:val="0018701A"/>
    <w:rsid w:val="0018717A"/>
    <w:rsid w:val="00187624"/>
    <w:rsid w:val="0018784C"/>
    <w:rsid w:val="00190F18"/>
    <w:rsid w:val="00190F4A"/>
    <w:rsid w:val="001910C5"/>
    <w:rsid w:val="001910F4"/>
    <w:rsid w:val="00191365"/>
    <w:rsid w:val="001913DD"/>
    <w:rsid w:val="00191917"/>
    <w:rsid w:val="00191B04"/>
    <w:rsid w:val="00191CFB"/>
    <w:rsid w:val="00191E12"/>
    <w:rsid w:val="001921F2"/>
    <w:rsid w:val="00192255"/>
    <w:rsid w:val="00192596"/>
    <w:rsid w:val="00192CB2"/>
    <w:rsid w:val="001931FB"/>
    <w:rsid w:val="0019368C"/>
    <w:rsid w:val="00193A28"/>
    <w:rsid w:val="00193AEC"/>
    <w:rsid w:val="001944CB"/>
    <w:rsid w:val="00194A5D"/>
    <w:rsid w:val="00194B21"/>
    <w:rsid w:val="00195004"/>
    <w:rsid w:val="00195080"/>
    <w:rsid w:val="001953DB"/>
    <w:rsid w:val="001956D8"/>
    <w:rsid w:val="00195861"/>
    <w:rsid w:val="001960D4"/>
    <w:rsid w:val="00196619"/>
    <w:rsid w:val="00196D2A"/>
    <w:rsid w:val="00197034"/>
    <w:rsid w:val="00197203"/>
    <w:rsid w:val="0019720D"/>
    <w:rsid w:val="0019751D"/>
    <w:rsid w:val="0019782E"/>
    <w:rsid w:val="001979B1"/>
    <w:rsid w:val="00197F65"/>
    <w:rsid w:val="001A039C"/>
    <w:rsid w:val="001A0A38"/>
    <w:rsid w:val="001A0D91"/>
    <w:rsid w:val="001A0F6A"/>
    <w:rsid w:val="001A1064"/>
    <w:rsid w:val="001A1190"/>
    <w:rsid w:val="001A15AE"/>
    <w:rsid w:val="001A1DEE"/>
    <w:rsid w:val="001A2084"/>
    <w:rsid w:val="001A21E4"/>
    <w:rsid w:val="001A26D8"/>
    <w:rsid w:val="001A273B"/>
    <w:rsid w:val="001A2EF1"/>
    <w:rsid w:val="001A2EF3"/>
    <w:rsid w:val="001A32AE"/>
    <w:rsid w:val="001A33D2"/>
    <w:rsid w:val="001A3604"/>
    <w:rsid w:val="001A3842"/>
    <w:rsid w:val="001A3856"/>
    <w:rsid w:val="001A391B"/>
    <w:rsid w:val="001A3B4F"/>
    <w:rsid w:val="001A42BA"/>
    <w:rsid w:val="001A4A19"/>
    <w:rsid w:val="001A4BE4"/>
    <w:rsid w:val="001A5687"/>
    <w:rsid w:val="001A5878"/>
    <w:rsid w:val="001A587E"/>
    <w:rsid w:val="001A5D28"/>
    <w:rsid w:val="001A5E5A"/>
    <w:rsid w:val="001A60E3"/>
    <w:rsid w:val="001A642C"/>
    <w:rsid w:val="001A6967"/>
    <w:rsid w:val="001A69F2"/>
    <w:rsid w:val="001A6D75"/>
    <w:rsid w:val="001A70A4"/>
    <w:rsid w:val="001A72ED"/>
    <w:rsid w:val="001A7CE2"/>
    <w:rsid w:val="001A7D40"/>
    <w:rsid w:val="001B011F"/>
    <w:rsid w:val="001B036C"/>
    <w:rsid w:val="001B0702"/>
    <w:rsid w:val="001B0C77"/>
    <w:rsid w:val="001B13AE"/>
    <w:rsid w:val="001B17A3"/>
    <w:rsid w:val="001B1C69"/>
    <w:rsid w:val="001B28E7"/>
    <w:rsid w:val="001B2ABC"/>
    <w:rsid w:val="001B322D"/>
    <w:rsid w:val="001B32CE"/>
    <w:rsid w:val="001B38ED"/>
    <w:rsid w:val="001B3F09"/>
    <w:rsid w:val="001B46D3"/>
    <w:rsid w:val="001B49E0"/>
    <w:rsid w:val="001B4B05"/>
    <w:rsid w:val="001B4EBC"/>
    <w:rsid w:val="001B56DC"/>
    <w:rsid w:val="001B56FE"/>
    <w:rsid w:val="001B5732"/>
    <w:rsid w:val="001B5C2A"/>
    <w:rsid w:val="001B5D63"/>
    <w:rsid w:val="001B5FC3"/>
    <w:rsid w:val="001B6565"/>
    <w:rsid w:val="001B66CC"/>
    <w:rsid w:val="001B6A05"/>
    <w:rsid w:val="001B6D6B"/>
    <w:rsid w:val="001B6EFC"/>
    <w:rsid w:val="001B7989"/>
    <w:rsid w:val="001B7D77"/>
    <w:rsid w:val="001C02A8"/>
    <w:rsid w:val="001C1168"/>
    <w:rsid w:val="001C1328"/>
    <w:rsid w:val="001C1394"/>
    <w:rsid w:val="001C14D4"/>
    <w:rsid w:val="001C165C"/>
    <w:rsid w:val="001C17AB"/>
    <w:rsid w:val="001C2000"/>
    <w:rsid w:val="001C2146"/>
    <w:rsid w:val="001C256D"/>
    <w:rsid w:val="001C2761"/>
    <w:rsid w:val="001C2914"/>
    <w:rsid w:val="001C3624"/>
    <w:rsid w:val="001C3985"/>
    <w:rsid w:val="001C3B8C"/>
    <w:rsid w:val="001C3D18"/>
    <w:rsid w:val="001C3EC8"/>
    <w:rsid w:val="001C3FD2"/>
    <w:rsid w:val="001C3FD6"/>
    <w:rsid w:val="001C4138"/>
    <w:rsid w:val="001C46AE"/>
    <w:rsid w:val="001C4AC8"/>
    <w:rsid w:val="001C4CAF"/>
    <w:rsid w:val="001C4DE1"/>
    <w:rsid w:val="001C532B"/>
    <w:rsid w:val="001C5DD0"/>
    <w:rsid w:val="001C617C"/>
    <w:rsid w:val="001C645B"/>
    <w:rsid w:val="001C64C7"/>
    <w:rsid w:val="001C6D98"/>
    <w:rsid w:val="001C6E72"/>
    <w:rsid w:val="001C6E88"/>
    <w:rsid w:val="001C72AA"/>
    <w:rsid w:val="001C7B8B"/>
    <w:rsid w:val="001C7F37"/>
    <w:rsid w:val="001D0481"/>
    <w:rsid w:val="001D04E9"/>
    <w:rsid w:val="001D0DD2"/>
    <w:rsid w:val="001D0E40"/>
    <w:rsid w:val="001D0EC7"/>
    <w:rsid w:val="001D101A"/>
    <w:rsid w:val="001D1449"/>
    <w:rsid w:val="001D1E15"/>
    <w:rsid w:val="001D2792"/>
    <w:rsid w:val="001D2857"/>
    <w:rsid w:val="001D3A4C"/>
    <w:rsid w:val="001D3ABD"/>
    <w:rsid w:val="001D40A3"/>
    <w:rsid w:val="001D453B"/>
    <w:rsid w:val="001D48B2"/>
    <w:rsid w:val="001D4F49"/>
    <w:rsid w:val="001D5647"/>
    <w:rsid w:val="001D57E1"/>
    <w:rsid w:val="001D59CA"/>
    <w:rsid w:val="001D5F27"/>
    <w:rsid w:val="001D682C"/>
    <w:rsid w:val="001D68FF"/>
    <w:rsid w:val="001D6D1A"/>
    <w:rsid w:val="001D6EBF"/>
    <w:rsid w:val="001D6FE6"/>
    <w:rsid w:val="001D71CA"/>
    <w:rsid w:val="001D7D00"/>
    <w:rsid w:val="001D7FE1"/>
    <w:rsid w:val="001E0009"/>
    <w:rsid w:val="001E05EF"/>
    <w:rsid w:val="001E07F5"/>
    <w:rsid w:val="001E0A6E"/>
    <w:rsid w:val="001E0BD0"/>
    <w:rsid w:val="001E0BF9"/>
    <w:rsid w:val="001E0E04"/>
    <w:rsid w:val="001E13D0"/>
    <w:rsid w:val="001E141D"/>
    <w:rsid w:val="001E1CE5"/>
    <w:rsid w:val="001E2822"/>
    <w:rsid w:val="001E2B16"/>
    <w:rsid w:val="001E35D8"/>
    <w:rsid w:val="001E3EA1"/>
    <w:rsid w:val="001E4196"/>
    <w:rsid w:val="001E45FF"/>
    <w:rsid w:val="001E48B4"/>
    <w:rsid w:val="001E5396"/>
    <w:rsid w:val="001E5548"/>
    <w:rsid w:val="001E5581"/>
    <w:rsid w:val="001E5834"/>
    <w:rsid w:val="001E598D"/>
    <w:rsid w:val="001E5C11"/>
    <w:rsid w:val="001E5C15"/>
    <w:rsid w:val="001E5F78"/>
    <w:rsid w:val="001E645B"/>
    <w:rsid w:val="001E665F"/>
    <w:rsid w:val="001E678B"/>
    <w:rsid w:val="001E68DA"/>
    <w:rsid w:val="001E6A66"/>
    <w:rsid w:val="001E6B92"/>
    <w:rsid w:val="001E6C46"/>
    <w:rsid w:val="001E71A5"/>
    <w:rsid w:val="001E73EE"/>
    <w:rsid w:val="001E7614"/>
    <w:rsid w:val="001E76DA"/>
    <w:rsid w:val="001E7937"/>
    <w:rsid w:val="001F03DA"/>
    <w:rsid w:val="001F03ED"/>
    <w:rsid w:val="001F07E1"/>
    <w:rsid w:val="001F0C56"/>
    <w:rsid w:val="001F0D05"/>
    <w:rsid w:val="001F0E86"/>
    <w:rsid w:val="001F1688"/>
    <w:rsid w:val="001F16D4"/>
    <w:rsid w:val="001F201B"/>
    <w:rsid w:val="001F215E"/>
    <w:rsid w:val="001F2962"/>
    <w:rsid w:val="001F2B41"/>
    <w:rsid w:val="001F3233"/>
    <w:rsid w:val="001F3457"/>
    <w:rsid w:val="001F3820"/>
    <w:rsid w:val="001F3DAA"/>
    <w:rsid w:val="001F421A"/>
    <w:rsid w:val="001F42E4"/>
    <w:rsid w:val="001F44BC"/>
    <w:rsid w:val="001F46C3"/>
    <w:rsid w:val="001F486F"/>
    <w:rsid w:val="001F5299"/>
    <w:rsid w:val="001F5498"/>
    <w:rsid w:val="001F5ADD"/>
    <w:rsid w:val="001F5FC5"/>
    <w:rsid w:val="001F627B"/>
    <w:rsid w:val="001F6A03"/>
    <w:rsid w:val="001F7461"/>
    <w:rsid w:val="001F76B4"/>
    <w:rsid w:val="001F7D8B"/>
    <w:rsid w:val="001F7E7F"/>
    <w:rsid w:val="002006AE"/>
    <w:rsid w:val="0020080B"/>
    <w:rsid w:val="00200B23"/>
    <w:rsid w:val="00200DC0"/>
    <w:rsid w:val="0020130D"/>
    <w:rsid w:val="00201702"/>
    <w:rsid w:val="0020274E"/>
    <w:rsid w:val="002029D5"/>
    <w:rsid w:val="0020363F"/>
    <w:rsid w:val="00203673"/>
    <w:rsid w:val="00203942"/>
    <w:rsid w:val="00203CA7"/>
    <w:rsid w:val="002044E5"/>
    <w:rsid w:val="00205806"/>
    <w:rsid w:val="002059B5"/>
    <w:rsid w:val="002059F4"/>
    <w:rsid w:val="002066A3"/>
    <w:rsid w:val="00206716"/>
    <w:rsid w:val="002068AE"/>
    <w:rsid w:val="00206F2B"/>
    <w:rsid w:val="002070C6"/>
    <w:rsid w:val="0020720E"/>
    <w:rsid w:val="0020731E"/>
    <w:rsid w:val="00207363"/>
    <w:rsid w:val="002074CD"/>
    <w:rsid w:val="0020763E"/>
    <w:rsid w:val="0020777F"/>
    <w:rsid w:val="00207964"/>
    <w:rsid w:val="00207F11"/>
    <w:rsid w:val="002103E8"/>
    <w:rsid w:val="0021066C"/>
    <w:rsid w:val="002108F6"/>
    <w:rsid w:val="0021093D"/>
    <w:rsid w:val="00210AC6"/>
    <w:rsid w:val="00210E89"/>
    <w:rsid w:val="00211259"/>
    <w:rsid w:val="002120C5"/>
    <w:rsid w:val="00212134"/>
    <w:rsid w:val="00212633"/>
    <w:rsid w:val="00212874"/>
    <w:rsid w:val="00212888"/>
    <w:rsid w:val="00212E54"/>
    <w:rsid w:val="0021338E"/>
    <w:rsid w:val="00213976"/>
    <w:rsid w:val="00213AC8"/>
    <w:rsid w:val="00213C4F"/>
    <w:rsid w:val="00213E73"/>
    <w:rsid w:val="002142DE"/>
    <w:rsid w:val="002145DA"/>
    <w:rsid w:val="0021463C"/>
    <w:rsid w:val="00214CA3"/>
    <w:rsid w:val="00215A3D"/>
    <w:rsid w:val="002162A0"/>
    <w:rsid w:val="0021693E"/>
    <w:rsid w:val="00217420"/>
    <w:rsid w:val="00217580"/>
    <w:rsid w:val="00217642"/>
    <w:rsid w:val="002201A9"/>
    <w:rsid w:val="00220843"/>
    <w:rsid w:val="00220C3E"/>
    <w:rsid w:val="00220E57"/>
    <w:rsid w:val="0022207B"/>
    <w:rsid w:val="0022232B"/>
    <w:rsid w:val="002224EE"/>
    <w:rsid w:val="00222C05"/>
    <w:rsid w:val="00222C28"/>
    <w:rsid w:val="002230C2"/>
    <w:rsid w:val="0022348B"/>
    <w:rsid w:val="00223643"/>
    <w:rsid w:val="00223CBA"/>
    <w:rsid w:val="00223DA7"/>
    <w:rsid w:val="0022434D"/>
    <w:rsid w:val="002246AC"/>
    <w:rsid w:val="00224D8B"/>
    <w:rsid w:val="00225190"/>
    <w:rsid w:val="002252F2"/>
    <w:rsid w:val="00225B5F"/>
    <w:rsid w:val="00225D93"/>
    <w:rsid w:val="00225F04"/>
    <w:rsid w:val="00226100"/>
    <w:rsid w:val="0022696E"/>
    <w:rsid w:val="00227206"/>
    <w:rsid w:val="00227503"/>
    <w:rsid w:val="00227FB7"/>
    <w:rsid w:val="00230283"/>
    <w:rsid w:val="00230739"/>
    <w:rsid w:val="00230A51"/>
    <w:rsid w:val="00230AB7"/>
    <w:rsid w:val="00230EE1"/>
    <w:rsid w:val="0023116D"/>
    <w:rsid w:val="00231A74"/>
    <w:rsid w:val="00231ABD"/>
    <w:rsid w:val="00231B61"/>
    <w:rsid w:val="00231E89"/>
    <w:rsid w:val="00232987"/>
    <w:rsid w:val="002329F1"/>
    <w:rsid w:val="00232A86"/>
    <w:rsid w:val="00232E71"/>
    <w:rsid w:val="00233198"/>
    <w:rsid w:val="00233A5F"/>
    <w:rsid w:val="00233A99"/>
    <w:rsid w:val="00233F4E"/>
    <w:rsid w:val="00233FE6"/>
    <w:rsid w:val="00234055"/>
    <w:rsid w:val="00234275"/>
    <w:rsid w:val="0023437A"/>
    <w:rsid w:val="002346F1"/>
    <w:rsid w:val="00234D07"/>
    <w:rsid w:val="002350C6"/>
    <w:rsid w:val="00235165"/>
    <w:rsid w:val="002354F4"/>
    <w:rsid w:val="00235879"/>
    <w:rsid w:val="00235AC2"/>
    <w:rsid w:val="00235E4D"/>
    <w:rsid w:val="00235F4A"/>
    <w:rsid w:val="00235FA2"/>
    <w:rsid w:val="0023602A"/>
    <w:rsid w:val="002361B2"/>
    <w:rsid w:val="0023667B"/>
    <w:rsid w:val="0023681F"/>
    <w:rsid w:val="002369BE"/>
    <w:rsid w:val="00236CB2"/>
    <w:rsid w:val="00237121"/>
    <w:rsid w:val="00237587"/>
    <w:rsid w:val="00237706"/>
    <w:rsid w:val="002401A8"/>
    <w:rsid w:val="002403F1"/>
    <w:rsid w:val="00240410"/>
    <w:rsid w:val="00240675"/>
    <w:rsid w:val="00240A15"/>
    <w:rsid w:val="00240CB9"/>
    <w:rsid w:val="00240D97"/>
    <w:rsid w:val="00240F13"/>
    <w:rsid w:val="0024139C"/>
    <w:rsid w:val="0024143E"/>
    <w:rsid w:val="002414C3"/>
    <w:rsid w:val="002417B9"/>
    <w:rsid w:val="00241A41"/>
    <w:rsid w:val="00241CFD"/>
    <w:rsid w:val="00241E6F"/>
    <w:rsid w:val="00241EFC"/>
    <w:rsid w:val="002425CD"/>
    <w:rsid w:val="00242865"/>
    <w:rsid w:val="00242987"/>
    <w:rsid w:val="00242C24"/>
    <w:rsid w:val="00242DDC"/>
    <w:rsid w:val="002433C6"/>
    <w:rsid w:val="00243407"/>
    <w:rsid w:val="002436E1"/>
    <w:rsid w:val="00243CD9"/>
    <w:rsid w:val="002452FF"/>
    <w:rsid w:val="002456E9"/>
    <w:rsid w:val="00245765"/>
    <w:rsid w:val="00245896"/>
    <w:rsid w:val="002459B6"/>
    <w:rsid w:val="00245B15"/>
    <w:rsid w:val="00245E0F"/>
    <w:rsid w:val="00246295"/>
    <w:rsid w:val="00247136"/>
    <w:rsid w:val="0024751D"/>
    <w:rsid w:val="0024767F"/>
    <w:rsid w:val="002478A1"/>
    <w:rsid w:val="00250806"/>
    <w:rsid w:val="0025081A"/>
    <w:rsid w:val="00251197"/>
    <w:rsid w:val="00251339"/>
    <w:rsid w:val="00251CCA"/>
    <w:rsid w:val="00251DB1"/>
    <w:rsid w:val="00251DDA"/>
    <w:rsid w:val="00252858"/>
    <w:rsid w:val="00252946"/>
    <w:rsid w:val="0025298F"/>
    <w:rsid w:val="00252C21"/>
    <w:rsid w:val="00252F9B"/>
    <w:rsid w:val="0025390D"/>
    <w:rsid w:val="00253C40"/>
    <w:rsid w:val="00253E2E"/>
    <w:rsid w:val="00253E76"/>
    <w:rsid w:val="00253F89"/>
    <w:rsid w:val="00253FE0"/>
    <w:rsid w:val="002541B7"/>
    <w:rsid w:val="0025472A"/>
    <w:rsid w:val="00254793"/>
    <w:rsid w:val="00254F58"/>
    <w:rsid w:val="00255229"/>
    <w:rsid w:val="002556C2"/>
    <w:rsid w:val="002558E0"/>
    <w:rsid w:val="00255918"/>
    <w:rsid w:val="00255B80"/>
    <w:rsid w:val="0025617D"/>
    <w:rsid w:val="00256210"/>
    <w:rsid w:val="002567D8"/>
    <w:rsid w:val="00256AB4"/>
    <w:rsid w:val="00256F8B"/>
    <w:rsid w:val="002571FD"/>
    <w:rsid w:val="00257417"/>
    <w:rsid w:val="0025750E"/>
    <w:rsid w:val="00257877"/>
    <w:rsid w:val="00257F5A"/>
    <w:rsid w:val="0026018B"/>
    <w:rsid w:val="002607B0"/>
    <w:rsid w:val="002609B7"/>
    <w:rsid w:val="00260FD7"/>
    <w:rsid w:val="002612BF"/>
    <w:rsid w:val="00261473"/>
    <w:rsid w:val="00261B71"/>
    <w:rsid w:val="00261DAE"/>
    <w:rsid w:val="00262884"/>
    <w:rsid w:val="00262A37"/>
    <w:rsid w:val="00262DC5"/>
    <w:rsid w:val="00262EF9"/>
    <w:rsid w:val="00263627"/>
    <w:rsid w:val="00263B12"/>
    <w:rsid w:val="002646D1"/>
    <w:rsid w:val="002647C8"/>
    <w:rsid w:val="00264FB8"/>
    <w:rsid w:val="002653D4"/>
    <w:rsid w:val="00265595"/>
    <w:rsid w:val="00265D55"/>
    <w:rsid w:val="00265F73"/>
    <w:rsid w:val="00266792"/>
    <w:rsid w:val="00266C6C"/>
    <w:rsid w:val="00266E03"/>
    <w:rsid w:val="00266FC1"/>
    <w:rsid w:val="00267057"/>
    <w:rsid w:val="0026719B"/>
    <w:rsid w:val="0026738C"/>
    <w:rsid w:val="00267796"/>
    <w:rsid w:val="00267CD7"/>
    <w:rsid w:val="00270BF6"/>
    <w:rsid w:val="00270DBF"/>
    <w:rsid w:val="0027135C"/>
    <w:rsid w:val="002714F9"/>
    <w:rsid w:val="002716B6"/>
    <w:rsid w:val="00271A09"/>
    <w:rsid w:val="00271E8B"/>
    <w:rsid w:val="002728FD"/>
    <w:rsid w:val="002729C2"/>
    <w:rsid w:val="00272C42"/>
    <w:rsid w:val="0027391F"/>
    <w:rsid w:val="00273D4C"/>
    <w:rsid w:val="002743BB"/>
    <w:rsid w:val="00274BC8"/>
    <w:rsid w:val="002750B2"/>
    <w:rsid w:val="00275643"/>
    <w:rsid w:val="00275912"/>
    <w:rsid w:val="00275CCA"/>
    <w:rsid w:val="00275D38"/>
    <w:rsid w:val="00275D87"/>
    <w:rsid w:val="00276577"/>
    <w:rsid w:val="00277202"/>
    <w:rsid w:val="00277318"/>
    <w:rsid w:val="0027750B"/>
    <w:rsid w:val="00277817"/>
    <w:rsid w:val="00277914"/>
    <w:rsid w:val="00277ADF"/>
    <w:rsid w:val="00280155"/>
    <w:rsid w:val="00280395"/>
    <w:rsid w:val="0028042A"/>
    <w:rsid w:val="002806FD"/>
    <w:rsid w:val="00281535"/>
    <w:rsid w:val="00281704"/>
    <w:rsid w:val="00282EDB"/>
    <w:rsid w:val="00282F68"/>
    <w:rsid w:val="00283148"/>
    <w:rsid w:val="00283155"/>
    <w:rsid w:val="002835C9"/>
    <w:rsid w:val="00283D64"/>
    <w:rsid w:val="00283F94"/>
    <w:rsid w:val="00284183"/>
    <w:rsid w:val="00284458"/>
    <w:rsid w:val="00284653"/>
    <w:rsid w:val="00284B47"/>
    <w:rsid w:val="00284C30"/>
    <w:rsid w:val="00284F32"/>
    <w:rsid w:val="00284FD7"/>
    <w:rsid w:val="0028517E"/>
    <w:rsid w:val="0028553F"/>
    <w:rsid w:val="002857DC"/>
    <w:rsid w:val="00285832"/>
    <w:rsid w:val="002859F4"/>
    <w:rsid w:val="00285E2C"/>
    <w:rsid w:val="00286133"/>
    <w:rsid w:val="00286964"/>
    <w:rsid w:val="00286E99"/>
    <w:rsid w:val="002870EA"/>
    <w:rsid w:val="002871C9"/>
    <w:rsid w:val="00287712"/>
    <w:rsid w:val="0028794E"/>
    <w:rsid w:val="00287A10"/>
    <w:rsid w:val="00287ADD"/>
    <w:rsid w:val="002904E4"/>
    <w:rsid w:val="00290705"/>
    <w:rsid w:val="00290DB1"/>
    <w:rsid w:val="00291182"/>
    <w:rsid w:val="00291376"/>
    <w:rsid w:val="00291501"/>
    <w:rsid w:val="00291550"/>
    <w:rsid w:val="00291658"/>
    <w:rsid w:val="00291AF0"/>
    <w:rsid w:val="00291C01"/>
    <w:rsid w:val="00291FBB"/>
    <w:rsid w:val="00291FDE"/>
    <w:rsid w:val="0029201C"/>
    <w:rsid w:val="00292136"/>
    <w:rsid w:val="002922C1"/>
    <w:rsid w:val="002925B7"/>
    <w:rsid w:val="002925E4"/>
    <w:rsid w:val="002928C9"/>
    <w:rsid w:val="00292A75"/>
    <w:rsid w:val="00293072"/>
    <w:rsid w:val="00293507"/>
    <w:rsid w:val="002935EF"/>
    <w:rsid w:val="00293723"/>
    <w:rsid w:val="00293B05"/>
    <w:rsid w:val="00293F31"/>
    <w:rsid w:val="00294237"/>
    <w:rsid w:val="002945D1"/>
    <w:rsid w:val="002949FB"/>
    <w:rsid w:val="00294F42"/>
    <w:rsid w:val="002951C3"/>
    <w:rsid w:val="00295542"/>
    <w:rsid w:val="002955AE"/>
    <w:rsid w:val="002955E2"/>
    <w:rsid w:val="00295869"/>
    <w:rsid w:val="00295B12"/>
    <w:rsid w:val="00295C3F"/>
    <w:rsid w:val="0029608B"/>
    <w:rsid w:val="0029643E"/>
    <w:rsid w:val="002971E7"/>
    <w:rsid w:val="002974FA"/>
    <w:rsid w:val="0029788B"/>
    <w:rsid w:val="00297A5C"/>
    <w:rsid w:val="00297B31"/>
    <w:rsid w:val="00297FB9"/>
    <w:rsid w:val="002A0329"/>
    <w:rsid w:val="002A0499"/>
    <w:rsid w:val="002A08B3"/>
    <w:rsid w:val="002A0ABD"/>
    <w:rsid w:val="002A0D49"/>
    <w:rsid w:val="002A0EF4"/>
    <w:rsid w:val="002A101C"/>
    <w:rsid w:val="002A1118"/>
    <w:rsid w:val="002A11A0"/>
    <w:rsid w:val="002A1BE4"/>
    <w:rsid w:val="002A1E26"/>
    <w:rsid w:val="002A1F8B"/>
    <w:rsid w:val="002A2716"/>
    <w:rsid w:val="002A2F86"/>
    <w:rsid w:val="002A31AF"/>
    <w:rsid w:val="002A338C"/>
    <w:rsid w:val="002A374F"/>
    <w:rsid w:val="002A4570"/>
    <w:rsid w:val="002A46DB"/>
    <w:rsid w:val="002A48BB"/>
    <w:rsid w:val="002A4916"/>
    <w:rsid w:val="002A4CD9"/>
    <w:rsid w:val="002A5243"/>
    <w:rsid w:val="002A53B2"/>
    <w:rsid w:val="002A54BC"/>
    <w:rsid w:val="002A5536"/>
    <w:rsid w:val="002A563F"/>
    <w:rsid w:val="002A5B9C"/>
    <w:rsid w:val="002A5FD0"/>
    <w:rsid w:val="002A6469"/>
    <w:rsid w:val="002A697E"/>
    <w:rsid w:val="002A6BB4"/>
    <w:rsid w:val="002A74C0"/>
    <w:rsid w:val="002A76F8"/>
    <w:rsid w:val="002B04F6"/>
    <w:rsid w:val="002B053E"/>
    <w:rsid w:val="002B07CA"/>
    <w:rsid w:val="002B0BCA"/>
    <w:rsid w:val="002B11BB"/>
    <w:rsid w:val="002B17B8"/>
    <w:rsid w:val="002B1D4C"/>
    <w:rsid w:val="002B1D95"/>
    <w:rsid w:val="002B1E14"/>
    <w:rsid w:val="002B2518"/>
    <w:rsid w:val="002B2768"/>
    <w:rsid w:val="002B2A11"/>
    <w:rsid w:val="002B2A6E"/>
    <w:rsid w:val="002B2D5B"/>
    <w:rsid w:val="002B34DD"/>
    <w:rsid w:val="002B381B"/>
    <w:rsid w:val="002B3B5E"/>
    <w:rsid w:val="002B3F4A"/>
    <w:rsid w:val="002B449B"/>
    <w:rsid w:val="002B4867"/>
    <w:rsid w:val="002B4D99"/>
    <w:rsid w:val="002B512F"/>
    <w:rsid w:val="002B5245"/>
    <w:rsid w:val="002B5DCD"/>
    <w:rsid w:val="002B616E"/>
    <w:rsid w:val="002B68CD"/>
    <w:rsid w:val="002B7590"/>
    <w:rsid w:val="002B7CCD"/>
    <w:rsid w:val="002C03B8"/>
    <w:rsid w:val="002C0911"/>
    <w:rsid w:val="002C0AA6"/>
    <w:rsid w:val="002C0B64"/>
    <w:rsid w:val="002C0CEA"/>
    <w:rsid w:val="002C0FFC"/>
    <w:rsid w:val="002C10B9"/>
    <w:rsid w:val="002C12AC"/>
    <w:rsid w:val="002C137C"/>
    <w:rsid w:val="002C14B7"/>
    <w:rsid w:val="002C162E"/>
    <w:rsid w:val="002C16F6"/>
    <w:rsid w:val="002C19CD"/>
    <w:rsid w:val="002C1B50"/>
    <w:rsid w:val="002C1EE1"/>
    <w:rsid w:val="002C1EEF"/>
    <w:rsid w:val="002C224F"/>
    <w:rsid w:val="002C250C"/>
    <w:rsid w:val="002C2889"/>
    <w:rsid w:val="002C2A97"/>
    <w:rsid w:val="002C2D91"/>
    <w:rsid w:val="002C3103"/>
    <w:rsid w:val="002C3141"/>
    <w:rsid w:val="002C3619"/>
    <w:rsid w:val="002C3783"/>
    <w:rsid w:val="002C3C25"/>
    <w:rsid w:val="002C3DA3"/>
    <w:rsid w:val="002C4069"/>
    <w:rsid w:val="002C4359"/>
    <w:rsid w:val="002C4517"/>
    <w:rsid w:val="002C4697"/>
    <w:rsid w:val="002C4A31"/>
    <w:rsid w:val="002C4A39"/>
    <w:rsid w:val="002C4E96"/>
    <w:rsid w:val="002C4F97"/>
    <w:rsid w:val="002C5FDB"/>
    <w:rsid w:val="002C6221"/>
    <w:rsid w:val="002C6436"/>
    <w:rsid w:val="002C647D"/>
    <w:rsid w:val="002C737B"/>
    <w:rsid w:val="002C73BF"/>
    <w:rsid w:val="002C7733"/>
    <w:rsid w:val="002C7778"/>
    <w:rsid w:val="002C78BB"/>
    <w:rsid w:val="002C7C24"/>
    <w:rsid w:val="002C7CE7"/>
    <w:rsid w:val="002C7FA8"/>
    <w:rsid w:val="002D0130"/>
    <w:rsid w:val="002D02F9"/>
    <w:rsid w:val="002D0459"/>
    <w:rsid w:val="002D0623"/>
    <w:rsid w:val="002D0B2F"/>
    <w:rsid w:val="002D0B6B"/>
    <w:rsid w:val="002D0DC0"/>
    <w:rsid w:val="002D10CF"/>
    <w:rsid w:val="002D1EE9"/>
    <w:rsid w:val="002D1F71"/>
    <w:rsid w:val="002D207A"/>
    <w:rsid w:val="002D20C2"/>
    <w:rsid w:val="002D221E"/>
    <w:rsid w:val="002D23FE"/>
    <w:rsid w:val="002D280B"/>
    <w:rsid w:val="002D298A"/>
    <w:rsid w:val="002D2B13"/>
    <w:rsid w:val="002D2CB5"/>
    <w:rsid w:val="002D38B6"/>
    <w:rsid w:val="002D3B35"/>
    <w:rsid w:val="002D408A"/>
    <w:rsid w:val="002D4500"/>
    <w:rsid w:val="002D461D"/>
    <w:rsid w:val="002D49D8"/>
    <w:rsid w:val="002D4C4C"/>
    <w:rsid w:val="002D4D8D"/>
    <w:rsid w:val="002D4FE2"/>
    <w:rsid w:val="002D5707"/>
    <w:rsid w:val="002D5769"/>
    <w:rsid w:val="002D5B2B"/>
    <w:rsid w:val="002D5F52"/>
    <w:rsid w:val="002D6085"/>
    <w:rsid w:val="002D6431"/>
    <w:rsid w:val="002D688C"/>
    <w:rsid w:val="002D6A5A"/>
    <w:rsid w:val="002D6D8A"/>
    <w:rsid w:val="002D7395"/>
    <w:rsid w:val="002D7422"/>
    <w:rsid w:val="002D785C"/>
    <w:rsid w:val="002D79EC"/>
    <w:rsid w:val="002D7DB7"/>
    <w:rsid w:val="002E064A"/>
    <w:rsid w:val="002E07C8"/>
    <w:rsid w:val="002E0A52"/>
    <w:rsid w:val="002E0B9B"/>
    <w:rsid w:val="002E1C05"/>
    <w:rsid w:val="002E1D0F"/>
    <w:rsid w:val="002E1DEB"/>
    <w:rsid w:val="002E276E"/>
    <w:rsid w:val="002E2CC1"/>
    <w:rsid w:val="002E2D15"/>
    <w:rsid w:val="002E3064"/>
    <w:rsid w:val="002E35A3"/>
    <w:rsid w:val="002E441F"/>
    <w:rsid w:val="002E5164"/>
    <w:rsid w:val="002E532A"/>
    <w:rsid w:val="002E53F6"/>
    <w:rsid w:val="002E5AF4"/>
    <w:rsid w:val="002E5D2E"/>
    <w:rsid w:val="002E5D2F"/>
    <w:rsid w:val="002E5E50"/>
    <w:rsid w:val="002E5F55"/>
    <w:rsid w:val="002E6600"/>
    <w:rsid w:val="002E6623"/>
    <w:rsid w:val="002E6D72"/>
    <w:rsid w:val="002E6DF9"/>
    <w:rsid w:val="002E7117"/>
    <w:rsid w:val="002E76C2"/>
    <w:rsid w:val="002E7996"/>
    <w:rsid w:val="002E7B58"/>
    <w:rsid w:val="002E7C60"/>
    <w:rsid w:val="002E7E09"/>
    <w:rsid w:val="002F0389"/>
    <w:rsid w:val="002F047B"/>
    <w:rsid w:val="002F04A6"/>
    <w:rsid w:val="002F0D3B"/>
    <w:rsid w:val="002F0E98"/>
    <w:rsid w:val="002F0F3E"/>
    <w:rsid w:val="002F0FC3"/>
    <w:rsid w:val="002F16C1"/>
    <w:rsid w:val="002F17F2"/>
    <w:rsid w:val="002F1C24"/>
    <w:rsid w:val="002F1D0D"/>
    <w:rsid w:val="002F1E9E"/>
    <w:rsid w:val="002F2024"/>
    <w:rsid w:val="002F25B1"/>
    <w:rsid w:val="002F26CD"/>
    <w:rsid w:val="002F2C87"/>
    <w:rsid w:val="002F2F60"/>
    <w:rsid w:val="002F3376"/>
    <w:rsid w:val="002F4E42"/>
    <w:rsid w:val="002F4F98"/>
    <w:rsid w:val="002F5025"/>
    <w:rsid w:val="002F62FC"/>
    <w:rsid w:val="002F6B77"/>
    <w:rsid w:val="002F6BD0"/>
    <w:rsid w:val="002F6D56"/>
    <w:rsid w:val="002F7338"/>
    <w:rsid w:val="002F75EE"/>
    <w:rsid w:val="002F76F2"/>
    <w:rsid w:val="002F7710"/>
    <w:rsid w:val="00300312"/>
    <w:rsid w:val="00300478"/>
    <w:rsid w:val="0030076E"/>
    <w:rsid w:val="0030133B"/>
    <w:rsid w:val="003015E4"/>
    <w:rsid w:val="003018EA"/>
    <w:rsid w:val="0030292C"/>
    <w:rsid w:val="00303079"/>
    <w:rsid w:val="0030314E"/>
    <w:rsid w:val="00303288"/>
    <w:rsid w:val="0030390C"/>
    <w:rsid w:val="00303FBB"/>
    <w:rsid w:val="003042F7"/>
    <w:rsid w:val="003049AD"/>
    <w:rsid w:val="00304A56"/>
    <w:rsid w:val="00304E3A"/>
    <w:rsid w:val="00304FFE"/>
    <w:rsid w:val="0030507D"/>
    <w:rsid w:val="0030513A"/>
    <w:rsid w:val="0030522B"/>
    <w:rsid w:val="0030573D"/>
    <w:rsid w:val="0030589E"/>
    <w:rsid w:val="00305943"/>
    <w:rsid w:val="003059C7"/>
    <w:rsid w:val="00305A92"/>
    <w:rsid w:val="00305B49"/>
    <w:rsid w:val="00305E2E"/>
    <w:rsid w:val="003062BF"/>
    <w:rsid w:val="00306859"/>
    <w:rsid w:val="00306E04"/>
    <w:rsid w:val="00306EC5"/>
    <w:rsid w:val="00306FD6"/>
    <w:rsid w:val="00306FE9"/>
    <w:rsid w:val="00307308"/>
    <w:rsid w:val="003073BC"/>
    <w:rsid w:val="003076B1"/>
    <w:rsid w:val="0030798B"/>
    <w:rsid w:val="003103EE"/>
    <w:rsid w:val="003104A1"/>
    <w:rsid w:val="003105C7"/>
    <w:rsid w:val="00310B36"/>
    <w:rsid w:val="00310EDD"/>
    <w:rsid w:val="003111E2"/>
    <w:rsid w:val="003115F9"/>
    <w:rsid w:val="00311660"/>
    <w:rsid w:val="003117AD"/>
    <w:rsid w:val="00311A9B"/>
    <w:rsid w:val="00311C82"/>
    <w:rsid w:val="003121F1"/>
    <w:rsid w:val="00312F72"/>
    <w:rsid w:val="00313389"/>
    <w:rsid w:val="00313471"/>
    <w:rsid w:val="003135A8"/>
    <w:rsid w:val="00313832"/>
    <w:rsid w:val="00313A20"/>
    <w:rsid w:val="00314043"/>
    <w:rsid w:val="00314291"/>
    <w:rsid w:val="003142CB"/>
    <w:rsid w:val="003143C9"/>
    <w:rsid w:val="003146F7"/>
    <w:rsid w:val="0031476A"/>
    <w:rsid w:val="00314839"/>
    <w:rsid w:val="00314BA7"/>
    <w:rsid w:val="00314E11"/>
    <w:rsid w:val="00314E4B"/>
    <w:rsid w:val="0031501F"/>
    <w:rsid w:val="0031553A"/>
    <w:rsid w:val="00315675"/>
    <w:rsid w:val="003158DE"/>
    <w:rsid w:val="00315C44"/>
    <w:rsid w:val="003162D1"/>
    <w:rsid w:val="00316B0D"/>
    <w:rsid w:val="00316E8F"/>
    <w:rsid w:val="00316F9D"/>
    <w:rsid w:val="00317C4D"/>
    <w:rsid w:val="00320177"/>
    <w:rsid w:val="00320F50"/>
    <w:rsid w:val="00321427"/>
    <w:rsid w:val="003214CC"/>
    <w:rsid w:val="0032176B"/>
    <w:rsid w:val="00321FAD"/>
    <w:rsid w:val="00322186"/>
    <w:rsid w:val="00322398"/>
    <w:rsid w:val="00322BA2"/>
    <w:rsid w:val="00322C6D"/>
    <w:rsid w:val="00322F34"/>
    <w:rsid w:val="00323EED"/>
    <w:rsid w:val="00324127"/>
    <w:rsid w:val="0032443B"/>
    <w:rsid w:val="00324710"/>
    <w:rsid w:val="003254DD"/>
    <w:rsid w:val="00325581"/>
    <w:rsid w:val="003257BD"/>
    <w:rsid w:val="00326370"/>
    <w:rsid w:val="003269A8"/>
    <w:rsid w:val="00326C63"/>
    <w:rsid w:val="00326DE0"/>
    <w:rsid w:val="00327A7B"/>
    <w:rsid w:val="003301BA"/>
    <w:rsid w:val="00330663"/>
    <w:rsid w:val="003306A9"/>
    <w:rsid w:val="003308C8"/>
    <w:rsid w:val="00331036"/>
    <w:rsid w:val="00331088"/>
    <w:rsid w:val="0033160F"/>
    <w:rsid w:val="003316D9"/>
    <w:rsid w:val="00331EBE"/>
    <w:rsid w:val="00332796"/>
    <w:rsid w:val="00332CCB"/>
    <w:rsid w:val="00332E63"/>
    <w:rsid w:val="00332F48"/>
    <w:rsid w:val="0033362D"/>
    <w:rsid w:val="00333B6D"/>
    <w:rsid w:val="00333CD6"/>
    <w:rsid w:val="0033434F"/>
    <w:rsid w:val="00334366"/>
    <w:rsid w:val="00334C36"/>
    <w:rsid w:val="00334F54"/>
    <w:rsid w:val="003352B7"/>
    <w:rsid w:val="00335A68"/>
    <w:rsid w:val="00335B55"/>
    <w:rsid w:val="00335D78"/>
    <w:rsid w:val="00336171"/>
    <w:rsid w:val="0033673D"/>
    <w:rsid w:val="00336EBC"/>
    <w:rsid w:val="00337133"/>
    <w:rsid w:val="00337215"/>
    <w:rsid w:val="003373C0"/>
    <w:rsid w:val="003373FA"/>
    <w:rsid w:val="00337B9F"/>
    <w:rsid w:val="0034068A"/>
    <w:rsid w:val="00340875"/>
    <w:rsid w:val="003414E1"/>
    <w:rsid w:val="00341B2F"/>
    <w:rsid w:val="00341CC9"/>
    <w:rsid w:val="00341CD5"/>
    <w:rsid w:val="003420A8"/>
    <w:rsid w:val="003422F0"/>
    <w:rsid w:val="003423E1"/>
    <w:rsid w:val="003423F5"/>
    <w:rsid w:val="00342486"/>
    <w:rsid w:val="00342B20"/>
    <w:rsid w:val="00342F55"/>
    <w:rsid w:val="0034306C"/>
    <w:rsid w:val="003434EB"/>
    <w:rsid w:val="003435C4"/>
    <w:rsid w:val="0034482D"/>
    <w:rsid w:val="00344936"/>
    <w:rsid w:val="00344AD9"/>
    <w:rsid w:val="00344AFE"/>
    <w:rsid w:val="00344BC3"/>
    <w:rsid w:val="00344C1F"/>
    <w:rsid w:val="00344F7E"/>
    <w:rsid w:val="00345204"/>
    <w:rsid w:val="003460BE"/>
    <w:rsid w:val="00346905"/>
    <w:rsid w:val="00346B5F"/>
    <w:rsid w:val="00346B86"/>
    <w:rsid w:val="0034773F"/>
    <w:rsid w:val="003477C0"/>
    <w:rsid w:val="0034782F"/>
    <w:rsid w:val="00347F08"/>
    <w:rsid w:val="00347F6F"/>
    <w:rsid w:val="00347FE6"/>
    <w:rsid w:val="0035037C"/>
    <w:rsid w:val="0035084E"/>
    <w:rsid w:val="00350984"/>
    <w:rsid w:val="00350D8A"/>
    <w:rsid w:val="00351507"/>
    <w:rsid w:val="0035199F"/>
    <w:rsid w:val="00351B5E"/>
    <w:rsid w:val="00351EC0"/>
    <w:rsid w:val="0035242C"/>
    <w:rsid w:val="00352449"/>
    <w:rsid w:val="00352519"/>
    <w:rsid w:val="00352666"/>
    <w:rsid w:val="003528A7"/>
    <w:rsid w:val="003529C7"/>
    <w:rsid w:val="0035306A"/>
    <w:rsid w:val="003531EA"/>
    <w:rsid w:val="0035360E"/>
    <w:rsid w:val="003536EC"/>
    <w:rsid w:val="0035396D"/>
    <w:rsid w:val="00354349"/>
    <w:rsid w:val="00354760"/>
    <w:rsid w:val="00354AA8"/>
    <w:rsid w:val="00354F9F"/>
    <w:rsid w:val="003552ED"/>
    <w:rsid w:val="00355324"/>
    <w:rsid w:val="003553BE"/>
    <w:rsid w:val="00355557"/>
    <w:rsid w:val="00355B16"/>
    <w:rsid w:val="00355CD8"/>
    <w:rsid w:val="00356169"/>
    <w:rsid w:val="00356714"/>
    <w:rsid w:val="00356953"/>
    <w:rsid w:val="00356A25"/>
    <w:rsid w:val="00357159"/>
    <w:rsid w:val="00357220"/>
    <w:rsid w:val="003574C9"/>
    <w:rsid w:val="0035755E"/>
    <w:rsid w:val="003578FB"/>
    <w:rsid w:val="00360422"/>
    <w:rsid w:val="003604CD"/>
    <w:rsid w:val="003606F8"/>
    <w:rsid w:val="0036074E"/>
    <w:rsid w:val="0036079A"/>
    <w:rsid w:val="0036081F"/>
    <w:rsid w:val="00360854"/>
    <w:rsid w:val="003609DF"/>
    <w:rsid w:val="00360FBB"/>
    <w:rsid w:val="003613F8"/>
    <w:rsid w:val="00362356"/>
    <w:rsid w:val="0036258B"/>
    <w:rsid w:val="00362746"/>
    <w:rsid w:val="00362EA9"/>
    <w:rsid w:val="00363389"/>
    <w:rsid w:val="003635E2"/>
    <w:rsid w:val="00363721"/>
    <w:rsid w:val="00363FE2"/>
    <w:rsid w:val="00364285"/>
    <w:rsid w:val="0036444D"/>
    <w:rsid w:val="0036469C"/>
    <w:rsid w:val="0036471E"/>
    <w:rsid w:val="003649E2"/>
    <w:rsid w:val="003649F7"/>
    <w:rsid w:val="00364CA8"/>
    <w:rsid w:val="00364CF1"/>
    <w:rsid w:val="00364F9E"/>
    <w:rsid w:val="00365FC1"/>
    <w:rsid w:val="003660CE"/>
    <w:rsid w:val="0036619B"/>
    <w:rsid w:val="003666C6"/>
    <w:rsid w:val="003670A8"/>
    <w:rsid w:val="0036749F"/>
    <w:rsid w:val="003675E0"/>
    <w:rsid w:val="00367736"/>
    <w:rsid w:val="0037001C"/>
    <w:rsid w:val="0037007E"/>
    <w:rsid w:val="00370209"/>
    <w:rsid w:val="003709AA"/>
    <w:rsid w:val="00370E0D"/>
    <w:rsid w:val="00370E6D"/>
    <w:rsid w:val="00371E27"/>
    <w:rsid w:val="00372216"/>
    <w:rsid w:val="00372592"/>
    <w:rsid w:val="0037296D"/>
    <w:rsid w:val="00372B12"/>
    <w:rsid w:val="00372D19"/>
    <w:rsid w:val="00373195"/>
    <w:rsid w:val="0037322A"/>
    <w:rsid w:val="003732A3"/>
    <w:rsid w:val="00373361"/>
    <w:rsid w:val="0037372F"/>
    <w:rsid w:val="00373858"/>
    <w:rsid w:val="003739AE"/>
    <w:rsid w:val="00373BE2"/>
    <w:rsid w:val="0037454E"/>
    <w:rsid w:val="003745B8"/>
    <w:rsid w:val="003745BA"/>
    <w:rsid w:val="00374783"/>
    <w:rsid w:val="00374CCC"/>
    <w:rsid w:val="00374DBE"/>
    <w:rsid w:val="003752B4"/>
    <w:rsid w:val="003752E9"/>
    <w:rsid w:val="00375336"/>
    <w:rsid w:val="0037564E"/>
    <w:rsid w:val="00375DC5"/>
    <w:rsid w:val="00375DFB"/>
    <w:rsid w:val="00375E3C"/>
    <w:rsid w:val="0037678F"/>
    <w:rsid w:val="00376803"/>
    <w:rsid w:val="00376926"/>
    <w:rsid w:val="00376D03"/>
    <w:rsid w:val="00376D60"/>
    <w:rsid w:val="003771E0"/>
    <w:rsid w:val="00377367"/>
    <w:rsid w:val="00377E37"/>
    <w:rsid w:val="00377ECA"/>
    <w:rsid w:val="00377FF7"/>
    <w:rsid w:val="00380299"/>
    <w:rsid w:val="003807F3"/>
    <w:rsid w:val="00380A63"/>
    <w:rsid w:val="00380AE8"/>
    <w:rsid w:val="0038100A"/>
    <w:rsid w:val="00381050"/>
    <w:rsid w:val="0038112E"/>
    <w:rsid w:val="00381890"/>
    <w:rsid w:val="00381A18"/>
    <w:rsid w:val="00381E6F"/>
    <w:rsid w:val="00381F69"/>
    <w:rsid w:val="0038272F"/>
    <w:rsid w:val="00382B37"/>
    <w:rsid w:val="00382C3C"/>
    <w:rsid w:val="00382D50"/>
    <w:rsid w:val="0038321E"/>
    <w:rsid w:val="0038331E"/>
    <w:rsid w:val="00383A62"/>
    <w:rsid w:val="00383AB3"/>
    <w:rsid w:val="00383C30"/>
    <w:rsid w:val="00384125"/>
    <w:rsid w:val="003841AC"/>
    <w:rsid w:val="003844FE"/>
    <w:rsid w:val="00384A76"/>
    <w:rsid w:val="00384C71"/>
    <w:rsid w:val="00385130"/>
    <w:rsid w:val="003854ED"/>
    <w:rsid w:val="00385C28"/>
    <w:rsid w:val="00385D79"/>
    <w:rsid w:val="00385DE9"/>
    <w:rsid w:val="00386235"/>
    <w:rsid w:val="003865E1"/>
    <w:rsid w:val="00386950"/>
    <w:rsid w:val="00386C52"/>
    <w:rsid w:val="00386CD9"/>
    <w:rsid w:val="00387104"/>
    <w:rsid w:val="00387F2F"/>
    <w:rsid w:val="0039068F"/>
    <w:rsid w:val="00390F59"/>
    <w:rsid w:val="0039146C"/>
    <w:rsid w:val="003915F8"/>
    <w:rsid w:val="00391E75"/>
    <w:rsid w:val="003923F4"/>
    <w:rsid w:val="00392606"/>
    <w:rsid w:val="00392807"/>
    <w:rsid w:val="003930C7"/>
    <w:rsid w:val="0039334C"/>
    <w:rsid w:val="00394062"/>
    <w:rsid w:val="00394413"/>
    <w:rsid w:val="003945A1"/>
    <w:rsid w:val="0039477E"/>
    <w:rsid w:val="00394A39"/>
    <w:rsid w:val="00394EFA"/>
    <w:rsid w:val="00395A3F"/>
    <w:rsid w:val="00395B1B"/>
    <w:rsid w:val="00395E68"/>
    <w:rsid w:val="00395E88"/>
    <w:rsid w:val="0039637C"/>
    <w:rsid w:val="00396514"/>
    <w:rsid w:val="00396847"/>
    <w:rsid w:val="0039688F"/>
    <w:rsid w:val="0039735E"/>
    <w:rsid w:val="00397369"/>
    <w:rsid w:val="0039743C"/>
    <w:rsid w:val="0039752F"/>
    <w:rsid w:val="00397567"/>
    <w:rsid w:val="003979B7"/>
    <w:rsid w:val="003979BC"/>
    <w:rsid w:val="00397D85"/>
    <w:rsid w:val="00397F94"/>
    <w:rsid w:val="003A00D9"/>
    <w:rsid w:val="003A03B2"/>
    <w:rsid w:val="003A084B"/>
    <w:rsid w:val="003A0D57"/>
    <w:rsid w:val="003A0E26"/>
    <w:rsid w:val="003A11F9"/>
    <w:rsid w:val="003A12BB"/>
    <w:rsid w:val="003A17A0"/>
    <w:rsid w:val="003A1887"/>
    <w:rsid w:val="003A1BBF"/>
    <w:rsid w:val="003A1BCC"/>
    <w:rsid w:val="003A203C"/>
    <w:rsid w:val="003A20A4"/>
    <w:rsid w:val="003A251C"/>
    <w:rsid w:val="003A2525"/>
    <w:rsid w:val="003A2A3A"/>
    <w:rsid w:val="003A2C95"/>
    <w:rsid w:val="003A33A4"/>
    <w:rsid w:val="003A39F3"/>
    <w:rsid w:val="003A3AF0"/>
    <w:rsid w:val="003A4B89"/>
    <w:rsid w:val="003A4FFE"/>
    <w:rsid w:val="003A5E25"/>
    <w:rsid w:val="003A607A"/>
    <w:rsid w:val="003A61C1"/>
    <w:rsid w:val="003A61E4"/>
    <w:rsid w:val="003A620F"/>
    <w:rsid w:val="003A62B9"/>
    <w:rsid w:val="003A6353"/>
    <w:rsid w:val="003A67F2"/>
    <w:rsid w:val="003A680F"/>
    <w:rsid w:val="003A6B94"/>
    <w:rsid w:val="003A6BCD"/>
    <w:rsid w:val="003A70AB"/>
    <w:rsid w:val="003A7115"/>
    <w:rsid w:val="003A71DE"/>
    <w:rsid w:val="003A7AB3"/>
    <w:rsid w:val="003B005E"/>
    <w:rsid w:val="003B0734"/>
    <w:rsid w:val="003B149A"/>
    <w:rsid w:val="003B16BF"/>
    <w:rsid w:val="003B1997"/>
    <w:rsid w:val="003B1F20"/>
    <w:rsid w:val="003B25B1"/>
    <w:rsid w:val="003B27C3"/>
    <w:rsid w:val="003B2CE9"/>
    <w:rsid w:val="003B2FB3"/>
    <w:rsid w:val="003B32C4"/>
    <w:rsid w:val="003B3642"/>
    <w:rsid w:val="003B3C52"/>
    <w:rsid w:val="003B3CCC"/>
    <w:rsid w:val="003B41C8"/>
    <w:rsid w:val="003B4F0B"/>
    <w:rsid w:val="003B4FAB"/>
    <w:rsid w:val="003B52C3"/>
    <w:rsid w:val="003B52D9"/>
    <w:rsid w:val="003B54F3"/>
    <w:rsid w:val="003B570A"/>
    <w:rsid w:val="003B582A"/>
    <w:rsid w:val="003B5D57"/>
    <w:rsid w:val="003B5EED"/>
    <w:rsid w:val="003B5F11"/>
    <w:rsid w:val="003B6044"/>
    <w:rsid w:val="003B68AA"/>
    <w:rsid w:val="003B6A1C"/>
    <w:rsid w:val="003B6DF7"/>
    <w:rsid w:val="003B72D4"/>
    <w:rsid w:val="003B7A05"/>
    <w:rsid w:val="003B7D51"/>
    <w:rsid w:val="003B7E43"/>
    <w:rsid w:val="003B7E4C"/>
    <w:rsid w:val="003C0302"/>
    <w:rsid w:val="003C0432"/>
    <w:rsid w:val="003C0472"/>
    <w:rsid w:val="003C0631"/>
    <w:rsid w:val="003C0A96"/>
    <w:rsid w:val="003C0D08"/>
    <w:rsid w:val="003C1291"/>
    <w:rsid w:val="003C158C"/>
    <w:rsid w:val="003C1E90"/>
    <w:rsid w:val="003C22AA"/>
    <w:rsid w:val="003C2341"/>
    <w:rsid w:val="003C2581"/>
    <w:rsid w:val="003C2F8B"/>
    <w:rsid w:val="003C31D6"/>
    <w:rsid w:val="003C3386"/>
    <w:rsid w:val="003C39AB"/>
    <w:rsid w:val="003C4005"/>
    <w:rsid w:val="003C4541"/>
    <w:rsid w:val="003C45BB"/>
    <w:rsid w:val="003C4881"/>
    <w:rsid w:val="003C49A4"/>
    <w:rsid w:val="003C4CFE"/>
    <w:rsid w:val="003C4D1D"/>
    <w:rsid w:val="003C4D65"/>
    <w:rsid w:val="003C50A4"/>
    <w:rsid w:val="003C53C5"/>
    <w:rsid w:val="003C5EF9"/>
    <w:rsid w:val="003C615A"/>
    <w:rsid w:val="003C618A"/>
    <w:rsid w:val="003C63E6"/>
    <w:rsid w:val="003C6636"/>
    <w:rsid w:val="003C6F74"/>
    <w:rsid w:val="003C7288"/>
    <w:rsid w:val="003C7A0C"/>
    <w:rsid w:val="003C7E1C"/>
    <w:rsid w:val="003C7EA2"/>
    <w:rsid w:val="003C7FF0"/>
    <w:rsid w:val="003D0791"/>
    <w:rsid w:val="003D0A25"/>
    <w:rsid w:val="003D1078"/>
    <w:rsid w:val="003D1418"/>
    <w:rsid w:val="003D1596"/>
    <w:rsid w:val="003D18DC"/>
    <w:rsid w:val="003D19CC"/>
    <w:rsid w:val="003D1F3B"/>
    <w:rsid w:val="003D214F"/>
    <w:rsid w:val="003D2404"/>
    <w:rsid w:val="003D2742"/>
    <w:rsid w:val="003D2B44"/>
    <w:rsid w:val="003D2E21"/>
    <w:rsid w:val="003D3476"/>
    <w:rsid w:val="003D35D2"/>
    <w:rsid w:val="003D3848"/>
    <w:rsid w:val="003D3A9A"/>
    <w:rsid w:val="003D3C8F"/>
    <w:rsid w:val="003D3C97"/>
    <w:rsid w:val="003D4085"/>
    <w:rsid w:val="003D409D"/>
    <w:rsid w:val="003D4776"/>
    <w:rsid w:val="003D5580"/>
    <w:rsid w:val="003D55AB"/>
    <w:rsid w:val="003D57BE"/>
    <w:rsid w:val="003D5D48"/>
    <w:rsid w:val="003D6108"/>
    <w:rsid w:val="003D646D"/>
    <w:rsid w:val="003D680C"/>
    <w:rsid w:val="003D6848"/>
    <w:rsid w:val="003D6BD9"/>
    <w:rsid w:val="003D703B"/>
    <w:rsid w:val="003D73B8"/>
    <w:rsid w:val="003D7890"/>
    <w:rsid w:val="003D7D6D"/>
    <w:rsid w:val="003E01CF"/>
    <w:rsid w:val="003E0297"/>
    <w:rsid w:val="003E0644"/>
    <w:rsid w:val="003E076F"/>
    <w:rsid w:val="003E0CD3"/>
    <w:rsid w:val="003E0F0D"/>
    <w:rsid w:val="003E10F1"/>
    <w:rsid w:val="003E116E"/>
    <w:rsid w:val="003E15EF"/>
    <w:rsid w:val="003E1F03"/>
    <w:rsid w:val="003E2149"/>
    <w:rsid w:val="003E23D3"/>
    <w:rsid w:val="003E2568"/>
    <w:rsid w:val="003E292C"/>
    <w:rsid w:val="003E2A1C"/>
    <w:rsid w:val="003E2D0D"/>
    <w:rsid w:val="003E2E24"/>
    <w:rsid w:val="003E2E44"/>
    <w:rsid w:val="003E3085"/>
    <w:rsid w:val="003E3D25"/>
    <w:rsid w:val="003E4590"/>
    <w:rsid w:val="003E472A"/>
    <w:rsid w:val="003E4D7D"/>
    <w:rsid w:val="003E4E55"/>
    <w:rsid w:val="003E548A"/>
    <w:rsid w:val="003E5594"/>
    <w:rsid w:val="003E57F9"/>
    <w:rsid w:val="003E5AC4"/>
    <w:rsid w:val="003E5B80"/>
    <w:rsid w:val="003E5BE4"/>
    <w:rsid w:val="003E6DAB"/>
    <w:rsid w:val="003E73AB"/>
    <w:rsid w:val="003E7499"/>
    <w:rsid w:val="003E74A9"/>
    <w:rsid w:val="003E7DEF"/>
    <w:rsid w:val="003E7EFA"/>
    <w:rsid w:val="003F0376"/>
    <w:rsid w:val="003F0845"/>
    <w:rsid w:val="003F0E01"/>
    <w:rsid w:val="003F1436"/>
    <w:rsid w:val="003F1C9A"/>
    <w:rsid w:val="003F1D29"/>
    <w:rsid w:val="003F1E54"/>
    <w:rsid w:val="003F2075"/>
    <w:rsid w:val="003F2185"/>
    <w:rsid w:val="003F226C"/>
    <w:rsid w:val="003F2D31"/>
    <w:rsid w:val="003F2E94"/>
    <w:rsid w:val="003F2F33"/>
    <w:rsid w:val="003F2FF0"/>
    <w:rsid w:val="003F30C5"/>
    <w:rsid w:val="003F32A7"/>
    <w:rsid w:val="003F38CB"/>
    <w:rsid w:val="003F3A56"/>
    <w:rsid w:val="003F3A86"/>
    <w:rsid w:val="003F415E"/>
    <w:rsid w:val="003F4540"/>
    <w:rsid w:val="003F4B64"/>
    <w:rsid w:val="003F4BFE"/>
    <w:rsid w:val="003F52A7"/>
    <w:rsid w:val="003F5800"/>
    <w:rsid w:val="003F5948"/>
    <w:rsid w:val="003F5C34"/>
    <w:rsid w:val="003F5D95"/>
    <w:rsid w:val="003F5F9E"/>
    <w:rsid w:val="003F65BF"/>
    <w:rsid w:val="003F66A5"/>
    <w:rsid w:val="003F69F1"/>
    <w:rsid w:val="003F6B34"/>
    <w:rsid w:val="003F74B1"/>
    <w:rsid w:val="00400416"/>
    <w:rsid w:val="00400509"/>
    <w:rsid w:val="0040074F"/>
    <w:rsid w:val="00401113"/>
    <w:rsid w:val="00401424"/>
    <w:rsid w:val="0040146C"/>
    <w:rsid w:val="004016F4"/>
    <w:rsid w:val="00401C40"/>
    <w:rsid w:val="00402208"/>
    <w:rsid w:val="00402949"/>
    <w:rsid w:val="00402B64"/>
    <w:rsid w:val="00402E49"/>
    <w:rsid w:val="00403CD0"/>
    <w:rsid w:val="00403D1F"/>
    <w:rsid w:val="00403F29"/>
    <w:rsid w:val="00404937"/>
    <w:rsid w:val="00404C59"/>
    <w:rsid w:val="0040518A"/>
    <w:rsid w:val="004055B7"/>
    <w:rsid w:val="00405892"/>
    <w:rsid w:val="00405CD0"/>
    <w:rsid w:val="00405EF4"/>
    <w:rsid w:val="004066F2"/>
    <w:rsid w:val="00406B6C"/>
    <w:rsid w:val="0040735C"/>
    <w:rsid w:val="004075F3"/>
    <w:rsid w:val="004077F3"/>
    <w:rsid w:val="0040786A"/>
    <w:rsid w:val="00407883"/>
    <w:rsid w:val="00407E88"/>
    <w:rsid w:val="004108C8"/>
    <w:rsid w:val="00411372"/>
    <w:rsid w:val="0041168F"/>
    <w:rsid w:val="00411AC9"/>
    <w:rsid w:val="00411EB9"/>
    <w:rsid w:val="0041202A"/>
    <w:rsid w:val="00412321"/>
    <w:rsid w:val="004123B2"/>
    <w:rsid w:val="00412548"/>
    <w:rsid w:val="0041272C"/>
    <w:rsid w:val="00412BF4"/>
    <w:rsid w:val="00413363"/>
    <w:rsid w:val="00413415"/>
    <w:rsid w:val="0041360B"/>
    <w:rsid w:val="00413984"/>
    <w:rsid w:val="00413A55"/>
    <w:rsid w:val="00414A80"/>
    <w:rsid w:val="00414AAF"/>
    <w:rsid w:val="00414B0D"/>
    <w:rsid w:val="00414E07"/>
    <w:rsid w:val="00414F7A"/>
    <w:rsid w:val="0041500C"/>
    <w:rsid w:val="00415131"/>
    <w:rsid w:val="004151CD"/>
    <w:rsid w:val="0041561B"/>
    <w:rsid w:val="00417943"/>
    <w:rsid w:val="00417A17"/>
    <w:rsid w:val="00417CFD"/>
    <w:rsid w:val="00417EFD"/>
    <w:rsid w:val="00420267"/>
    <w:rsid w:val="00420268"/>
    <w:rsid w:val="00420369"/>
    <w:rsid w:val="00420708"/>
    <w:rsid w:val="0042150C"/>
    <w:rsid w:val="00421593"/>
    <w:rsid w:val="0042185B"/>
    <w:rsid w:val="004218FB"/>
    <w:rsid w:val="00421DEE"/>
    <w:rsid w:val="0042230C"/>
    <w:rsid w:val="004228E9"/>
    <w:rsid w:val="00422A5A"/>
    <w:rsid w:val="00422C6A"/>
    <w:rsid w:val="00422D8B"/>
    <w:rsid w:val="00423BDF"/>
    <w:rsid w:val="00423DDF"/>
    <w:rsid w:val="00423FA2"/>
    <w:rsid w:val="004243FC"/>
    <w:rsid w:val="00424EAA"/>
    <w:rsid w:val="00424EC8"/>
    <w:rsid w:val="00424F41"/>
    <w:rsid w:val="00425160"/>
    <w:rsid w:val="0042520E"/>
    <w:rsid w:val="004252C3"/>
    <w:rsid w:val="00425C38"/>
    <w:rsid w:val="004260EB"/>
    <w:rsid w:val="004261FF"/>
    <w:rsid w:val="00426601"/>
    <w:rsid w:val="00426BC7"/>
    <w:rsid w:val="0042714B"/>
    <w:rsid w:val="00427468"/>
    <w:rsid w:val="004275D9"/>
    <w:rsid w:val="00427B9E"/>
    <w:rsid w:val="00430101"/>
    <w:rsid w:val="004302C5"/>
    <w:rsid w:val="00430A95"/>
    <w:rsid w:val="00430D01"/>
    <w:rsid w:val="00430D96"/>
    <w:rsid w:val="00430EB8"/>
    <w:rsid w:val="004310A6"/>
    <w:rsid w:val="004315C1"/>
    <w:rsid w:val="004315D9"/>
    <w:rsid w:val="00431637"/>
    <w:rsid w:val="00431EB1"/>
    <w:rsid w:val="00432014"/>
    <w:rsid w:val="004326CA"/>
    <w:rsid w:val="00432732"/>
    <w:rsid w:val="00432927"/>
    <w:rsid w:val="00432D6E"/>
    <w:rsid w:val="00433128"/>
    <w:rsid w:val="00433A3C"/>
    <w:rsid w:val="0043407E"/>
    <w:rsid w:val="004340B3"/>
    <w:rsid w:val="00434372"/>
    <w:rsid w:val="00434960"/>
    <w:rsid w:val="004349BB"/>
    <w:rsid w:val="00434FFA"/>
    <w:rsid w:val="004350D0"/>
    <w:rsid w:val="0043538E"/>
    <w:rsid w:val="00435518"/>
    <w:rsid w:val="00435C0F"/>
    <w:rsid w:val="0043633D"/>
    <w:rsid w:val="004363A0"/>
    <w:rsid w:val="00436B25"/>
    <w:rsid w:val="00437C03"/>
    <w:rsid w:val="00440075"/>
    <w:rsid w:val="0044055B"/>
    <w:rsid w:val="00440801"/>
    <w:rsid w:val="004408F4"/>
    <w:rsid w:val="0044095E"/>
    <w:rsid w:val="00440CBF"/>
    <w:rsid w:val="00440D2F"/>
    <w:rsid w:val="0044141B"/>
    <w:rsid w:val="00441578"/>
    <w:rsid w:val="0044159A"/>
    <w:rsid w:val="00441822"/>
    <w:rsid w:val="004425FB"/>
    <w:rsid w:val="00442752"/>
    <w:rsid w:val="00442C41"/>
    <w:rsid w:val="0044319C"/>
    <w:rsid w:val="00443818"/>
    <w:rsid w:val="00443969"/>
    <w:rsid w:val="00443C9A"/>
    <w:rsid w:val="00443E3C"/>
    <w:rsid w:val="004449CC"/>
    <w:rsid w:val="00444DF9"/>
    <w:rsid w:val="00444F81"/>
    <w:rsid w:val="004451D6"/>
    <w:rsid w:val="0044545E"/>
    <w:rsid w:val="00445F3B"/>
    <w:rsid w:val="00445F91"/>
    <w:rsid w:val="004462BB"/>
    <w:rsid w:val="004464E9"/>
    <w:rsid w:val="0044691E"/>
    <w:rsid w:val="00446D55"/>
    <w:rsid w:val="00447248"/>
    <w:rsid w:val="004477F1"/>
    <w:rsid w:val="00447828"/>
    <w:rsid w:val="00447A68"/>
    <w:rsid w:val="00447CAE"/>
    <w:rsid w:val="00447E3A"/>
    <w:rsid w:val="00447EA5"/>
    <w:rsid w:val="00447FE7"/>
    <w:rsid w:val="0045016E"/>
    <w:rsid w:val="0045023F"/>
    <w:rsid w:val="00450260"/>
    <w:rsid w:val="0045028B"/>
    <w:rsid w:val="004503C5"/>
    <w:rsid w:val="0045041F"/>
    <w:rsid w:val="00450556"/>
    <w:rsid w:val="004505F4"/>
    <w:rsid w:val="0045067B"/>
    <w:rsid w:val="004507D9"/>
    <w:rsid w:val="0045083F"/>
    <w:rsid w:val="00451593"/>
    <w:rsid w:val="0045270E"/>
    <w:rsid w:val="00452C55"/>
    <w:rsid w:val="00452DCC"/>
    <w:rsid w:val="00453234"/>
    <w:rsid w:val="00453524"/>
    <w:rsid w:val="00453A58"/>
    <w:rsid w:val="00453CF1"/>
    <w:rsid w:val="004548A0"/>
    <w:rsid w:val="00454908"/>
    <w:rsid w:val="0045493B"/>
    <w:rsid w:val="00454CB1"/>
    <w:rsid w:val="00455392"/>
    <w:rsid w:val="004557EA"/>
    <w:rsid w:val="00455B23"/>
    <w:rsid w:val="0045640C"/>
    <w:rsid w:val="00456447"/>
    <w:rsid w:val="00456693"/>
    <w:rsid w:val="00456BF9"/>
    <w:rsid w:val="00456C7D"/>
    <w:rsid w:val="00456EEC"/>
    <w:rsid w:val="004578B1"/>
    <w:rsid w:val="004578C3"/>
    <w:rsid w:val="00457CD9"/>
    <w:rsid w:val="0046056B"/>
    <w:rsid w:val="004610EE"/>
    <w:rsid w:val="004618B3"/>
    <w:rsid w:val="00461A4D"/>
    <w:rsid w:val="00461D9F"/>
    <w:rsid w:val="0046238A"/>
    <w:rsid w:val="004623B1"/>
    <w:rsid w:val="004624E0"/>
    <w:rsid w:val="004629EC"/>
    <w:rsid w:val="00462B0F"/>
    <w:rsid w:val="00462B72"/>
    <w:rsid w:val="00462F74"/>
    <w:rsid w:val="00463513"/>
    <w:rsid w:val="00463ECC"/>
    <w:rsid w:val="00464145"/>
    <w:rsid w:val="004649A0"/>
    <w:rsid w:val="00465407"/>
    <w:rsid w:val="0046555E"/>
    <w:rsid w:val="00465D15"/>
    <w:rsid w:val="00465F22"/>
    <w:rsid w:val="004665A6"/>
    <w:rsid w:val="00466608"/>
    <w:rsid w:val="00466654"/>
    <w:rsid w:val="0046674E"/>
    <w:rsid w:val="00466886"/>
    <w:rsid w:val="00466CB3"/>
    <w:rsid w:val="00466F78"/>
    <w:rsid w:val="0046709D"/>
    <w:rsid w:val="00467206"/>
    <w:rsid w:val="00467495"/>
    <w:rsid w:val="0046751F"/>
    <w:rsid w:val="004677B9"/>
    <w:rsid w:val="00467B27"/>
    <w:rsid w:val="00467B6A"/>
    <w:rsid w:val="00467EC9"/>
    <w:rsid w:val="00467F8D"/>
    <w:rsid w:val="00467F93"/>
    <w:rsid w:val="0047020C"/>
    <w:rsid w:val="004702A6"/>
    <w:rsid w:val="004704F6"/>
    <w:rsid w:val="00470D61"/>
    <w:rsid w:val="00470F56"/>
    <w:rsid w:val="00471233"/>
    <w:rsid w:val="00471764"/>
    <w:rsid w:val="004717A8"/>
    <w:rsid w:val="00471859"/>
    <w:rsid w:val="00471D29"/>
    <w:rsid w:val="004723CA"/>
    <w:rsid w:val="0047274B"/>
    <w:rsid w:val="004728F3"/>
    <w:rsid w:val="00473028"/>
    <w:rsid w:val="0047319E"/>
    <w:rsid w:val="0047365B"/>
    <w:rsid w:val="00473947"/>
    <w:rsid w:val="004748BC"/>
    <w:rsid w:val="004752D5"/>
    <w:rsid w:val="004756F1"/>
    <w:rsid w:val="00475934"/>
    <w:rsid w:val="00475BEE"/>
    <w:rsid w:val="00476028"/>
    <w:rsid w:val="004760A5"/>
    <w:rsid w:val="004761D8"/>
    <w:rsid w:val="00476552"/>
    <w:rsid w:val="0047672C"/>
    <w:rsid w:val="00476E16"/>
    <w:rsid w:val="00477D61"/>
    <w:rsid w:val="00477F04"/>
    <w:rsid w:val="00477F43"/>
    <w:rsid w:val="00477FFB"/>
    <w:rsid w:val="0048096E"/>
    <w:rsid w:val="0048101B"/>
    <w:rsid w:val="004811F6"/>
    <w:rsid w:val="00481302"/>
    <w:rsid w:val="00481682"/>
    <w:rsid w:val="00481CE1"/>
    <w:rsid w:val="0048246F"/>
    <w:rsid w:val="004828A2"/>
    <w:rsid w:val="00482C57"/>
    <w:rsid w:val="00482D6D"/>
    <w:rsid w:val="00482F4B"/>
    <w:rsid w:val="00483600"/>
    <w:rsid w:val="0048393A"/>
    <w:rsid w:val="004839DD"/>
    <w:rsid w:val="00483A0C"/>
    <w:rsid w:val="0048460E"/>
    <w:rsid w:val="0048461D"/>
    <w:rsid w:val="00484782"/>
    <w:rsid w:val="00484AC9"/>
    <w:rsid w:val="004855DA"/>
    <w:rsid w:val="00485F3E"/>
    <w:rsid w:val="00486280"/>
    <w:rsid w:val="0048654F"/>
    <w:rsid w:val="00486703"/>
    <w:rsid w:val="004867A2"/>
    <w:rsid w:val="0048688F"/>
    <w:rsid w:val="004868F0"/>
    <w:rsid w:val="00486CE9"/>
    <w:rsid w:val="00486E79"/>
    <w:rsid w:val="00487317"/>
    <w:rsid w:val="004874D7"/>
    <w:rsid w:val="00487DE5"/>
    <w:rsid w:val="00487F9A"/>
    <w:rsid w:val="004904D8"/>
    <w:rsid w:val="0049076B"/>
    <w:rsid w:val="004908F9"/>
    <w:rsid w:val="0049129F"/>
    <w:rsid w:val="00491AB4"/>
    <w:rsid w:val="00491E70"/>
    <w:rsid w:val="00492335"/>
    <w:rsid w:val="004926B6"/>
    <w:rsid w:val="004928DD"/>
    <w:rsid w:val="00492920"/>
    <w:rsid w:val="0049301D"/>
    <w:rsid w:val="0049305A"/>
    <w:rsid w:val="004932AF"/>
    <w:rsid w:val="0049381E"/>
    <w:rsid w:val="0049387F"/>
    <w:rsid w:val="004938AE"/>
    <w:rsid w:val="00493902"/>
    <w:rsid w:val="00493DEF"/>
    <w:rsid w:val="00493F4C"/>
    <w:rsid w:val="00494027"/>
    <w:rsid w:val="00494477"/>
    <w:rsid w:val="00494E51"/>
    <w:rsid w:val="0049528B"/>
    <w:rsid w:val="004954F7"/>
    <w:rsid w:val="0049557A"/>
    <w:rsid w:val="004958ED"/>
    <w:rsid w:val="00495BC3"/>
    <w:rsid w:val="00495F63"/>
    <w:rsid w:val="00496279"/>
    <w:rsid w:val="00496382"/>
    <w:rsid w:val="0049684C"/>
    <w:rsid w:val="004968A8"/>
    <w:rsid w:val="004968CF"/>
    <w:rsid w:val="00496941"/>
    <w:rsid w:val="00496C42"/>
    <w:rsid w:val="0049702E"/>
    <w:rsid w:val="00497162"/>
    <w:rsid w:val="0049767B"/>
    <w:rsid w:val="00497BCB"/>
    <w:rsid w:val="00497DE2"/>
    <w:rsid w:val="00497EDA"/>
    <w:rsid w:val="00497F50"/>
    <w:rsid w:val="004A01DC"/>
    <w:rsid w:val="004A0284"/>
    <w:rsid w:val="004A0C2F"/>
    <w:rsid w:val="004A0E63"/>
    <w:rsid w:val="004A108D"/>
    <w:rsid w:val="004A1159"/>
    <w:rsid w:val="004A15BF"/>
    <w:rsid w:val="004A2533"/>
    <w:rsid w:val="004A25A6"/>
    <w:rsid w:val="004A2FEC"/>
    <w:rsid w:val="004A3197"/>
    <w:rsid w:val="004A343E"/>
    <w:rsid w:val="004A3589"/>
    <w:rsid w:val="004A38D1"/>
    <w:rsid w:val="004A3942"/>
    <w:rsid w:val="004A3C9B"/>
    <w:rsid w:val="004A3FCE"/>
    <w:rsid w:val="004A4048"/>
    <w:rsid w:val="004A41BF"/>
    <w:rsid w:val="004A4560"/>
    <w:rsid w:val="004A4ACD"/>
    <w:rsid w:val="004A509F"/>
    <w:rsid w:val="004A54AC"/>
    <w:rsid w:val="004A58F8"/>
    <w:rsid w:val="004A621C"/>
    <w:rsid w:val="004A63D2"/>
    <w:rsid w:val="004A6457"/>
    <w:rsid w:val="004A6A1B"/>
    <w:rsid w:val="004A6B7E"/>
    <w:rsid w:val="004A6C1E"/>
    <w:rsid w:val="004A6CF5"/>
    <w:rsid w:val="004A6E76"/>
    <w:rsid w:val="004A71CD"/>
    <w:rsid w:val="004A748C"/>
    <w:rsid w:val="004A790E"/>
    <w:rsid w:val="004A7D0E"/>
    <w:rsid w:val="004B0527"/>
    <w:rsid w:val="004B09F0"/>
    <w:rsid w:val="004B0AC3"/>
    <w:rsid w:val="004B0D1A"/>
    <w:rsid w:val="004B16E9"/>
    <w:rsid w:val="004B2197"/>
    <w:rsid w:val="004B2244"/>
    <w:rsid w:val="004B2984"/>
    <w:rsid w:val="004B2D38"/>
    <w:rsid w:val="004B33B5"/>
    <w:rsid w:val="004B3C6D"/>
    <w:rsid w:val="004B3D6A"/>
    <w:rsid w:val="004B3E13"/>
    <w:rsid w:val="004B3E23"/>
    <w:rsid w:val="004B4576"/>
    <w:rsid w:val="004B4766"/>
    <w:rsid w:val="004B49D4"/>
    <w:rsid w:val="004B4F78"/>
    <w:rsid w:val="004B513B"/>
    <w:rsid w:val="004B5396"/>
    <w:rsid w:val="004B5CAD"/>
    <w:rsid w:val="004B5EB2"/>
    <w:rsid w:val="004B5F8E"/>
    <w:rsid w:val="004B6071"/>
    <w:rsid w:val="004B6654"/>
    <w:rsid w:val="004B6716"/>
    <w:rsid w:val="004B6E15"/>
    <w:rsid w:val="004B728E"/>
    <w:rsid w:val="004B72D0"/>
    <w:rsid w:val="004B75A1"/>
    <w:rsid w:val="004B7773"/>
    <w:rsid w:val="004B7F37"/>
    <w:rsid w:val="004C004C"/>
    <w:rsid w:val="004C0238"/>
    <w:rsid w:val="004C076E"/>
    <w:rsid w:val="004C08DB"/>
    <w:rsid w:val="004C093C"/>
    <w:rsid w:val="004C098A"/>
    <w:rsid w:val="004C0A50"/>
    <w:rsid w:val="004C0DDC"/>
    <w:rsid w:val="004C150C"/>
    <w:rsid w:val="004C173A"/>
    <w:rsid w:val="004C17C6"/>
    <w:rsid w:val="004C1895"/>
    <w:rsid w:val="004C1E1D"/>
    <w:rsid w:val="004C1F9D"/>
    <w:rsid w:val="004C24EF"/>
    <w:rsid w:val="004C2D73"/>
    <w:rsid w:val="004C322F"/>
    <w:rsid w:val="004C38B0"/>
    <w:rsid w:val="004C3AAA"/>
    <w:rsid w:val="004C4096"/>
    <w:rsid w:val="004C4BEC"/>
    <w:rsid w:val="004C4EF7"/>
    <w:rsid w:val="004C5395"/>
    <w:rsid w:val="004C65A7"/>
    <w:rsid w:val="004C65F1"/>
    <w:rsid w:val="004C6804"/>
    <w:rsid w:val="004C6CA2"/>
    <w:rsid w:val="004C714E"/>
    <w:rsid w:val="004C7325"/>
    <w:rsid w:val="004C7423"/>
    <w:rsid w:val="004C755F"/>
    <w:rsid w:val="004C7752"/>
    <w:rsid w:val="004C78EB"/>
    <w:rsid w:val="004C7A04"/>
    <w:rsid w:val="004D0059"/>
    <w:rsid w:val="004D0DAD"/>
    <w:rsid w:val="004D0F51"/>
    <w:rsid w:val="004D0FA6"/>
    <w:rsid w:val="004D106E"/>
    <w:rsid w:val="004D160C"/>
    <w:rsid w:val="004D1747"/>
    <w:rsid w:val="004D1D08"/>
    <w:rsid w:val="004D2408"/>
    <w:rsid w:val="004D2982"/>
    <w:rsid w:val="004D2983"/>
    <w:rsid w:val="004D2FFE"/>
    <w:rsid w:val="004D3198"/>
    <w:rsid w:val="004D352D"/>
    <w:rsid w:val="004D3752"/>
    <w:rsid w:val="004D3AB5"/>
    <w:rsid w:val="004D3BA0"/>
    <w:rsid w:val="004D4274"/>
    <w:rsid w:val="004D4319"/>
    <w:rsid w:val="004D4B02"/>
    <w:rsid w:val="004D4F56"/>
    <w:rsid w:val="004D5199"/>
    <w:rsid w:val="004D54E3"/>
    <w:rsid w:val="004D5583"/>
    <w:rsid w:val="004D5763"/>
    <w:rsid w:val="004D5908"/>
    <w:rsid w:val="004D5CC5"/>
    <w:rsid w:val="004D5EDF"/>
    <w:rsid w:val="004D6F01"/>
    <w:rsid w:val="004D7424"/>
    <w:rsid w:val="004D7466"/>
    <w:rsid w:val="004D7492"/>
    <w:rsid w:val="004D751B"/>
    <w:rsid w:val="004D7747"/>
    <w:rsid w:val="004D78C3"/>
    <w:rsid w:val="004D7A70"/>
    <w:rsid w:val="004D7D3C"/>
    <w:rsid w:val="004E0024"/>
    <w:rsid w:val="004E0845"/>
    <w:rsid w:val="004E08D5"/>
    <w:rsid w:val="004E1261"/>
    <w:rsid w:val="004E1357"/>
    <w:rsid w:val="004E195A"/>
    <w:rsid w:val="004E2133"/>
    <w:rsid w:val="004E221A"/>
    <w:rsid w:val="004E262F"/>
    <w:rsid w:val="004E2836"/>
    <w:rsid w:val="004E2B5A"/>
    <w:rsid w:val="004E30D5"/>
    <w:rsid w:val="004E349A"/>
    <w:rsid w:val="004E350F"/>
    <w:rsid w:val="004E36C7"/>
    <w:rsid w:val="004E373B"/>
    <w:rsid w:val="004E4029"/>
    <w:rsid w:val="004E4674"/>
    <w:rsid w:val="004E46A3"/>
    <w:rsid w:val="004E4CFC"/>
    <w:rsid w:val="004E4E61"/>
    <w:rsid w:val="004E4F27"/>
    <w:rsid w:val="004E4F28"/>
    <w:rsid w:val="004E5127"/>
    <w:rsid w:val="004E5891"/>
    <w:rsid w:val="004E5B84"/>
    <w:rsid w:val="004E5FB5"/>
    <w:rsid w:val="004E6092"/>
    <w:rsid w:val="004E60D5"/>
    <w:rsid w:val="004E60EC"/>
    <w:rsid w:val="004E6227"/>
    <w:rsid w:val="004E6D4C"/>
    <w:rsid w:val="004E713E"/>
    <w:rsid w:val="004E758A"/>
    <w:rsid w:val="004E787E"/>
    <w:rsid w:val="004E799D"/>
    <w:rsid w:val="004E7F96"/>
    <w:rsid w:val="004F0090"/>
    <w:rsid w:val="004F0291"/>
    <w:rsid w:val="004F0394"/>
    <w:rsid w:val="004F0ACB"/>
    <w:rsid w:val="004F0F79"/>
    <w:rsid w:val="004F10F8"/>
    <w:rsid w:val="004F1392"/>
    <w:rsid w:val="004F1744"/>
    <w:rsid w:val="004F1EA3"/>
    <w:rsid w:val="004F236D"/>
    <w:rsid w:val="004F2761"/>
    <w:rsid w:val="004F2E86"/>
    <w:rsid w:val="004F3466"/>
    <w:rsid w:val="004F36AB"/>
    <w:rsid w:val="004F3B77"/>
    <w:rsid w:val="004F3FCD"/>
    <w:rsid w:val="004F404A"/>
    <w:rsid w:val="004F444F"/>
    <w:rsid w:val="004F4528"/>
    <w:rsid w:val="004F45AA"/>
    <w:rsid w:val="004F4F0F"/>
    <w:rsid w:val="004F51F0"/>
    <w:rsid w:val="004F552C"/>
    <w:rsid w:val="004F5A6F"/>
    <w:rsid w:val="004F5B29"/>
    <w:rsid w:val="004F5B5B"/>
    <w:rsid w:val="004F5E43"/>
    <w:rsid w:val="004F5E47"/>
    <w:rsid w:val="004F61BB"/>
    <w:rsid w:val="004F6676"/>
    <w:rsid w:val="004F66B5"/>
    <w:rsid w:val="004F69A3"/>
    <w:rsid w:val="004F6CFB"/>
    <w:rsid w:val="004F6E8A"/>
    <w:rsid w:val="004F6F35"/>
    <w:rsid w:val="004F77A9"/>
    <w:rsid w:val="004F7AD5"/>
    <w:rsid w:val="004F7D57"/>
    <w:rsid w:val="00500112"/>
    <w:rsid w:val="005003D5"/>
    <w:rsid w:val="0050057B"/>
    <w:rsid w:val="005007E4"/>
    <w:rsid w:val="00500BCE"/>
    <w:rsid w:val="0050115F"/>
    <w:rsid w:val="00501308"/>
    <w:rsid w:val="00501832"/>
    <w:rsid w:val="00502F76"/>
    <w:rsid w:val="00502FAE"/>
    <w:rsid w:val="005035C2"/>
    <w:rsid w:val="00503806"/>
    <w:rsid w:val="00503C0C"/>
    <w:rsid w:val="00503F0A"/>
    <w:rsid w:val="00504265"/>
    <w:rsid w:val="00504524"/>
    <w:rsid w:val="00504C48"/>
    <w:rsid w:val="00504C49"/>
    <w:rsid w:val="00504D6A"/>
    <w:rsid w:val="0050533D"/>
    <w:rsid w:val="0050547D"/>
    <w:rsid w:val="00505A6A"/>
    <w:rsid w:val="00505CAD"/>
    <w:rsid w:val="005061D3"/>
    <w:rsid w:val="00506307"/>
    <w:rsid w:val="005067BB"/>
    <w:rsid w:val="00506A11"/>
    <w:rsid w:val="00506E29"/>
    <w:rsid w:val="00507312"/>
    <w:rsid w:val="00507600"/>
    <w:rsid w:val="00507887"/>
    <w:rsid w:val="00507B74"/>
    <w:rsid w:val="0051023E"/>
    <w:rsid w:val="00510CBE"/>
    <w:rsid w:val="00510ED0"/>
    <w:rsid w:val="00511161"/>
    <w:rsid w:val="0051125E"/>
    <w:rsid w:val="00511642"/>
    <w:rsid w:val="0051180D"/>
    <w:rsid w:val="00512147"/>
    <w:rsid w:val="00512346"/>
    <w:rsid w:val="005125AF"/>
    <w:rsid w:val="00513515"/>
    <w:rsid w:val="00513E62"/>
    <w:rsid w:val="00513FB6"/>
    <w:rsid w:val="00514014"/>
    <w:rsid w:val="00514660"/>
    <w:rsid w:val="0051486C"/>
    <w:rsid w:val="00514DA7"/>
    <w:rsid w:val="00514EC9"/>
    <w:rsid w:val="00514FD9"/>
    <w:rsid w:val="0051507C"/>
    <w:rsid w:val="005156CE"/>
    <w:rsid w:val="00515CE9"/>
    <w:rsid w:val="00515D33"/>
    <w:rsid w:val="0051622B"/>
    <w:rsid w:val="00516454"/>
    <w:rsid w:val="00516A54"/>
    <w:rsid w:val="00516E82"/>
    <w:rsid w:val="00517052"/>
    <w:rsid w:val="00517E1E"/>
    <w:rsid w:val="00517F7A"/>
    <w:rsid w:val="005202EA"/>
    <w:rsid w:val="0052035E"/>
    <w:rsid w:val="00520AC9"/>
    <w:rsid w:val="00520CFE"/>
    <w:rsid w:val="00521200"/>
    <w:rsid w:val="00521828"/>
    <w:rsid w:val="00521A4D"/>
    <w:rsid w:val="00521A93"/>
    <w:rsid w:val="005227C1"/>
    <w:rsid w:val="00522C0F"/>
    <w:rsid w:val="005230D1"/>
    <w:rsid w:val="005233A2"/>
    <w:rsid w:val="00523527"/>
    <w:rsid w:val="0052382D"/>
    <w:rsid w:val="0052388C"/>
    <w:rsid w:val="0052431C"/>
    <w:rsid w:val="005248F8"/>
    <w:rsid w:val="00524C9B"/>
    <w:rsid w:val="00524D79"/>
    <w:rsid w:val="00525151"/>
    <w:rsid w:val="005256F1"/>
    <w:rsid w:val="00525765"/>
    <w:rsid w:val="00525A83"/>
    <w:rsid w:val="00525AB9"/>
    <w:rsid w:val="00525CF6"/>
    <w:rsid w:val="00525DCB"/>
    <w:rsid w:val="00526522"/>
    <w:rsid w:val="005266E9"/>
    <w:rsid w:val="00526E80"/>
    <w:rsid w:val="00527200"/>
    <w:rsid w:val="0052728E"/>
    <w:rsid w:val="0052730E"/>
    <w:rsid w:val="005273E5"/>
    <w:rsid w:val="005275DC"/>
    <w:rsid w:val="0052761B"/>
    <w:rsid w:val="005279BC"/>
    <w:rsid w:val="00527B83"/>
    <w:rsid w:val="00527C28"/>
    <w:rsid w:val="00527CF8"/>
    <w:rsid w:val="00530538"/>
    <w:rsid w:val="0053068E"/>
    <w:rsid w:val="00530A49"/>
    <w:rsid w:val="005310F3"/>
    <w:rsid w:val="00531269"/>
    <w:rsid w:val="0053173B"/>
    <w:rsid w:val="0053175C"/>
    <w:rsid w:val="00531BBC"/>
    <w:rsid w:val="00531CC6"/>
    <w:rsid w:val="0053306C"/>
    <w:rsid w:val="005330C0"/>
    <w:rsid w:val="00533A44"/>
    <w:rsid w:val="005342AB"/>
    <w:rsid w:val="00534C6F"/>
    <w:rsid w:val="0053514C"/>
    <w:rsid w:val="005352E5"/>
    <w:rsid w:val="0053552D"/>
    <w:rsid w:val="00535D38"/>
    <w:rsid w:val="00535E97"/>
    <w:rsid w:val="0053637E"/>
    <w:rsid w:val="0053704B"/>
    <w:rsid w:val="0053715D"/>
    <w:rsid w:val="00537404"/>
    <w:rsid w:val="005400FA"/>
    <w:rsid w:val="00540D1E"/>
    <w:rsid w:val="00540D2D"/>
    <w:rsid w:val="00541154"/>
    <w:rsid w:val="00541803"/>
    <w:rsid w:val="00541B32"/>
    <w:rsid w:val="00542004"/>
    <w:rsid w:val="005420F3"/>
    <w:rsid w:val="0054225C"/>
    <w:rsid w:val="005428B3"/>
    <w:rsid w:val="00542AE5"/>
    <w:rsid w:val="00542FCF"/>
    <w:rsid w:val="005431F4"/>
    <w:rsid w:val="00543497"/>
    <w:rsid w:val="00543759"/>
    <w:rsid w:val="0054375A"/>
    <w:rsid w:val="00543A03"/>
    <w:rsid w:val="00543B93"/>
    <w:rsid w:val="00543CB8"/>
    <w:rsid w:val="00543E94"/>
    <w:rsid w:val="005440BD"/>
    <w:rsid w:val="00544706"/>
    <w:rsid w:val="00545112"/>
    <w:rsid w:val="00545765"/>
    <w:rsid w:val="00546296"/>
    <w:rsid w:val="00546346"/>
    <w:rsid w:val="005463FE"/>
    <w:rsid w:val="0054683F"/>
    <w:rsid w:val="00546ABC"/>
    <w:rsid w:val="00546BE5"/>
    <w:rsid w:val="0054746D"/>
    <w:rsid w:val="00547873"/>
    <w:rsid w:val="00547AA3"/>
    <w:rsid w:val="00547F6A"/>
    <w:rsid w:val="0055015E"/>
    <w:rsid w:val="00550321"/>
    <w:rsid w:val="00550985"/>
    <w:rsid w:val="005514E2"/>
    <w:rsid w:val="005516DF"/>
    <w:rsid w:val="00551B3C"/>
    <w:rsid w:val="005521C4"/>
    <w:rsid w:val="005521FB"/>
    <w:rsid w:val="00552D2E"/>
    <w:rsid w:val="00552EFE"/>
    <w:rsid w:val="00552F4D"/>
    <w:rsid w:val="005532B2"/>
    <w:rsid w:val="005533A0"/>
    <w:rsid w:val="005534FC"/>
    <w:rsid w:val="005539BC"/>
    <w:rsid w:val="005539C3"/>
    <w:rsid w:val="00553C50"/>
    <w:rsid w:val="00554173"/>
    <w:rsid w:val="005542CF"/>
    <w:rsid w:val="0055476B"/>
    <w:rsid w:val="0055501F"/>
    <w:rsid w:val="00555144"/>
    <w:rsid w:val="005558F8"/>
    <w:rsid w:val="00555E26"/>
    <w:rsid w:val="00556278"/>
    <w:rsid w:val="00556864"/>
    <w:rsid w:val="00556B76"/>
    <w:rsid w:val="00556F9F"/>
    <w:rsid w:val="005570F9"/>
    <w:rsid w:val="00557103"/>
    <w:rsid w:val="00557113"/>
    <w:rsid w:val="00557337"/>
    <w:rsid w:val="005574A2"/>
    <w:rsid w:val="00557685"/>
    <w:rsid w:val="00557AB4"/>
    <w:rsid w:val="00557CF9"/>
    <w:rsid w:val="00560028"/>
    <w:rsid w:val="005602A9"/>
    <w:rsid w:val="00560347"/>
    <w:rsid w:val="00560E14"/>
    <w:rsid w:val="0056128A"/>
    <w:rsid w:val="00561EAF"/>
    <w:rsid w:val="00561FF4"/>
    <w:rsid w:val="0056218A"/>
    <w:rsid w:val="00562555"/>
    <w:rsid w:val="00562C44"/>
    <w:rsid w:val="0056322D"/>
    <w:rsid w:val="00563581"/>
    <w:rsid w:val="0056382C"/>
    <w:rsid w:val="005640D1"/>
    <w:rsid w:val="005644BA"/>
    <w:rsid w:val="00564744"/>
    <w:rsid w:val="00564981"/>
    <w:rsid w:val="005649BD"/>
    <w:rsid w:val="00564A77"/>
    <w:rsid w:val="00564F49"/>
    <w:rsid w:val="005652B2"/>
    <w:rsid w:val="005652F9"/>
    <w:rsid w:val="00565316"/>
    <w:rsid w:val="00565A7C"/>
    <w:rsid w:val="00565AFF"/>
    <w:rsid w:val="005664FC"/>
    <w:rsid w:val="00566EC8"/>
    <w:rsid w:val="0057053B"/>
    <w:rsid w:val="005705FF"/>
    <w:rsid w:val="005707B7"/>
    <w:rsid w:val="00571035"/>
    <w:rsid w:val="005712C7"/>
    <w:rsid w:val="0057138E"/>
    <w:rsid w:val="00571EB3"/>
    <w:rsid w:val="00571F19"/>
    <w:rsid w:val="00572126"/>
    <w:rsid w:val="005723D0"/>
    <w:rsid w:val="0057256E"/>
    <w:rsid w:val="00572DE0"/>
    <w:rsid w:val="00572ED6"/>
    <w:rsid w:val="005731BE"/>
    <w:rsid w:val="00573625"/>
    <w:rsid w:val="00573663"/>
    <w:rsid w:val="0057388D"/>
    <w:rsid w:val="005739E3"/>
    <w:rsid w:val="00574109"/>
    <w:rsid w:val="00574398"/>
    <w:rsid w:val="0057443D"/>
    <w:rsid w:val="005751DA"/>
    <w:rsid w:val="00575223"/>
    <w:rsid w:val="0057539D"/>
    <w:rsid w:val="005753F5"/>
    <w:rsid w:val="0057574E"/>
    <w:rsid w:val="005762E7"/>
    <w:rsid w:val="0057709F"/>
    <w:rsid w:val="005774F8"/>
    <w:rsid w:val="005775B4"/>
    <w:rsid w:val="00577858"/>
    <w:rsid w:val="00577D57"/>
    <w:rsid w:val="005802D4"/>
    <w:rsid w:val="0058057F"/>
    <w:rsid w:val="00580B36"/>
    <w:rsid w:val="0058108E"/>
    <w:rsid w:val="00581176"/>
    <w:rsid w:val="00581260"/>
    <w:rsid w:val="005812F1"/>
    <w:rsid w:val="00581720"/>
    <w:rsid w:val="0058184D"/>
    <w:rsid w:val="00581911"/>
    <w:rsid w:val="00581F79"/>
    <w:rsid w:val="00581F91"/>
    <w:rsid w:val="0058258E"/>
    <w:rsid w:val="00582730"/>
    <w:rsid w:val="00582919"/>
    <w:rsid w:val="00582A84"/>
    <w:rsid w:val="00582BBD"/>
    <w:rsid w:val="0058327B"/>
    <w:rsid w:val="005835AC"/>
    <w:rsid w:val="005835B9"/>
    <w:rsid w:val="00583883"/>
    <w:rsid w:val="005838CF"/>
    <w:rsid w:val="005839AC"/>
    <w:rsid w:val="00583A0B"/>
    <w:rsid w:val="00583B12"/>
    <w:rsid w:val="00583B95"/>
    <w:rsid w:val="00583EBB"/>
    <w:rsid w:val="00583EEC"/>
    <w:rsid w:val="00584622"/>
    <w:rsid w:val="0058473E"/>
    <w:rsid w:val="00584B86"/>
    <w:rsid w:val="00585446"/>
    <w:rsid w:val="005857CA"/>
    <w:rsid w:val="00585816"/>
    <w:rsid w:val="0058582D"/>
    <w:rsid w:val="00585964"/>
    <w:rsid w:val="00585D91"/>
    <w:rsid w:val="005863D4"/>
    <w:rsid w:val="0058671F"/>
    <w:rsid w:val="00586D60"/>
    <w:rsid w:val="00586D7F"/>
    <w:rsid w:val="0058732C"/>
    <w:rsid w:val="005873D0"/>
    <w:rsid w:val="005879B8"/>
    <w:rsid w:val="005900D8"/>
    <w:rsid w:val="0059023D"/>
    <w:rsid w:val="00590338"/>
    <w:rsid w:val="005906EB"/>
    <w:rsid w:val="00590833"/>
    <w:rsid w:val="005910D3"/>
    <w:rsid w:val="0059179D"/>
    <w:rsid w:val="00591888"/>
    <w:rsid w:val="005922C6"/>
    <w:rsid w:val="00592332"/>
    <w:rsid w:val="0059268F"/>
    <w:rsid w:val="0059281E"/>
    <w:rsid w:val="00592C34"/>
    <w:rsid w:val="00593725"/>
    <w:rsid w:val="00593758"/>
    <w:rsid w:val="005939B7"/>
    <w:rsid w:val="00593DC3"/>
    <w:rsid w:val="00593FBE"/>
    <w:rsid w:val="00594642"/>
    <w:rsid w:val="00594D57"/>
    <w:rsid w:val="005954EB"/>
    <w:rsid w:val="00596144"/>
    <w:rsid w:val="005964EB"/>
    <w:rsid w:val="005968DA"/>
    <w:rsid w:val="00596970"/>
    <w:rsid w:val="00596C67"/>
    <w:rsid w:val="00596CCD"/>
    <w:rsid w:val="005971CF"/>
    <w:rsid w:val="005972A7"/>
    <w:rsid w:val="00597FA5"/>
    <w:rsid w:val="005A07AF"/>
    <w:rsid w:val="005A09E8"/>
    <w:rsid w:val="005A0A4F"/>
    <w:rsid w:val="005A0D59"/>
    <w:rsid w:val="005A177E"/>
    <w:rsid w:val="005A1B1E"/>
    <w:rsid w:val="005A1B33"/>
    <w:rsid w:val="005A2070"/>
    <w:rsid w:val="005A20BE"/>
    <w:rsid w:val="005A2121"/>
    <w:rsid w:val="005A2576"/>
    <w:rsid w:val="005A26C3"/>
    <w:rsid w:val="005A2A7F"/>
    <w:rsid w:val="005A2A8D"/>
    <w:rsid w:val="005A3A0D"/>
    <w:rsid w:val="005A437D"/>
    <w:rsid w:val="005A48CD"/>
    <w:rsid w:val="005A4B96"/>
    <w:rsid w:val="005A4BB7"/>
    <w:rsid w:val="005A4BC8"/>
    <w:rsid w:val="005A4FBB"/>
    <w:rsid w:val="005A55C0"/>
    <w:rsid w:val="005A5764"/>
    <w:rsid w:val="005A57D6"/>
    <w:rsid w:val="005A58F5"/>
    <w:rsid w:val="005A5DE2"/>
    <w:rsid w:val="005A6A73"/>
    <w:rsid w:val="005A6DF9"/>
    <w:rsid w:val="005A6FAD"/>
    <w:rsid w:val="005A7042"/>
    <w:rsid w:val="005A721B"/>
    <w:rsid w:val="005A74A5"/>
    <w:rsid w:val="005A7523"/>
    <w:rsid w:val="005A786B"/>
    <w:rsid w:val="005A78B3"/>
    <w:rsid w:val="005A7E8A"/>
    <w:rsid w:val="005A7F6D"/>
    <w:rsid w:val="005B02F8"/>
    <w:rsid w:val="005B0505"/>
    <w:rsid w:val="005B0805"/>
    <w:rsid w:val="005B0C05"/>
    <w:rsid w:val="005B1348"/>
    <w:rsid w:val="005B1C4C"/>
    <w:rsid w:val="005B1F68"/>
    <w:rsid w:val="005B229C"/>
    <w:rsid w:val="005B24FA"/>
    <w:rsid w:val="005B254C"/>
    <w:rsid w:val="005B2583"/>
    <w:rsid w:val="005B3077"/>
    <w:rsid w:val="005B3123"/>
    <w:rsid w:val="005B389E"/>
    <w:rsid w:val="005B38C1"/>
    <w:rsid w:val="005B3B40"/>
    <w:rsid w:val="005B4221"/>
    <w:rsid w:val="005B4353"/>
    <w:rsid w:val="005B476B"/>
    <w:rsid w:val="005B5118"/>
    <w:rsid w:val="005B5945"/>
    <w:rsid w:val="005B60BA"/>
    <w:rsid w:val="005B6623"/>
    <w:rsid w:val="005B6BDA"/>
    <w:rsid w:val="005B6D51"/>
    <w:rsid w:val="005B7375"/>
    <w:rsid w:val="005B739F"/>
    <w:rsid w:val="005B7B1B"/>
    <w:rsid w:val="005B7B91"/>
    <w:rsid w:val="005B7BA3"/>
    <w:rsid w:val="005B7E6C"/>
    <w:rsid w:val="005C089E"/>
    <w:rsid w:val="005C0970"/>
    <w:rsid w:val="005C0A17"/>
    <w:rsid w:val="005C0CBE"/>
    <w:rsid w:val="005C0F57"/>
    <w:rsid w:val="005C11B1"/>
    <w:rsid w:val="005C1515"/>
    <w:rsid w:val="005C1980"/>
    <w:rsid w:val="005C2389"/>
    <w:rsid w:val="005C26FC"/>
    <w:rsid w:val="005C27B1"/>
    <w:rsid w:val="005C342E"/>
    <w:rsid w:val="005C36F5"/>
    <w:rsid w:val="005C3884"/>
    <w:rsid w:val="005C3D81"/>
    <w:rsid w:val="005C3F60"/>
    <w:rsid w:val="005C4BB1"/>
    <w:rsid w:val="005C4D74"/>
    <w:rsid w:val="005C5235"/>
    <w:rsid w:val="005C55C2"/>
    <w:rsid w:val="005C5934"/>
    <w:rsid w:val="005C5992"/>
    <w:rsid w:val="005C5BE3"/>
    <w:rsid w:val="005C6230"/>
    <w:rsid w:val="005C6285"/>
    <w:rsid w:val="005C6916"/>
    <w:rsid w:val="005C74C0"/>
    <w:rsid w:val="005C74FC"/>
    <w:rsid w:val="005C756A"/>
    <w:rsid w:val="005C77D9"/>
    <w:rsid w:val="005C791F"/>
    <w:rsid w:val="005D082C"/>
    <w:rsid w:val="005D0932"/>
    <w:rsid w:val="005D0BF1"/>
    <w:rsid w:val="005D106B"/>
    <w:rsid w:val="005D114D"/>
    <w:rsid w:val="005D13CC"/>
    <w:rsid w:val="005D16EE"/>
    <w:rsid w:val="005D265E"/>
    <w:rsid w:val="005D30EE"/>
    <w:rsid w:val="005D38C1"/>
    <w:rsid w:val="005D39E3"/>
    <w:rsid w:val="005D3A08"/>
    <w:rsid w:val="005D3CD9"/>
    <w:rsid w:val="005D4443"/>
    <w:rsid w:val="005D44D4"/>
    <w:rsid w:val="005D4523"/>
    <w:rsid w:val="005D4A4B"/>
    <w:rsid w:val="005D4B2D"/>
    <w:rsid w:val="005D52E8"/>
    <w:rsid w:val="005D5926"/>
    <w:rsid w:val="005D5A17"/>
    <w:rsid w:val="005D5A78"/>
    <w:rsid w:val="005D5B1F"/>
    <w:rsid w:val="005D5CEE"/>
    <w:rsid w:val="005D5FCE"/>
    <w:rsid w:val="005D62EC"/>
    <w:rsid w:val="005D650D"/>
    <w:rsid w:val="005D68AA"/>
    <w:rsid w:val="005D69FD"/>
    <w:rsid w:val="005D6ABF"/>
    <w:rsid w:val="005D6B25"/>
    <w:rsid w:val="005D6D05"/>
    <w:rsid w:val="005D7387"/>
    <w:rsid w:val="005D743C"/>
    <w:rsid w:val="005D7901"/>
    <w:rsid w:val="005D7B0A"/>
    <w:rsid w:val="005D7DED"/>
    <w:rsid w:val="005E0013"/>
    <w:rsid w:val="005E0657"/>
    <w:rsid w:val="005E06B9"/>
    <w:rsid w:val="005E0905"/>
    <w:rsid w:val="005E0A21"/>
    <w:rsid w:val="005E1068"/>
    <w:rsid w:val="005E1221"/>
    <w:rsid w:val="005E1460"/>
    <w:rsid w:val="005E1501"/>
    <w:rsid w:val="005E1543"/>
    <w:rsid w:val="005E2266"/>
    <w:rsid w:val="005E2BE1"/>
    <w:rsid w:val="005E2E9B"/>
    <w:rsid w:val="005E3496"/>
    <w:rsid w:val="005E3763"/>
    <w:rsid w:val="005E3BD4"/>
    <w:rsid w:val="005E3C1D"/>
    <w:rsid w:val="005E4000"/>
    <w:rsid w:val="005E490E"/>
    <w:rsid w:val="005E4DEE"/>
    <w:rsid w:val="005E4F74"/>
    <w:rsid w:val="005E5868"/>
    <w:rsid w:val="005E6374"/>
    <w:rsid w:val="005E656C"/>
    <w:rsid w:val="005E65B3"/>
    <w:rsid w:val="005E684A"/>
    <w:rsid w:val="005E69D9"/>
    <w:rsid w:val="005E6D3A"/>
    <w:rsid w:val="005E766A"/>
    <w:rsid w:val="005E7B6C"/>
    <w:rsid w:val="005F00C2"/>
    <w:rsid w:val="005F04D3"/>
    <w:rsid w:val="005F04EA"/>
    <w:rsid w:val="005F085D"/>
    <w:rsid w:val="005F12A3"/>
    <w:rsid w:val="005F151B"/>
    <w:rsid w:val="005F18C5"/>
    <w:rsid w:val="005F1907"/>
    <w:rsid w:val="005F1D3D"/>
    <w:rsid w:val="005F2BEC"/>
    <w:rsid w:val="005F2C7D"/>
    <w:rsid w:val="005F339F"/>
    <w:rsid w:val="005F3C80"/>
    <w:rsid w:val="005F403C"/>
    <w:rsid w:val="005F4280"/>
    <w:rsid w:val="005F4540"/>
    <w:rsid w:val="005F4624"/>
    <w:rsid w:val="005F4842"/>
    <w:rsid w:val="005F4F8A"/>
    <w:rsid w:val="005F50C5"/>
    <w:rsid w:val="005F546F"/>
    <w:rsid w:val="005F59C7"/>
    <w:rsid w:val="005F59F5"/>
    <w:rsid w:val="005F5EB0"/>
    <w:rsid w:val="005F62A4"/>
    <w:rsid w:val="005F6329"/>
    <w:rsid w:val="005F6D7B"/>
    <w:rsid w:val="005F6E13"/>
    <w:rsid w:val="005F76EF"/>
    <w:rsid w:val="005F7B09"/>
    <w:rsid w:val="005F7C94"/>
    <w:rsid w:val="005F7EEB"/>
    <w:rsid w:val="006005D8"/>
    <w:rsid w:val="0060094A"/>
    <w:rsid w:val="00600A14"/>
    <w:rsid w:val="00600CA9"/>
    <w:rsid w:val="00600FCA"/>
    <w:rsid w:val="0060123D"/>
    <w:rsid w:val="00601266"/>
    <w:rsid w:val="0060172C"/>
    <w:rsid w:val="006018E0"/>
    <w:rsid w:val="00601C9E"/>
    <w:rsid w:val="0060210B"/>
    <w:rsid w:val="0060242B"/>
    <w:rsid w:val="00602E05"/>
    <w:rsid w:val="00603076"/>
    <w:rsid w:val="006030A4"/>
    <w:rsid w:val="0060360C"/>
    <w:rsid w:val="006037D4"/>
    <w:rsid w:val="006039E5"/>
    <w:rsid w:val="00603C10"/>
    <w:rsid w:val="00604313"/>
    <w:rsid w:val="006049A5"/>
    <w:rsid w:val="00604AE9"/>
    <w:rsid w:val="00604E8C"/>
    <w:rsid w:val="00604EE4"/>
    <w:rsid w:val="00604FCD"/>
    <w:rsid w:val="0060503E"/>
    <w:rsid w:val="0060512A"/>
    <w:rsid w:val="0060559A"/>
    <w:rsid w:val="00605820"/>
    <w:rsid w:val="00606385"/>
    <w:rsid w:val="00606584"/>
    <w:rsid w:val="00606827"/>
    <w:rsid w:val="00606CF0"/>
    <w:rsid w:val="00607319"/>
    <w:rsid w:val="00607444"/>
    <w:rsid w:val="00607798"/>
    <w:rsid w:val="00607E3C"/>
    <w:rsid w:val="00610767"/>
    <w:rsid w:val="00610992"/>
    <w:rsid w:val="006110A3"/>
    <w:rsid w:val="0061168A"/>
    <w:rsid w:val="00611791"/>
    <w:rsid w:val="00611DA4"/>
    <w:rsid w:val="006121BA"/>
    <w:rsid w:val="00612343"/>
    <w:rsid w:val="0061287D"/>
    <w:rsid w:val="00612AD9"/>
    <w:rsid w:val="00612BEF"/>
    <w:rsid w:val="00612D68"/>
    <w:rsid w:val="006137F6"/>
    <w:rsid w:val="006138C1"/>
    <w:rsid w:val="00613F68"/>
    <w:rsid w:val="00614320"/>
    <w:rsid w:val="0061445E"/>
    <w:rsid w:val="00614A86"/>
    <w:rsid w:val="00614BFD"/>
    <w:rsid w:val="00615535"/>
    <w:rsid w:val="00615607"/>
    <w:rsid w:val="006156E9"/>
    <w:rsid w:val="0061570A"/>
    <w:rsid w:val="00615A9A"/>
    <w:rsid w:val="00615B68"/>
    <w:rsid w:val="00615E02"/>
    <w:rsid w:val="00616082"/>
    <w:rsid w:val="00616128"/>
    <w:rsid w:val="00616776"/>
    <w:rsid w:val="00616D30"/>
    <w:rsid w:val="00616F16"/>
    <w:rsid w:val="00617E4B"/>
    <w:rsid w:val="00617FB9"/>
    <w:rsid w:val="00620024"/>
    <w:rsid w:val="00620195"/>
    <w:rsid w:val="006201B6"/>
    <w:rsid w:val="00620483"/>
    <w:rsid w:val="006205B3"/>
    <w:rsid w:val="00620763"/>
    <w:rsid w:val="0062076C"/>
    <w:rsid w:val="0062099F"/>
    <w:rsid w:val="006213C6"/>
    <w:rsid w:val="006217D9"/>
    <w:rsid w:val="00621C23"/>
    <w:rsid w:val="00621D26"/>
    <w:rsid w:val="00621D9C"/>
    <w:rsid w:val="006220CB"/>
    <w:rsid w:val="006224A3"/>
    <w:rsid w:val="006225F7"/>
    <w:rsid w:val="00622763"/>
    <w:rsid w:val="006229E1"/>
    <w:rsid w:val="00622B76"/>
    <w:rsid w:val="0062302E"/>
    <w:rsid w:val="00623C98"/>
    <w:rsid w:val="00624700"/>
    <w:rsid w:val="00624C43"/>
    <w:rsid w:val="00625139"/>
    <w:rsid w:val="00625311"/>
    <w:rsid w:val="006253DF"/>
    <w:rsid w:val="006254D2"/>
    <w:rsid w:val="00625B79"/>
    <w:rsid w:val="00625BEC"/>
    <w:rsid w:val="00625D6C"/>
    <w:rsid w:val="00626360"/>
    <w:rsid w:val="00626394"/>
    <w:rsid w:val="006265D3"/>
    <w:rsid w:val="006268AA"/>
    <w:rsid w:val="00626EBE"/>
    <w:rsid w:val="00626EC7"/>
    <w:rsid w:val="0062711A"/>
    <w:rsid w:val="00627A42"/>
    <w:rsid w:val="00627DFB"/>
    <w:rsid w:val="006306E0"/>
    <w:rsid w:val="006319EB"/>
    <w:rsid w:val="00632028"/>
    <w:rsid w:val="00632216"/>
    <w:rsid w:val="0063299D"/>
    <w:rsid w:val="0063320B"/>
    <w:rsid w:val="0063363F"/>
    <w:rsid w:val="00633978"/>
    <w:rsid w:val="00634232"/>
    <w:rsid w:val="006344C1"/>
    <w:rsid w:val="00634CBD"/>
    <w:rsid w:val="00634E2C"/>
    <w:rsid w:val="0063526B"/>
    <w:rsid w:val="0063562A"/>
    <w:rsid w:val="00635985"/>
    <w:rsid w:val="00635E1E"/>
    <w:rsid w:val="006360BF"/>
    <w:rsid w:val="00636191"/>
    <w:rsid w:val="00636196"/>
    <w:rsid w:val="006367A7"/>
    <w:rsid w:val="00636A51"/>
    <w:rsid w:val="00636CF6"/>
    <w:rsid w:val="00636F26"/>
    <w:rsid w:val="00637701"/>
    <w:rsid w:val="00637777"/>
    <w:rsid w:val="006378E7"/>
    <w:rsid w:val="00637912"/>
    <w:rsid w:val="00637F07"/>
    <w:rsid w:val="00637F43"/>
    <w:rsid w:val="006402A5"/>
    <w:rsid w:val="006402FB"/>
    <w:rsid w:val="00640B0E"/>
    <w:rsid w:val="00640EA1"/>
    <w:rsid w:val="00640F1B"/>
    <w:rsid w:val="006413D0"/>
    <w:rsid w:val="0064145C"/>
    <w:rsid w:val="0064151D"/>
    <w:rsid w:val="00641731"/>
    <w:rsid w:val="00641B6A"/>
    <w:rsid w:val="00641DE8"/>
    <w:rsid w:val="00642101"/>
    <w:rsid w:val="00642BAD"/>
    <w:rsid w:val="00642BB6"/>
    <w:rsid w:val="00642CF5"/>
    <w:rsid w:val="00642D80"/>
    <w:rsid w:val="00642F8F"/>
    <w:rsid w:val="0064306F"/>
    <w:rsid w:val="00643517"/>
    <w:rsid w:val="00643570"/>
    <w:rsid w:val="006439D4"/>
    <w:rsid w:val="00643DFE"/>
    <w:rsid w:val="00643E55"/>
    <w:rsid w:val="0064424F"/>
    <w:rsid w:val="006444E9"/>
    <w:rsid w:val="006445F5"/>
    <w:rsid w:val="006449D7"/>
    <w:rsid w:val="00644A94"/>
    <w:rsid w:val="00644B77"/>
    <w:rsid w:val="00645014"/>
    <w:rsid w:val="006451DD"/>
    <w:rsid w:val="00645819"/>
    <w:rsid w:val="00645D0A"/>
    <w:rsid w:val="00645DCF"/>
    <w:rsid w:val="00645DF1"/>
    <w:rsid w:val="00645F1A"/>
    <w:rsid w:val="00646117"/>
    <w:rsid w:val="0064667C"/>
    <w:rsid w:val="006468CE"/>
    <w:rsid w:val="0064736C"/>
    <w:rsid w:val="006476A7"/>
    <w:rsid w:val="0064788D"/>
    <w:rsid w:val="0064792A"/>
    <w:rsid w:val="00647D2B"/>
    <w:rsid w:val="00647D8B"/>
    <w:rsid w:val="00647FDA"/>
    <w:rsid w:val="00650125"/>
    <w:rsid w:val="006501A9"/>
    <w:rsid w:val="006505B6"/>
    <w:rsid w:val="006506E7"/>
    <w:rsid w:val="0065084E"/>
    <w:rsid w:val="00650A13"/>
    <w:rsid w:val="00650AA4"/>
    <w:rsid w:val="00650C09"/>
    <w:rsid w:val="00650C67"/>
    <w:rsid w:val="0065159D"/>
    <w:rsid w:val="00651791"/>
    <w:rsid w:val="00651820"/>
    <w:rsid w:val="00651B66"/>
    <w:rsid w:val="00652022"/>
    <w:rsid w:val="00652328"/>
    <w:rsid w:val="00652565"/>
    <w:rsid w:val="00652D47"/>
    <w:rsid w:val="00652E06"/>
    <w:rsid w:val="00652F11"/>
    <w:rsid w:val="006531BE"/>
    <w:rsid w:val="00653688"/>
    <w:rsid w:val="00653F29"/>
    <w:rsid w:val="0065453D"/>
    <w:rsid w:val="00654675"/>
    <w:rsid w:val="00654C21"/>
    <w:rsid w:val="00654EA8"/>
    <w:rsid w:val="00655067"/>
    <w:rsid w:val="00655589"/>
    <w:rsid w:val="00655662"/>
    <w:rsid w:val="00655902"/>
    <w:rsid w:val="00655B25"/>
    <w:rsid w:val="00655D60"/>
    <w:rsid w:val="00655D90"/>
    <w:rsid w:val="006563EA"/>
    <w:rsid w:val="006564BD"/>
    <w:rsid w:val="0065676C"/>
    <w:rsid w:val="00656E75"/>
    <w:rsid w:val="00657DC7"/>
    <w:rsid w:val="00657E9C"/>
    <w:rsid w:val="006605FF"/>
    <w:rsid w:val="00660FC3"/>
    <w:rsid w:val="006615D8"/>
    <w:rsid w:val="006619D1"/>
    <w:rsid w:val="00661B4D"/>
    <w:rsid w:val="00661CAF"/>
    <w:rsid w:val="006621EC"/>
    <w:rsid w:val="00662807"/>
    <w:rsid w:val="00662DC2"/>
    <w:rsid w:val="00662DE0"/>
    <w:rsid w:val="00662FA2"/>
    <w:rsid w:val="0066315E"/>
    <w:rsid w:val="006637EF"/>
    <w:rsid w:val="00663A54"/>
    <w:rsid w:val="00664094"/>
    <w:rsid w:val="00664E3B"/>
    <w:rsid w:val="00665110"/>
    <w:rsid w:val="00665452"/>
    <w:rsid w:val="0066564C"/>
    <w:rsid w:val="00665863"/>
    <w:rsid w:val="00666029"/>
    <w:rsid w:val="006662C1"/>
    <w:rsid w:val="00666345"/>
    <w:rsid w:val="006663FD"/>
    <w:rsid w:val="00666687"/>
    <w:rsid w:val="006668FB"/>
    <w:rsid w:val="0066712B"/>
    <w:rsid w:val="00667497"/>
    <w:rsid w:val="006675B4"/>
    <w:rsid w:val="0066775D"/>
    <w:rsid w:val="00667C72"/>
    <w:rsid w:val="006705A1"/>
    <w:rsid w:val="006705D5"/>
    <w:rsid w:val="00670E57"/>
    <w:rsid w:val="00670F86"/>
    <w:rsid w:val="00670FF9"/>
    <w:rsid w:val="0067112A"/>
    <w:rsid w:val="00671468"/>
    <w:rsid w:val="00671FCF"/>
    <w:rsid w:val="00672028"/>
    <w:rsid w:val="0067292B"/>
    <w:rsid w:val="00672BC7"/>
    <w:rsid w:val="00672D37"/>
    <w:rsid w:val="00672D90"/>
    <w:rsid w:val="00672E68"/>
    <w:rsid w:val="006737BD"/>
    <w:rsid w:val="00673D26"/>
    <w:rsid w:val="00673F2F"/>
    <w:rsid w:val="0067425C"/>
    <w:rsid w:val="006742FB"/>
    <w:rsid w:val="00674572"/>
    <w:rsid w:val="00674878"/>
    <w:rsid w:val="006749EB"/>
    <w:rsid w:val="00674D31"/>
    <w:rsid w:val="00674D89"/>
    <w:rsid w:val="00674E44"/>
    <w:rsid w:val="00675916"/>
    <w:rsid w:val="00675A7B"/>
    <w:rsid w:val="00675AB9"/>
    <w:rsid w:val="00675C1C"/>
    <w:rsid w:val="006761BE"/>
    <w:rsid w:val="00676249"/>
    <w:rsid w:val="006765DE"/>
    <w:rsid w:val="00676CD5"/>
    <w:rsid w:val="00677243"/>
    <w:rsid w:val="00677505"/>
    <w:rsid w:val="0067751A"/>
    <w:rsid w:val="00677AF9"/>
    <w:rsid w:val="00677F9A"/>
    <w:rsid w:val="00677FDE"/>
    <w:rsid w:val="00680483"/>
    <w:rsid w:val="00680523"/>
    <w:rsid w:val="00680BF7"/>
    <w:rsid w:val="00680F32"/>
    <w:rsid w:val="00680FDF"/>
    <w:rsid w:val="00680FF5"/>
    <w:rsid w:val="006816A7"/>
    <w:rsid w:val="00682722"/>
    <w:rsid w:val="006828E9"/>
    <w:rsid w:val="006829B2"/>
    <w:rsid w:val="00683320"/>
    <w:rsid w:val="006834E0"/>
    <w:rsid w:val="0068351E"/>
    <w:rsid w:val="006835E7"/>
    <w:rsid w:val="00683820"/>
    <w:rsid w:val="0068399F"/>
    <w:rsid w:val="00683B1A"/>
    <w:rsid w:val="00683F55"/>
    <w:rsid w:val="0068407D"/>
    <w:rsid w:val="006840D3"/>
    <w:rsid w:val="00685022"/>
    <w:rsid w:val="00685297"/>
    <w:rsid w:val="0068568C"/>
    <w:rsid w:val="0068575A"/>
    <w:rsid w:val="00685A19"/>
    <w:rsid w:val="00685BA4"/>
    <w:rsid w:val="00685C49"/>
    <w:rsid w:val="00687656"/>
    <w:rsid w:val="006879A1"/>
    <w:rsid w:val="00687A71"/>
    <w:rsid w:val="00687C28"/>
    <w:rsid w:val="00687F04"/>
    <w:rsid w:val="006909AD"/>
    <w:rsid w:val="00690EB5"/>
    <w:rsid w:val="00690F83"/>
    <w:rsid w:val="00690FFA"/>
    <w:rsid w:val="00691589"/>
    <w:rsid w:val="00691780"/>
    <w:rsid w:val="006917CB"/>
    <w:rsid w:val="00691B42"/>
    <w:rsid w:val="00691E42"/>
    <w:rsid w:val="00691FAD"/>
    <w:rsid w:val="0069234A"/>
    <w:rsid w:val="00692938"/>
    <w:rsid w:val="006933AD"/>
    <w:rsid w:val="00693D77"/>
    <w:rsid w:val="00694376"/>
    <w:rsid w:val="00694525"/>
    <w:rsid w:val="0069475C"/>
    <w:rsid w:val="00694867"/>
    <w:rsid w:val="00694ECE"/>
    <w:rsid w:val="00695094"/>
    <w:rsid w:val="0069523C"/>
    <w:rsid w:val="006958B3"/>
    <w:rsid w:val="00695D07"/>
    <w:rsid w:val="00695DB1"/>
    <w:rsid w:val="00696AE3"/>
    <w:rsid w:val="0069708F"/>
    <w:rsid w:val="00697300"/>
    <w:rsid w:val="00697DD6"/>
    <w:rsid w:val="006A0138"/>
    <w:rsid w:val="006A080F"/>
    <w:rsid w:val="006A0CCD"/>
    <w:rsid w:val="006A0D4F"/>
    <w:rsid w:val="006A139A"/>
    <w:rsid w:val="006A152E"/>
    <w:rsid w:val="006A1A0A"/>
    <w:rsid w:val="006A1C47"/>
    <w:rsid w:val="006A2598"/>
    <w:rsid w:val="006A2A60"/>
    <w:rsid w:val="006A2C49"/>
    <w:rsid w:val="006A3147"/>
    <w:rsid w:val="006A369C"/>
    <w:rsid w:val="006A3902"/>
    <w:rsid w:val="006A3C2A"/>
    <w:rsid w:val="006A3CA9"/>
    <w:rsid w:val="006A4EBD"/>
    <w:rsid w:val="006A4F8F"/>
    <w:rsid w:val="006A58F1"/>
    <w:rsid w:val="006A6196"/>
    <w:rsid w:val="006A6732"/>
    <w:rsid w:val="006A6CB2"/>
    <w:rsid w:val="006A78CD"/>
    <w:rsid w:val="006A7B9D"/>
    <w:rsid w:val="006A7C1D"/>
    <w:rsid w:val="006A7CE7"/>
    <w:rsid w:val="006A7F74"/>
    <w:rsid w:val="006B04F6"/>
    <w:rsid w:val="006B0A3D"/>
    <w:rsid w:val="006B0AA2"/>
    <w:rsid w:val="006B0BDB"/>
    <w:rsid w:val="006B0C0E"/>
    <w:rsid w:val="006B0CEE"/>
    <w:rsid w:val="006B0E45"/>
    <w:rsid w:val="006B1D1E"/>
    <w:rsid w:val="006B1DA3"/>
    <w:rsid w:val="006B2137"/>
    <w:rsid w:val="006B2142"/>
    <w:rsid w:val="006B247A"/>
    <w:rsid w:val="006B2A6E"/>
    <w:rsid w:val="006B2AA4"/>
    <w:rsid w:val="006B2FFF"/>
    <w:rsid w:val="006B3276"/>
    <w:rsid w:val="006B34ED"/>
    <w:rsid w:val="006B39DC"/>
    <w:rsid w:val="006B3D8D"/>
    <w:rsid w:val="006B43EA"/>
    <w:rsid w:val="006B4C2F"/>
    <w:rsid w:val="006B4DF3"/>
    <w:rsid w:val="006B4E6F"/>
    <w:rsid w:val="006B51D7"/>
    <w:rsid w:val="006B5527"/>
    <w:rsid w:val="006B5642"/>
    <w:rsid w:val="006B5799"/>
    <w:rsid w:val="006B592A"/>
    <w:rsid w:val="006B5A81"/>
    <w:rsid w:val="006B5C22"/>
    <w:rsid w:val="006B5F7C"/>
    <w:rsid w:val="006B60BF"/>
    <w:rsid w:val="006B60C2"/>
    <w:rsid w:val="006B6331"/>
    <w:rsid w:val="006B6BD2"/>
    <w:rsid w:val="006B7B5F"/>
    <w:rsid w:val="006B7B92"/>
    <w:rsid w:val="006C0182"/>
    <w:rsid w:val="006C019A"/>
    <w:rsid w:val="006C12C0"/>
    <w:rsid w:val="006C143E"/>
    <w:rsid w:val="006C1451"/>
    <w:rsid w:val="006C14E6"/>
    <w:rsid w:val="006C1DC6"/>
    <w:rsid w:val="006C1FDA"/>
    <w:rsid w:val="006C257D"/>
    <w:rsid w:val="006C27FC"/>
    <w:rsid w:val="006C2851"/>
    <w:rsid w:val="006C2C80"/>
    <w:rsid w:val="006C3363"/>
    <w:rsid w:val="006C4009"/>
    <w:rsid w:val="006C4625"/>
    <w:rsid w:val="006C46C5"/>
    <w:rsid w:val="006C504A"/>
    <w:rsid w:val="006C5560"/>
    <w:rsid w:val="006C5738"/>
    <w:rsid w:val="006C57F3"/>
    <w:rsid w:val="006C592A"/>
    <w:rsid w:val="006C60B4"/>
    <w:rsid w:val="006C639E"/>
    <w:rsid w:val="006C6847"/>
    <w:rsid w:val="006C7008"/>
    <w:rsid w:val="006C7177"/>
    <w:rsid w:val="006D00CF"/>
    <w:rsid w:val="006D050E"/>
    <w:rsid w:val="006D06F2"/>
    <w:rsid w:val="006D072F"/>
    <w:rsid w:val="006D08B7"/>
    <w:rsid w:val="006D0B20"/>
    <w:rsid w:val="006D0C99"/>
    <w:rsid w:val="006D0E4D"/>
    <w:rsid w:val="006D0E61"/>
    <w:rsid w:val="006D12DF"/>
    <w:rsid w:val="006D15AF"/>
    <w:rsid w:val="006D177D"/>
    <w:rsid w:val="006D188C"/>
    <w:rsid w:val="006D1C4F"/>
    <w:rsid w:val="006D1E64"/>
    <w:rsid w:val="006D2224"/>
    <w:rsid w:val="006D22A7"/>
    <w:rsid w:val="006D2313"/>
    <w:rsid w:val="006D246C"/>
    <w:rsid w:val="006D28A6"/>
    <w:rsid w:val="006D2A5F"/>
    <w:rsid w:val="006D2C19"/>
    <w:rsid w:val="006D2D24"/>
    <w:rsid w:val="006D2EC8"/>
    <w:rsid w:val="006D2ECA"/>
    <w:rsid w:val="006D305D"/>
    <w:rsid w:val="006D3316"/>
    <w:rsid w:val="006D3706"/>
    <w:rsid w:val="006D3DDA"/>
    <w:rsid w:val="006D4363"/>
    <w:rsid w:val="006D4546"/>
    <w:rsid w:val="006D4837"/>
    <w:rsid w:val="006D4911"/>
    <w:rsid w:val="006D4D1B"/>
    <w:rsid w:val="006D4E10"/>
    <w:rsid w:val="006D50CB"/>
    <w:rsid w:val="006D5325"/>
    <w:rsid w:val="006D55A8"/>
    <w:rsid w:val="006D55B7"/>
    <w:rsid w:val="006D580A"/>
    <w:rsid w:val="006D5837"/>
    <w:rsid w:val="006D5B37"/>
    <w:rsid w:val="006D5D57"/>
    <w:rsid w:val="006D70FF"/>
    <w:rsid w:val="006D7A6D"/>
    <w:rsid w:val="006D7AFB"/>
    <w:rsid w:val="006D7B96"/>
    <w:rsid w:val="006D7CE8"/>
    <w:rsid w:val="006D7D44"/>
    <w:rsid w:val="006D7E94"/>
    <w:rsid w:val="006E006B"/>
    <w:rsid w:val="006E0589"/>
    <w:rsid w:val="006E0807"/>
    <w:rsid w:val="006E0C28"/>
    <w:rsid w:val="006E0C2A"/>
    <w:rsid w:val="006E0D77"/>
    <w:rsid w:val="006E10C6"/>
    <w:rsid w:val="006E125C"/>
    <w:rsid w:val="006E1524"/>
    <w:rsid w:val="006E19AC"/>
    <w:rsid w:val="006E20DF"/>
    <w:rsid w:val="006E28FF"/>
    <w:rsid w:val="006E2C9A"/>
    <w:rsid w:val="006E31B6"/>
    <w:rsid w:val="006E31BA"/>
    <w:rsid w:val="006E36FA"/>
    <w:rsid w:val="006E399C"/>
    <w:rsid w:val="006E3BFC"/>
    <w:rsid w:val="006E4474"/>
    <w:rsid w:val="006E4FF9"/>
    <w:rsid w:val="006E52D2"/>
    <w:rsid w:val="006E59EE"/>
    <w:rsid w:val="006E5EA4"/>
    <w:rsid w:val="006E68B8"/>
    <w:rsid w:val="006E69AD"/>
    <w:rsid w:val="006E6BF2"/>
    <w:rsid w:val="006E78AF"/>
    <w:rsid w:val="006E79EF"/>
    <w:rsid w:val="006E7AC0"/>
    <w:rsid w:val="006E7EF1"/>
    <w:rsid w:val="006E7FCA"/>
    <w:rsid w:val="006F0772"/>
    <w:rsid w:val="006F0C65"/>
    <w:rsid w:val="006F0E6B"/>
    <w:rsid w:val="006F1492"/>
    <w:rsid w:val="006F1E46"/>
    <w:rsid w:val="006F2041"/>
    <w:rsid w:val="006F20F2"/>
    <w:rsid w:val="006F2367"/>
    <w:rsid w:val="006F245A"/>
    <w:rsid w:val="006F25C5"/>
    <w:rsid w:val="006F2607"/>
    <w:rsid w:val="006F262F"/>
    <w:rsid w:val="006F2691"/>
    <w:rsid w:val="006F2814"/>
    <w:rsid w:val="006F362F"/>
    <w:rsid w:val="006F3715"/>
    <w:rsid w:val="006F3AE0"/>
    <w:rsid w:val="006F3F12"/>
    <w:rsid w:val="006F401F"/>
    <w:rsid w:val="006F4441"/>
    <w:rsid w:val="006F47F5"/>
    <w:rsid w:val="006F49AB"/>
    <w:rsid w:val="006F4BAF"/>
    <w:rsid w:val="006F4EE2"/>
    <w:rsid w:val="006F53C1"/>
    <w:rsid w:val="006F5D7E"/>
    <w:rsid w:val="006F5FAD"/>
    <w:rsid w:val="006F6032"/>
    <w:rsid w:val="006F62D3"/>
    <w:rsid w:val="006F6625"/>
    <w:rsid w:val="006F667F"/>
    <w:rsid w:val="006F66AB"/>
    <w:rsid w:val="006F6B11"/>
    <w:rsid w:val="006F6C15"/>
    <w:rsid w:val="006F77B7"/>
    <w:rsid w:val="006F77E4"/>
    <w:rsid w:val="006F7B99"/>
    <w:rsid w:val="006F7C08"/>
    <w:rsid w:val="006F7C66"/>
    <w:rsid w:val="006F7EFC"/>
    <w:rsid w:val="0070094D"/>
    <w:rsid w:val="00700B1E"/>
    <w:rsid w:val="00700E05"/>
    <w:rsid w:val="00701074"/>
    <w:rsid w:val="007011B1"/>
    <w:rsid w:val="00701A18"/>
    <w:rsid w:val="00701B3A"/>
    <w:rsid w:val="00701CC9"/>
    <w:rsid w:val="007025CA"/>
    <w:rsid w:val="00702B11"/>
    <w:rsid w:val="00702DEA"/>
    <w:rsid w:val="00702F53"/>
    <w:rsid w:val="00703B4F"/>
    <w:rsid w:val="00703F36"/>
    <w:rsid w:val="007048C4"/>
    <w:rsid w:val="00704BDE"/>
    <w:rsid w:val="0070500A"/>
    <w:rsid w:val="007055DF"/>
    <w:rsid w:val="0070606F"/>
    <w:rsid w:val="007063F3"/>
    <w:rsid w:val="00706570"/>
    <w:rsid w:val="007066F2"/>
    <w:rsid w:val="007066F3"/>
    <w:rsid w:val="00706E1B"/>
    <w:rsid w:val="00706ECE"/>
    <w:rsid w:val="007072B9"/>
    <w:rsid w:val="00707636"/>
    <w:rsid w:val="007076B7"/>
    <w:rsid w:val="007079C0"/>
    <w:rsid w:val="00707CD4"/>
    <w:rsid w:val="00707D0D"/>
    <w:rsid w:val="00707EDD"/>
    <w:rsid w:val="00711042"/>
    <w:rsid w:val="007111F6"/>
    <w:rsid w:val="007114E0"/>
    <w:rsid w:val="00711739"/>
    <w:rsid w:val="00711D25"/>
    <w:rsid w:val="0071252B"/>
    <w:rsid w:val="00712E2A"/>
    <w:rsid w:val="00712E6A"/>
    <w:rsid w:val="00712EE2"/>
    <w:rsid w:val="0071309C"/>
    <w:rsid w:val="00713737"/>
    <w:rsid w:val="0071383B"/>
    <w:rsid w:val="00713C33"/>
    <w:rsid w:val="00714398"/>
    <w:rsid w:val="00714A27"/>
    <w:rsid w:val="00714A69"/>
    <w:rsid w:val="00714B5C"/>
    <w:rsid w:val="00714BF7"/>
    <w:rsid w:val="00714C74"/>
    <w:rsid w:val="0071528A"/>
    <w:rsid w:val="00715686"/>
    <w:rsid w:val="00715948"/>
    <w:rsid w:val="00715959"/>
    <w:rsid w:val="00715CD2"/>
    <w:rsid w:val="00715EB3"/>
    <w:rsid w:val="00715FB8"/>
    <w:rsid w:val="00715FEB"/>
    <w:rsid w:val="00716188"/>
    <w:rsid w:val="00716920"/>
    <w:rsid w:val="00716A21"/>
    <w:rsid w:val="00716A78"/>
    <w:rsid w:val="00716C5B"/>
    <w:rsid w:val="00716D49"/>
    <w:rsid w:val="00717348"/>
    <w:rsid w:val="00717851"/>
    <w:rsid w:val="007179F5"/>
    <w:rsid w:val="00717B42"/>
    <w:rsid w:val="00717BAF"/>
    <w:rsid w:val="00717E17"/>
    <w:rsid w:val="00717F1B"/>
    <w:rsid w:val="007206C3"/>
    <w:rsid w:val="00720E95"/>
    <w:rsid w:val="00720F92"/>
    <w:rsid w:val="00720FB2"/>
    <w:rsid w:val="007213CC"/>
    <w:rsid w:val="00721E8C"/>
    <w:rsid w:val="00721FB7"/>
    <w:rsid w:val="007229E5"/>
    <w:rsid w:val="00722F08"/>
    <w:rsid w:val="00723256"/>
    <w:rsid w:val="0072358E"/>
    <w:rsid w:val="00723829"/>
    <w:rsid w:val="00723919"/>
    <w:rsid w:val="00723AFC"/>
    <w:rsid w:val="00723C6F"/>
    <w:rsid w:val="0072407F"/>
    <w:rsid w:val="0072463B"/>
    <w:rsid w:val="00724898"/>
    <w:rsid w:val="00724BA5"/>
    <w:rsid w:val="00725256"/>
    <w:rsid w:val="0072582C"/>
    <w:rsid w:val="007264B2"/>
    <w:rsid w:val="00726C25"/>
    <w:rsid w:val="00726C4D"/>
    <w:rsid w:val="0072733A"/>
    <w:rsid w:val="00727A75"/>
    <w:rsid w:val="00727C59"/>
    <w:rsid w:val="00727F75"/>
    <w:rsid w:val="00730434"/>
    <w:rsid w:val="00730511"/>
    <w:rsid w:val="007305AB"/>
    <w:rsid w:val="00730649"/>
    <w:rsid w:val="00730A41"/>
    <w:rsid w:val="007311D5"/>
    <w:rsid w:val="00731CE0"/>
    <w:rsid w:val="00731D13"/>
    <w:rsid w:val="007322CA"/>
    <w:rsid w:val="007323FF"/>
    <w:rsid w:val="00732776"/>
    <w:rsid w:val="00732907"/>
    <w:rsid w:val="00732FA3"/>
    <w:rsid w:val="007337D5"/>
    <w:rsid w:val="007339BF"/>
    <w:rsid w:val="00733DEC"/>
    <w:rsid w:val="00734126"/>
    <w:rsid w:val="0073445D"/>
    <w:rsid w:val="007346CE"/>
    <w:rsid w:val="007346DF"/>
    <w:rsid w:val="0073496B"/>
    <w:rsid w:val="00734D2D"/>
    <w:rsid w:val="00734DFA"/>
    <w:rsid w:val="00735452"/>
    <w:rsid w:val="007354FF"/>
    <w:rsid w:val="00735618"/>
    <w:rsid w:val="00735CCE"/>
    <w:rsid w:val="0073694C"/>
    <w:rsid w:val="0073697F"/>
    <w:rsid w:val="00736AF1"/>
    <w:rsid w:val="00736C5B"/>
    <w:rsid w:val="00736C96"/>
    <w:rsid w:val="00736D5A"/>
    <w:rsid w:val="00737202"/>
    <w:rsid w:val="00737469"/>
    <w:rsid w:val="0073767B"/>
    <w:rsid w:val="007376A7"/>
    <w:rsid w:val="00737771"/>
    <w:rsid w:val="0073798D"/>
    <w:rsid w:val="00740091"/>
    <w:rsid w:val="00740A6A"/>
    <w:rsid w:val="00740B61"/>
    <w:rsid w:val="00740C30"/>
    <w:rsid w:val="00740F8C"/>
    <w:rsid w:val="0074125F"/>
    <w:rsid w:val="007418C4"/>
    <w:rsid w:val="00741B51"/>
    <w:rsid w:val="00741B72"/>
    <w:rsid w:val="00741E0A"/>
    <w:rsid w:val="00741F0E"/>
    <w:rsid w:val="00741F68"/>
    <w:rsid w:val="007427CE"/>
    <w:rsid w:val="00742964"/>
    <w:rsid w:val="00742D30"/>
    <w:rsid w:val="00742F28"/>
    <w:rsid w:val="007438A9"/>
    <w:rsid w:val="007438CF"/>
    <w:rsid w:val="00743AA4"/>
    <w:rsid w:val="00743B06"/>
    <w:rsid w:val="0074557D"/>
    <w:rsid w:val="00745C1E"/>
    <w:rsid w:val="00745EBD"/>
    <w:rsid w:val="00746190"/>
    <w:rsid w:val="007463DF"/>
    <w:rsid w:val="007465B9"/>
    <w:rsid w:val="007465D5"/>
    <w:rsid w:val="00746C7B"/>
    <w:rsid w:val="00746E17"/>
    <w:rsid w:val="00747028"/>
    <w:rsid w:val="0074708D"/>
    <w:rsid w:val="007475E2"/>
    <w:rsid w:val="00747B44"/>
    <w:rsid w:val="00747E15"/>
    <w:rsid w:val="00750A95"/>
    <w:rsid w:val="007510B1"/>
    <w:rsid w:val="00751B1D"/>
    <w:rsid w:val="00751B5D"/>
    <w:rsid w:val="00751C9F"/>
    <w:rsid w:val="00751D8E"/>
    <w:rsid w:val="00752734"/>
    <w:rsid w:val="00752DA8"/>
    <w:rsid w:val="00752F68"/>
    <w:rsid w:val="007531D8"/>
    <w:rsid w:val="00753441"/>
    <w:rsid w:val="007539AC"/>
    <w:rsid w:val="007544C5"/>
    <w:rsid w:val="00754824"/>
    <w:rsid w:val="00754C13"/>
    <w:rsid w:val="00754F2F"/>
    <w:rsid w:val="00754FBC"/>
    <w:rsid w:val="00755237"/>
    <w:rsid w:val="007556BB"/>
    <w:rsid w:val="0075576E"/>
    <w:rsid w:val="00755B9B"/>
    <w:rsid w:val="00755D6B"/>
    <w:rsid w:val="007560C8"/>
    <w:rsid w:val="00756307"/>
    <w:rsid w:val="00756DD8"/>
    <w:rsid w:val="00757291"/>
    <w:rsid w:val="0075751D"/>
    <w:rsid w:val="00757B3D"/>
    <w:rsid w:val="00757F2B"/>
    <w:rsid w:val="00760759"/>
    <w:rsid w:val="00760D49"/>
    <w:rsid w:val="0076144A"/>
    <w:rsid w:val="00761F3B"/>
    <w:rsid w:val="0076265A"/>
    <w:rsid w:val="00762953"/>
    <w:rsid w:val="0076298C"/>
    <w:rsid w:val="00763451"/>
    <w:rsid w:val="007638B5"/>
    <w:rsid w:val="007639D4"/>
    <w:rsid w:val="00763BDF"/>
    <w:rsid w:val="00763C6E"/>
    <w:rsid w:val="00763D73"/>
    <w:rsid w:val="00763E26"/>
    <w:rsid w:val="007640DC"/>
    <w:rsid w:val="007642B0"/>
    <w:rsid w:val="007645D1"/>
    <w:rsid w:val="00764722"/>
    <w:rsid w:val="00764AD6"/>
    <w:rsid w:val="00764AE7"/>
    <w:rsid w:val="00764D7F"/>
    <w:rsid w:val="007656CC"/>
    <w:rsid w:val="00765711"/>
    <w:rsid w:val="00766B8C"/>
    <w:rsid w:val="00766CA6"/>
    <w:rsid w:val="007670B5"/>
    <w:rsid w:val="007671B6"/>
    <w:rsid w:val="007673FE"/>
    <w:rsid w:val="00767D94"/>
    <w:rsid w:val="00770354"/>
    <w:rsid w:val="0077042C"/>
    <w:rsid w:val="007705DA"/>
    <w:rsid w:val="00770B29"/>
    <w:rsid w:val="00770C4B"/>
    <w:rsid w:val="00770D27"/>
    <w:rsid w:val="00770E42"/>
    <w:rsid w:val="00770ECD"/>
    <w:rsid w:val="00770F37"/>
    <w:rsid w:val="00770F68"/>
    <w:rsid w:val="00770F75"/>
    <w:rsid w:val="00770F98"/>
    <w:rsid w:val="007712F2"/>
    <w:rsid w:val="00771850"/>
    <w:rsid w:val="00771908"/>
    <w:rsid w:val="00771C27"/>
    <w:rsid w:val="007720B7"/>
    <w:rsid w:val="00772168"/>
    <w:rsid w:val="007721AE"/>
    <w:rsid w:val="0077267D"/>
    <w:rsid w:val="00772737"/>
    <w:rsid w:val="00772872"/>
    <w:rsid w:val="00772888"/>
    <w:rsid w:val="00772B64"/>
    <w:rsid w:val="00772D65"/>
    <w:rsid w:val="00772F39"/>
    <w:rsid w:val="00773323"/>
    <w:rsid w:val="00773718"/>
    <w:rsid w:val="0077390E"/>
    <w:rsid w:val="00773A2E"/>
    <w:rsid w:val="00773BD9"/>
    <w:rsid w:val="007742E0"/>
    <w:rsid w:val="007743BA"/>
    <w:rsid w:val="00774416"/>
    <w:rsid w:val="00774A13"/>
    <w:rsid w:val="00774AA3"/>
    <w:rsid w:val="00774C40"/>
    <w:rsid w:val="0077561F"/>
    <w:rsid w:val="00775D85"/>
    <w:rsid w:val="00775EA5"/>
    <w:rsid w:val="00776094"/>
    <w:rsid w:val="00776551"/>
    <w:rsid w:val="00776C33"/>
    <w:rsid w:val="00776D26"/>
    <w:rsid w:val="00777365"/>
    <w:rsid w:val="00777713"/>
    <w:rsid w:val="00777783"/>
    <w:rsid w:val="007779E4"/>
    <w:rsid w:val="0078002E"/>
    <w:rsid w:val="00780C30"/>
    <w:rsid w:val="00780F06"/>
    <w:rsid w:val="007813D5"/>
    <w:rsid w:val="00781545"/>
    <w:rsid w:val="00781554"/>
    <w:rsid w:val="00781A0B"/>
    <w:rsid w:val="007823E4"/>
    <w:rsid w:val="007826E6"/>
    <w:rsid w:val="00782CDC"/>
    <w:rsid w:val="00782DEF"/>
    <w:rsid w:val="00783418"/>
    <w:rsid w:val="0078392C"/>
    <w:rsid w:val="00783B9C"/>
    <w:rsid w:val="00784199"/>
    <w:rsid w:val="00784496"/>
    <w:rsid w:val="00784635"/>
    <w:rsid w:val="0078471A"/>
    <w:rsid w:val="00784B88"/>
    <w:rsid w:val="00784ECE"/>
    <w:rsid w:val="007850F1"/>
    <w:rsid w:val="0078558D"/>
    <w:rsid w:val="00785A6C"/>
    <w:rsid w:val="00785C5C"/>
    <w:rsid w:val="00786328"/>
    <w:rsid w:val="007868F8"/>
    <w:rsid w:val="00786BB8"/>
    <w:rsid w:val="00786C37"/>
    <w:rsid w:val="00786F08"/>
    <w:rsid w:val="00786F32"/>
    <w:rsid w:val="00787181"/>
    <w:rsid w:val="0078718C"/>
    <w:rsid w:val="007875A2"/>
    <w:rsid w:val="00787BC2"/>
    <w:rsid w:val="00787CA9"/>
    <w:rsid w:val="00787CB1"/>
    <w:rsid w:val="00787F58"/>
    <w:rsid w:val="00790154"/>
    <w:rsid w:val="0079058A"/>
    <w:rsid w:val="007905CE"/>
    <w:rsid w:val="0079078B"/>
    <w:rsid w:val="00790953"/>
    <w:rsid w:val="00790AAA"/>
    <w:rsid w:val="00790AD4"/>
    <w:rsid w:val="00790B36"/>
    <w:rsid w:val="00790C6A"/>
    <w:rsid w:val="00790CC2"/>
    <w:rsid w:val="00791674"/>
    <w:rsid w:val="007918A4"/>
    <w:rsid w:val="00791A70"/>
    <w:rsid w:val="00791EEE"/>
    <w:rsid w:val="00792265"/>
    <w:rsid w:val="00792864"/>
    <w:rsid w:val="00792A2F"/>
    <w:rsid w:val="00792B51"/>
    <w:rsid w:val="00793250"/>
    <w:rsid w:val="007937FC"/>
    <w:rsid w:val="00793B04"/>
    <w:rsid w:val="00793EFB"/>
    <w:rsid w:val="007943AA"/>
    <w:rsid w:val="007946F4"/>
    <w:rsid w:val="0079541F"/>
    <w:rsid w:val="00795CC4"/>
    <w:rsid w:val="0079626D"/>
    <w:rsid w:val="007963CE"/>
    <w:rsid w:val="00796577"/>
    <w:rsid w:val="00796A76"/>
    <w:rsid w:val="00796BE5"/>
    <w:rsid w:val="00796C96"/>
    <w:rsid w:val="00797228"/>
    <w:rsid w:val="007974F1"/>
    <w:rsid w:val="00797E39"/>
    <w:rsid w:val="007A03B8"/>
    <w:rsid w:val="007A05F0"/>
    <w:rsid w:val="007A0775"/>
    <w:rsid w:val="007A099E"/>
    <w:rsid w:val="007A1498"/>
    <w:rsid w:val="007A151B"/>
    <w:rsid w:val="007A17FA"/>
    <w:rsid w:val="007A1D76"/>
    <w:rsid w:val="007A1E54"/>
    <w:rsid w:val="007A210F"/>
    <w:rsid w:val="007A2DDA"/>
    <w:rsid w:val="007A2FC6"/>
    <w:rsid w:val="007A32A1"/>
    <w:rsid w:val="007A3694"/>
    <w:rsid w:val="007A3AC2"/>
    <w:rsid w:val="007A3B74"/>
    <w:rsid w:val="007A3D91"/>
    <w:rsid w:val="007A442A"/>
    <w:rsid w:val="007A493D"/>
    <w:rsid w:val="007A5097"/>
    <w:rsid w:val="007A55E9"/>
    <w:rsid w:val="007A583B"/>
    <w:rsid w:val="007A5B47"/>
    <w:rsid w:val="007A5E2C"/>
    <w:rsid w:val="007A6393"/>
    <w:rsid w:val="007A6E88"/>
    <w:rsid w:val="007A6EB4"/>
    <w:rsid w:val="007A7B2C"/>
    <w:rsid w:val="007A7E78"/>
    <w:rsid w:val="007B007B"/>
    <w:rsid w:val="007B0212"/>
    <w:rsid w:val="007B079B"/>
    <w:rsid w:val="007B0856"/>
    <w:rsid w:val="007B0C98"/>
    <w:rsid w:val="007B112E"/>
    <w:rsid w:val="007B13EF"/>
    <w:rsid w:val="007B1D4D"/>
    <w:rsid w:val="007B1DE2"/>
    <w:rsid w:val="007B1E44"/>
    <w:rsid w:val="007B2208"/>
    <w:rsid w:val="007B235E"/>
    <w:rsid w:val="007B2388"/>
    <w:rsid w:val="007B2AEE"/>
    <w:rsid w:val="007B2C2E"/>
    <w:rsid w:val="007B2D7D"/>
    <w:rsid w:val="007B2EA1"/>
    <w:rsid w:val="007B358B"/>
    <w:rsid w:val="007B3652"/>
    <w:rsid w:val="007B487D"/>
    <w:rsid w:val="007B4882"/>
    <w:rsid w:val="007B492E"/>
    <w:rsid w:val="007B4954"/>
    <w:rsid w:val="007B4A6E"/>
    <w:rsid w:val="007B4EB8"/>
    <w:rsid w:val="007B503E"/>
    <w:rsid w:val="007B57F7"/>
    <w:rsid w:val="007B58FC"/>
    <w:rsid w:val="007B5CAC"/>
    <w:rsid w:val="007B5E63"/>
    <w:rsid w:val="007B626E"/>
    <w:rsid w:val="007B66E9"/>
    <w:rsid w:val="007B69CC"/>
    <w:rsid w:val="007B6A99"/>
    <w:rsid w:val="007B7814"/>
    <w:rsid w:val="007B784A"/>
    <w:rsid w:val="007B7BAF"/>
    <w:rsid w:val="007B7D6E"/>
    <w:rsid w:val="007C01E7"/>
    <w:rsid w:val="007C027F"/>
    <w:rsid w:val="007C0743"/>
    <w:rsid w:val="007C0D92"/>
    <w:rsid w:val="007C0E4D"/>
    <w:rsid w:val="007C114E"/>
    <w:rsid w:val="007C130A"/>
    <w:rsid w:val="007C1CBC"/>
    <w:rsid w:val="007C2047"/>
    <w:rsid w:val="007C234B"/>
    <w:rsid w:val="007C2449"/>
    <w:rsid w:val="007C25B6"/>
    <w:rsid w:val="007C2B28"/>
    <w:rsid w:val="007C3422"/>
    <w:rsid w:val="007C3743"/>
    <w:rsid w:val="007C3D7C"/>
    <w:rsid w:val="007C3F87"/>
    <w:rsid w:val="007C3FD4"/>
    <w:rsid w:val="007C4650"/>
    <w:rsid w:val="007C46C8"/>
    <w:rsid w:val="007C4803"/>
    <w:rsid w:val="007C4A49"/>
    <w:rsid w:val="007C52E0"/>
    <w:rsid w:val="007C5701"/>
    <w:rsid w:val="007C583F"/>
    <w:rsid w:val="007C588C"/>
    <w:rsid w:val="007C5A9A"/>
    <w:rsid w:val="007C5C40"/>
    <w:rsid w:val="007C5C5B"/>
    <w:rsid w:val="007C5CFB"/>
    <w:rsid w:val="007C65BB"/>
    <w:rsid w:val="007C65F2"/>
    <w:rsid w:val="007C65FA"/>
    <w:rsid w:val="007C6C5D"/>
    <w:rsid w:val="007C6C8B"/>
    <w:rsid w:val="007C7057"/>
    <w:rsid w:val="007C7304"/>
    <w:rsid w:val="007C77D7"/>
    <w:rsid w:val="007C7843"/>
    <w:rsid w:val="007C796F"/>
    <w:rsid w:val="007C7A39"/>
    <w:rsid w:val="007C7F8E"/>
    <w:rsid w:val="007C7FCD"/>
    <w:rsid w:val="007D05A1"/>
    <w:rsid w:val="007D07C4"/>
    <w:rsid w:val="007D0CF1"/>
    <w:rsid w:val="007D0DF7"/>
    <w:rsid w:val="007D2186"/>
    <w:rsid w:val="007D27C4"/>
    <w:rsid w:val="007D2FE5"/>
    <w:rsid w:val="007D316B"/>
    <w:rsid w:val="007D3688"/>
    <w:rsid w:val="007D3AD4"/>
    <w:rsid w:val="007D43CD"/>
    <w:rsid w:val="007D43E2"/>
    <w:rsid w:val="007D45C6"/>
    <w:rsid w:val="007D47D4"/>
    <w:rsid w:val="007D488C"/>
    <w:rsid w:val="007D4B1F"/>
    <w:rsid w:val="007D510F"/>
    <w:rsid w:val="007D5524"/>
    <w:rsid w:val="007D5E23"/>
    <w:rsid w:val="007D5FF0"/>
    <w:rsid w:val="007D6036"/>
    <w:rsid w:val="007D63E3"/>
    <w:rsid w:val="007D6C60"/>
    <w:rsid w:val="007D6E2C"/>
    <w:rsid w:val="007D6FF0"/>
    <w:rsid w:val="007D7010"/>
    <w:rsid w:val="007D729E"/>
    <w:rsid w:val="007D72E9"/>
    <w:rsid w:val="007D73CF"/>
    <w:rsid w:val="007D77EA"/>
    <w:rsid w:val="007D77F9"/>
    <w:rsid w:val="007D7A98"/>
    <w:rsid w:val="007D7B1C"/>
    <w:rsid w:val="007E01B7"/>
    <w:rsid w:val="007E027F"/>
    <w:rsid w:val="007E0854"/>
    <w:rsid w:val="007E0984"/>
    <w:rsid w:val="007E0A5A"/>
    <w:rsid w:val="007E0C25"/>
    <w:rsid w:val="007E0EAF"/>
    <w:rsid w:val="007E1284"/>
    <w:rsid w:val="007E1664"/>
    <w:rsid w:val="007E1BE6"/>
    <w:rsid w:val="007E20C0"/>
    <w:rsid w:val="007E25CF"/>
    <w:rsid w:val="007E2681"/>
    <w:rsid w:val="007E2E4E"/>
    <w:rsid w:val="007E3099"/>
    <w:rsid w:val="007E30E8"/>
    <w:rsid w:val="007E32A4"/>
    <w:rsid w:val="007E33C3"/>
    <w:rsid w:val="007E36E8"/>
    <w:rsid w:val="007E3807"/>
    <w:rsid w:val="007E3AD8"/>
    <w:rsid w:val="007E3DA6"/>
    <w:rsid w:val="007E4D4C"/>
    <w:rsid w:val="007E4E9E"/>
    <w:rsid w:val="007E5410"/>
    <w:rsid w:val="007E581A"/>
    <w:rsid w:val="007E5AE7"/>
    <w:rsid w:val="007E5AF3"/>
    <w:rsid w:val="007E5B09"/>
    <w:rsid w:val="007E6301"/>
    <w:rsid w:val="007E67E5"/>
    <w:rsid w:val="007E6C24"/>
    <w:rsid w:val="007E743B"/>
    <w:rsid w:val="007E7CF2"/>
    <w:rsid w:val="007E7D36"/>
    <w:rsid w:val="007E7D6F"/>
    <w:rsid w:val="007E7E99"/>
    <w:rsid w:val="007F0C1F"/>
    <w:rsid w:val="007F0F8F"/>
    <w:rsid w:val="007F149B"/>
    <w:rsid w:val="007F1A85"/>
    <w:rsid w:val="007F1C84"/>
    <w:rsid w:val="007F28D0"/>
    <w:rsid w:val="007F2904"/>
    <w:rsid w:val="007F2AAA"/>
    <w:rsid w:val="007F3162"/>
    <w:rsid w:val="007F350E"/>
    <w:rsid w:val="007F3A89"/>
    <w:rsid w:val="007F3F69"/>
    <w:rsid w:val="007F48D2"/>
    <w:rsid w:val="007F4F24"/>
    <w:rsid w:val="007F5183"/>
    <w:rsid w:val="007F5504"/>
    <w:rsid w:val="007F5CD0"/>
    <w:rsid w:val="007F6071"/>
    <w:rsid w:val="007F6110"/>
    <w:rsid w:val="007F6E44"/>
    <w:rsid w:val="007F7001"/>
    <w:rsid w:val="007F71C5"/>
    <w:rsid w:val="007F733F"/>
    <w:rsid w:val="007F7993"/>
    <w:rsid w:val="008001D3"/>
    <w:rsid w:val="00800434"/>
    <w:rsid w:val="00800A6B"/>
    <w:rsid w:val="00801995"/>
    <w:rsid w:val="00801F36"/>
    <w:rsid w:val="00802772"/>
    <w:rsid w:val="008028F8"/>
    <w:rsid w:val="00802987"/>
    <w:rsid w:val="00802EAD"/>
    <w:rsid w:val="00803068"/>
    <w:rsid w:val="008032D4"/>
    <w:rsid w:val="008032F2"/>
    <w:rsid w:val="008033F6"/>
    <w:rsid w:val="00803C16"/>
    <w:rsid w:val="00803EC2"/>
    <w:rsid w:val="00803F62"/>
    <w:rsid w:val="008043D1"/>
    <w:rsid w:val="00804726"/>
    <w:rsid w:val="00804D72"/>
    <w:rsid w:val="00804EFE"/>
    <w:rsid w:val="0080509B"/>
    <w:rsid w:val="008054ED"/>
    <w:rsid w:val="0080566C"/>
    <w:rsid w:val="00805928"/>
    <w:rsid w:val="00805BD7"/>
    <w:rsid w:val="00805D86"/>
    <w:rsid w:val="008060FE"/>
    <w:rsid w:val="00806436"/>
    <w:rsid w:val="00806A84"/>
    <w:rsid w:val="00806D8B"/>
    <w:rsid w:val="0080703E"/>
    <w:rsid w:val="00807431"/>
    <w:rsid w:val="00807A6F"/>
    <w:rsid w:val="00807E5C"/>
    <w:rsid w:val="0081029A"/>
    <w:rsid w:val="008102AA"/>
    <w:rsid w:val="00810387"/>
    <w:rsid w:val="00810598"/>
    <w:rsid w:val="00810E9B"/>
    <w:rsid w:val="008111A2"/>
    <w:rsid w:val="008113A0"/>
    <w:rsid w:val="00811B49"/>
    <w:rsid w:val="00811E85"/>
    <w:rsid w:val="008121D0"/>
    <w:rsid w:val="00812483"/>
    <w:rsid w:val="0081252E"/>
    <w:rsid w:val="00812A05"/>
    <w:rsid w:val="00812CD0"/>
    <w:rsid w:val="00812FB4"/>
    <w:rsid w:val="008132D8"/>
    <w:rsid w:val="00813759"/>
    <w:rsid w:val="00813840"/>
    <w:rsid w:val="00813A42"/>
    <w:rsid w:val="00813CAB"/>
    <w:rsid w:val="00814421"/>
    <w:rsid w:val="00814653"/>
    <w:rsid w:val="008147C2"/>
    <w:rsid w:val="008148EE"/>
    <w:rsid w:val="00814A16"/>
    <w:rsid w:val="00814D71"/>
    <w:rsid w:val="00814E8F"/>
    <w:rsid w:val="00815047"/>
    <w:rsid w:val="00815081"/>
    <w:rsid w:val="008150A0"/>
    <w:rsid w:val="00815336"/>
    <w:rsid w:val="00815363"/>
    <w:rsid w:val="00815939"/>
    <w:rsid w:val="00815B2C"/>
    <w:rsid w:val="00815D1C"/>
    <w:rsid w:val="00815F10"/>
    <w:rsid w:val="008161AC"/>
    <w:rsid w:val="00816272"/>
    <w:rsid w:val="008163BD"/>
    <w:rsid w:val="008164D6"/>
    <w:rsid w:val="00816B2E"/>
    <w:rsid w:val="00816D8F"/>
    <w:rsid w:val="0081705E"/>
    <w:rsid w:val="0081766D"/>
    <w:rsid w:val="008176A6"/>
    <w:rsid w:val="00817A39"/>
    <w:rsid w:val="00820180"/>
    <w:rsid w:val="00820437"/>
    <w:rsid w:val="00820994"/>
    <w:rsid w:val="00820DAF"/>
    <w:rsid w:val="00820FFF"/>
    <w:rsid w:val="0082135F"/>
    <w:rsid w:val="00822B74"/>
    <w:rsid w:val="00822D08"/>
    <w:rsid w:val="00822ED6"/>
    <w:rsid w:val="0082329D"/>
    <w:rsid w:val="008238F9"/>
    <w:rsid w:val="008248DF"/>
    <w:rsid w:val="00824A1F"/>
    <w:rsid w:val="0082506D"/>
    <w:rsid w:val="0082547A"/>
    <w:rsid w:val="0082598C"/>
    <w:rsid w:val="008259E1"/>
    <w:rsid w:val="008260B6"/>
    <w:rsid w:val="00826AFC"/>
    <w:rsid w:val="00826C4F"/>
    <w:rsid w:val="00826CE2"/>
    <w:rsid w:val="00826D42"/>
    <w:rsid w:val="00827606"/>
    <w:rsid w:val="008277BE"/>
    <w:rsid w:val="00830172"/>
    <w:rsid w:val="00830487"/>
    <w:rsid w:val="00830573"/>
    <w:rsid w:val="00830585"/>
    <w:rsid w:val="008307CD"/>
    <w:rsid w:val="008309A9"/>
    <w:rsid w:val="00830D08"/>
    <w:rsid w:val="00830D50"/>
    <w:rsid w:val="00830D80"/>
    <w:rsid w:val="00830EEF"/>
    <w:rsid w:val="008311B3"/>
    <w:rsid w:val="00831394"/>
    <w:rsid w:val="00831483"/>
    <w:rsid w:val="00831BE3"/>
    <w:rsid w:val="00832033"/>
    <w:rsid w:val="008324DF"/>
    <w:rsid w:val="008327CB"/>
    <w:rsid w:val="008328E1"/>
    <w:rsid w:val="00832A82"/>
    <w:rsid w:val="00832C2F"/>
    <w:rsid w:val="00832C74"/>
    <w:rsid w:val="00833064"/>
    <w:rsid w:val="008332A7"/>
    <w:rsid w:val="008332E4"/>
    <w:rsid w:val="00833B3A"/>
    <w:rsid w:val="00833FAA"/>
    <w:rsid w:val="00834024"/>
    <w:rsid w:val="00834033"/>
    <w:rsid w:val="0083449C"/>
    <w:rsid w:val="00834FAD"/>
    <w:rsid w:val="00835565"/>
    <w:rsid w:val="0083570B"/>
    <w:rsid w:val="00835939"/>
    <w:rsid w:val="00835CFF"/>
    <w:rsid w:val="00835DD2"/>
    <w:rsid w:val="00835E7E"/>
    <w:rsid w:val="00835FB9"/>
    <w:rsid w:val="008365D5"/>
    <w:rsid w:val="00836A7A"/>
    <w:rsid w:val="008370E8"/>
    <w:rsid w:val="00837B9C"/>
    <w:rsid w:val="0084000C"/>
    <w:rsid w:val="00840089"/>
    <w:rsid w:val="008408BA"/>
    <w:rsid w:val="00840CAA"/>
    <w:rsid w:val="00841140"/>
    <w:rsid w:val="0084133A"/>
    <w:rsid w:val="00841669"/>
    <w:rsid w:val="00841B96"/>
    <w:rsid w:val="00841C6C"/>
    <w:rsid w:val="00841D9C"/>
    <w:rsid w:val="0084203E"/>
    <w:rsid w:val="00842D23"/>
    <w:rsid w:val="008432FA"/>
    <w:rsid w:val="00843982"/>
    <w:rsid w:val="00843A1C"/>
    <w:rsid w:val="00843B1F"/>
    <w:rsid w:val="00843B9D"/>
    <w:rsid w:val="00843BAC"/>
    <w:rsid w:val="0084421F"/>
    <w:rsid w:val="008442AC"/>
    <w:rsid w:val="00844575"/>
    <w:rsid w:val="00844604"/>
    <w:rsid w:val="00844683"/>
    <w:rsid w:val="00844FCA"/>
    <w:rsid w:val="00845A7D"/>
    <w:rsid w:val="00845B34"/>
    <w:rsid w:val="00845EB0"/>
    <w:rsid w:val="0084654B"/>
    <w:rsid w:val="0084680D"/>
    <w:rsid w:val="008468A7"/>
    <w:rsid w:val="008472B9"/>
    <w:rsid w:val="0084782F"/>
    <w:rsid w:val="00847D71"/>
    <w:rsid w:val="0085040B"/>
    <w:rsid w:val="008504F5"/>
    <w:rsid w:val="00850666"/>
    <w:rsid w:val="0085083C"/>
    <w:rsid w:val="0085103D"/>
    <w:rsid w:val="00851782"/>
    <w:rsid w:val="00851D3E"/>
    <w:rsid w:val="00851E6E"/>
    <w:rsid w:val="008523C0"/>
    <w:rsid w:val="008523F4"/>
    <w:rsid w:val="00852A4E"/>
    <w:rsid w:val="00852AB0"/>
    <w:rsid w:val="00852B2A"/>
    <w:rsid w:val="00852C53"/>
    <w:rsid w:val="00853272"/>
    <w:rsid w:val="008539FC"/>
    <w:rsid w:val="00853CB2"/>
    <w:rsid w:val="008542B2"/>
    <w:rsid w:val="008543DA"/>
    <w:rsid w:val="008545CC"/>
    <w:rsid w:val="00854A6D"/>
    <w:rsid w:val="00854BBC"/>
    <w:rsid w:val="00854E9E"/>
    <w:rsid w:val="0085503A"/>
    <w:rsid w:val="008553A7"/>
    <w:rsid w:val="0085548E"/>
    <w:rsid w:val="0085564E"/>
    <w:rsid w:val="00855692"/>
    <w:rsid w:val="00855BF2"/>
    <w:rsid w:val="00855C61"/>
    <w:rsid w:val="00855D9C"/>
    <w:rsid w:val="00856339"/>
    <w:rsid w:val="008568CE"/>
    <w:rsid w:val="00856E57"/>
    <w:rsid w:val="00857078"/>
    <w:rsid w:val="00857310"/>
    <w:rsid w:val="008573C0"/>
    <w:rsid w:val="008575AC"/>
    <w:rsid w:val="00857734"/>
    <w:rsid w:val="008578BC"/>
    <w:rsid w:val="0086036E"/>
    <w:rsid w:val="00860915"/>
    <w:rsid w:val="00860A3F"/>
    <w:rsid w:val="00861045"/>
    <w:rsid w:val="0086117A"/>
    <w:rsid w:val="008617E7"/>
    <w:rsid w:val="00861E9D"/>
    <w:rsid w:val="00861EED"/>
    <w:rsid w:val="0086219C"/>
    <w:rsid w:val="0086231A"/>
    <w:rsid w:val="0086266D"/>
    <w:rsid w:val="00862A1F"/>
    <w:rsid w:val="00862C6B"/>
    <w:rsid w:val="00862FBC"/>
    <w:rsid w:val="00863173"/>
    <w:rsid w:val="00864534"/>
    <w:rsid w:val="008645BD"/>
    <w:rsid w:val="00864632"/>
    <w:rsid w:val="008650A0"/>
    <w:rsid w:val="0086576A"/>
    <w:rsid w:val="0086605D"/>
    <w:rsid w:val="0086607E"/>
    <w:rsid w:val="008660E6"/>
    <w:rsid w:val="0086651D"/>
    <w:rsid w:val="00866E70"/>
    <w:rsid w:val="0086789C"/>
    <w:rsid w:val="008678DA"/>
    <w:rsid w:val="00867D0E"/>
    <w:rsid w:val="00867F52"/>
    <w:rsid w:val="008701B2"/>
    <w:rsid w:val="008703A1"/>
    <w:rsid w:val="00870862"/>
    <w:rsid w:val="008709C4"/>
    <w:rsid w:val="00870D54"/>
    <w:rsid w:val="00870F92"/>
    <w:rsid w:val="00870FA5"/>
    <w:rsid w:val="00870FE1"/>
    <w:rsid w:val="00871235"/>
    <w:rsid w:val="008715C1"/>
    <w:rsid w:val="0087194E"/>
    <w:rsid w:val="0087207B"/>
    <w:rsid w:val="00872190"/>
    <w:rsid w:val="0087269F"/>
    <w:rsid w:val="00872C07"/>
    <w:rsid w:val="008730AF"/>
    <w:rsid w:val="00873305"/>
    <w:rsid w:val="00873A2C"/>
    <w:rsid w:val="00873C49"/>
    <w:rsid w:val="00873D7E"/>
    <w:rsid w:val="00873F59"/>
    <w:rsid w:val="00873FD6"/>
    <w:rsid w:val="008742BB"/>
    <w:rsid w:val="008745E5"/>
    <w:rsid w:val="00874F71"/>
    <w:rsid w:val="008753C5"/>
    <w:rsid w:val="008754CE"/>
    <w:rsid w:val="00875522"/>
    <w:rsid w:val="0087585E"/>
    <w:rsid w:val="00875BB7"/>
    <w:rsid w:val="00875F06"/>
    <w:rsid w:val="00876260"/>
    <w:rsid w:val="00876EF4"/>
    <w:rsid w:val="00880411"/>
    <w:rsid w:val="00880862"/>
    <w:rsid w:val="00880913"/>
    <w:rsid w:val="00880BA7"/>
    <w:rsid w:val="00880C3C"/>
    <w:rsid w:val="00880DB7"/>
    <w:rsid w:val="00880DE8"/>
    <w:rsid w:val="00880E56"/>
    <w:rsid w:val="00880F69"/>
    <w:rsid w:val="008811BB"/>
    <w:rsid w:val="008812DC"/>
    <w:rsid w:val="00881541"/>
    <w:rsid w:val="0088175D"/>
    <w:rsid w:val="00881C80"/>
    <w:rsid w:val="00881E4A"/>
    <w:rsid w:val="008822D6"/>
    <w:rsid w:val="008824C1"/>
    <w:rsid w:val="00882AFE"/>
    <w:rsid w:val="008835D2"/>
    <w:rsid w:val="00883666"/>
    <w:rsid w:val="00883BC5"/>
    <w:rsid w:val="00883DA7"/>
    <w:rsid w:val="0088440C"/>
    <w:rsid w:val="0088476A"/>
    <w:rsid w:val="00884A21"/>
    <w:rsid w:val="00884F5A"/>
    <w:rsid w:val="00885040"/>
    <w:rsid w:val="00885114"/>
    <w:rsid w:val="00885468"/>
    <w:rsid w:val="0088559B"/>
    <w:rsid w:val="008856B6"/>
    <w:rsid w:val="008856C6"/>
    <w:rsid w:val="008856DA"/>
    <w:rsid w:val="008857CB"/>
    <w:rsid w:val="0088592D"/>
    <w:rsid w:val="008859B9"/>
    <w:rsid w:val="00885B08"/>
    <w:rsid w:val="00885D2A"/>
    <w:rsid w:val="008867A8"/>
    <w:rsid w:val="00886B44"/>
    <w:rsid w:val="00886E87"/>
    <w:rsid w:val="00886F43"/>
    <w:rsid w:val="00886FA4"/>
    <w:rsid w:val="00887135"/>
    <w:rsid w:val="00887271"/>
    <w:rsid w:val="00887919"/>
    <w:rsid w:val="00887C53"/>
    <w:rsid w:val="00887E14"/>
    <w:rsid w:val="00890839"/>
    <w:rsid w:val="00890847"/>
    <w:rsid w:val="008908AB"/>
    <w:rsid w:val="00890A08"/>
    <w:rsid w:val="00890DA3"/>
    <w:rsid w:val="00890E94"/>
    <w:rsid w:val="00890F15"/>
    <w:rsid w:val="00890F94"/>
    <w:rsid w:val="00891473"/>
    <w:rsid w:val="0089175C"/>
    <w:rsid w:val="00891DB2"/>
    <w:rsid w:val="008926B8"/>
    <w:rsid w:val="00892725"/>
    <w:rsid w:val="00892BBA"/>
    <w:rsid w:val="008932C8"/>
    <w:rsid w:val="008932D1"/>
    <w:rsid w:val="008938CA"/>
    <w:rsid w:val="008939EA"/>
    <w:rsid w:val="00893B00"/>
    <w:rsid w:val="00893C37"/>
    <w:rsid w:val="00893C52"/>
    <w:rsid w:val="008940E2"/>
    <w:rsid w:val="008946E4"/>
    <w:rsid w:val="008951B0"/>
    <w:rsid w:val="008953B0"/>
    <w:rsid w:val="008956E0"/>
    <w:rsid w:val="00895D8E"/>
    <w:rsid w:val="00896604"/>
    <w:rsid w:val="00896638"/>
    <w:rsid w:val="0089681F"/>
    <w:rsid w:val="00896825"/>
    <w:rsid w:val="00896BA6"/>
    <w:rsid w:val="00896F67"/>
    <w:rsid w:val="00897839"/>
    <w:rsid w:val="00897D88"/>
    <w:rsid w:val="00897E88"/>
    <w:rsid w:val="008A0783"/>
    <w:rsid w:val="008A14F6"/>
    <w:rsid w:val="008A14F8"/>
    <w:rsid w:val="008A17D0"/>
    <w:rsid w:val="008A1E6C"/>
    <w:rsid w:val="008A20DC"/>
    <w:rsid w:val="008A2470"/>
    <w:rsid w:val="008A2478"/>
    <w:rsid w:val="008A25F5"/>
    <w:rsid w:val="008A2731"/>
    <w:rsid w:val="008A29B6"/>
    <w:rsid w:val="008A3243"/>
    <w:rsid w:val="008A3441"/>
    <w:rsid w:val="008A38CD"/>
    <w:rsid w:val="008A3E96"/>
    <w:rsid w:val="008A4176"/>
    <w:rsid w:val="008A44C5"/>
    <w:rsid w:val="008A4718"/>
    <w:rsid w:val="008A47C2"/>
    <w:rsid w:val="008A4A1F"/>
    <w:rsid w:val="008A4D3B"/>
    <w:rsid w:val="008A513B"/>
    <w:rsid w:val="008A51D8"/>
    <w:rsid w:val="008A54C5"/>
    <w:rsid w:val="008A5851"/>
    <w:rsid w:val="008A5DB9"/>
    <w:rsid w:val="008A658D"/>
    <w:rsid w:val="008A6EF6"/>
    <w:rsid w:val="008A7ACF"/>
    <w:rsid w:val="008B0160"/>
    <w:rsid w:val="008B0851"/>
    <w:rsid w:val="008B0D30"/>
    <w:rsid w:val="008B0FBA"/>
    <w:rsid w:val="008B0FBD"/>
    <w:rsid w:val="008B1667"/>
    <w:rsid w:val="008B1728"/>
    <w:rsid w:val="008B1C69"/>
    <w:rsid w:val="008B1D75"/>
    <w:rsid w:val="008B21A8"/>
    <w:rsid w:val="008B2577"/>
    <w:rsid w:val="008B2F9F"/>
    <w:rsid w:val="008B3415"/>
    <w:rsid w:val="008B37D7"/>
    <w:rsid w:val="008B3879"/>
    <w:rsid w:val="008B3A09"/>
    <w:rsid w:val="008B3DA6"/>
    <w:rsid w:val="008B430B"/>
    <w:rsid w:val="008B4628"/>
    <w:rsid w:val="008B4724"/>
    <w:rsid w:val="008B4AAE"/>
    <w:rsid w:val="008B4E3F"/>
    <w:rsid w:val="008B5245"/>
    <w:rsid w:val="008B5C1B"/>
    <w:rsid w:val="008B6067"/>
    <w:rsid w:val="008B69F3"/>
    <w:rsid w:val="008B6B09"/>
    <w:rsid w:val="008B6D84"/>
    <w:rsid w:val="008B6DCE"/>
    <w:rsid w:val="008B74B4"/>
    <w:rsid w:val="008B74E8"/>
    <w:rsid w:val="008B7AE2"/>
    <w:rsid w:val="008C00FC"/>
    <w:rsid w:val="008C0D63"/>
    <w:rsid w:val="008C0F2C"/>
    <w:rsid w:val="008C1B3E"/>
    <w:rsid w:val="008C1D04"/>
    <w:rsid w:val="008C1FCD"/>
    <w:rsid w:val="008C2292"/>
    <w:rsid w:val="008C2C92"/>
    <w:rsid w:val="008C303F"/>
    <w:rsid w:val="008C33BC"/>
    <w:rsid w:val="008C3528"/>
    <w:rsid w:val="008C397C"/>
    <w:rsid w:val="008C3E0D"/>
    <w:rsid w:val="008C4843"/>
    <w:rsid w:val="008C48EE"/>
    <w:rsid w:val="008C4D02"/>
    <w:rsid w:val="008C4DB5"/>
    <w:rsid w:val="008C4E88"/>
    <w:rsid w:val="008C4EAB"/>
    <w:rsid w:val="008C4F99"/>
    <w:rsid w:val="008C5166"/>
    <w:rsid w:val="008C51EE"/>
    <w:rsid w:val="008C53B7"/>
    <w:rsid w:val="008C5D33"/>
    <w:rsid w:val="008C5EE6"/>
    <w:rsid w:val="008C5FF8"/>
    <w:rsid w:val="008C6523"/>
    <w:rsid w:val="008C65EA"/>
    <w:rsid w:val="008C6FDA"/>
    <w:rsid w:val="008C73C8"/>
    <w:rsid w:val="008C76C4"/>
    <w:rsid w:val="008C7879"/>
    <w:rsid w:val="008C79CC"/>
    <w:rsid w:val="008D0594"/>
    <w:rsid w:val="008D082E"/>
    <w:rsid w:val="008D0972"/>
    <w:rsid w:val="008D0D2A"/>
    <w:rsid w:val="008D0E19"/>
    <w:rsid w:val="008D0E39"/>
    <w:rsid w:val="008D1148"/>
    <w:rsid w:val="008D1720"/>
    <w:rsid w:val="008D18D0"/>
    <w:rsid w:val="008D1BF9"/>
    <w:rsid w:val="008D2565"/>
    <w:rsid w:val="008D2695"/>
    <w:rsid w:val="008D2C98"/>
    <w:rsid w:val="008D33E9"/>
    <w:rsid w:val="008D3BB3"/>
    <w:rsid w:val="008D4373"/>
    <w:rsid w:val="008D4785"/>
    <w:rsid w:val="008D47A6"/>
    <w:rsid w:val="008D484C"/>
    <w:rsid w:val="008D48DE"/>
    <w:rsid w:val="008D4E97"/>
    <w:rsid w:val="008D4F6E"/>
    <w:rsid w:val="008D4FBF"/>
    <w:rsid w:val="008D514E"/>
    <w:rsid w:val="008D589C"/>
    <w:rsid w:val="008D5EF3"/>
    <w:rsid w:val="008D636D"/>
    <w:rsid w:val="008D63A9"/>
    <w:rsid w:val="008D65F5"/>
    <w:rsid w:val="008D69C0"/>
    <w:rsid w:val="008D7817"/>
    <w:rsid w:val="008D797C"/>
    <w:rsid w:val="008D7F3D"/>
    <w:rsid w:val="008D7FE6"/>
    <w:rsid w:val="008E014C"/>
    <w:rsid w:val="008E0B51"/>
    <w:rsid w:val="008E0E71"/>
    <w:rsid w:val="008E0EF7"/>
    <w:rsid w:val="008E16F5"/>
    <w:rsid w:val="008E18FF"/>
    <w:rsid w:val="008E1CAE"/>
    <w:rsid w:val="008E20C7"/>
    <w:rsid w:val="008E2778"/>
    <w:rsid w:val="008E2C89"/>
    <w:rsid w:val="008E2DCC"/>
    <w:rsid w:val="008E2E95"/>
    <w:rsid w:val="008E2FAA"/>
    <w:rsid w:val="008E32A7"/>
    <w:rsid w:val="008E3BD4"/>
    <w:rsid w:val="008E3E3D"/>
    <w:rsid w:val="008E417E"/>
    <w:rsid w:val="008E4222"/>
    <w:rsid w:val="008E4275"/>
    <w:rsid w:val="008E4578"/>
    <w:rsid w:val="008E485A"/>
    <w:rsid w:val="008E4BC2"/>
    <w:rsid w:val="008E5039"/>
    <w:rsid w:val="008E5615"/>
    <w:rsid w:val="008E565A"/>
    <w:rsid w:val="008E5858"/>
    <w:rsid w:val="008E646B"/>
    <w:rsid w:val="008E679A"/>
    <w:rsid w:val="008E6B38"/>
    <w:rsid w:val="008E6CA6"/>
    <w:rsid w:val="008E6F5E"/>
    <w:rsid w:val="008E707C"/>
    <w:rsid w:val="008E79BE"/>
    <w:rsid w:val="008E7CE6"/>
    <w:rsid w:val="008E7E1C"/>
    <w:rsid w:val="008F000A"/>
    <w:rsid w:val="008F0563"/>
    <w:rsid w:val="008F0AF6"/>
    <w:rsid w:val="008F0BA2"/>
    <w:rsid w:val="008F113E"/>
    <w:rsid w:val="008F15E3"/>
    <w:rsid w:val="008F1841"/>
    <w:rsid w:val="008F1967"/>
    <w:rsid w:val="008F21A7"/>
    <w:rsid w:val="008F276C"/>
    <w:rsid w:val="008F2B1C"/>
    <w:rsid w:val="008F2EFB"/>
    <w:rsid w:val="008F2F1B"/>
    <w:rsid w:val="008F31F7"/>
    <w:rsid w:val="008F32B2"/>
    <w:rsid w:val="008F33BC"/>
    <w:rsid w:val="008F357F"/>
    <w:rsid w:val="008F371A"/>
    <w:rsid w:val="008F3824"/>
    <w:rsid w:val="008F3D66"/>
    <w:rsid w:val="008F431B"/>
    <w:rsid w:val="008F43E1"/>
    <w:rsid w:val="008F4520"/>
    <w:rsid w:val="008F498D"/>
    <w:rsid w:val="008F5585"/>
    <w:rsid w:val="008F5CDA"/>
    <w:rsid w:val="008F5E4C"/>
    <w:rsid w:val="008F6385"/>
    <w:rsid w:val="008F6547"/>
    <w:rsid w:val="008F6AC5"/>
    <w:rsid w:val="008F6BB8"/>
    <w:rsid w:val="00900782"/>
    <w:rsid w:val="00900CDD"/>
    <w:rsid w:val="00900E3C"/>
    <w:rsid w:val="0090148A"/>
    <w:rsid w:val="00901772"/>
    <w:rsid w:val="00901815"/>
    <w:rsid w:val="00901913"/>
    <w:rsid w:val="00901BEB"/>
    <w:rsid w:val="00902441"/>
    <w:rsid w:val="00902980"/>
    <w:rsid w:val="00902C65"/>
    <w:rsid w:val="00902EDE"/>
    <w:rsid w:val="009039E3"/>
    <w:rsid w:val="00903BF0"/>
    <w:rsid w:val="009040C0"/>
    <w:rsid w:val="009040C9"/>
    <w:rsid w:val="0090431B"/>
    <w:rsid w:val="0090443E"/>
    <w:rsid w:val="009045BC"/>
    <w:rsid w:val="009048BD"/>
    <w:rsid w:val="00904BC6"/>
    <w:rsid w:val="00904F37"/>
    <w:rsid w:val="00905435"/>
    <w:rsid w:val="00905741"/>
    <w:rsid w:val="00905AD6"/>
    <w:rsid w:val="00905C99"/>
    <w:rsid w:val="00905E98"/>
    <w:rsid w:val="00906126"/>
    <w:rsid w:val="00906351"/>
    <w:rsid w:val="00906411"/>
    <w:rsid w:val="0090655F"/>
    <w:rsid w:val="0090695E"/>
    <w:rsid w:val="00906E43"/>
    <w:rsid w:val="00906E5D"/>
    <w:rsid w:val="00906EE2"/>
    <w:rsid w:val="00907347"/>
    <w:rsid w:val="009077B3"/>
    <w:rsid w:val="00907800"/>
    <w:rsid w:val="00907C6A"/>
    <w:rsid w:val="00907C8F"/>
    <w:rsid w:val="009102F6"/>
    <w:rsid w:val="009105D5"/>
    <w:rsid w:val="00910C5E"/>
    <w:rsid w:val="00910F7B"/>
    <w:rsid w:val="00911312"/>
    <w:rsid w:val="0091147F"/>
    <w:rsid w:val="009114DD"/>
    <w:rsid w:val="00911FF4"/>
    <w:rsid w:val="00912210"/>
    <w:rsid w:val="009129C4"/>
    <w:rsid w:val="00912C9C"/>
    <w:rsid w:val="00913B17"/>
    <w:rsid w:val="00913CBF"/>
    <w:rsid w:val="0091405F"/>
    <w:rsid w:val="00914478"/>
    <w:rsid w:val="009144CD"/>
    <w:rsid w:val="00914D7D"/>
    <w:rsid w:val="00914E2D"/>
    <w:rsid w:val="00915338"/>
    <w:rsid w:val="00915426"/>
    <w:rsid w:val="00915917"/>
    <w:rsid w:val="00915D39"/>
    <w:rsid w:val="0091618D"/>
    <w:rsid w:val="009163EC"/>
    <w:rsid w:val="00916E4C"/>
    <w:rsid w:val="00917353"/>
    <w:rsid w:val="0091744D"/>
    <w:rsid w:val="00917DF8"/>
    <w:rsid w:val="00917E08"/>
    <w:rsid w:val="0092038C"/>
    <w:rsid w:val="009204A5"/>
    <w:rsid w:val="00920512"/>
    <w:rsid w:val="00920F79"/>
    <w:rsid w:val="00921167"/>
    <w:rsid w:val="009213F9"/>
    <w:rsid w:val="0092202D"/>
    <w:rsid w:val="0092241A"/>
    <w:rsid w:val="00922480"/>
    <w:rsid w:val="009229C5"/>
    <w:rsid w:val="00923373"/>
    <w:rsid w:val="00923D69"/>
    <w:rsid w:val="009240F7"/>
    <w:rsid w:val="0092423D"/>
    <w:rsid w:val="00924BF6"/>
    <w:rsid w:val="00924C36"/>
    <w:rsid w:val="009260D0"/>
    <w:rsid w:val="009266BA"/>
    <w:rsid w:val="00926E2C"/>
    <w:rsid w:val="00927D41"/>
    <w:rsid w:val="00927DC2"/>
    <w:rsid w:val="0093088D"/>
    <w:rsid w:val="00930F6A"/>
    <w:rsid w:val="009310A2"/>
    <w:rsid w:val="009311A6"/>
    <w:rsid w:val="00931911"/>
    <w:rsid w:val="00931ABA"/>
    <w:rsid w:val="00932001"/>
    <w:rsid w:val="009325FE"/>
    <w:rsid w:val="00932751"/>
    <w:rsid w:val="00932CEF"/>
    <w:rsid w:val="00932D34"/>
    <w:rsid w:val="009331D6"/>
    <w:rsid w:val="009333D7"/>
    <w:rsid w:val="009338AA"/>
    <w:rsid w:val="009339E1"/>
    <w:rsid w:val="00933A72"/>
    <w:rsid w:val="009341C9"/>
    <w:rsid w:val="00934452"/>
    <w:rsid w:val="009347C0"/>
    <w:rsid w:val="00934A17"/>
    <w:rsid w:val="00935415"/>
    <w:rsid w:val="009355C1"/>
    <w:rsid w:val="00935707"/>
    <w:rsid w:val="009357CD"/>
    <w:rsid w:val="00935815"/>
    <w:rsid w:val="00935A0C"/>
    <w:rsid w:val="00935B27"/>
    <w:rsid w:val="00935EDF"/>
    <w:rsid w:val="00936143"/>
    <w:rsid w:val="009361F1"/>
    <w:rsid w:val="00936619"/>
    <w:rsid w:val="00937070"/>
    <w:rsid w:val="0093779F"/>
    <w:rsid w:val="00937ADF"/>
    <w:rsid w:val="00937C0A"/>
    <w:rsid w:val="00937E54"/>
    <w:rsid w:val="0094035C"/>
    <w:rsid w:val="009404D7"/>
    <w:rsid w:val="0094064E"/>
    <w:rsid w:val="00940B1F"/>
    <w:rsid w:val="00940CFC"/>
    <w:rsid w:val="00941C7D"/>
    <w:rsid w:val="00941EF9"/>
    <w:rsid w:val="00941F7B"/>
    <w:rsid w:val="009422BA"/>
    <w:rsid w:val="0094232F"/>
    <w:rsid w:val="00942A98"/>
    <w:rsid w:val="00942B82"/>
    <w:rsid w:val="00942C6C"/>
    <w:rsid w:val="00942CE9"/>
    <w:rsid w:val="00942F29"/>
    <w:rsid w:val="009430FE"/>
    <w:rsid w:val="00943222"/>
    <w:rsid w:val="009435C9"/>
    <w:rsid w:val="00944184"/>
    <w:rsid w:val="00944525"/>
    <w:rsid w:val="00944BD7"/>
    <w:rsid w:val="00944FE9"/>
    <w:rsid w:val="00945656"/>
    <w:rsid w:val="00945799"/>
    <w:rsid w:val="009457DB"/>
    <w:rsid w:val="009459D6"/>
    <w:rsid w:val="00945C30"/>
    <w:rsid w:val="0094600E"/>
    <w:rsid w:val="009460F9"/>
    <w:rsid w:val="00946754"/>
    <w:rsid w:val="009468E6"/>
    <w:rsid w:val="00946FA3"/>
    <w:rsid w:val="0094719F"/>
    <w:rsid w:val="00947368"/>
    <w:rsid w:val="00950180"/>
    <w:rsid w:val="00950239"/>
    <w:rsid w:val="00950523"/>
    <w:rsid w:val="0095079B"/>
    <w:rsid w:val="00950848"/>
    <w:rsid w:val="0095121D"/>
    <w:rsid w:val="009514A2"/>
    <w:rsid w:val="009514AB"/>
    <w:rsid w:val="0095158A"/>
    <w:rsid w:val="0095191D"/>
    <w:rsid w:val="009519A6"/>
    <w:rsid w:val="0095244C"/>
    <w:rsid w:val="00952F4E"/>
    <w:rsid w:val="00953753"/>
    <w:rsid w:val="00953FD0"/>
    <w:rsid w:val="00953FF0"/>
    <w:rsid w:val="009544DE"/>
    <w:rsid w:val="0095463A"/>
    <w:rsid w:val="00954FEB"/>
    <w:rsid w:val="00955097"/>
    <w:rsid w:val="00955A37"/>
    <w:rsid w:val="00955A88"/>
    <w:rsid w:val="00956114"/>
    <w:rsid w:val="00956A28"/>
    <w:rsid w:val="00956A73"/>
    <w:rsid w:val="00956C87"/>
    <w:rsid w:val="00956D68"/>
    <w:rsid w:val="00956E46"/>
    <w:rsid w:val="0095725A"/>
    <w:rsid w:val="00957329"/>
    <w:rsid w:val="00957491"/>
    <w:rsid w:val="00957C44"/>
    <w:rsid w:val="00957D45"/>
    <w:rsid w:val="00957DA4"/>
    <w:rsid w:val="00960392"/>
    <w:rsid w:val="0096046B"/>
    <w:rsid w:val="00960DA4"/>
    <w:rsid w:val="00960FCF"/>
    <w:rsid w:val="0096110D"/>
    <w:rsid w:val="009618DA"/>
    <w:rsid w:val="00961B1F"/>
    <w:rsid w:val="00961C19"/>
    <w:rsid w:val="00962033"/>
    <w:rsid w:val="009621D2"/>
    <w:rsid w:val="0096232F"/>
    <w:rsid w:val="009625EB"/>
    <w:rsid w:val="00962D6C"/>
    <w:rsid w:val="00962F2F"/>
    <w:rsid w:val="00963143"/>
    <w:rsid w:val="009633CC"/>
    <w:rsid w:val="009634E2"/>
    <w:rsid w:val="00963765"/>
    <w:rsid w:val="00963839"/>
    <w:rsid w:val="009639D4"/>
    <w:rsid w:val="00963ED5"/>
    <w:rsid w:val="009642E4"/>
    <w:rsid w:val="00964715"/>
    <w:rsid w:val="00965409"/>
    <w:rsid w:val="00965F07"/>
    <w:rsid w:val="00965F68"/>
    <w:rsid w:val="00966580"/>
    <w:rsid w:val="00966E26"/>
    <w:rsid w:val="00966EDA"/>
    <w:rsid w:val="009675FD"/>
    <w:rsid w:val="0096774D"/>
    <w:rsid w:val="00970279"/>
    <w:rsid w:val="0097033D"/>
    <w:rsid w:val="009704A5"/>
    <w:rsid w:val="00970C2D"/>
    <w:rsid w:val="00970EC6"/>
    <w:rsid w:val="00970F33"/>
    <w:rsid w:val="009711CE"/>
    <w:rsid w:val="00971300"/>
    <w:rsid w:val="00971BF3"/>
    <w:rsid w:val="00971D49"/>
    <w:rsid w:val="00971E6A"/>
    <w:rsid w:val="009726C0"/>
    <w:rsid w:val="00972907"/>
    <w:rsid w:val="0097299E"/>
    <w:rsid w:val="00972FA0"/>
    <w:rsid w:val="009730D8"/>
    <w:rsid w:val="00973145"/>
    <w:rsid w:val="0097350F"/>
    <w:rsid w:val="009739C3"/>
    <w:rsid w:val="00973D73"/>
    <w:rsid w:val="0097422C"/>
    <w:rsid w:val="00974330"/>
    <w:rsid w:val="009744D4"/>
    <w:rsid w:val="0097469A"/>
    <w:rsid w:val="009749F7"/>
    <w:rsid w:val="00974AAC"/>
    <w:rsid w:val="00974ABE"/>
    <w:rsid w:val="00974B09"/>
    <w:rsid w:val="00974BEE"/>
    <w:rsid w:val="00974C06"/>
    <w:rsid w:val="00974C9A"/>
    <w:rsid w:val="00974CD0"/>
    <w:rsid w:val="00974EC5"/>
    <w:rsid w:val="0097571E"/>
    <w:rsid w:val="00975782"/>
    <w:rsid w:val="00975C8D"/>
    <w:rsid w:val="00976363"/>
    <w:rsid w:val="009765D2"/>
    <w:rsid w:val="0097738C"/>
    <w:rsid w:val="00977640"/>
    <w:rsid w:val="00977E11"/>
    <w:rsid w:val="00980565"/>
    <w:rsid w:val="00980D07"/>
    <w:rsid w:val="009818F3"/>
    <w:rsid w:val="00981A68"/>
    <w:rsid w:val="00982C1E"/>
    <w:rsid w:val="00982CFE"/>
    <w:rsid w:val="009834FE"/>
    <w:rsid w:val="00983575"/>
    <w:rsid w:val="009838AC"/>
    <w:rsid w:val="00983903"/>
    <w:rsid w:val="00983C24"/>
    <w:rsid w:val="00983EE3"/>
    <w:rsid w:val="00984A86"/>
    <w:rsid w:val="00984C54"/>
    <w:rsid w:val="00985139"/>
    <w:rsid w:val="009856D3"/>
    <w:rsid w:val="009856F2"/>
    <w:rsid w:val="00985817"/>
    <w:rsid w:val="00985EFD"/>
    <w:rsid w:val="009860C3"/>
    <w:rsid w:val="009865C9"/>
    <w:rsid w:val="00986646"/>
    <w:rsid w:val="00986B10"/>
    <w:rsid w:val="00987393"/>
    <w:rsid w:val="00987530"/>
    <w:rsid w:val="00987805"/>
    <w:rsid w:val="00987DE8"/>
    <w:rsid w:val="00987FB6"/>
    <w:rsid w:val="009905F0"/>
    <w:rsid w:val="009906CC"/>
    <w:rsid w:val="0099097D"/>
    <w:rsid w:val="00990A10"/>
    <w:rsid w:val="00990B14"/>
    <w:rsid w:val="00991089"/>
    <w:rsid w:val="0099157D"/>
    <w:rsid w:val="009916A9"/>
    <w:rsid w:val="0099183E"/>
    <w:rsid w:val="00991AA0"/>
    <w:rsid w:val="00991AB6"/>
    <w:rsid w:val="00991BAF"/>
    <w:rsid w:val="0099217B"/>
    <w:rsid w:val="0099226A"/>
    <w:rsid w:val="0099251E"/>
    <w:rsid w:val="009925E3"/>
    <w:rsid w:val="009928E2"/>
    <w:rsid w:val="00993154"/>
    <w:rsid w:val="00993804"/>
    <w:rsid w:val="00994BD4"/>
    <w:rsid w:val="00994C10"/>
    <w:rsid w:val="0099502C"/>
    <w:rsid w:val="00995566"/>
    <w:rsid w:val="00995831"/>
    <w:rsid w:val="009958DF"/>
    <w:rsid w:val="00995901"/>
    <w:rsid w:val="00995D29"/>
    <w:rsid w:val="00996642"/>
    <w:rsid w:val="009966CC"/>
    <w:rsid w:val="009966FA"/>
    <w:rsid w:val="00996AA3"/>
    <w:rsid w:val="00996B6F"/>
    <w:rsid w:val="00996F1C"/>
    <w:rsid w:val="00997079"/>
    <w:rsid w:val="0099710A"/>
    <w:rsid w:val="0099711D"/>
    <w:rsid w:val="009979C3"/>
    <w:rsid w:val="00997B82"/>
    <w:rsid w:val="00997BFD"/>
    <w:rsid w:val="00997C88"/>
    <w:rsid w:val="009A00E7"/>
    <w:rsid w:val="009A0220"/>
    <w:rsid w:val="009A02F8"/>
    <w:rsid w:val="009A0356"/>
    <w:rsid w:val="009A0620"/>
    <w:rsid w:val="009A0D6C"/>
    <w:rsid w:val="009A1274"/>
    <w:rsid w:val="009A1293"/>
    <w:rsid w:val="009A1486"/>
    <w:rsid w:val="009A1D52"/>
    <w:rsid w:val="009A3043"/>
    <w:rsid w:val="009A31F1"/>
    <w:rsid w:val="009A32A5"/>
    <w:rsid w:val="009A3C92"/>
    <w:rsid w:val="009A3D7D"/>
    <w:rsid w:val="009A3DE6"/>
    <w:rsid w:val="009A4030"/>
    <w:rsid w:val="009A4978"/>
    <w:rsid w:val="009A4A52"/>
    <w:rsid w:val="009A4A82"/>
    <w:rsid w:val="009A4DDC"/>
    <w:rsid w:val="009A515B"/>
    <w:rsid w:val="009A5490"/>
    <w:rsid w:val="009A5833"/>
    <w:rsid w:val="009A5AC7"/>
    <w:rsid w:val="009A5F08"/>
    <w:rsid w:val="009A6035"/>
    <w:rsid w:val="009A61F1"/>
    <w:rsid w:val="009A662B"/>
    <w:rsid w:val="009A7415"/>
    <w:rsid w:val="009A7861"/>
    <w:rsid w:val="009A7DC9"/>
    <w:rsid w:val="009B02E9"/>
    <w:rsid w:val="009B035A"/>
    <w:rsid w:val="009B053E"/>
    <w:rsid w:val="009B0953"/>
    <w:rsid w:val="009B0FC9"/>
    <w:rsid w:val="009B11D5"/>
    <w:rsid w:val="009B1395"/>
    <w:rsid w:val="009B15F2"/>
    <w:rsid w:val="009B161D"/>
    <w:rsid w:val="009B197D"/>
    <w:rsid w:val="009B1CD7"/>
    <w:rsid w:val="009B20DA"/>
    <w:rsid w:val="009B26A9"/>
    <w:rsid w:val="009B26D2"/>
    <w:rsid w:val="009B28E5"/>
    <w:rsid w:val="009B2912"/>
    <w:rsid w:val="009B2B56"/>
    <w:rsid w:val="009B3589"/>
    <w:rsid w:val="009B360F"/>
    <w:rsid w:val="009B3678"/>
    <w:rsid w:val="009B3B4D"/>
    <w:rsid w:val="009B3BB7"/>
    <w:rsid w:val="009B3CCC"/>
    <w:rsid w:val="009B403D"/>
    <w:rsid w:val="009B4463"/>
    <w:rsid w:val="009B4A60"/>
    <w:rsid w:val="009B4A8F"/>
    <w:rsid w:val="009B526B"/>
    <w:rsid w:val="009B5917"/>
    <w:rsid w:val="009B59BC"/>
    <w:rsid w:val="009B5B5D"/>
    <w:rsid w:val="009B5C14"/>
    <w:rsid w:val="009B6137"/>
    <w:rsid w:val="009B61E0"/>
    <w:rsid w:val="009B6418"/>
    <w:rsid w:val="009B6802"/>
    <w:rsid w:val="009B6971"/>
    <w:rsid w:val="009B6BB2"/>
    <w:rsid w:val="009B6C5B"/>
    <w:rsid w:val="009B6C6A"/>
    <w:rsid w:val="009B6EFD"/>
    <w:rsid w:val="009B7BDC"/>
    <w:rsid w:val="009C00FF"/>
    <w:rsid w:val="009C0329"/>
    <w:rsid w:val="009C05C4"/>
    <w:rsid w:val="009C089D"/>
    <w:rsid w:val="009C0D66"/>
    <w:rsid w:val="009C0DD9"/>
    <w:rsid w:val="009C0F13"/>
    <w:rsid w:val="009C113D"/>
    <w:rsid w:val="009C14B4"/>
    <w:rsid w:val="009C1DE6"/>
    <w:rsid w:val="009C20DC"/>
    <w:rsid w:val="009C2419"/>
    <w:rsid w:val="009C2624"/>
    <w:rsid w:val="009C367C"/>
    <w:rsid w:val="009C3F3F"/>
    <w:rsid w:val="009C41FE"/>
    <w:rsid w:val="009C4218"/>
    <w:rsid w:val="009C4512"/>
    <w:rsid w:val="009C4675"/>
    <w:rsid w:val="009C4717"/>
    <w:rsid w:val="009C47F1"/>
    <w:rsid w:val="009C4903"/>
    <w:rsid w:val="009C4D91"/>
    <w:rsid w:val="009C4F89"/>
    <w:rsid w:val="009C5129"/>
    <w:rsid w:val="009C5208"/>
    <w:rsid w:val="009C54FD"/>
    <w:rsid w:val="009C56DB"/>
    <w:rsid w:val="009C5932"/>
    <w:rsid w:val="009C6380"/>
    <w:rsid w:val="009C6483"/>
    <w:rsid w:val="009C6AB3"/>
    <w:rsid w:val="009C6C86"/>
    <w:rsid w:val="009C75F5"/>
    <w:rsid w:val="009C78BB"/>
    <w:rsid w:val="009C7B6A"/>
    <w:rsid w:val="009C7F35"/>
    <w:rsid w:val="009C7FA6"/>
    <w:rsid w:val="009D0153"/>
    <w:rsid w:val="009D015B"/>
    <w:rsid w:val="009D0178"/>
    <w:rsid w:val="009D0AA7"/>
    <w:rsid w:val="009D0C50"/>
    <w:rsid w:val="009D0F6F"/>
    <w:rsid w:val="009D1613"/>
    <w:rsid w:val="009D18DB"/>
    <w:rsid w:val="009D263D"/>
    <w:rsid w:val="009D273F"/>
    <w:rsid w:val="009D2AE3"/>
    <w:rsid w:val="009D2EF4"/>
    <w:rsid w:val="009D3161"/>
    <w:rsid w:val="009D3CB6"/>
    <w:rsid w:val="009D3EE5"/>
    <w:rsid w:val="009D446E"/>
    <w:rsid w:val="009D50A1"/>
    <w:rsid w:val="009D50E9"/>
    <w:rsid w:val="009D52C0"/>
    <w:rsid w:val="009D52EB"/>
    <w:rsid w:val="009D5479"/>
    <w:rsid w:val="009D5519"/>
    <w:rsid w:val="009D5555"/>
    <w:rsid w:val="009D58E4"/>
    <w:rsid w:val="009D58F2"/>
    <w:rsid w:val="009D59F5"/>
    <w:rsid w:val="009D5D26"/>
    <w:rsid w:val="009D5E0E"/>
    <w:rsid w:val="009D5FEB"/>
    <w:rsid w:val="009D6216"/>
    <w:rsid w:val="009D62AF"/>
    <w:rsid w:val="009D66DC"/>
    <w:rsid w:val="009D6968"/>
    <w:rsid w:val="009D6CCB"/>
    <w:rsid w:val="009D6DE0"/>
    <w:rsid w:val="009D6FC6"/>
    <w:rsid w:val="009D7351"/>
    <w:rsid w:val="009D7692"/>
    <w:rsid w:val="009D7CC1"/>
    <w:rsid w:val="009E1193"/>
    <w:rsid w:val="009E1487"/>
    <w:rsid w:val="009E14D2"/>
    <w:rsid w:val="009E1968"/>
    <w:rsid w:val="009E1B5F"/>
    <w:rsid w:val="009E1BB8"/>
    <w:rsid w:val="009E1C46"/>
    <w:rsid w:val="009E1D42"/>
    <w:rsid w:val="009E1FD7"/>
    <w:rsid w:val="009E2140"/>
    <w:rsid w:val="009E249B"/>
    <w:rsid w:val="009E2763"/>
    <w:rsid w:val="009E2BAD"/>
    <w:rsid w:val="009E300B"/>
    <w:rsid w:val="009E3722"/>
    <w:rsid w:val="009E3D5E"/>
    <w:rsid w:val="009E4229"/>
    <w:rsid w:val="009E4558"/>
    <w:rsid w:val="009E4DF2"/>
    <w:rsid w:val="009E5706"/>
    <w:rsid w:val="009E577A"/>
    <w:rsid w:val="009E57EE"/>
    <w:rsid w:val="009E5CA4"/>
    <w:rsid w:val="009E612C"/>
    <w:rsid w:val="009E6175"/>
    <w:rsid w:val="009E6237"/>
    <w:rsid w:val="009E6289"/>
    <w:rsid w:val="009E6385"/>
    <w:rsid w:val="009E70E5"/>
    <w:rsid w:val="009E74C2"/>
    <w:rsid w:val="009E75F8"/>
    <w:rsid w:val="009E76EB"/>
    <w:rsid w:val="009E792F"/>
    <w:rsid w:val="009E7D27"/>
    <w:rsid w:val="009E7E78"/>
    <w:rsid w:val="009F02D9"/>
    <w:rsid w:val="009F03C2"/>
    <w:rsid w:val="009F04D2"/>
    <w:rsid w:val="009F05A6"/>
    <w:rsid w:val="009F08BB"/>
    <w:rsid w:val="009F0E0F"/>
    <w:rsid w:val="009F0F78"/>
    <w:rsid w:val="009F1044"/>
    <w:rsid w:val="009F1904"/>
    <w:rsid w:val="009F1E28"/>
    <w:rsid w:val="009F1F95"/>
    <w:rsid w:val="009F2389"/>
    <w:rsid w:val="009F2503"/>
    <w:rsid w:val="009F26D2"/>
    <w:rsid w:val="009F2C4B"/>
    <w:rsid w:val="009F2DCC"/>
    <w:rsid w:val="009F2E51"/>
    <w:rsid w:val="009F31A1"/>
    <w:rsid w:val="009F31FC"/>
    <w:rsid w:val="009F367A"/>
    <w:rsid w:val="009F36AC"/>
    <w:rsid w:val="009F3936"/>
    <w:rsid w:val="009F3ADB"/>
    <w:rsid w:val="009F4001"/>
    <w:rsid w:val="009F4429"/>
    <w:rsid w:val="009F44DA"/>
    <w:rsid w:val="009F4972"/>
    <w:rsid w:val="009F4DA4"/>
    <w:rsid w:val="009F4E33"/>
    <w:rsid w:val="009F51E7"/>
    <w:rsid w:val="009F5250"/>
    <w:rsid w:val="009F5540"/>
    <w:rsid w:val="009F57AE"/>
    <w:rsid w:val="009F590B"/>
    <w:rsid w:val="009F5BF7"/>
    <w:rsid w:val="009F5DEE"/>
    <w:rsid w:val="009F6144"/>
    <w:rsid w:val="009F61A9"/>
    <w:rsid w:val="009F634A"/>
    <w:rsid w:val="009F6555"/>
    <w:rsid w:val="009F67D3"/>
    <w:rsid w:val="009F6A5D"/>
    <w:rsid w:val="009F6C18"/>
    <w:rsid w:val="009F6C79"/>
    <w:rsid w:val="009F74AD"/>
    <w:rsid w:val="009F74CB"/>
    <w:rsid w:val="009F7B6D"/>
    <w:rsid w:val="00A00222"/>
    <w:rsid w:val="00A006B0"/>
    <w:rsid w:val="00A00DBB"/>
    <w:rsid w:val="00A010AD"/>
    <w:rsid w:val="00A0160F"/>
    <w:rsid w:val="00A0165A"/>
    <w:rsid w:val="00A01B1A"/>
    <w:rsid w:val="00A01F26"/>
    <w:rsid w:val="00A02C00"/>
    <w:rsid w:val="00A0363B"/>
    <w:rsid w:val="00A03D0F"/>
    <w:rsid w:val="00A0404C"/>
    <w:rsid w:val="00A04BA8"/>
    <w:rsid w:val="00A0545C"/>
    <w:rsid w:val="00A054B5"/>
    <w:rsid w:val="00A054EB"/>
    <w:rsid w:val="00A05AE1"/>
    <w:rsid w:val="00A05FA2"/>
    <w:rsid w:val="00A0608D"/>
    <w:rsid w:val="00A06508"/>
    <w:rsid w:val="00A06C50"/>
    <w:rsid w:val="00A06ED4"/>
    <w:rsid w:val="00A06F71"/>
    <w:rsid w:val="00A07007"/>
    <w:rsid w:val="00A07012"/>
    <w:rsid w:val="00A0710D"/>
    <w:rsid w:val="00A0767C"/>
    <w:rsid w:val="00A07992"/>
    <w:rsid w:val="00A079BD"/>
    <w:rsid w:val="00A07CA0"/>
    <w:rsid w:val="00A07E0D"/>
    <w:rsid w:val="00A1022B"/>
    <w:rsid w:val="00A107B5"/>
    <w:rsid w:val="00A10978"/>
    <w:rsid w:val="00A10A9B"/>
    <w:rsid w:val="00A11082"/>
    <w:rsid w:val="00A11148"/>
    <w:rsid w:val="00A1168C"/>
    <w:rsid w:val="00A11A1F"/>
    <w:rsid w:val="00A11F2E"/>
    <w:rsid w:val="00A11F76"/>
    <w:rsid w:val="00A1210E"/>
    <w:rsid w:val="00A125D3"/>
    <w:rsid w:val="00A126F4"/>
    <w:rsid w:val="00A12BC9"/>
    <w:rsid w:val="00A12D61"/>
    <w:rsid w:val="00A12E95"/>
    <w:rsid w:val="00A12FC4"/>
    <w:rsid w:val="00A13093"/>
    <w:rsid w:val="00A1453D"/>
    <w:rsid w:val="00A147D2"/>
    <w:rsid w:val="00A149D4"/>
    <w:rsid w:val="00A14AE4"/>
    <w:rsid w:val="00A14BEE"/>
    <w:rsid w:val="00A14D24"/>
    <w:rsid w:val="00A1507A"/>
    <w:rsid w:val="00A150B6"/>
    <w:rsid w:val="00A1535D"/>
    <w:rsid w:val="00A154A8"/>
    <w:rsid w:val="00A154CD"/>
    <w:rsid w:val="00A1589A"/>
    <w:rsid w:val="00A15916"/>
    <w:rsid w:val="00A159AC"/>
    <w:rsid w:val="00A15B66"/>
    <w:rsid w:val="00A16243"/>
    <w:rsid w:val="00A16AAA"/>
    <w:rsid w:val="00A178B7"/>
    <w:rsid w:val="00A178D6"/>
    <w:rsid w:val="00A17A2B"/>
    <w:rsid w:val="00A17ADD"/>
    <w:rsid w:val="00A17DDF"/>
    <w:rsid w:val="00A203DE"/>
    <w:rsid w:val="00A20B02"/>
    <w:rsid w:val="00A21B6F"/>
    <w:rsid w:val="00A22165"/>
    <w:rsid w:val="00A2220A"/>
    <w:rsid w:val="00A22430"/>
    <w:rsid w:val="00A22643"/>
    <w:rsid w:val="00A2270E"/>
    <w:rsid w:val="00A2286A"/>
    <w:rsid w:val="00A22AFF"/>
    <w:rsid w:val="00A22B60"/>
    <w:rsid w:val="00A23305"/>
    <w:rsid w:val="00A2369C"/>
    <w:rsid w:val="00A239D5"/>
    <w:rsid w:val="00A23EA9"/>
    <w:rsid w:val="00A2442A"/>
    <w:rsid w:val="00A24908"/>
    <w:rsid w:val="00A24B88"/>
    <w:rsid w:val="00A24BD1"/>
    <w:rsid w:val="00A24BE5"/>
    <w:rsid w:val="00A25176"/>
    <w:rsid w:val="00A251FA"/>
    <w:rsid w:val="00A25497"/>
    <w:rsid w:val="00A25990"/>
    <w:rsid w:val="00A25C90"/>
    <w:rsid w:val="00A25FD1"/>
    <w:rsid w:val="00A269D6"/>
    <w:rsid w:val="00A26FAC"/>
    <w:rsid w:val="00A27128"/>
    <w:rsid w:val="00A27338"/>
    <w:rsid w:val="00A27537"/>
    <w:rsid w:val="00A276BF"/>
    <w:rsid w:val="00A27B57"/>
    <w:rsid w:val="00A27D97"/>
    <w:rsid w:val="00A300CB"/>
    <w:rsid w:val="00A30ADA"/>
    <w:rsid w:val="00A30C57"/>
    <w:rsid w:val="00A31303"/>
    <w:rsid w:val="00A315D1"/>
    <w:rsid w:val="00A316F5"/>
    <w:rsid w:val="00A3190D"/>
    <w:rsid w:val="00A31FF5"/>
    <w:rsid w:val="00A32C57"/>
    <w:rsid w:val="00A331DB"/>
    <w:rsid w:val="00A33353"/>
    <w:rsid w:val="00A333AE"/>
    <w:rsid w:val="00A33434"/>
    <w:rsid w:val="00A33699"/>
    <w:rsid w:val="00A33AA8"/>
    <w:rsid w:val="00A34023"/>
    <w:rsid w:val="00A34358"/>
    <w:rsid w:val="00A343BC"/>
    <w:rsid w:val="00A34477"/>
    <w:rsid w:val="00A34B85"/>
    <w:rsid w:val="00A352AD"/>
    <w:rsid w:val="00A35307"/>
    <w:rsid w:val="00A3548D"/>
    <w:rsid w:val="00A35998"/>
    <w:rsid w:val="00A35A6D"/>
    <w:rsid w:val="00A36483"/>
    <w:rsid w:val="00A364EF"/>
    <w:rsid w:val="00A36B9E"/>
    <w:rsid w:val="00A36CED"/>
    <w:rsid w:val="00A3706C"/>
    <w:rsid w:val="00A3769D"/>
    <w:rsid w:val="00A378EC"/>
    <w:rsid w:val="00A37BA3"/>
    <w:rsid w:val="00A400F1"/>
    <w:rsid w:val="00A40165"/>
    <w:rsid w:val="00A4042D"/>
    <w:rsid w:val="00A4049F"/>
    <w:rsid w:val="00A407A5"/>
    <w:rsid w:val="00A40952"/>
    <w:rsid w:val="00A40A4C"/>
    <w:rsid w:val="00A40D4C"/>
    <w:rsid w:val="00A40DFA"/>
    <w:rsid w:val="00A41BF7"/>
    <w:rsid w:val="00A42220"/>
    <w:rsid w:val="00A4224B"/>
    <w:rsid w:val="00A42424"/>
    <w:rsid w:val="00A42B41"/>
    <w:rsid w:val="00A42D7B"/>
    <w:rsid w:val="00A432F6"/>
    <w:rsid w:val="00A437BD"/>
    <w:rsid w:val="00A43B5C"/>
    <w:rsid w:val="00A447B5"/>
    <w:rsid w:val="00A4489B"/>
    <w:rsid w:val="00A44990"/>
    <w:rsid w:val="00A44CDB"/>
    <w:rsid w:val="00A45016"/>
    <w:rsid w:val="00A454A2"/>
    <w:rsid w:val="00A46291"/>
    <w:rsid w:val="00A468AD"/>
    <w:rsid w:val="00A46965"/>
    <w:rsid w:val="00A46CC7"/>
    <w:rsid w:val="00A47E20"/>
    <w:rsid w:val="00A47FA1"/>
    <w:rsid w:val="00A506BD"/>
    <w:rsid w:val="00A50746"/>
    <w:rsid w:val="00A50761"/>
    <w:rsid w:val="00A524A0"/>
    <w:rsid w:val="00A5268E"/>
    <w:rsid w:val="00A52E41"/>
    <w:rsid w:val="00A530FA"/>
    <w:rsid w:val="00A53180"/>
    <w:rsid w:val="00A53626"/>
    <w:rsid w:val="00A5366B"/>
    <w:rsid w:val="00A53907"/>
    <w:rsid w:val="00A539FF"/>
    <w:rsid w:val="00A53F1A"/>
    <w:rsid w:val="00A542AD"/>
    <w:rsid w:val="00A545FD"/>
    <w:rsid w:val="00A54686"/>
    <w:rsid w:val="00A54A04"/>
    <w:rsid w:val="00A551DE"/>
    <w:rsid w:val="00A55412"/>
    <w:rsid w:val="00A5581D"/>
    <w:rsid w:val="00A55A86"/>
    <w:rsid w:val="00A55B1E"/>
    <w:rsid w:val="00A55B30"/>
    <w:rsid w:val="00A56858"/>
    <w:rsid w:val="00A56885"/>
    <w:rsid w:val="00A56B6C"/>
    <w:rsid w:val="00A56D4B"/>
    <w:rsid w:val="00A56F28"/>
    <w:rsid w:val="00A5777A"/>
    <w:rsid w:val="00A57FE6"/>
    <w:rsid w:val="00A6090B"/>
    <w:rsid w:val="00A60C7F"/>
    <w:rsid w:val="00A60F26"/>
    <w:rsid w:val="00A61236"/>
    <w:rsid w:val="00A6136E"/>
    <w:rsid w:val="00A62168"/>
    <w:rsid w:val="00A622FA"/>
    <w:rsid w:val="00A62726"/>
    <w:rsid w:val="00A62897"/>
    <w:rsid w:val="00A62934"/>
    <w:rsid w:val="00A62EB0"/>
    <w:rsid w:val="00A62F1C"/>
    <w:rsid w:val="00A634C2"/>
    <w:rsid w:val="00A63F79"/>
    <w:rsid w:val="00A6403A"/>
    <w:rsid w:val="00A641F3"/>
    <w:rsid w:val="00A643E7"/>
    <w:rsid w:val="00A64503"/>
    <w:rsid w:val="00A647CE"/>
    <w:rsid w:val="00A649C5"/>
    <w:rsid w:val="00A64BC3"/>
    <w:rsid w:val="00A64D0F"/>
    <w:rsid w:val="00A653B7"/>
    <w:rsid w:val="00A6574B"/>
    <w:rsid w:val="00A65B21"/>
    <w:rsid w:val="00A65E23"/>
    <w:rsid w:val="00A663E3"/>
    <w:rsid w:val="00A668DA"/>
    <w:rsid w:val="00A672BA"/>
    <w:rsid w:val="00A673D6"/>
    <w:rsid w:val="00A674CA"/>
    <w:rsid w:val="00A678D7"/>
    <w:rsid w:val="00A678FF"/>
    <w:rsid w:val="00A67B60"/>
    <w:rsid w:val="00A703E8"/>
    <w:rsid w:val="00A703F0"/>
    <w:rsid w:val="00A7045C"/>
    <w:rsid w:val="00A70958"/>
    <w:rsid w:val="00A71165"/>
    <w:rsid w:val="00A71447"/>
    <w:rsid w:val="00A71910"/>
    <w:rsid w:val="00A7259E"/>
    <w:rsid w:val="00A727F1"/>
    <w:rsid w:val="00A72CF5"/>
    <w:rsid w:val="00A72DD4"/>
    <w:rsid w:val="00A72F3C"/>
    <w:rsid w:val="00A73107"/>
    <w:rsid w:val="00A73191"/>
    <w:rsid w:val="00A73A9D"/>
    <w:rsid w:val="00A73CC9"/>
    <w:rsid w:val="00A73CD8"/>
    <w:rsid w:val="00A747A6"/>
    <w:rsid w:val="00A74C61"/>
    <w:rsid w:val="00A74CFF"/>
    <w:rsid w:val="00A74E7C"/>
    <w:rsid w:val="00A750EC"/>
    <w:rsid w:val="00A75426"/>
    <w:rsid w:val="00A75622"/>
    <w:rsid w:val="00A7572B"/>
    <w:rsid w:val="00A75BBC"/>
    <w:rsid w:val="00A75F7D"/>
    <w:rsid w:val="00A760F3"/>
    <w:rsid w:val="00A76192"/>
    <w:rsid w:val="00A763AD"/>
    <w:rsid w:val="00A7682B"/>
    <w:rsid w:val="00A76A0B"/>
    <w:rsid w:val="00A76ACF"/>
    <w:rsid w:val="00A77315"/>
    <w:rsid w:val="00A7781B"/>
    <w:rsid w:val="00A778A6"/>
    <w:rsid w:val="00A802B5"/>
    <w:rsid w:val="00A80FF0"/>
    <w:rsid w:val="00A811C8"/>
    <w:rsid w:val="00A81692"/>
    <w:rsid w:val="00A818C5"/>
    <w:rsid w:val="00A81F97"/>
    <w:rsid w:val="00A8228F"/>
    <w:rsid w:val="00A82592"/>
    <w:rsid w:val="00A82792"/>
    <w:rsid w:val="00A8290E"/>
    <w:rsid w:val="00A83886"/>
    <w:rsid w:val="00A83944"/>
    <w:rsid w:val="00A83976"/>
    <w:rsid w:val="00A83C54"/>
    <w:rsid w:val="00A83EA8"/>
    <w:rsid w:val="00A84339"/>
    <w:rsid w:val="00A8481A"/>
    <w:rsid w:val="00A849BF"/>
    <w:rsid w:val="00A84D3E"/>
    <w:rsid w:val="00A850A0"/>
    <w:rsid w:val="00A85235"/>
    <w:rsid w:val="00A8527B"/>
    <w:rsid w:val="00A854FB"/>
    <w:rsid w:val="00A856BB"/>
    <w:rsid w:val="00A85854"/>
    <w:rsid w:val="00A85A93"/>
    <w:rsid w:val="00A85EF1"/>
    <w:rsid w:val="00A862D3"/>
    <w:rsid w:val="00A864AF"/>
    <w:rsid w:val="00A866E8"/>
    <w:rsid w:val="00A86B95"/>
    <w:rsid w:val="00A86CA0"/>
    <w:rsid w:val="00A86D37"/>
    <w:rsid w:val="00A876CE"/>
    <w:rsid w:val="00A877D9"/>
    <w:rsid w:val="00A90063"/>
    <w:rsid w:val="00A9011D"/>
    <w:rsid w:val="00A90385"/>
    <w:rsid w:val="00A90FA9"/>
    <w:rsid w:val="00A9122D"/>
    <w:rsid w:val="00A91315"/>
    <w:rsid w:val="00A914BE"/>
    <w:rsid w:val="00A916ED"/>
    <w:rsid w:val="00A9192F"/>
    <w:rsid w:val="00A91C6A"/>
    <w:rsid w:val="00A91DB5"/>
    <w:rsid w:val="00A91FE1"/>
    <w:rsid w:val="00A92356"/>
    <w:rsid w:val="00A92658"/>
    <w:rsid w:val="00A92677"/>
    <w:rsid w:val="00A92AC1"/>
    <w:rsid w:val="00A92CA9"/>
    <w:rsid w:val="00A931E2"/>
    <w:rsid w:val="00A9329F"/>
    <w:rsid w:val="00A93314"/>
    <w:rsid w:val="00A9358E"/>
    <w:rsid w:val="00A936D9"/>
    <w:rsid w:val="00A940AE"/>
    <w:rsid w:val="00A940E1"/>
    <w:rsid w:val="00A943C5"/>
    <w:rsid w:val="00A95340"/>
    <w:rsid w:val="00A959BC"/>
    <w:rsid w:val="00A96402"/>
    <w:rsid w:val="00A96613"/>
    <w:rsid w:val="00A96656"/>
    <w:rsid w:val="00A96B84"/>
    <w:rsid w:val="00A971BC"/>
    <w:rsid w:val="00A977E7"/>
    <w:rsid w:val="00A97E3A"/>
    <w:rsid w:val="00AA011F"/>
    <w:rsid w:val="00AA0EC5"/>
    <w:rsid w:val="00AA1258"/>
    <w:rsid w:val="00AA1C33"/>
    <w:rsid w:val="00AA20C1"/>
    <w:rsid w:val="00AA277B"/>
    <w:rsid w:val="00AA29A3"/>
    <w:rsid w:val="00AA2ADA"/>
    <w:rsid w:val="00AA2DDF"/>
    <w:rsid w:val="00AA2F66"/>
    <w:rsid w:val="00AA3363"/>
    <w:rsid w:val="00AA3454"/>
    <w:rsid w:val="00AA35B6"/>
    <w:rsid w:val="00AA368F"/>
    <w:rsid w:val="00AA3A0E"/>
    <w:rsid w:val="00AA3A5F"/>
    <w:rsid w:val="00AA40FD"/>
    <w:rsid w:val="00AA41D1"/>
    <w:rsid w:val="00AA425E"/>
    <w:rsid w:val="00AA4606"/>
    <w:rsid w:val="00AA498B"/>
    <w:rsid w:val="00AA499A"/>
    <w:rsid w:val="00AA4B52"/>
    <w:rsid w:val="00AA4D7E"/>
    <w:rsid w:val="00AA4D88"/>
    <w:rsid w:val="00AA508F"/>
    <w:rsid w:val="00AA5A66"/>
    <w:rsid w:val="00AA5D9F"/>
    <w:rsid w:val="00AA6827"/>
    <w:rsid w:val="00AA6C31"/>
    <w:rsid w:val="00AA6E81"/>
    <w:rsid w:val="00AA7760"/>
    <w:rsid w:val="00AA77DB"/>
    <w:rsid w:val="00AA7AB0"/>
    <w:rsid w:val="00AB00B8"/>
    <w:rsid w:val="00AB0147"/>
    <w:rsid w:val="00AB0233"/>
    <w:rsid w:val="00AB032A"/>
    <w:rsid w:val="00AB0536"/>
    <w:rsid w:val="00AB127A"/>
    <w:rsid w:val="00AB1C4A"/>
    <w:rsid w:val="00AB1E0E"/>
    <w:rsid w:val="00AB1E33"/>
    <w:rsid w:val="00AB1FB9"/>
    <w:rsid w:val="00AB2377"/>
    <w:rsid w:val="00AB245D"/>
    <w:rsid w:val="00AB2A4D"/>
    <w:rsid w:val="00AB3532"/>
    <w:rsid w:val="00AB35F7"/>
    <w:rsid w:val="00AB3601"/>
    <w:rsid w:val="00AB370D"/>
    <w:rsid w:val="00AB3763"/>
    <w:rsid w:val="00AB37EE"/>
    <w:rsid w:val="00AB3C17"/>
    <w:rsid w:val="00AB3D49"/>
    <w:rsid w:val="00AB3FA1"/>
    <w:rsid w:val="00AB3FFE"/>
    <w:rsid w:val="00AB4A18"/>
    <w:rsid w:val="00AB4AA9"/>
    <w:rsid w:val="00AB4B41"/>
    <w:rsid w:val="00AB4D90"/>
    <w:rsid w:val="00AB4E47"/>
    <w:rsid w:val="00AB4FCD"/>
    <w:rsid w:val="00AB50C2"/>
    <w:rsid w:val="00AB5543"/>
    <w:rsid w:val="00AB58A9"/>
    <w:rsid w:val="00AB5A3C"/>
    <w:rsid w:val="00AB5B94"/>
    <w:rsid w:val="00AB5CB0"/>
    <w:rsid w:val="00AB641B"/>
    <w:rsid w:val="00AB6A87"/>
    <w:rsid w:val="00AB6CD0"/>
    <w:rsid w:val="00AB6CE2"/>
    <w:rsid w:val="00AB6D0A"/>
    <w:rsid w:val="00AB6E1D"/>
    <w:rsid w:val="00AB6EB5"/>
    <w:rsid w:val="00AB6F47"/>
    <w:rsid w:val="00AB7461"/>
    <w:rsid w:val="00AB7AF8"/>
    <w:rsid w:val="00AC0099"/>
    <w:rsid w:val="00AC02EC"/>
    <w:rsid w:val="00AC0452"/>
    <w:rsid w:val="00AC0A57"/>
    <w:rsid w:val="00AC0AC7"/>
    <w:rsid w:val="00AC19A9"/>
    <w:rsid w:val="00AC1B72"/>
    <w:rsid w:val="00AC1BA8"/>
    <w:rsid w:val="00AC1C06"/>
    <w:rsid w:val="00AC1C43"/>
    <w:rsid w:val="00AC1CA6"/>
    <w:rsid w:val="00AC22B9"/>
    <w:rsid w:val="00AC2515"/>
    <w:rsid w:val="00AC25A0"/>
    <w:rsid w:val="00AC321C"/>
    <w:rsid w:val="00AC357E"/>
    <w:rsid w:val="00AC3732"/>
    <w:rsid w:val="00AC3A47"/>
    <w:rsid w:val="00AC3A81"/>
    <w:rsid w:val="00AC41A1"/>
    <w:rsid w:val="00AC44C5"/>
    <w:rsid w:val="00AC454C"/>
    <w:rsid w:val="00AC47AC"/>
    <w:rsid w:val="00AC47F6"/>
    <w:rsid w:val="00AC4A2D"/>
    <w:rsid w:val="00AC4CA1"/>
    <w:rsid w:val="00AC5051"/>
    <w:rsid w:val="00AC5380"/>
    <w:rsid w:val="00AC58C5"/>
    <w:rsid w:val="00AC5A6F"/>
    <w:rsid w:val="00AC5AB9"/>
    <w:rsid w:val="00AC5FCE"/>
    <w:rsid w:val="00AC644D"/>
    <w:rsid w:val="00AC68E2"/>
    <w:rsid w:val="00AC6DDB"/>
    <w:rsid w:val="00AC7235"/>
    <w:rsid w:val="00AC73C6"/>
    <w:rsid w:val="00AC74F2"/>
    <w:rsid w:val="00AC793F"/>
    <w:rsid w:val="00AC7ADB"/>
    <w:rsid w:val="00AC7D29"/>
    <w:rsid w:val="00AD0088"/>
    <w:rsid w:val="00AD04C0"/>
    <w:rsid w:val="00AD04FF"/>
    <w:rsid w:val="00AD0F2D"/>
    <w:rsid w:val="00AD0FB7"/>
    <w:rsid w:val="00AD12DB"/>
    <w:rsid w:val="00AD1318"/>
    <w:rsid w:val="00AD1A4C"/>
    <w:rsid w:val="00AD1ABA"/>
    <w:rsid w:val="00AD1CEA"/>
    <w:rsid w:val="00AD24DC"/>
    <w:rsid w:val="00AD2950"/>
    <w:rsid w:val="00AD2D40"/>
    <w:rsid w:val="00AD301C"/>
    <w:rsid w:val="00AD31AB"/>
    <w:rsid w:val="00AD440E"/>
    <w:rsid w:val="00AD456C"/>
    <w:rsid w:val="00AD46E5"/>
    <w:rsid w:val="00AD4C21"/>
    <w:rsid w:val="00AD4CC8"/>
    <w:rsid w:val="00AD4D25"/>
    <w:rsid w:val="00AD4DA3"/>
    <w:rsid w:val="00AD5785"/>
    <w:rsid w:val="00AD5E1F"/>
    <w:rsid w:val="00AD601E"/>
    <w:rsid w:val="00AD62E3"/>
    <w:rsid w:val="00AD6586"/>
    <w:rsid w:val="00AD6613"/>
    <w:rsid w:val="00AD67D3"/>
    <w:rsid w:val="00AD6A7A"/>
    <w:rsid w:val="00AD6AB9"/>
    <w:rsid w:val="00AD6DA2"/>
    <w:rsid w:val="00AD71DF"/>
    <w:rsid w:val="00AD7659"/>
    <w:rsid w:val="00AE05DB"/>
    <w:rsid w:val="00AE06D7"/>
    <w:rsid w:val="00AE06D8"/>
    <w:rsid w:val="00AE07DE"/>
    <w:rsid w:val="00AE09A8"/>
    <w:rsid w:val="00AE15F7"/>
    <w:rsid w:val="00AE1A52"/>
    <w:rsid w:val="00AE1CEE"/>
    <w:rsid w:val="00AE2176"/>
    <w:rsid w:val="00AE22DB"/>
    <w:rsid w:val="00AE2ACE"/>
    <w:rsid w:val="00AE2B54"/>
    <w:rsid w:val="00AE2DDB"/>
    <w:rsid w:val="00AE33F5"/>
    <w:rsid w:val="00AE3922"/>
    <w:rsid w:val="00AE393B"/>
    <w:rsid w:val="00AE3C0E"/>
    <w:rsid w:val="00AE3D45"/>
    <w:rsid w:val="00AE3F91"/>
    <w:rsid w:val="00AE407D"/>
    <w:rsid w:val="00AE42AB"/>
    <w:rsid w:val="00AE46C2"/>
    <w:rsid w:val="00AE494F"/>
    <w:rsid w:val="00AE4980"/>
    <w:rsid w:val="00AE4A6E"/>
    <w:rsid w:val="00AE4A9F"/>
    <w:rsid w:val="00AE4E51"/>
    <w:rsid w:val="00AE50F3"/>
    <w:rsid w:val="00AE5361"/>
    <w:rsid w:val="00AE5746"/>
    <w:rsid w:val="00AE579F"/>
    <w:rsid w:val="00AE5898"/>
    <w:rsid w:val="00AE5FDB"/>
    <w:rsid w:val="00AE62B5"/>
    <w:rsid w:val="00AE674A"/>
    <w:rsid w:val="00AE70F5"/>
    <w:rsid w:val="00AE7223"/>
    <w:rsid w:val="00AE7545"/>
    <w:rsid w:val="00AE75C3"/>
    <w:rsid w:val="00AE75D2"/>
    <w:rsid w:val="00AF0172"/>
    <w:rsid w:val="00AF0514"/>
    <w:rsid w:val="00AF07E3"/>
    <w:rsid w:val="00AF0B63"/>
    <w:rsid w:val="00AF1177"/>
    <w:rsid w:val="00AF11B4"/>
    <w:rsid w:val="00AF18EE"/>
    <w:rsid w:val="00AF1DEC"/>
    <w:rsid w:val="00AF1F12"/>
    <w:rsid w:val="00AF2212"/>
    <w:rsid w:val="00AF2291"/>
    <w:rsid w:val="00AF27E8"/>
    <w:rsid w:val="00AF2899"/>
    <w:rsid w:val="00AF2D85"/>
    <w:rsid w:val="00AF31EE"/>
    <w:rsid w:val="00AF377A"/>
    <w:rsid w:val="00AF3BF1"/>
    <w:rsid w:val="00AF3F17"/>
    <w:rsid w:val="00AF41B5"/>
    <w:rsid w:val="00AF42AA"/>
    <w:rsid w:val="00AF4DAD"/>
    <w:rsid w:val="00AF5106"/>
    <w:rsid w:val="00AF5235"/>
    <w:rsid w:val="00AF5485"/>
    <w:rsid w:val="00AF55EB"/>
    <w:rsid w:val="00AF5741"/>
    <w:rsid w:val="00AF5ACB"/>
    <w:rsid w:val="00AF63D5"/>
    <w:rsid w:val="00AF65EA"/>
    <w:rsid w:val="00AF65F7"/>
    <w:rsid w:val="00AF68B2"/>
    <w:rsid w:val="00AF6DEA"/>
    <w:rsid w:val="00AF71AF"/>
    <w:rsid w:val="00AF72A4"/>
    <w:rsid w:val="00AF7869"/>
    <w:rsid w:val="00B00387"/>
    <w:rsid w:val="00B003FE"/>
    <w:rsid w:val="00B0070B"/>
    <w:rsid w:val="00B01CAE"/>
    <w:rsid w:val="00B01CCA"/>
    <w:rsid w:val="00B01E06"/>
    <w:rsid w:val="00B01E3B"/>
    <w:rsid w:val="00B025D3"/>
    <w:rsid w:val="00B0270F"/>
    <w:rsid w:val="00B029B3"/>
    <w:rsid w:val="00B02CA7"/>
    <w:rsid w:val="00B03A54"/>
    <w:rsid w:val="00B03B62"/>
    <w:rsid w:val="00B04889"/>
    <w:rsid w:val="00B048B4"/>
    <w:rsid w:val="00B05431"/>
    <w:rsid w:val="00B058F0"/>
    <w:rsid w:val="00B05B4F"/>
    <w:rsid w:val="00B05D7B"/>
    <w:rsid w:val="00B066D5"/>
    <w:rsid w:val="00B06918"/>
    <w:rsid w:val="00B0691E"/>
    <w:rsid w:val="00B06E67"/>
    <w:rsid w:val="00B07034"/>
    <w:rsid w:val="00B071B5"/>
    <w:rsid w:val="00B0725D"/>
    <w:rsid w:val="00B077FA"/>
    <w:rsid w:val="00B07898"/>
    <w:rsid w:val="00B07967"/>
    <w:rsid w:val="00B103EC"/>
    <w:rsid w:val="00B106C8"/>
    <w:rsid w:val="00B107D2"/>
    <w:rsid w:val="00B107E5"/>
    <w:rsid w:val="00B111BF"/>
    <w:rsid w:val="00B11201"/>
    <w:rsid w:val="00B112B4"/>
    <w:rsid w:val="00B11868"/>
    <w:rsid w:val="00B11FA3"/>
    <w:rsid w:val="00B130B2"/>
    <w:rsid w:val="00B131A5"/>
    <w:rsid w:val="00B135DC"/>
    <w:rsid w:val="00B141E8"/>
    <w:rsid w:val="00B1450A"/>
    <w:rsid w:val="00B14A5D"/>
    <w:rsid w:val="00B14A93"/>
    <w:rsid w:val="00B14BE0"/>
    <w:rsid w:val="00B1517A"/>
    <w:rsid w:val="00B15935"/>
    <w:rsid w:val="00B15E66"/>
    <w:rsid w:val="00B15E9D"/>
    <w:rsid w:val="00B15EC8"/>
    <w:rsid w:val="00B1620D"/>
    <w:rsid w:val="00B16970"/>
    <w:rsid w:val="00B16C54"/>
    <w:rsid w:val="00B17052"/>
    <w:rsid w:val="00B170D9"/>
    <w:rsid w:val="00B172A2"/>
    <w:rsid w:val="00B172C5"/>
    <w:rsid w:val="00B175F9"/>
    <w:rsid w:val="00B177E6"/>
    <w:rsid w:val="00B178BF"/>
    <w:rsid w:val="00B17A4A"/>
    <w:rsid w:val="00B17F16"/>
    <w:rsid w:val="00B17FDC"/>
    <w:rsid w:val="00B20077"/>
    <w:rsid w:val="00B20E65"/>
    <w:rsid w:val="00B2122C"/>
    <w:rsid w:val="00B214A9"/>
    <w:rsid w:val="00B216EC"/>
    <w:rsid w:val="00B217AC"/>
    <w:rsid w:val="00B21A21"/>
    <w:rsid w:val="00B21A27"/>
    <w:rsid w:val="00B21BC7"/>
    <w:rsid w:val="00B21DE4"/>
    <w:rsid w:val="00B2203A"/>
    <w:rsid w:val="00B2254D"/>
    <w:rsid w:val="00B227F4"/>
    <w:rsid w:val="00B2287F"/>
    <w:rsid w:val="00B22B52"/>
    <w:rsid w:val="00B231DE"/>
    <w:rsid w:val="00B23345"/>
    <w:rsid w:val="00B23668"/>
    <w:rsid w:val="00B23752"/>
    <w:rsid w:val="00B23B86"/>
    <w:rsid w:val="00B23B90"/>
    <w:rsid w:val="00B23E88"/>
    <w:rsid w:val="00B2454E"/>
    <w:rsid w:val="00B24890"/>
    <w:rsid w:val="00B24A4E"/>
    <w:rsid w:val="00B24E14"/>
    <w:rsid w:val="00B24E90"/>
    <w:rsid w:val="00B251DC"/>
    <w:rsid w:val="00B25416"/>
    <w:rsid w:val="00B25B7C"/>
    <w:rsid w:val="00B25B8E"/>
    <w:rsid w:val="00B25C18"/>
    <w:rsid w:val="00B25D8D"/>
    <w:rsid w:val="00B25E5B"/>
    <w:rsid w:val="00B268F3"/>
    <w:rsid w:val="00B268FE"/>
    <w:rsid w:val="00B26A3E"/>
    <w:rsid w:val="00B26EF3"/>
    <w:rsid w:val="00B27069"/>
    <w:rsid w:val="00B270EE"/>
    <w:rsid w:val="00B27477"/>
    <w:rsid w:val="00B27591"/>
    <w:rsid w:val="00B276C2"/>
    <w:rsid w:val="00B27721"/>
    <w:rsid w:val="00B27733"/>
    <w:rsid w:val="00B27CF5"/>
    <w:rsid w:val="00B300D4"/>
    <w:rsid w:val="00B30377"/>
    <w:rsid w:val="00B3057B"/>
    <w:rsid w:val="00B30816"/>
    <w:rsid w:val="00B308E7"/>
    <w:rsid w:val="00B30A43"/>
    <w:rsid w:val="00B30DB7"/>
    <w:rsid w:val="00B30EE8"/>
    <w:rsid w:val="00B30F8D"/>
    <w:rsid w:val="00B31338"/>
    <w:rsid w:val="00B313D2"/>
    <w:rsid w:val="00B3148A"/>
    <w:rsid w:val="00B318D1"/>
    <w:rsid w:val="00B322A5"/>
    <w:rsid w:val="00B32331"/>
    <w:rsid w:val="00B32752"/>
    <w:rsid w:val="00B32BBD"/>
    <w:rsid w:val="00B331CF"/>
    <w:rsid w:val="00B33565"/>
    <w:rsid w:val="00B33759"/>
    <w:rsid w:val="00B33787"/>
    <w:rsid w:val="00B33900"/>
    <w:rsid w:val="00B3396B"/>
    <w:rsid w:val="00B33A6E"/>
    <w:rsid w:val="00B33BFE"/>
    <w:rsid w:val="00B3407F"/>
    <w:rsid w:val="00B34352"/>
    <w:rsid w:val="00B34403"/>
    <w:rsid w:val="00B34963"/>
    <w:rsid w:val="00B34F90"/>
    <w:rsid w:val="00B352E5"/>
    <w:rsid w:val="00B357A6"/>
    <w:rsid w:val="00B35F28"/>
    <w:rsid w:val="00B36174"/>
    <w:rsid w:val="00B36AE6"/>
    <w:rsid w:val="00B36FD4"/>
    <w:rsid w:val="00B37327"/>
    <w:rsid w:val="00B373B9"/>
    <w:rsid w:val="00B376D5"/>
    <w:rsid w:val="00B37A91"/>
    <w:rsid w:val="00B37F9D"/>
    <w:rsid w:val="00B40493"/>
    <w:rsid w:val="00B40913"/>
    <w:rsid w:val="00B40BB8"/>
    <w:rsid w:val="00B40DA1"/>
    <w:rsid w:val="00B40F13"/>
    <w:rsid w:val="00B412CA"/>
    <w:rsid w:val="00B41E8C"/>
    <w:rsid w:val="00B41FE6"/>
    <w:rsid w:val="00B420FC"/>
    <w:rsid w:val="00B4224C"/>
    <w:rsid w:val="00B42948"/>
    <w:rsid w:val="00B42966"/>
    <w:rsid w:val="00B42CB0"/>
    <w:rsid w:val="00B43267"/>
    <w:rsid w:val="00B43307"/>
    <w:rsid w:val="00B43E00"/>
    <w:rsid w:val="00B44021"/>
    <w:rsid w:val="00B440A3"/>
    <w:rsid w:val="00B442B3"/>
    <w:rsid w:val="00B4464B"/>
    <w:rsid w:val="00B447EC"/>
    <w:rsid w:val="00B44CA9"/>
    <w:rsid w:val="00B44E8A"/>
    <w:rsid w:val="00B45161"/>
    <w:rsid w:val="00B452AD"/>
    <w:rsid w:val="00B453EE"/>
    <w:rsid w:val="00B463CD"/>
    <w:rsid w:val="00B46AAF"/>
    <w:rsid w:val="00B47882"/>
    <w:rsid w:val="00B50623"/>
    <w:rsid w:val="00B50944"/>
    <w:rsid w:val="00B509B9"/>
    <w:rsid w:val="00B50CB3"/>
    <w:rsid w:val="00B50F6A"/>
    <w:rsid w:val="00B5111F"/>
    <w:rsid w:val="00B519FA"/>
    <w:rsid w:val="00B51A47"/>
    <w:rsid w:val="00B51C1C"/>
    <w:rsid w:val="00B51D14"/>
    <w:rsid w:val="00B52208"/>
    <w:rsid w:val="00B52703"/>
    <w:rsid w:val="00B5287A"/>
    <w:rsid w:val="00B52EEA"/>
    <w:rsid w:val="00B53316"/>
    <w:rsid w:val="00B5345A"/>
    <w:rsid w:val="00B53BA7"/>
    <w:rsid w:val="00B53C9F"/>
    <w:rsid w:val="00B53FD2"/>
    <w:rsid w:val="00B540C5"/>
    <w:rsid w:val="00B54244"/>
    <w:rsid w:val="00B547A2"/>
    <w:rsid w:val="00B553BD"/>
    <w:rsid w:val="00B55679"/>
    <w:rsid w:val="00B56074"/>
    <w:rsid w:val="00B562AA"/>
    <w:rsid w:val="00B563D6"/>
    <w:rsid w:val="00B56AA7"/>
    <w:rsid w:val="00B56F75"/>
    <w:rsid w:val="00B57E2F"/>
    <w:rsid w:val="00B60056"/>
    <w:rsid w:val="00B60950"/>
    <w:rsid w:val="00B609C0"/>
    <w:rsid w:val="00B60C4D"/>
    <w:rsid w:val="00B60E08"/>
    <w:rsid w:val="00B60ED2"/>
    <w:rsid w:val="00B6108D"/>
    <w:rsid w:val="00B61134"/>
    <w:rsid w:val="00B61187"/>
    <w:rsid w:val="00B61322"/>
    <w:rsid w:val="00B61493"/>
    <w:rsid w:val="00B6149F"/>
    <w:rsid w:val="00B61597"/>
    <w:rsid w:val="00B6191A"/>
    <w:rsid w:val="00B61C00"/>
    <w:rsid w:val="00B61E29"/>
    <w:rsid w:val="00B622B1"/>
    <w:rsid w:val="00B625BD"/>
    <w:rsid w:val="00B62789"/>
    <w:rsid w:val="00B6278D"/>
    <w:rsid w:val="00B62BF9"/>
    <w:rsid w:val="00B63414"/>
    <w:rsid w:val="00B63B6B"/>
    <w:rsid w:val="00B650F9"/>
    <w:rsid w:val="00B65238"/>
    <w:rsid w:val="00B65510"/>
    <w:rsid w:val="00B657C3"/>
    <w:rsid w:val="00B6583C"/>
    <w:rsid w:val="00B66541"/>
    <w:rsid w:val="00B666C6"/>
    <w:rsid w:val="00B66DEF"/>
    <w:rsid w:val="00B66F0A"/>
    <w:rsid w:val="00B6731F"/>
    <w:rsid w:val="00B67E0F"/>
    <w:rsid w:val="00B67F15"/>
    <w:rsid w:val="00B7010B"/>
    <w:rsid w:val="00B70521"/>
    <w:rsid w:val="00B707D1"/>
    <w:rsid w:val="00B707D7"/>
    <w:rsid w:val="00B70C6F"/>
    <w:rsid w:val="00B70DB9"/>
    <w:rsid w:val="00B70E88"/>
    <w:rsid w:val="00B70E99"/>
    <w:rsid w:val="00B712B6"/>
    <w:rsid w:val="00B71656"/>
    <w:rsid w:val="00B7183F"/>
    <w:rsid w:val="00B71F8C"/>
    <w:rsid w:val="00B7208B"/>
    <w:rsid w:val="00B7302D"/>
    <w:rsid w:val="00B7317B"/>
    <w:rsid w:val="00B73276"/>
    <w:rsid w:val="00B732BA"/>
    <w:rsid w:val="00B7355C"/>
    <w:rsid w:val="00B742FE"/>
    <w:rsid w:val="00B7444B"/>
    <w:rsid w:val="00B74880"/>
    <w:rsid w:val="00B74C32"/>
    <w:rsid w:val="00B74C6B"/>
    <w:rsid w:val="00B750F0"/>
    <w:rsid w:val="00B75427"/>
    <w:rsid w:val="00B75D46"/>
    <w:rsid w:val="00B76633"/>
    <w:rsid w:val="00B772E3"/>
    <w:rsid w:val="00B774B2"/>
    <w:rsid w:val="00B77992"/>
    <w:rsid w:val="00B77B81"/>
    <w:rsid w:val="00B80507"/>
    <w:rsid w:val="00B805A2"/>
    <w:rsid w:val="00B80B92"/>
    <w:rsid w:val="00B80D47"/>
    <w:rsid w:val="00B81173"/>
    <w:rsid w:val="00B816EA"/>
    <w:rsid w:val="00B82102"/>
    <w:rsid w:val="00B82900"/>
    <w:rsid w:val="00B82A44"/>
    <w:rsid w:val="00B82ACD"/>
    <w:rsid w:val="00B82C4B"/>
    <w:rsid w:val="00B82D70"/>
    <w:rsid w:val="00B82F1C"/>
    <w:rsid w:val="00B83132"/>
    <w:rsid w:val="00B836C1"/>
    <w:rsid w:val="00B83B0B"/>
    <w:rsid w:val="00B8401E"/>
    <w:rsid w:val="00B847C5"/>
    <w:rsid w:val="00B847E4"/>
    <w:rsid w:val="00B8492A"/>
    <w:rsid w:val="00B849B9"/>
    <w:rsid w:val="00B84BD9"/>
    <w:rsid w:val="00B84C23"/>
    <w:rsid w:val="00B84E37"/>
    <w:rsid w:val="00B84E5C"/>
    <w:rsid w:val="00B85054"/>
    <w:rsid w:val="00B856B5"/>
    <w:rsid w:val="00B85D7F"/>
    <w:rsid w:val="00B86249"/>
    <w:rsid w:val="00B86282"/>
    <w:rsid w:val="00B862FD"/>
    <w:rsid w:val="00B864FB"/>
    <w:rsid w:val="00B86EEB"/>
    <w:rsid w:val="00B86FDC"/>
    <w:rsid w:val="00B876A9"/>
    <w:rsid w:val="00B90164"/>
    <w:rsid w:val="00B90AC0"/>
    <w:rsid w:val="00B90B93"/>
    <w:rsid w:val="00B90C9F"/>
    <w:rsid w:val="00B90D3D"/>
    <w:rsid w:val="00B90EC2"/>
    <w:rsid w:val="00B91311"/>
    <w:rsid w:val="00B915FB"/>
    <w:rsid w:val="00B916DE"/>
    <w:rsid w:val="00B91C27"/>
    <w:rsid w:val="00B91D21"/>
    <w:rsid w:val="00B92030"/>
    <w:rsid w:val="00B9264D"/>
    <w:rsid w:val="00B92687"/>
    <w:rsid w:val="00B92A27"/>
    <w:rsid w:val="00B93198"/>
    <w:rsid w:val="00B93441"/>
    <w:rsid w:val="00B941A3"/>
    <w:rsid w:val="00B9477D"/>
    <w:rsid w:val="00B94C4D"/>
    <w:rsid w:val="00B94FC4"/>
    <w:rsid w:val="00B9507A"/>
    <w:rsid w:val="00B95465"/>
    <w:rsid w:val="00B956A7"/>
    <w:rsid w:val="00B95CD8"/>
    <w:rsid w:val="00B95E71"/>
    <w:rsid w:val="00B96082"/>
    <w:rsid w:val="00B96366"/>
    <w:rsid w:val="00B96390"/>
    <w:rsid w:val="00B9656A"/>
    <w:rsid w:val="00B96888"/>
    <w:rsid w:val="00B96E11"/>
    <w:rsid w:val="00B97514"/>
    <w:rsid w:val="00B97983"/>
    <w:rsid w:val="00B97D73"/>
    <w:rsid w:val="00B97E76"/>
    <w:rsid w:val="00BA0464"/>
    <w:rsid w:val="00BA0A5A"/>
    <w:rsid w:val="00BA10FF"/>
    <w:rsid w:val="00BA1A35"/>
    <w:rsid w:val="00BA1A42"/>
    <w:rsid w:val="00BA1B1F"/>
    <w:rsid w:val="00BA201D"/>
    <w:rsid w:val="00BA2064"/>
    <w:rsid w:val="00BA22A6"/>
    <w:rsid w:val="00BA277C"/>
    <w:rsid w:val="00BA2B54"/>
    <w:rsid w:val="00BA2D7A"/>
    <w:rsid w:val="00BA30EE"/>
    <w:rsid w:val="00BA3E09"/>
    <w:rsid w:val="00BA403A"/>
    <w:rsid w:val="00BA4432"/>
    <w:rsid w:val="00BA462B"/>
    <w:rsid w:val="00BA498E"/>
    <w:rsid w:val="00BA4F3A"/>
    <w:rsid w:val="00BA4FE8"/>
    <w:rsid w:val="00BA55C9"/>
    <w:rsid w:val="00BA5BAB"/>
    <w:rsid w:val="00BA5BFA"/>
    <w:rsid w:val="00BA5C47"/>
    <w:rsid w:val="00BA648F"/>
    <w:rsid w:val="00BA66DC"/>
    <w:rsid w:val="00BA6C32"/>
    <w:rsid w:val="00BA7216"/>
    <w:rsid w:val="00BA74DE"/>
    <w:rsid w:val="00BA7E32"/>
    <w:rsid w:val="00BB0651"/>
    <w:rsid w:val="00BB0B13"/>
    <w:rsid w:val="00BB0CEF"/>
    <w:rsid w:val="00BB1072"/>
    <w:rsid w:val="00BB1234"/>
    <w:rsid w:val="00BB1394"/>
    <w:rsid w:val="00BB1457"/>
    <w:rsid w:val="00BB14EA"/>
    <w:rsid w:val="00BB17CA"/>
    <w:rsid w:val="00BB1B5D"/>
    <w:rsid w:val="00BB1E85"/>
    <w:rsid w:val="00BB231F"/>
    <w:rsid w:val="00BB2333"/>
    <w:rsid w:val="00BB2577"/>
    <w:rsid w:val="00BB2D8C"/>
    <w:rsid w:val="00BB35AC"/>
    <w:rsid w:val="00BB39C3"/>
    <w:rsid w:val="00BB3D51"/>
    <w:rsid w:val="00BB41B1"/>
    <w:rsid w:val="00BB42DF"/>
    <w:rsid w:val="00BB46F6"/>
    <w:rsid w:val="00BB49F6"/>
    <w:rsid w:val="00BB5D83"/>
    <w:rsid w:val="00BB5E5E"/>
    <w:rsid w:val="00BB643A"/>
    <w:rsid w:val="00BB6952"/>
    <w:rsid w:val="00BB6B81"/>
    <w:rsid w:val="00BB6C25"/>
    <w:rsid w:val="00BB6D4A"/>
    <w:rsid w:val="00BB733F"/>
    <w:rsid w:val="00BB74DD"/>
    <w:rsid w:val="00BB7E42"/>
    <w:rsid w:val="00BB7E8F"/>
    <w:rsid w:val="00BC057E"/>
    <w:rsid w:val="00BC0775"/>
    <w:rsid w:val="00BC097A"/>
    <w:rsid w:val="00BC1018"/>
    <w:rsid w:val="00BC101A"/>
    <w:rsid w:val="00BC10D1"/>
    <w:rsid w:val="00BC13DD"/>
    <w:rsid w:val="00BC1740"/>
    <w:rsid w:val="00BC1B46"/>
    <w:rsid w:val="00BC1BCF"/>
    <w:rsid w:val="00BC1C1A"/>
    <w:rsid w:val="00BC1D14"/>
    <w:rsid w:val="00BC2627"/>
    <w:rsid w:val="00BC294F"/>
    <w:rsid w:val="00BC2B59"/>
    <w:rsid w:val="00BC2C6A"/>
    <w:rsid w:val="00BC2C92"/>
    <w:rsid w:val="00BC2CE2"/>
    <w:rsid w:val="00BC2FB3"/>
    <w:rsid w:val="00BC36C2"/>
    <w:rsid w:val="00BC3998"/>
    <w:rsid w:val="00BC3F29"/>
    <w:rsid w:val="00BC3FD8"/>
    <w:rsid w:val="00BC4232"/>
    <w:rsid w:val="00BC460D"/>
    <w:rsid w:val="00BC47EF"/>
    <w:rsid w:val="00BC4AC1"/>
    <w:rsid w:val="00BC4EF3"/>
    <w:rsid w:val="00BC5060"/>
    <w:rsid w:val="00BC516B"/>
    <w:rsid w:val="00BC576B"/>
    <w:rsid w:val="00BC62E7"/>
    <w:rsid w:val="00BC6953"/>
    <w:rsid w:val="00BC69B7"/>
    <w:rsid w:val="00BC72AF"/>
    <w:rsid w:val="00BC747D"/>
    <w:rsid w:val="00BC7915"/>
    <w:rsid w:val="00BC7F16"/>
    <w:rsid w:val="00BD011C"/>
    <w:rsid w:val="00BD0E48"/>
    <w:rsid w:val="00BD1055"/>
    <w:rsid w:val="00BD13E4"/>
    <w:rsid w:val="00BD1701"/>
    <w:rsid w:val="00BD1827"/>
    <w:rsid w:val="00BD2AB6"/>
    <w:rsid w:val="00BD2B98"/>
    <w:rsid w:val="00BD2C9F"/>
    <w:rsid w:val="00BD3079"/>
    <w:rsid w:val="00BD365C"/>
    <w:rsid w:val="00BD367F"/>
    <w:rsid w:val="00BD372C"/>
    <w:rsid w:val="00BD3E59"/>
    <w:rsid w:val="00BD3F0B"/>
    <w:rsid w:val="00BD42C6"/>
    <w:rsid w:val="00BD435E"/>
    <w:rsid w:val="00BD4B20"/>
    <w:rsid w:val="00BD4B8B"/>
    <w:rsid w:val="00BD4BA8"/>
    <w:rsid w:val="00BD4E29"/>
    <w:rsid w:val="00BD5099"/>
    <w:rsid w:val="00BD533D"/>
    <w:rsid w:val="00BD5FE7"/>
    <w:rsid w:val="00BD63BB"/>
    <w:rsid w:val="00BD63F0"/>
    <w:rsid w:val="00BD645A"/>
    <w:rsid w:val="00BD65C3"/>
    <w:rsid w:val="00BD737B"/>
    <w:rsid w:val="00BD7813"/>
    <w:rsid w:val="00BD7908"/>
    <w:rsid w:val="00BE01E4"/>
    <w:rsid w:val="00BE03ED"/>
    <w:rsid w:val="00BE0626"/>
    <w:rsid w:val="00BE069F"/>
    <w:rsid w:val="00BE06A7"/>
    <w:rsid w:val="00BE0B65"/>
    <w:rsid w:val="00BE10FF"/>
    <w:rsid w:val="00BE1250"/>
    <w:rsid w:val="00BE1386"/>
    <w:rsid w:val="00BE1670"/>
    <w:rsid w:val="00BE2282"/>
    <w:rsid w:val="00BE241A"/>
    <w:rsid w:val="00BE2A50"/>
    <w:rsid w:val="00BE2D16"/>
    <w:rsid w:val="00BE397E"/>
    <w:rsid w:val="00BE3CD0"/>
    <w:rsid w:val="00BE44A7"/>
    <w:rsid w:val="00BE44E8"/>
    <w:rsid w:val="00BE4506"/>
    <w:rsid w:val="00BE48B1"/>
    <w:rsid w:val="00BE48DC"/>
    <w:rsid w:val="00BE496C"/>
    <w:rsid w:val="00BE528F"/>
    <w:rsid w:val="00BE555D"/>
    <w:rsid w:val="00BE5B8E"/>
    <w:rsid w:val="00BE5F4D"/>
    <w:rsid w:val="00BE6055"/>
    <w:rsid w:val="00BE6169"/>
    <w:rsid w:val="00BE637B"/>
    <w:rsid w:val="00BE667C"/>
    <w:rsid w:val="00BE66F4"/>
    <w:rsid w:val="00BE68A0"/>
    <w:rsid w:val="00BE6918"/>
    <w:rsid w:val="00BE6C49"/>
    <w:rsid w:val="00BE6C92"/>
    <w:rsid w:val="00BE6EE2"/>
    <w:rsid w:val="00BE6FB4"/>
    <w:rsid w:val="00BE7555"/>
    <w:rsid w:val="00BE7570"/>
    <w:rsid w:val="00BE7F3E"/>
    <w:rsid w:val="00BF010A"/>
    <w:rsid w:val="00BF038F"/>
    <w:rsid w:val="00BF0680"/>
    <w:rsid w:val="00BF10F1"/>
    <w:rsid w:val="00BF1226"/>
    <w:rsid w:val="00BF1483"/>
    <w:rsid w:val="00BF157D"/>
    <w:rsid w:val="00BF18C2"/>
    <w:rsid w:val="00BF1EB5"/>
    <w:rsid w:val="00BF1F19"/>
    <w:rsid w:val="00BF2159"/>
    <w:rsid w:val="00BF28FA"/>
    <w:rsid w:val="00BF2EC7"/>
    <w:rsid w:val="00BF3639"/>
    <w:rsid w:val="00BF3821"/>
    <w:rsid w:val="00BF38AC"/>
    <w:rsid w:val="00BF3940"/>
    <w:rsid w:val="00BF3B41"/>
    <w:rsid w:val="00BF42AB"/>
    <w:rsid w:val="00BF4783"/>
    <w:rsid w:val="00BF4FE3"/>
    <w:rsid w:val="00BF56FB"/>
    <w:rsid w:val="00BF5ED0"/>
    <w:rsid w:val="00BF5FD6"/>
    <w:rsid w:val="00BF61B0"/>
    <w:rsid w:val="00BF6361"/>
    <w:rsid w:val="00BF6621"/>
    <w:rsid w:val="00BF69F1"/>
    <w:rsid w:val="00BF6A28"/>
    <w:rsid w:val="00BF6E73"/>
    <w:rsid w:val="00BF78DC"/>
    <w:rsid w:val="00BF7C25"/>
    <w:rsid w:val="00BF7E44"/>
    <w:rsid w:val="00C00770"/>
    <w:rsid w:val="00C008CE"/>
    <w:rsid w:val="00C01375"/>
    <w:rsid w:val="00C01572"/>
    <w:rsid w:val="00C01589"/>
    <w:rsid w:val="00C0163C"/>
    <w:rsid w:val="00C01F88"/>
    <w:rsid w:val="00C0210B"/>
    <w:rsid w:val="00C02903"/>
    <w:rsid w:val="00C02BFD"/>
    <w:rsid w:val="00C02D79"/>
    <w:rsid w:val="00C03026"/>
    <w:rsid w:val="00C03084"/>
    <w:rsid w:val="00C03353"/>
    <w:rsid w:val="00C033E6"/>
    <w:rsid w:val="00C034BF"/>
    <w:rsid w:val="00C0377B"/>
    <w:rsid w:val="00C03B03"/>
    <w:rsid w:val="00C04053"/>
    <w:rsid w:val="00C048D8"/>
    <w:rsid w:val="00C049DF"/>
    <w:rsid w:val="00C05707"/>
    <w:rsid w:val="00C0620A"/>
    <w:rsid w:val="00C06606"/>
    <w:rsid w:val="00C06619"/>
    <w:rsid w:val="00C0682C"/>
    <w:rsid w:val="00C06875"/>
    <w:rsid w:val="00C071D1"/>
    <w:rsid w:val="00C07C18"/>
    <w:rsid w:val="00C07C2A"/>
    <w:rsid w:val="00C07FD9"/>
    <w:rsid w:val="00C10120"/>
    <w:rsid w:val="00C10A1E"/>
    <w:rsid w:val="00C10C71"/>
    <w:rsid w:val="00C10CF7"/>
    <w:rsid w:val="00C11082"/>
    <w:rsid w:val="00C11326"/>
    <w:rsid w:val="00C1162F"/>
    <w:rsid w:val="00C11729"/>
    <w:rsid w:val="00C126B8"/>
    <w:rsid w:val="00C12717"/>
    <w:rsid w:val="00C12A7D"/>
    <w:rsid w:val="00C12B1E"/>
    <w:rsid w:val="00C13268"/>
    <w:rsid w:val="00C1360B"/>
    <w:rsid w:val="00C1391F"/>
    <w:rsid w:val="00C14593"/>
    <w:rsid w:val="00C14F7E"/>
    <w:rsid w:val="00C1555D"/>
    <w:rsid w:val="00C15B2D"/>
    <w:rsid w:val="00C15DC3"/>
    <w:rsid w:val="00C1609B"/>
    <w:rsid w:val="00C16427"/>
    <w:rsid w:val="00C16CB2"/>
    <w:rsid w:val="00C16DFA"/>
    <w:rsid w:val="00C16F48"/>
    <w:rsid w:val="00C171EE"/>
    <w:rsid w:val="00C17307"/>
    <w:rsid w:val="00C17AF0"/>
    <w:rsid w:val="00C17DBE"/>
    <w:rsid w:val="00C2012C"/>
    <w:rsid w:val="00C2098D"/>
    <w:rsid w:val="00C20BB3"/>
    <w:rsid w:val="00C20EFB"/>
    <w:rsid w:val="00C2100A"/>
    <w:rsid w:val="00C21CBC"/>
    <w:rsid w:val="00C2216C"/>
    <w:rsid w:val="00C22614"/>
    <w:rsid w:val="00C22985"/>
    <w:rsid w:val="00C2299A"/>
    <w:rsid w:val="00C22B08"/>
    <w:rsid w:val="00C22B7E"/>
    <w:rsid w:val="00C22F0C"/>
    <w:rsid w:val="00C23296"/>
    <w:rsid w:val="00C23638"/>
    <w:rsid w:val="00C2386A"/>
    <w:rsid w:val="00C23B33"/>
    <w:rsid w:val="00C240EE"/>
    <w:rsid w:val="00C245DA"/>
    <w:rsid w:val="00C248EF"/>
    <w:rsid w:val="00C24F1D"/>
    <w:rsid w:val="00C25039"/>
    <w:rsid w:val="00C250FB"/>
    <w:rsid w:val="00C25107"/>
    <w:rsid w:val="00C2519E"/>
    <w:rsid w:val="00C256D0"/>
    <w:rsid w:val="00C256F0"/>
    <w:rsid w:val="00C25DBB"/>
    <w:rsid w:val="00C26555"/>
    <w:rsid w:val="00C26674"/>
    <w:rsid w:val="00C269F1"/>
    <w:rsid w:val="00C26D20"/>
    <w:rsid w:val="00C271D1"/>
    <w:rsid w:val="00C277BA"/>
    <w:rsid w:val="00C27C64"/>
    <w:rsid w:val="00C300CC"/>
    <w:rsid w:val="00C30297"/>
    <w:rsid w:val="00C3038A"/>
    <w:rsid w:val="00C304F4"/>
    <w:rsid w:val="00C307E5"/>
    <w:rsid w:val="00C307FF"/>
    <w:rsid w:val="00C30949"/>
    <w:rsid w:val="00C315BD"/>
    <w:rsid w:val="00C31DA5"/>
    <w:rsid w:val="00C32794"/>
    <w:rsid w:val="00C33690"/>
    <w:rsid w:val="00C33A8B"/>
    <w:rsid w:val="00C33B06"/>
    <w:rsid w:val="00C34318"/>
    <w:rsid w:val="00C34633"/>
    <w:rsid w:val="00C3494F"/>
    <w:rsid w:val="00C34C2C"/>
    <w:rsid w:val="00C34FD3"/>
    <w:rsid w:val="00C3557F"/>
    <w:rsid w:val="00C3583D"/>
    <w:rsid w:val="00C35A86"/>
    <w:rsid w:val="00C35C16"/>
    <w:rsid w:val="00C35DA3"/>
    <w:rsid w:val="00C36B15"/>
    <w:rsid w:val="00C375F0"/>
    <w:rsid w:val="00C379B9"/>
    <w:rsid w:val="00C37ABD"/>
    <w:rsid w:val="00C37E40"/>
    <w:rsid w:val="00C401A3"/>
    <w:rsid w:val="00C401BE"/>
    <w:rsid w:val="00C40653"/>
    <w:rsid w:val="00C4080A"/>
    <w:rsid w:val="00C40A68"/>
    <w:rsid w:val="00C40BDD"/>
    <w:rsid w:val="00C40C4D"/>
    <w:rsid w:val="00C40EA4"/>
    <w:rsid w:val="00C40F15"/>
    <w:rsid w:val="00C412EC"/>
    <w:rsid w:val="00C41A9C"/>
    <w:rsid w:val="00C41F6C"/>
    <w:rsid w:val="00C420E3"/>
    <w:rsid w:val="00C42318"/>
    <w:rsid w:val="00C42399"/>
    <w:rsid w:val="00C43036"/>
    <w:rsid w:val="00C44012"/>
    <w:rsid w:val="00C446C5"/>
    <w:rsid w:val="00C44810"/>
    <w:rsid w:val="00C449D5"/>
    <w:rsid w:val="00C44B45"/>
    <w:rsid w:val="00C44C57"/>
    <w:rsid w:val="00C44DF5"/>
    <w:rsid w:val="00C44FE2"/>
    <w:rsid w:val="00C4519C"/>
    <w:rsid w:val="00C452FA"/>
    <w:rsid w:val="00C45454"/>
    <w:rsid w:val="00C4583B"/>
    <w:rsid w:val="00C4588B"/>
    <w:rsid w:val="00C46031"/>
    <w:rsid w:val="00C462FA"/>
    <w:rsid w:val="00C465FB"/>
    <w:rsid w:val="00C46613"/>
    <w:rsid w:val="00C46683"/>
    <w:rsid w:val="00C46770"/>
    <w:rsid w:val="00C46C70"/>
    <w:rsid w:val="00C46DAB"/>
    <w:rsid w:val="00C47033"/>
    <w:rsid w:val="00C47190"/>
    <w:rsid w:val="00C47627"/>
    <w:rsid w:val="00C47A79"/>
    <w:rsid w:val="00C47E4C"/>
    <w:rsid w:val="00C47FB0"/>
    <w:rsid w:val="00C47FEF"/>
    <w:rsid w:val="00C50002"/>
    <w:rsid w:val="00C50041"/>
    <w:rsid w:val="00C502A6"/>
    <w:rsid w:val="00C50ED5"/>
    <w:rsid w:val="00C5101C"/>
    <w:rsid w:val="00C51212"/>
    <w:rsid w:val="00C51558"/>
    <w:rsid w:val="00C5180B"/>
    <w:rsid w:val="00C51884"/>
    <w:rsid w:val="00C518D3"/>
    <w:rsid w:val="00C51B60"/>
    <w:rsid w:val="00C52A06"/>
    <w:rsid w:val="00C52A45"/>
    <w:rsid w:val="00C52CC2"/>
    <w:rsid w:val="00C52ED4"/>
    <w:rsid w:val="00C53001"/>
    <w:rsid w:val="00C536F8"/>
    <w:rsid w:val="00C5380E"/>
    <w:rsid w:val="00C5384B"/>
    <w:rsid w:val="00C54193"/>
    <w:rsid w:val="00C542D2"/>
    <w:rsid w:val="00C548EE"/>
    <w:rsid w:val="00C54CD2"/>
    <w:rsid w:val="00C55194"/>
    <w:rsid w:val="00C55272"/>
    <w:rsid w:val="00C55503"/>
    <w:rsid w:val="00C556ED"/>
    <w:rsid w:val="00C55DB8"/>
    <w:rsid w:val="00C564DC"/>
    <w:rsid w:val="00C56AB6"/>
    <w:rsid w:val="00C56E16"/>
    <w:rsid w:val="00C57AA6"/>
    <w:rsid w:val="00C600EB"/>
    <w:rsid w:val="00C60501"/>
    <w:rsid w:val="00C606EA"/>
    <w:rsid w:val="00C60F6D"/>
    <w:rsid w:val="00C614A0"/>
    <w:rsid w:val="00C6163E"/>
    <w:rsid w:val="00C61AE2"/>
    <w:rsid w:val="00C61C33"/>
    <w:rsid w:val="00C61DAA"/>
    <w:rsid w:val="00C61DBA"/>
    <w:rsid w:val="00C62401"/>
    <w:rsid w:val="00C62593"/>
    <w:rsid w:val="00C62753"/>
    <w:rsid w:val="00C62783"/>
    <w:rsid w:val="00C627E8"/>
    <w:rsid w:val="00C6304F"/>
    <w:rsid w:val="00C63A5E"/>
    <w:rsid w:val="00C63C22"/>
    <w:rsid w:val="00C63E76"/>
    <w:rsid w:val="00C64820"/>
    <w:rsid w:val="00C649E0"/>
    <w:rsid w:val="00C64EA9"/>
    <w:rsid w:val="00C64FB2"/>
    <w:rsid w:val="00C653D2"/>
    <w:rsid w:val="00C657D1"/>
    <w:rsid w:val="00C65BFA"/>
    <w:rsid w:val="00C65D8D"/>
    <w:rsid w:val="00C660B3"/>
    <w:rsid w:val="00C667E0"/>
    <w:rsid w:val="00C6707F"/>
    <w:rsid w:val="00C67551"/>
    <w:rsid w:val="00C678E7"/>
    <w:rsid w:val="00C679C3"/>
    <w:rsid w:val="00C7031B"/>
    <w:rsid w:val="00C70D58"/>
    <w:rsid w:val="00C71117"/>
    <w:rsid w:val="00C7139A"/>
    <w:rsid w:val="00C716D4"/>
    <w:rsid w:val="00C71AB0"/>
    <w:rsid w:val="00C71BB7"/>
    <w:rsid w:val="00C71ED3"/>
    <w:rsid w:val="00C721FE"/>
    <w:rsid w:val="00C722B1"/>
    <w:rsid w:val="00C723DA"/>
    <w:rsid w:val="00C72CB1"/>
    <w:rsid w:val="00C72D9D"/>
    <w:rsid w:val="00C739D1"/>
    <w:rsid w:val="00C73E4F"/>
    <w:rsid w:val="00C73F0D"/>
    <w:rsid w:val="00C74175"/>
    <w:rsid w:val="00C74380"/>
    <w:rsid w:val="00C74515"/>
    <w:rsid w:val="00C74973"/>
    <w:rsid w:val="00C74C04"/>
    <w:rsid w:val="00C74DB4"/>
    <w:rsid w:val="00C74F66"/>
    <w:rsid w:val="00C753F8"/>
    <w:rsid w:val="00C75590"/>
    <w:rsid w:val="00C75592"/>
    <w:rsid w:val="00C75596"/>
    <w:rsid w:val="00C7576D"/>
    <w:rsid w:val="00C75800"/>
    <w:rsid w:val="00C75A7A"/>
    <w:rsid w:val="00C75D60"/>
    <w:rsid w:val="00C7620B"/>
    <w:rsid w:val="00C76257"/>
    <w:rsid w:val="00C76484"/>
    <w:rsid w:val="00C76B66"/>
    <w:rsid w:val="00C76CEB"/>
    <w:rsid w:val="00C7786E"/>
    <w:rsid w:val="00C7795F"/>
    <w:rsid w:val="00C80048"/>
    <w:rsid w:val="00C80184"/>
    <w:rsid w:val="00C80565"/>
    <w:rsid w:val="00C80BC5"/>
    <w:rsid w:val="00C80BF9"/>
    <w:rsid w:val="00C80D0B"/>
    <w:rsid w:val="00C8125B"/>
    <w:rsid w:val="00C81F73"/>
    <w:rsid w:val="00C82219"/>
    <w:rsid w:val="00C822AC"/>
    <w:rsid w:val="00C82365"/>
    <w:rsid w:val="00C82549"/>
    <w:rsid w:val="00C82A23"/>
    <w:rsid w:val="00C82DD8"/>
    <w:rsid w:val="00C83AC8"/>
    <w:rsid w:val="00C83C3E"/>
    <w:rsid w:val="00C8403D"/>
    <w:rsid w:val="00C840D7"/>
    <w:rsid w:val="00C84137"/>
    <w:rsid w:val="00C84241"/>
    <w:rsid w:val="00C843CE"/>
    <w:rsid w:val="00C84A0F"/>
    <w:rsid w:val="00C84C19"/>
    <w:rsid w:val="00C84DD3"/>
    <w:rsid w:val="00C850BD"/>
    <w:rsid w:val="00C85237"/>
    <w:rsid w:val="00C85332"/>
    <w:rsid w:val="00C854F0"/>
    <w:rsid w:val="00C85D78"/>
    <w:rsid w:val="00C85E78"/>
    <w:rsid w:val="00C86964"/>
    <w:rsid w:val="00C86B9C"/>
    <w:rsid w:val="00C8733C"/>
    <w:rsid w:val="00C87414"/>
    <w:rsid w:val="00C8758E"/>
    <w:rsid w:val="00C87B19"/>
    <w:rsid w:val="00C87C11"/>
    <w:rsid w:val="00C87E83"/>
    <w:rsid w:val="00C90015"/>
    <w:rsid w:val="00C900F0"/>
    <w:rsid w:val="00C90380"/>
    <w:rsid w:val="00C90446"/>
    <w:rsid w:val="00C90E87"/>
    <w:rsid w:val="00C91217"/>
    <w:rsid w:val="00C9134C"/>
    <w:rsid w:val="00C91645"/>
    <w:rsid w:val="00C91838"/>
    <w:rsid w:val="00C919E0"/>
    <w:rsid w:val="00C91B99"/>
    <w:rsid w:val="00C91EA5"/>
    <w:rsid w:val="00C91EDC"/>
    <w:rsid w:val="00C91F06"/>
    <w:rsid w:val="00C92165"/>
    <w:rsid w:val="00C921A3"/>
    <w:rsid w:val="00C921A6"/>
    <w:rsid w:val="00C9275F"/>
    <w:rsid w:val="00C927CD"/>
    <w:rsid w:val="00C933D9"/>
    <w:rsid w:val="00C9375F"/>
    <w:rsid w:val="00C93BD9"/>
    <w:rsid w:val="00C9481D"/>
    <w:rsid w:val="00C9488A"/>
    <w:rsid w:val="00C94B5F"/>
    <w:rsid w:val="00C94C96"/>
    <w:rsid w:val="00C94FE6"/>
    <w:rsid w:val="00C9511F"/>
    <w:rsid w:val="00C951A7"/>
    <w:rsid w:val="00C95584"/>
    <w:rsid w:val="00C959D2"/>
    <w:rsid w:val="00C95D77"/>
    <w:rsid w:val="00C95EE4"/>
    <w:rsid w:val="00C96831"/>
    <w:rsid w:val="00C97111"/>
    <w:rsid w:val="00C97478"/>
    <w:rsid w:val="00C9772D"/>
    <w:rsid w:val="00C97A2B"/>
    <w:rsid w:val="00C97ACB"/>
    <w:rsid w:val="00C97BE5"/>
    <w:rsid w:val="00C97C1D"/>
    <w:rsid w:val="00C97C46"/>
    <w:rsid w:val="00C97EB7"/>
    <w:rsid w:val="00CA0B50"/>
    <w:rsid w:val="00CA0BB2"/>
    <w:rsid w:val="00CA0D38"/>
    <w:rsid w:val="00CA0D9F"/>
    <w:rsid w:val="00CA1767"/>
    <w:rsid w:val="00CA1809"/>
    <w:rsid w:val="00CA1C73"/>
    <w:rsid w:val="00CA1D42"/>
    <w:rsid w:val="00CA20C1"/>
    <w:rsid w:val="00CA2443"/>
    <w:rsid w:val="00CA2600"/>
    <w:rsid w:val="00CA2791"/>
    <w:rsid w:val="00CA28AF"/>
    <w:rsid w:val="00CA2B14"/>
    <w:rsid w:val="00CA2FE9"/>
    <w:rsid w:val="00CA38BC"/>
    <w:rsid w:val="00CA4A5A"/>
    <w:rsid w:val="00CA4C62"/>
    <w:rsid w:val="00CA54A4"/>
    <w:rsid w:val="00CA56AB"/>
    <w:rsid w:val="00CA58AA"/>
    <w:rsid w:val="00CA58DF"/>
    <w:rsid w:val="00CA5C09"/>
    <w:rsid w:val="00CA60C4"/>
    <w:rsid w:val="00CA6127"/>
    <w:rsid w:val="00CA622A"/>
    <w:rsid w:val="00CA6266"/>
    <w:rsid w:val="00CA72E7"/>
    <w:rsid w:val="00CA73EE"/>
    <w:rsid w:val="00CA7AE3"/>
    <w:rsid w:val="00CA7B0D"/>
    <w:rsid w:val="00CA7BE2"/>
    <w:rsid w:val="00CB0526"/>
    <w:rsid w:val="00CB0B7C"/>
    <w:rsid w:val="00CB0CF6"/>
    <w:rsid w:val="00CB0D4C"/>
    <w:rsid w:val="00CB120F"/>
    <w:rsid w:val="00CB1596"/>
    <w:rsid w:val="00CB192D"/>
    <w:rsid w:val="00CB1A16"/>
    <w:rsid w:val="00CB1BCA"/>
    <w:rsid w:val="00CB1CF4"/>
    <w:rsid w:val="00CB1F76"/>
    <w:rsid w:val="00CB217D"/>
    <w:rsid w:val="00CB2472"/>
    <w:rsid w:val="00CB254E"/>
    <w:rsid w:val="00CB274F"/>
    <w:rsid w:val="00CB35A2"/>
    <w:rsid w:val="00CB37E3"/>
    <w:rsid w:val="00CB3BA9"/>
    <w:rsid w:val="00CB4266"/>
    <w:rsid w:val="00CB4295"/>
    <w:rsid w:val="00CB4884"/>
    <w:rsid w:val="00CB4B74"/>
    <w:rsid w:val="00CB4E08"/>
    <w:rsid w:val="00CB58FF"/>
    <w:rsid w:val="00CB5C8E"/>
    <w:rsid w:val="00CB5E8E"/>
    <w:rsid w:val="00CB6939"/>
    <w:rsid w:val="00CB6CA2"/>
    <w:rsid w:val="00CB6D9C"/>
    <w:rsid w:val="00CB6F9C"/>
    <w:rsid w:val="00CB79BB"/>
    <w:rsid w:val="00CB7D63"/>
    <w:rsid w:val="00CB7E84"/>
    <w:rsid w:val="00CC00C3"/>
    <w:rsid w:val="00CC040C"/>
    <w:rsid w:val="00CC0E89"/>
    <w:rsid w:val="00CC10C8"/>
    <w:rsid w:val="00CC1620"/>
    <w:rsid w:val="00CC19BB"/>
    <w:rsid w:val="00CC1F7B"/>
    <w:rsid w:val="00CC2045"/>
    <w:rsid w:val="00CC2189"/>
    <w:rsid w:val="00CC36FB"/>
    <w:rsid w:val="00CC374B"/>
    <w:rsid w:val="00CC3949"/>
    <w:rsid w:val="00CC3AE2"/>
    <w:rsid w:val="00CC3CBA"/>
    <w:rsid w:val="00CC3F88"/>
    <w:rsid w:val="00CC4361"/>
    <w:rsid w:val="00CC4646"/>
    <w:rsid w:val="00CC4686"/>
    <w:rsid w:val="00CC4985"/>
    <w:rsid w:val="00CC4B84"/>
    <w:rsid w:val="00CC4CC8"/>
    <w:rsid w:val="00CC4D50"/>
    <w:rsid w:val="00CC4E8B"/>
    <w:rsid w:val="00CC50EA"/>
    <w:rsid w:val="00CC5163"/>
    <w:rsid w:val="00CC5532"/>
    <w:rsid w:val="00CC58CB"/>
    <w:rsid w:val="00CC594B"/>
    <w:rsid w:val="00CC5D87"/>
    <w:rsid w:val="00CC5F91"/>
    <w:rsid w:val="00CC6376"/>
    <w:rsid w:val="00CC64FF"/>
    <w:rsid w:val="00CC6763"/>
    <w:rsid w:val="00CC68A1"/>
    <w:rsid w:val="00CC692E"/>
    <w:rsid w:val="00CC6DF3"/>
    <w:rsid w:val="00CC703F"/>
    <w:rsid w:val="00CC704A"/>
    <w:rsid w:val="00CC75D0"/>
    <w:rsid w:val="00CC7E6C"/>
    <w:rsid w:val="00CD05A9"/>
    <w:rsid w:val="00CD0BE6"/>
    <w:rsid w:val="00CD13D4"/>
    <w:rsid w:val="00CD1414"/>
    <w:rsid w:val="00CD15A8"/>
    <w:rsid w:val="00CD2347"/>
    <w:rsid w:val="00CD254A"/>
    <w:rsid w:val="00CD2562"/>
    <w:rsid w:val="00CD26D6"/>
    <w:rsid w:val="00CD2B2C"/>
    <w:rsid w:val="00CD32E2"/>
    <w:rsid w:val="00CD3690"/>
    <w:rsid w:val="00CD3ADD"/>
    <w:rsid w:val="00CD3B19"/>
    <w:rsid w:val="00CD3C12"/>
    <w:rsid w:val="00CD3DF3"/>
    <w:rsid w:val="00CD41CD"/>
    <w:rsid w:val="00CD454D"/>
    <w:rsid w:val="00CD4584"/>
    <w:rsid w:val="00CD48E0"/>
    <w:rsid w:val="00CD4A61"/>
    <w:rsid w:val="00CD4CEA"/>
    <w:rsid w:val="00CD50BB"/>
    <w:rsid w:val="00CD50FF"/>
    <w:rsid w:val="00CD5B15"/>
    <w:rsid w:val="00CD5C62"/>
    <w:rsid w:val="00CD64CB"/>
    <w:rsid w:val="00CD6745"/>
    <w:rsid w:val="00CD688C"/>
    <w:rsid w:val="00CD6C6F"/>
    <w:rsid w:val="00CD7789"/>
    <w:rsid w:val="00CD77BC"/>
    <w:rsid w:val="00CD7915"/>
    <w:rsid w:val="00CE007D"/>
    <w:rsid w:val="00CE03C6"/>
    <w:rsid w:val="00CE07C2"/>
    <w:rsid w:val="00CE0CC1"/>
    <w:rsid w:val="00CE11BA"/>
    <w:rsid w:val="00CE1287"/>
    <w:rsid w:val="00CE14FB"/>
    <w:rsid w:val="00CE2080"/>
    <w:rsid w:val="00CE28A8"/>
    <w:rsid w:val="00CE2B71"/>
    <w:rsid w:val="00CE2FD3"/>
    <w:rsid w:val="00CE3296"/>
    <w:rsid w:val="00CE349C"/>
    <w:rsid w:val="00CE3528"/>
    <w:rsid w:val="00CE3CFE"/>
    <w:rsid w:val="00CE3DC8"/>
    <w:rsid w:val="00CE4DC2"/>
    <w:rsid w:val="00CE51DA"/>
    <w:rsid w:val="00CE57BA"/>
    <w:rsid w:val="00CE58E2"/>
    <w:rsid w:val="00CE656F"/>
    <w:rsid w:val="00CE660C"/>
    <w:rsid w:val="00CE6A0A"/>
    <w:rsid w:val="00CE6C4B"/>
    <w:rsid w:val="00CE6F85"/>
    <w:rsid w:val="00CE71D4"/>
    <w:rsid w:val="00CE720D"/>
    <w:rsid w:val="00CE746B"/>
    <w:rsid w:val="00CE7C3A"/>
    <w:rsid w:val="00CF0068"/>
    <w:rsid w:val="00CF011C"/>
    <w:rsid w:val="00CF02EC"/>
    <w:rsid w:val="00CF05A3"/>
    <w:rsid w:val="00CF06FF"/>
    <w:rsid w:val="00CF0C3B"/>
    <w:rsid w:val="00CF0E31"/>
    <w:rsid w:val="00CF15AE"/>
    <w:rsid w:val="00CF1A84"/>
    <w:rsid w:val="00CF22A3"/>
    <w:rsid w:val="00CF2774"/>
    <w:rsid w:val="00CF28F3"/>
    <w:rsid w:val="00CF2FD5"/>
    <w:rsid w:val="00CF315B"/>
    <w:rsid w:val="00CF3C18"/>
    <w:rsid w:val="00CF3E1E"/>
    <w:rsid w:val="00CF3F47"/>
    <w:rsid w:val="00CF43A0"/>
    <w:rsid w:val="00CF4575"/>
    <w:rsid w:val="00CF4BB5"/>
    <w:rsid w:val="00CF4D1D"/>
    <w:rsid w:val="00CF52F7"/>
    <w:rsid w:val="00CF5568"/>
    <w:rsid w:val="00CF63E6"/>
    <w:rsid w:val="00CF679E"/>
    <w:rsid w:val="00CF6AD8"/>
    <w:rsid w:val="00CF6E04"/>
    <w:rsid w:val="00CF7312"/>
    <w:rsid w:val="00CF778A"/>
    <w:rsid w:val="00CF77E8"/>
    <w:rsid w:val="00D00353"/>
    <w:rsid w:val="00D00E24"/>
    <w:rsid w:val="00D012AB"/>
    <w:rsid w:val="00D013F6"/>
    <w:rsid w:val="00D014B0"/>
    <w:rsid w:val="00D019C8"/>
    <w:rsid w:val="00D02279"/>
    <w:rsid w:val="00D0236A"/>
    <w:rsid w:val="00D024A3"/>
    <w:rsid w:val="00D026CD"/>
    <w:rsid w:val="00D02F36"/>
    <w:rsid w:val="00D03BCF"/>
    <w:rsid w:val="00D03CC0"/>
    <w:rsid w:val="00D03E8A"/>
    <w:rsid w:val="00D041CE"/>
    <w:rsid w:val="00D044B6"/>
    <w:rsid w:val="00D04A6E"/>
    <w:rsid w:val="00D05481"/>
    <w:rsid w:val="00D05C7A"/>
    <w:rsid w:val="00D05FCD"/>
    <w:rsid w:val="00D06127"/>
    <w:rsid w:val="00D06929"/>
    <w:rsid w:val="00D06BE8"/>
    <w:rsid w:val="00D0771E"/>
    <w:rsid w:val="00D0778B"/>
    <w:rsid w:val="00D07946"/>
    <w:rsid w:val="00D07A42"/>
    <w:rsid w:val="00D07D0F"/>
    <w:rsid w:val="00D07FE5"/>
    <w:rsid w:val="00D102BB"/>
    <w:rsid w:val="00D104E8"/>
    <w:rsid w:val="00D1054C"/>
    <w:rsid w:val="00D10D2D"/>
    <w:rsid w:val="00D11B49"/>
    <w:rsid w:val="00D11C6C"/>
    <w:rsid w:val="00D11E50"/>
    <w:rsid w:val="00D12537"/>
    <w:rsid w:val="00D12562"/>
    <w:rsid w:val="00D126BB"/>
    <w:rsid w:val="00D12866"/>
    <w:rsid w:val="00D12FC9"/>
    <w:rsid w:val="00D1314B"/>
    <w:rsid w:val="00D13363"/>
    <w:rsid w:val="00D13548"/>
    <w:rsid w:val="00D14337"/>
    <w:rsid w:val="00D143DE"/>
    <w:rsid w:val="00D14470"/>
    <w:rsid w:val="00D14551"/>
    <w:rsid w:val="00D14721"/>
    <w:rsid w:val="00D14CBB"/>
    <w:rsid w:val="00D150C4"/>
    <w:rsid w:val="00D1549B"/>
    <w:rsid w:val="00D155EF"/>
    <w:rsid w:val="00D1561E"/>
    <w:rsid w:val="00D15ABF"/>
    <w:rsid w:val="00D1604D"/>
    <w:rsid w:val="00D162EE"/>
    <w:rsid w:val="00D16311"/>
    <w:rsid w:val="00D16317"/>
    <w:rsid w:val="00D1644A"/>
    <w:rsid w:val="00D16C35"/>
    <w:rsid w:val="00D17080"/>
    <w:rsid w:val="00D17191"/>
    <w:rsid w:val="00D174BB"/>
    <w:rsid w:val="00D1782F"/>
    <w:rsid w:val="00D17A7E"/>
    <w:rsid w:val="00D17B7B"/>
    <w:rsid w:val="00D17BC1"/>
    <w:rsid w:val="00D17C31"/>
    <w:rsid w:val="00D17E3D"/>
    <w:rsid w:val="00D200DF"/>
    <w:rsid w:val="00D202C9"/>
    <w:rsid w:val="00D203CC"/>
    <w:rsid w:val="00D2093F"/>
    <w:rsid w:val="00D20A77"/>
    <w:rsid w:val="00D21051"/>
    <w:rsid w:val="00D21780"/>
    <w:rsid w:val="00D21CD2"/>
    <w:rsid w:val="00D21E2A"/>
    <w:rsid w:val="00D223D2"/>
    <w:rsid w:val="00D22461"/>
    <w:rsid w:val="00D226F8"/>
    <w:rsid w:val="00D22841"/>
    <w:rsid w:val="00D22F5E"/>
    <w:rsid w:val="00D22F86"/>
    <w:rsid w:val="00D23931"/>
    <w:rsid w:val="00D239DA"/>
    <w:rsid w:val="00D23BA3"/>
    <w:rsid w:val="00D2493C"/>
    <w:rsid w:val="00D2562D"/>
    <w:rsid w:val="00D2609B"/>
    <w:rsid w:val="00D262DD"/>
    <w:rsid w:val="00D27077"/>
    <w:rsid w:val="00D27587"/>
    <w:rsid w:val="00D303B0"/>
    <w:rsid w:val="00D30851"/>
    <w:rsid w:val="00D30B23"/>
    <w:rsid w:val="00D3169B"/>
    <w:rsid w:val="00D319C6"/>
    <w:rsid w:val="00D31CDB"/>
    <w:rsid w:val="00D31DAB"/>
    <w:rsid w:val="00D31F47"/>
    <w:rsid w:val="00D32443"/>
    <w:rsid w:val="00D3247C"/>
    <w:rsid w:val="00D32550"/>
    <w:rsid w:val="00D32B5B"/>
    <w:rsid w:val="00D33256"/>
    <w:rsid w:val="00D33794"/>
    <w:rsid w:val="00D33798"/>
    <w:rsid w:val="00D340F8"/>
    <w:rsid w:val="00D347E9"/>
    <w:rsid w:val="00D34AB2"/>
    <w:rsid w:val="00D34C47"/>
    <w:rsid w:val="00D34C8D"/>
    <w:rsid w:val="00D34FA4"/>
    <w:rsid w:val="00D355C8"/>
    <w:rsid w:val="00D35C4E"/>
    <w:rsid w:val="00D36248"/>
    <w:rsid w:val="00D3650C"/>
    <w:rsid w:val="00D3694D"/>
    <w:rsid w:val="00D36963"/>
    <w:rsid w:val="00D36F42"/>
    <w:rsid w:val="00D3742A"/>
    <w:rsid w:val="00D3752D"/>
    <w:rsid w:val="00D37719"/>
    <w:rsid w:val="00D37825"/>
    <w:rsid w:val="00D37D21"/>
    <w:rsid w:val="00D37EEF"/>
    <w:rsid w:val="00D40625"/>
    <w:rsid w:val="00D406ED"/>
    <w:rsid w:val="00D4143E"/>
    <w:rsid w:val="00D41780"/>
    <w:rsid w:val="00D419C1"/>
    <w:rsid w:val="00D41BB0"/>
    <w:rsid w:val="00D4247D"/>
    <w:rsid w:val="00D425EA"/>
    <w:rsid w:val="00D430C9"/>
    <w:rsid w:val="00D43495"/>
    <w:rsid w:val="00D43F77"/>
    <w:rsid w:val="00D44017"/>
    <w:rsid w:val="00D4414C"/>
    <w:rsid w:val="00D44CB2"/>
    <w:rsid w:val="00D44F3E"/>
    <w:rsid w:val="00D45298"/>
    <w:rsid w:val="00D456A3"/>
    <w:rsid w:val="00D456CA"/>
    <w:rsid w:val="00D45767"/>
    <w:rsid w:val="00D458C1"/>
    <w:rsid w:val="00D45AA3"/>
    <w:rsid w:val="00D45B17"/>
    <w:rsid w:val="00D45C18"/>
    <w:rsid w:val="00D45DD0"/>
    <w:rsid w:val="00D45EA1"/>
    <w:rsid w:val="00D4626E"/>
    <w:rsid w:val="00D4647D"/>
    <w:rsid w:val="00D46725"/>
    <w:rsid w:val="00D468DC"/>
    <w:rsid w:val="00D46A00"/>
    <w:rsid w:val="00D46C82"/>
    <w:rsid w:val="00D46DDB"/>
    <w:rsid w:val="00D4721B"/>
    <w:rsid w:val="00D473E3"/>
    <w:rsid w:val="00D47B43"/>
    <w:rsid w:val="00D502D6"/>
    <w:rsid w:val="00D502DF"/>
    <w:rsid w:val="00D50353"/>
    <w:rsid w:val="00D508B6"/>
    <w:rsid w:val="00D509BA"/>
    <w:rsid w:val="00D50EC9"/>
    <w:rsid w:val="00D51B9F"/>
    <w:rsid w:val="00D5204D"/>
    <w:rsid w:val="00D523A8"/>
    <w:rsid w:val="00D52805"/>
    <w:rsid w:val="00D5290B"/>
    <w:rsid w:val="00D52B56"/>
    <w:rsid w:val="00D52C06"/>
    <w:rsid w:val="00D5395F"/>
    <w:rsid w:val="00D54258"/>
    <w:rsid w:val="00D54A90"/>
    <w:rsid w:val="00D54BBC"/>
    <w:rsid w:val="00D55522"/>
    <w:rsid w:val="00D55754"/>
    <w:rsid w:val="00D55885"/>
    <w:rsid w:val="00D55F06"/>
    <w:rsid w:val="00D56207"/>
    <w:rsid w:val="00D5633F"/>
    <w:rsid w:val="00D56848"/>
    <w:rsid w:val="00D56A3B"/>
    <w:rsid w:val="00D56A3D"/>
    <w:rsid w:val="00D56F95"/>
    <w:rsid w:val="00D5713E"/>
    <w:rsid w:val="00D576F1"/>
    <w:rsid w:val="00D57C70"/>
    <w:rsid w:val="00D60155"/>
    <w:rsid w:val="00D60221"/>
    <w:rsid w:val="00D61401"/>
    <w:rsid w:val="00D615A2"/>
    <w:rsid w:val="00D61639"/>
    <w:rsid w:val="00D61D7C"/>
    <w:rsid w:val="00D625ED"/>
    <w:rsid w:val="00D62701"/>
    <w:rsid w:val="00D62846"/>
    <w:rsid w:val="00D62A21"/>
    <w:rsid w:val="00D62FD1"/>
    <w:rsid w:val="00D63F88"/>
    <w:rsid w:val="00D64B9F"/>
    <w:rsid w:val="00D64CDF"/>
    <w:rsid w:val="00D64DE1"/>
    <w:rsid w:val="00D6504C"/>
    <w:rsid w:val="00D65254"/>
    <w:rsid w:val="00D656F6"/>
    <w:rsid w:val="00D65F90"/>
    <w:rsid w:val="00D65F9B"/>
    <w:rsid w:val="00D6632E"/>
    <w:rsid w:val="00D6661E"/>
    <w:rsid w:val="00D6681E"/>
    <w:rsid w:val="00D66B86"/>
    <w:rsid w:val="00D66BAB"/>
    <w:rsid w:val="00D66FBA"/>
    <w:rsid w:val="00D672D4"/>
    <w:rsid w:val="00D677D3"/>
    <w:rsid w:val="00D703BF"/>
    <w:rsid w:val="00D7092A"/>
    <w:rsid w:val="00D709F4"/>
    <w:rsid w:val="00D71023"/>
    <w:rsid w:val="00D71678"/>
    <w:rsid w:val="00D71A68"/>
    <w:rsid w:val="00D72253"/>
    <w:rsid w:val="00D724AB"/>
    <w:rsid w:val="00D7252A"/>
    <w:rsid w:val="00D7298E"/>
    <w:rsid w:val="00D72F91"/>
    <w:rsid w:val="00D73D54"/>
    <w:rsid w:val="00D74015"/>
    <w:rsid w:val="00D74048"/>
    <w:rsid w:val="00D74647"/>
    <w:rsid w:val="00D74A33"/>
    <w:rsid w:val="00D74B85"/>
    <w:rsid w:val="00D74D37"/>
    <w:rsid w:val="00D74E3C"/>
    <w:rsid w:val="00D7513F"/>
    <w:rsid w:val="00D75317"/>
    <w:rsid w:val="00D753BD"/>
    <w:rsid w:val="00D75552"/>
    <w:rsid w:val="00D76147"/>
    <w:rsid w:val="00D76652"/>
    <w:rsid w:val="00D76A30"/>
    <w:rsid w:val="00D76A37"/>
    <w:rsid w:val="00D76CF5"/>
    <w:rsid w:val="00D809F0"/>
    <w:rsid w:val="00D80D67"/>
    <w:rsid w:val="00D80DD6"/>
    <w:rsid w:val="00D8161B"/>
    <w:rsid w:val="00D82485"/>
    <w:rsid w:val="00D824B9"/>
    <w:rsid w:val="00D824BA"/>
    <w:rsid w:val="00D8266F"/>
    <w:rsid w:val="00D82764"/>
    <w:rsid w:val="00D82B0D"/>
    <w:rsid w:val="00D82EE9"/>
    <w:rsid w:val="00D82F99"/>
    <w:rsid w:val="00D83771"/>
    <w:rsid w:val="00D83950"/>
    <w:rsid w:val="00D83FBA"/>
    <w:rsid w:val="00D843AE"/>
    <w:rsid w:val="00D84960"/>
    <w:rsid w:val="00D852B0"/>
    <w:rsid w:val="00D85CCA"/>
    <w:rsid w:val="00D85E9D"/>
    <w:rsid w:val="00D85FE5"/>
    <w:rsid w:val="00D8608D"/>
    <w:rsid w:val="00D86519"/>
    <w:rsid w:val="00D8683E"/>
    <w:rsid w:val="00D86C51"/>
    <w:rsid w:val="00D873D4"/>
    <w:rsid w:val="00D87570"/>
    <w:rsid w:val="00D879E2"/>
    <w:rsid w:val="00D87C72"/>
    <w:rsid w:val="00D9002B"/>
    <w:rsid w:val="00D90142"/>
    <w:rsid w:val="00D903BB"/>
    <w:rsid w:val="00D907E2"/>
    <w:rsid w:val="00D90E41"/>
    <w:rsid w:val="00D91012"/>
    <w:rsid w:val="00D91B1B"/>
    <w:rsid w:val="00D91CAD"/>
    <w:rsid w:val="00D91D12"/>
    <w:rsid w:val="00D921E2"/>
    <w:rsid w:val="00D92C1E"/>
    <w:rsid w:val="00D92D05"/>
    <w:rsid w:val="00D92F45"/>
    <w:rsid w:val="00D9408E"/>
    <w:rsid w:val="00D9417B"/>
    <w:rsid w:val="00D94278"/>
    <w:rsid w:val="00D959F1"/>
    <w:rsid w:val="00D962E9"/>
    <w:rsid w:val="00D9631E"/>
    <w:rsid w:val="00D96571"/>
    <w:rsid w:val="00D965E5"/>
    <w:rsid w:val="00D96664"/>
    <w:rsid w:val="00D968C3"/>
    <w:rsid w:val="00D969CE"/>
    <w:rsid w:val="00D977B5"/>
    <w:rsid w:val="00D978EB"/>
    <w:rsid w:val="00D97AC6"/>
    <w:rsid w:val="00D97AD3"/>
    <w:rsid w:val="00D97AFB"/>
    <w:rsid w:val="00D97F5F"/>
    <w:rsid w:val="00D97F79"/>
    <w:rsid w:val="00DA0767"/>
    <w:rsid w:val="00DA07AF"/>
    <w:rsid w:val="00DA0B9A"/>
    <w:rsid w:val="00DA0C31"/>
    <w:rsid w:val="00DA0E21"/>
    <w:rsid w:val="00DA0EDF"/>
    <w:rsid w:val="00DA15C1"/>
    <w:rsid w:val="00DA1CA5"/>
    <w:rsid w:val="00DA1EBD"/>
    <w:rsid w:val="00DA1FE0"/>
    <w:rsid w:val="00DA244B"/>
    <w:rsid w:val="00DA25D2"/>
    <w:rsid w:val="00DA2C91"/>
    <w:rsid w:val="00DA2F06"/>
    <w:rsid w:val="00DA33EB"/>
    <w:rsid w:val="00DA3E53"/>
    <w:rsid w:val="00DA3FD1"/>
    <w:rsid w:val="00DA406E"/>
    <w:rsid w:val="00DA43D6"/>
    <w:rsid w:val="00DA48A9"/>
    <w:rsid w:val="00DA4972"/>
    <w:rsid w:val="00DA4B3C"/>
    <w:rsid w:val="00DA4EEC"/>
    <w:rsid w:val="00DA561A"/>
    <w:rsid w:val="00DA5B20"/>
    <w:rsid w:val="00DA612A"/>
    <w:rsid w:val="00DA6590"/>
    <w:rsid w:val="00DA6609"/>
    <w:rsid w:val="00DA6C1C"/>
    <w:rsid w:val="00DA6D50"/>
    <w:rsid w:val="00DB0149"/>
    <w:rsid w:val="00DB0ABA"/>
    <w:rsid w:val="00DB11C8"/>
    <w:rsid w:val="00DB14E4"/>
    <w:rsid w:val="00DB15FC"/>
    <w:rsid w:val="00DB17C0"/>
    <w:rsid w:val="00DB1927"/>
    <w:rsid w:val="00DB1ACF"/>
    <w:rsid w:val="00DB2286"/>
    <w:rsid w:val="00DB2478"/>
    <w:rsid w:val="00DB2720"/>
    <w:rsid w:val="00DB2AC2"/>
    <w:rsid w:val="00DB2B93"/>
    <w:rsid w:val="00DB2DE9"/>
    <w:rsid w:val="00DB2F76"/>
    <w:rsid w:val="00DB3353"/>
    <w:rsid w:val="00DB3AFC"/>
    <w:rsid w:val="00DB4457"/>
    <w:rsid w:val="00DB4881"/>
    <w:rsid w:val="00DB4A55"/>
    <w:rsid w:val="00DB56FD"/>
    <w:rsid w:val="00DB5B82"/>
    <w:rsid w:val="00DB61C0"/>
    <w:rsid w:val="00DB62A1"/>
    <w:rsid w:val="00DB62B2"/>
    <w:rsid w:val="00DB6386"/>
    <w:rsid w:val="00DB68DF"/>
    <w:rsid w:val="00DB6CBB"/>
    <w:rsid w:val="00DB73B6"/>
    <w:rsid w:val="00DB78DE"/>
    <w:rsid w:val="00DB7E0C"/>
    <w:rsid w:val="00DC07F4"/>
    <w:rsid w:val="00DC0CEA"/>
    <w:rsid w:val="00DC0D33"/>
    <w:rsid w:val="00DC0D61"/>
    <w:rsid w:val="00DC107A"/>
    <w:rsid w:val="00DC1571"/>
    <w:rsid w:val="00DC1C19"/>
    <w:rsid w:val="00DC1E70"/>
    <w:rsid w:val="00DC2092"/>
    <w:rsid w:val="00DC21F0"/>
    <w:rsid w:val="00DC24FE"/>
    <w:rsid w:val="00DC26F7"/>
    <w:rsid w:val="00DC2DB4"/>
    <w:rsid w:val="00DC2F80"/>
    <w:rsid w:val="00DC3517"/>
    <w:rsid w:val="00DC35E2"/>
    <w:rsid w:val="00DC38E1"/>
    <w:rsid w:val="00DC3900"/>
    <w:rsid w:val="00DC3D48"/>
    <w:rsid w:val="00DC3EB1"/>
    <w:rsid w:val="00DC4A65"/>
    <w:rsid w:val="00DC500F"/>
    <w:rsid w:val="00DC53F0"/>
    <w:rsid w:val="00DC58F0"/>
    <w:rsid w:val="00DC5E80"/>
    <w:rsid w:val="00DC5EAF"/>
    <w:rsid w:val="00DC609B"/>
    <w:rsid w:val="00DC6600"/>
    <w:rsid w:val="00DC6CFD"/>
    <w:rsid w:val="00DC73E5"/>
    <w:rsid w:val="00DC753C"/>
    <w:rsid w:val="00DC7BF7"/>
    <w:rsid w:val="00DC7E46"/>
    <w:rsid w:val="00DD0242"/>
    <w:rsid w:val="00DD02B7"/>
    <w:rsid w:val="00DD05B5"/>
    <w:rsid w:val="00DD169B"/>
    <w:rsid w:val="00DD1774"/>
    <w:rsid w:val="00DD17AC"/>
    <w:rsid w:val="00DD1829"/>
    <w:rsid w:val="00DD1847"/>
    <w:rsid w:val="00DD1CC1"/>
    <w:rsid w:val="00DD1F84"/>
    <w:rsid w:val="00DD2281"/>
    <w:rsid w:val="00DD233D"/>
    <w:rsid w:val="00DD2408"/>
    <w:rsid w:val="00DD2CAE"/>
    <w:rsid w:val="00DD2E84"/>
    <w:rsid w:val="00DD37FE"/>
    <w:rsid w:val="00DD385D"/>
    <w:rsid w:val="00DD3A88"/>
    <w:rsid w:val="00DD3FAB"/>
    <w:rsid w:val="00DD418B"/>
    <w:rsid w:val="00DD41E3"/>
    <w:rsid w:val="00DD4499"/>
    <w:rsid w:val="00DD4819"/>
    <w:rsid w:val="00DD4F96"/>
    <w:rsid w:val="00DD4FAD"/>
    <w:rsid w:val="00DD5031"/>
    <w:rsid w:val="00DD5112"/>
    <w:rsid w:val="00DD5117"/>
    <w:rsid w:val="00DD572F"/>
    <w:rsid w:val="00DD61A6"/>
    <w:rsid w:val="00DD6F73"/>
    <w:rsid w:val="00DD72C1"/>
    <w:rsid w:val="00DD7642"/>
    <w:rsid w:val="00DD793E"/>
    <w:rsid w:val="00DD7E49"/>
    <w:rsid w:val="00DE0408"/>
    <w:rsid w:val="00DE0559"/>
    <w:rsid w:val="00DE0AA3"/>
    <w:rsid w:val="00DE0B9B"/>
    <w:rsid w:val="00DE134B"/>
    <w:rsid w:val="00DE13B6"/>
    <w:rsid w:val="00DE16F7"/>
    <w:rsid w:val="00DE1A5A"/>
    <w:rsid w:val="00DE1D51"/>
    <w:rsid w:val="00DE207D"/>
    <w:rsid w:val="00DE2451"/>
    <w:rsid w:val="00DE2BBE"/>
    <w:rsid w:val="00DE2BD2"/>
    <w:rsid w:val="00DE3D5E"/>
    <w:rsid w:val="00DE4472"/>
    <w:rsid w:val="00DE457E"/>
    <w:rsid w:val="00DE4791"/>
    <w:rsid w:val="00DE494C"/>
    <w:rsid w:val="00DE50CE"/>
    <w:rsid w:val="00DE539C"/>
    <w:rsid w:val="00DE5612"/>
    <w:rsid w:val="00DE58D2"/>
    <w:rsid w:val="00DE5B12"/>
    <w:rsid w:val="00DE5F6E"/>
    <w:rsid w:val="00DE616E"/>
    <w:rsid w:val="00DE61E6"/>
    <w:rsid w:val="00DE64DF"/>
    <w:rsid w:val="00DE660F"/>
    <w:rsid w:val="00DE68FF"/>
    <w:rsid w:val="00DE71AF"/>
    <w:rsid w:val="00DE7CEB"/>
    <w:rsid w:val="00DF01C9"/>
    <w:rsid w:val="00DF052D"/>
    <w:rsid w:val="00DF064F"/>
    <w:rsid w:val="00DF0854"/>
    <w:rsid w:val="00DF0958"/>
    <w:rsid w:val="00DF09F9"/>
    <w:rsid w:val="00DF0CE0"/>
    <w:rsid w:val="00DF13DC"/>
    <w:rsid w:val="00DF151B"/>
    <w:rsid w:val="00DF16F0"/>
    <w:rsid w:val="00DF1ABB"/>
    <w:rsid w:val="00DF2240"/>
    <w:rsid w:val="00DF3A8F"/>
    <w:rsid w:val="00DF3B9D"/>
    <w:rsid w:val="00DF425F"/>
    <w:rsid w:val="00DF4472"/>
    <w:rsid w:val="00DF4486"/>
    <w:rsid w:val="00DF51A3"/>
    <w:rsid w:val="00DF549C"/>
    <w:rsid w:val="00DF6261"/>
    <w:rsid w:val="00DF647A"/>
    <w:rsid w:val="00DF67ED"/>
    <w:rsid w:val="00DF72DA"/>
    <w:rsid w:val="00DF739F"/>
    <w:rsid w:val="00DF76E4"/>
    <w:rsid w:val="00E00847"/>
    <w:rsid w:val="00E0086B"/>
    <w:rsid w:val="00E010C1"/>
    <w:rsid w:val="00E01936"/>
    <w:rsid w:val="00E01A05"/>
    <w:rsid w:val="00E01A60"/>
    <w:rsid w:val="00E02204"/>
    <w:rsid w:val="00E026D4"/>
    <w:rsid w:val="00E02CB7"/>
    <w:rsid w:val="00E0356C"/>
    <w:rsid w:val="00E03856"/>
    <w:rsid w:val="00E047DE"/>
    <w:rsid w:val="00E04CDE"/>
    <w:rsid w:val="00E04D4B"/>
    <w:rsid w:val="00E04ECF"/>
    <w:rsid w:val="00E05407"/>
    <w:rsid w:val="00E055B1"/>
    <w:rsid w:val="00E05814"/>
    <w:rsid w:val="00E062DF"/>
    <w:rsid w:val="00E064F8"/>
    <w:rsid w:val="00E066D0"/>
    <w:rsid w:val="00E0692D"/>
    <w:rsid w:val="00E06AE0"/>
    <w:rsid w:val="00E06BF4"/>
    <w:rsid w:val="00E06C8A"/>
    <w:rsid w:val="00E06D75"/>
    <w:rsid w:val="00E072EF"/>
    <w:rsid w:val="00E073CF"/>
    <w:rsid w:val="00E07796"/>
    <w:rsid w:val="00E07FB2"/>
    <w:rsid w:val="00E07FD2"/>
    <w:rsid w:val="00E10EB9"/>
    <w:rsid w:val="00E1110B"/>
    <w:rsid w:val="00E111F1"/>
    <w:rsid w:val="00E118D9"/>
    <w:rsid w:val="00E11B7B"/>
    <w:rsid w:val="00E122DE"/>
    <w:rsid w:val="00E1233F"/>
    <w:rsid w:val="00E12A6F"/>
    <w:rsid w:val="00E12FA4"/>
    <w:rsid w:val="00E1305F"/>
    <w:rsid w:val="00E1391D"/>
    <w:rsid w:val="00E13AA5"/>
    <w:rsid w:val="00E13B7D"/>
    <w:rsid w:val="00E13DB9"/>
    <w:rsid w:val="00E13E29"/>
    <w:rsid w:val="00E13F3B"/>
    <w:rsid w:val="00E1407C"/>
    <w:rsid w:val="00E141FB"/>
    <w:rsid w:val="00E143AE"/>
    <w:rsid w:val="00E1448F"/>
    <w:rsid w:val="00E14DCB"/>
    <w:rsid w:val="00E1527E"/>
    <w:rsid w:val="00E1555C"/>
    <w:rsid w:val="00E15874"/>
    <w:rsid w:val="00E15A49"/>
    <w:rsid w:val="00E15DD0"/>
    <w:rsid w:val="00E161BE"/>
    <w:rsid w:val="00E166CE"/>
    <w:rsid w:val="00E16773"/>
    <w:rsid w:val="00E16F05"/>
    <w:rsid w:val="00E1729F"/>
    <w:rsid w:val="00E17A6C"/>
    <w:rsid w:val="00E17BC2"/>
    <w:rsid w:val="00E17BDF"/>
    <w:rsid w:val="00E17EC0"/>
    <w:rsid w:val="00E20187"/>
    <w:rsid w:val="00E20393"/>
    <w:rsid w:val="00E20EA3"/>
    <w:rsid w:val="00E2121B"/>
    <w:rsid w:val="00E212C8"/>
    <w:rsid w:val="00E216C1"/>
    <w:rsid w:val="00E219AB"/>
    <w:rsid w:val="00E21AC7"/>
    <w:rsid w:val="00E21B22"/>
    <w:rsid w:val="00E21D84"/>
    <w:rsid w:val="00E225B5"/>
    <w:rsid w:val="00E22631"/>
    <w:rsid w:val="00E23058"/>
    <w:rsid w:val="00E234D7"/>
    <w:rsid w:val="00E2361E"/>
    <w:rsid w:val="00E23D4F"/>
    <w:rsid w:val="00E24404"/>
    <w:rsid w:val="00E24532"/>
    <w:rsid w:val="00E24CA0"/>
    <w:rsid w:val="00E253B1"/>
    <w:rsid w:val="00E25405"/>
    <w:rsid w:val="00E254EB"/>
    <w:rsid w:val="00E2577C"/>
    <w:rsid w:val="00E25DDF"/>
    <w:rsid w:val="00E2601C"/>
    <w:rsid w:val="00E26104"/>
    <w:rsid w:val="00E264CC"/>
    <w:rsid w:val="00E26ABD"/>
    <w:rsid w:val="00E27264"/>
    <w:rsid w:val="00E2728B"/>
    <w:rsid w:val="00E2749D"/>
    <w:rsid w:val="00E27823"/>
    <w:rsid w:val="00E279F7"/>
    <w:rsid w:val="00E27C32"/>
    <w:rsid w:val="00E30953"/>
    <w:rsid w:val="00E31160"/>
    <w:rsid w:val="00E311C1"/>
    <w:rsid w:val="00E31249"/>
    <w:rsid w:val="00E31A77"/>
    <w:rsid w:val="00E31DD0"/>
    <w:rsid w:val="00E32512"/>
    <w:rsid w:val="00E32674"/>
    <w:rsid w:val="00E32983"/>
    <w:rsid w:val="00E33C82"/>
    <w:rsid w:val="00E33EAA"/>
    <w:rsid w:val="00E33FF1"/>
    <w:rsid w:val="00E340F7"/>
    <w:rsid w:val="00E3448E"/>
    <w:rsid w:val="00E34C69"/>
    <w:rsid w:val="00E34FE4"/>
    <w:rsid w:val="00E354AC"/>
    <w:rsid w:val="00E3557B"/>
    <w:rsid w:val="00E35CB6"/>
    <w:rsid w:val="00E36261"/>
    <w:rsid w:val="00E366A8"/>
    <w:rsid w:val="00E3670C"/>
    <w:rsid w:val="00E36A05"/>
    <w:rsid w:val="00E3718B"/>
    <w:rsid w:val="00E3737C"/>
    <w:rsid w:val="00E3739A"/>
    <w:rsid w:val="00E376DA"/>
    <w:rsid w:val="00E37FF9"/>
    <w:rsid w:val="00E400E7"/>
    <w:rsid w:val="00E4029C"/>
    <w:rsid w:val="00E403A1"/>
    <w:rsid w:val="00E4168A"/>
    <w:rsid w:val="00E416F3"/>
    <w:rsid w:val="00E41744"/>
    <w:rsid w:val="00E417B2"/>
    <w:rsid w:val="00E41C6C"/>
    <w:rsid w:val="00E420ED"/>
    <w:rsid w:val="00E425C3"/>
    <w:rsid w:val="00E42D24"/>
    <w:rsid w:val="00E42F04"/>
    <w:rsid w:val="00E43515"/>
    <w:rsid w:val="00E4358F"/>
    <w:rsid w:val="00E435BC"/>
    <w:rsid w:val="00E436AD"/>
    <w:rsid w:val="00E43741"/>
    <w:rsid w:val="00E43995"/>
    <w:rsid w:val="00E43D14"/>
    <w:rsid w:val="00E43F07"/>
    <w:rsid w:val="00E44047"/>
    <w:rsid w:val="00E440C9"/>
    <w:rsid w:val="00E440FE"/>
    <w:rsid w:val="00E4437A"/>
    <w:rsid w:val="00E446BD"/>
    <w:rsid w:val="00E45005"/>
    <w:rsid w:val="00E4500B"/>
    <w:rsid w:val="00E45188"/>
    <w:rsid w:val="00E4552F"/>
    <w:rsid w:val="00E456A9"/>
    <w:rsid w:val="00E45E78"/>
    <w:rsid w:val="00E46103"/>
    <w:rsid w:val="00E461E2"/>
    <w:rsid w:val="00E46461"/>
    <w:rsid w:val="00E4676A"/>
    <w:rsid w:val="00E469B3"/>
    <w:rsid w:val="00E46C55"/>
    <w:rsid w:val="00E46C5E"/>
    <w:rsid w:val="00E46E4F"/>
    <w:rsid w:val="00E47132"/>
    <w:rsid w:val="00E471E7"/>
    <w:rsid w:val="00E47921"/>
    <w:rsid w:val="00E479B8"/>
    <w:rsid w:val="00E47FB2"/>
    <w:rsid w:val="00E47FEA"/>
    <w:rsid w:val="00E502E8"/>
    <w:rsid w:val="00E504F0"/>
    <w:rsid w:val="00E508E5"/>
    <w:rsid w:val="00E50B43"/>
    <w:rsid w:val="00E515DD"/>
    <w:rsid w:val="00E51AF6"/>
    <w:rsid w:val="00E52831"/>
    <w:rsid w:val="00E52C3E"/>
    <w:rsid w:val="00E52C4F"/>
    <w:rsid w:val="00E533E7"/>
    <w:rsid w:val="00E536EA"/>
    <w:rsid w:val="00E538AA"/>
    <w:rsid w:val="00E539D0"/>
    <w:rsid w:val="00E53BB6"/>
    <w:rsid w:val="00E53E8D"/>
    <w:rsid w:val="00E53FF7"/>
    <w:rsid w:val="00E541FA"/>
    <w:rsid w:val="00E54759"/>
    <w:rsid w:val="00E54ED1"/>
    <w:rsid w:val="00E55DCC"/>
    <w:rsid w:val="00E561EE"/>
    <w:rsid w:val="00E566C6"/>
    <w:rsid w:val="00E569B1"/>
    <w:rsid w:val="00E56F67"/>
    <w:rsid w:val="00E5738C"/>
    <w:rsid w:val="00E57538"/>
    <w:rsid w:val="00E576A3"/>
    <w:rsid w:val="00E576BD"/>
    <w:rsid w:val="00E604FB"/>
    <w:rsid w:val="00E60632"/>
    <w:rsid w:val="00E607CC"/>
    <w:rsid w:val="00E60841"/>
    <w:rsid w:val="00E60EB4"/>
    <w:rsid w:val="00E60F2A"/>
    <w:rsid w:val="00E612E2"/>
    <w:rsid w:val="00E61548"/>
    <w:rsid w:val="00E61BEB"/>
    <w:rsid w:val="00E61E10"/>
    <w:rsid w:val="00E61E25"/>
    <w:rsid w:val="00E61F70"/>
    <w:rsid w:val="00E62086"/>
    <w:rsid w:val="00E62131"/>
    <w:rsid w:val="00E62612"/>
    <w:rsid w:val="00E62B21"/>
    <w:rsid w:val="00E62E5E"/>
    <w:rsid w:val="00E62EEB"/>
    <w:rsid w:val="00E62F82"/>
    <w:rsid w:val="00E63301"/>
    <w:rsid w:val="00E63E9F"/>
    <w:rsid w:val="00E64AC5"/>
    <w:rsid w:val="00E65584"/>
    <w:rsid w:val="00E65D28"/>
    <w:rsid w:val="00E65EE7"/>
    <w:rsid w:val="00E66347"/>
    <w:rsid w:val="00E66C52"/>
    <w:rsid w:val="00E675F1"/>
    <w:rsid w:val="00E6797C"/>
    <w:rsid w:val="00E67A17"/>
    <w:rsid w:val="00E704F2"/>
    <w:rsid w:val="00E70963"/>
    <w:rsid w:val="00E70A67"/>
    <w:rsid w:val="00E70CBA"/>
    <w:rsid w:val="00E70D25"/>
    <w:rsid w:val="00E70E21"/>
    <w:rsid w:val="00E70EA2"/>
    <w:rsid w:val="00E715C8"/>
    <w:rsid w:val="00E7169C"/>
    <w:rsid w:val="00E71735"/>
    <w:rsid w:val="00E71C55"/>
    <w:rsid w:val="00E71C61"/>
    <w:rsid w:val="00E71E46"/>
    <w:rsid w:val="00E725BB"/>
    <w:rsid w:val="00E73499"/>
    <w:rsid w:val="00E7434C"/>
    <w:rsid w:val="00E74515"/>
    <w:rsid w:val="00E74C17"/>
    <w:rsid w:val="00E75CDD"/>
    <w:rsid w:val="00E75EAC"/>
    <w:rsid w:val="00E76AD4"/>
    <w:rsid w:val="00E76F8E"/>
    <w:rsid w:val="00E7708F"/>
    <w:rsid w:val="00E773A2"/>
    <w:rsid w:val="00E77607"/>
    <w:rsid w:val="00E77FAD"/>
    <w:rsid w:val="00E80253"/>
    <w:rsid w:val="00E802DD"/>
    <w:rsid w:val="00E805A0"/>
    <w:rsid w:val="00E80FD8"/>
    <w:rsid w:val="00E81046"/>
    <w:rsid w:val="00E811CC"/>
    <w:rsid w:val="00E813BB"/>
    <w:rsid w:val="00E817FF"/>
    <w:rsid w:val="00E8191C"/>
    <w:rsid w:val="00E81DBC"/>
    <w:rsid w:val="00E8278A"/>
    <w:rsid w:val="00E82A83"/>
    <w:rsid w:val="00E82AE4"/>
    <w:rsid w:val="00E82B0B"/>
    <w:rsid w:val="00E8312D"/>
    <w:rsid w:val="00E83364"/>
    <w:rsid w:val="00E8337D"/>
    <w:rsid w:val="00E83A73"/>
    <w:rsid w:val="00E83D10"/>
    <w:rsid w:val="00E83F83"/>
    <w:rsid w:val="00E83FF5"/>
    <w:rsid w:val="00E8433D"/>
    <w:rsid w:val="00E846B4"/>
    <w:rsid w:val="00E8493F"/>
    <w:rsid w:val="00E84985"/>
    <w:rsid w:val="00E84A91"/>
    <w:rsid w:val="00E84CC1"/>
    <w:rsid w:val="00E84CFC"/>
    <w:rsid w:val="00E850D2"/>
    <w:rsid w:val="00E8585E"/>
    <w:rsid w:val="00E85975"/>
    <w:rsid w:val="00E85AE6"/>
    <w:rsid w:val="00E85AF8"/>
    <w:rsid w:val="00E86076"/>
    <w:rsid w:val="00E8615F"/>
    <w:rsid w:val="00E862FB"/>
    <w:rsid w:val="00E86535"/>
    <w:rsid w:val="00E86787"/>
    <w:rsid w:val="00E87287"/>
    <w:rsid w:val="00E872E3"/>
    <w:rsid w:val="00E874CD"/>
    <w:rsid w:val="00E87540"/>
    <w:rsid w:val="00E87E42"/>
    <w:rsid w:val="00E904C8"/>
    <w:rsid w:val="00E90ED5"/>
    <w:rsid w:val="00E90F71"/>
    <w:rsid w:val="00E911B4"/>
    <w:rsid w:val="00E91329"/>
    <w:rsid w:val="00E91416"/>
    <w:rsid w:val="00E91D20"/>
    <w:rsid w:val="00E92081"/>
    <w:rsid w:val="00E92ACF"/>
    <w:rsid w:val="00E92BA7"/>
    <w:rsid w:val="00E92E84"/>
    <w:rsid w:val="00E93120"/>
    <w:rsid w:val="00E9366D"/>
    <w:rsid w:val="00E94264"/>
    <w:rsid w:val="00E94AEC"/>
    <w:rsid w:val="00E95087"/>
    <w:rsid w:val="00E9580A"/>
    <w:rsid w:val="00E96244"/>
    <w:rsid w:val="00E963ED"/>
    <w:rsid w:val="00E9657F"/>
    <w:rsid w:val="00E96701"/>
    <w:rsid w:val="00E973D4"/>
    <w:rsid w:val="00E97BFA"/>
    <w:rsid w:val="00EA011C"/>
    <w:rsid w:val="00EA046C"/>
    <w:rsid w:val="00EA0569"/>
    <w:rsid w:val="00EA06D4"/>
    <w:rsid w:val="00EA0744"/>
    <w:rsid w:val="00EA086F"/>
    <w:rsid w:val="00EA139C"/>
    <w:rsid w:val="00EA1659"/>
    <w:rsid w:val="00EA1772"/>
    <w:rsid w:val="00EA1C77"/>
    <w:rsid w:val="00EA1FEE"/>
    <w:rsid w:val="00EA2059"/>
    <w:rsid w:val="00EA2794"/>
    <w:rsid w:val="00EA328D"/>
    <w:rsid w:val="00EA3CC8"/>
    <w:rsid w:val="00EA44F0"/>
    <w:rsid w:val="00EA4508"/>
    <w:rsid w:val="00EA4D73"/>
    <w:rsid w:val="00EA4EAC"/>
    <w:rsid w:val="00EA574C"/>
    <w:rsid w:val="00EA5972"/>
    <w:rsid w:val="00EA59FF"/>
    <w:rsid w:val="00EA60A4"/>
    <w:rsid w:val="00EA6514"/>
    <w:rsid w:val="00EA6B04"/>
    <w:rsid w:val="00EA717D"/>
    <w:rsid w:val="00EA739E"/>
    <w:rsid w:val="00EA746F"/>
    <w:rsid w:val="00EA7BA4"/>
    <w:rsid w:val="00EA7E09"/>
    <w:rsid w:val="00EB0307"/>
    <w:rsid w:val="00EB08C1"/>
    <w:rsid w:val="00EB08EF"/>
    <w:rsid w:val="00EB0A93"/>
    <w:rsid w:val="00EB0D98"/>
    <w:rsid w:val="00EB11F7"/>
    <w:rsid w:val="00EB12D6"/>
    <w:rsid w:val="00EB1304"/>
    <w:rsid w:val="00EB1957"/>
    <w:rsid w:val="00EB2348"/>
    <w:rsid w:val="00EB2372"/>
    <w:rsid w:val="00EB26A6"/>
    <w:rsid w:val="00EB28F4"/>
    <w:rsid w:val="00EB2BC3"/>
    <w:rsid w:val="00EB2E4C"/>
    <w:rsid w:val="00EB2EE3"/>
    <w:rsid w:val="00EB3101"/>
    <w:rsid w:val="00EB367D"/>
    <w:rsid w:val="00EB3AD3"/>
    <w:rsid w:val="00EB3B25"/>
    <w:rsid w:val="00EB3DF0"/>
    <w:rsid w:val="00EB4039"/>
    <w:rsid w:val="00EB47EE"/>
    <w:rsid w:val="00EB502E"/>
    <w:rsid w:val="00EB5821"/>
    <w:rsid w:val="00EB586D"/>
    <w:rsid w:val="00EB587F"/>
    <w:rsid w:val="00EB58B9"/>
    <w:rsid w:val="00EB5C45"/>
    <w:rsid w:val="00EB5E7C"/>
    <w:rsid w:val="00EB5F1E"/>
    <w:rsid w:val="00EB5FAA"/>
    <w:rsid w:val="00EB6069"/>
    <w:rsid w:val="00EB64A7"/>
    <w:rsid w:val="00EB66C9"/>
    <w:rsid w:val="00EB6D2F"/>
    <w:rsid w:val="00EB70AE"/>
    <w:rsid w:val="00EB72DD"/>
    <w:rsid w:val="00EB73DC"/>
    <w:rsid w:val="00EB780F"/>
    <w:rsid w:val="00EB788A"/>
    <w:rsid w:val="00EB7DB4"/>
    <w:rsid w:val="00EB7E76"/>
    <w:rsid w:val="00EB7F81"/>
    <w:rsid w:val="00EC080A"/>
    <w:rsid w:val="00EC0BF5"/>
    <w:rsid w:val="00EC0CCC"/>
    <w:rsid w:val="00EC133A"/>
    <w:rsid w:val="00EC193A"/>
    <w:rsid w:val="00EC1B77"/>
    <w:rsid w:val="00EC1DDC"/>
    <w:rsid w:val="00EC20E1"/>
    <w:rsid w:val="00EC26D5"/>
    <w:rsid w:val="00EC2B84"/>
    <w:rsid w:val="00EC3079"/>
    <w:rsid w:val="00EC3106"/>
    <w:rsid w:val="00EC33AC"/>
    <w:rsid w:val="00EC34B7"/>
    <w:rsid w:val="00EC38C8"/>
    <w:rsid w:val="00EC3BA8"/>
    <w:rsid w:val="00EC3D31"/>
    <w:rsid w:val="00EC41AB"/>
    <w:rsid w:val="00EC45F8"/>
    <w:rsid w:val="00EC4BC9"/>
    <w:rsid w:val="00EC4C6E"/>
    <w:rsid w:val="00EC5708"/>
    <w:rsid w:val="00EC5C9D"/>
    <w:rsid w:val="00EC5DAF"/>
    <w:rsid w:val="00EC62EF"/>
    <w:rsid w:val="00EC682F"/>
    <w:rsid w:val="00EC6D10"/>
    <w:rsid w:val="00EC7691"/>
    <w:rsid w:val="00EC7CB1"/>
    <w:rsid w:val="00ED002D"/>
    <w:rsid w:val="00ED025F"/>
    <w:rsid w:val="00ED09EF"/>
    <w:rsid w:val="00ED13F9"/>
    <w:rsid w:val="00ED1592"/>
    <w:rsid w:val="00ED183D"/>
    <w:rsid w:val="00ED2457"/>
    <w:rsid w:val="00ED25A1"/>
    <w:rsid w:val="00ED2B71"/>
    <w:rsid w:val="00ED2CB4"/>
    <w:rsid w:val="00ED3063"/>
    <w:rsid w:val="00ED3293"/>
    <w:rsid w:val="00ED3567"/>
    <w:rsid w:val="00ED3742"/>
    <w:rsid w:val="00ED394E"/>
    <w:rsid w:val="00ED3A8B"/>
    <w:rsid w:val="00ED3B34"/>
    <w:rsid w:val="00ED3E2A"/>
    <w:rsid w:val="00ED3E39"/>
    <w:rsid w:val="00ED4152"/>
    <w:rsid w:val="00ED44C4"/>
    <w:rsid w:val="00ED4588"/>
    <w:rsid w:val="00ED66C2"/>
    <w:rsid w:val="00ED69AD"/>
    <w:rsid w:val="00ED6C94"/>
    <w:rsid w:val="00ED6CF9"/>
    <w:rsid w:val="00ED7313"/>
    <w:rsid w:val="00ED737F"/>
    <w:rsid w:val="00EE0137"/>
    <w:rsid w:val="00EE0581"/>
    <w:rsid w:val="00EE0A58"/>
    <w:rsid w:val="00EE0E45"/>
    <w:rsid w:val="00EE0E9D"/>
    <w:rsid w:val="00EE110C"/>
    <w:rsid w:val="00EE1279"/>
    <w:rsid w:val="00EE196C"/>
    <w:rsid w:val="00EE1D05"/>
    <w:rsid w:val="00EE1F0D"/>
    <w:rsid w:val="00EE246A"/>
    <w:rsid w:val="00EE2D06"/>
    <w:rsid w:val="00EE32AA"/>
    <w:rsid w:val="00EE368E"/>
    <w:rsid w:val="00EE4019"/>
    <w:rsid w:val="00EE46B5"/>
    <w:rsid w:val="00EE4783"/>
    <w:rsid w:val="00EE4A17"/>
    <w:rsid w:val="00EE50F9"/>
    <w:rsid w:val="00EE5139"/>
    <w:rsid w:val="00EE5693"/>
    <w:rsid w:val="00EE5704"/>
    <w:rsid w:val="00EE586A"/>
    <w:rsid w:val="00EE5E21"/>
    <w:rsid w:val="00EE625A"/>
    <w:rsid w:val="00EE635E"/>
    <w:rsid w:val="00EF0400"/>
    <w:rsid w:val="00EF0562"/>
    <w:rsid w:val="00EF0599"/>
    <w:rsid w:val="00EF072E"/>
    <w:rsid w:val="00EF0C24"/>
    <w:rsid w:val="00EF0E0D"/>
    <w:rsid w:val="00EF0FD3"/>
    <w:rsid w:val="00EF160D"/>
    <w:rsid w:val="00EF1D38"/>
    <w:rsid w:val="00EF2218"/>
    <w:rsid w:val="00EF23A3"/>
    <w:rsid w:val="00EF2C81"/>
    <w:rsid w:val="00EF2F7C"/>
    <w:rsid w:val="00EF316D"/>
    <w:rsid w:val="00EF368F"/>
    <w:rsid w:val="00EF4AB7"/>
    <w:rsid w:val="00EF4D24"/>
    <w:rsid w:val="00EF5AF5"/>
    <w:rsid w:val="00EF5F73"/>
    <w:rsid w:val="00EF6075"/>
    <w:rsid w:val="00EF64A4"/>
    <w:rsid w:val="00EF64AF"/>
    <w:rsid w:val="00EF66A2"/>
    <w:rsid w:val="00EF68BF"/>
    <w:rsid w:val="00EF68C2"/>
    <w:rsid w:val="00EF69E2"/>
    <w:rsid w:val="00EF6CAD"/>
    <w:rsid w:val="00EF6F74"/>
    <w:rsid w:val="00EF7176"/>
    <w:rsid w:val="00EF72C6"/>
    <w:rsid w:val="00EF73A8"/>
    <w:rsid w:val="00EF77AC"/>
    <w:rsid w:val="00EF79D7"/>
    <w:rsid w:val="00EF7B37"/>
    <w:rsid w:val="00F004A4"/>
    <w:rsid w:val="00F007F5"/>
    <w:rsid w:val="00F0091A"/>
    <w:rsid w:val="00F00C9D"/>
    <w:rsid w:val="00F00D70"/>
    <w:rsid w:val="00F00F8C"/>
    <w:rsid w:val="00F010F2"/>
    <w:rsid w:val="00F010FB"/>
    <w:rsid w:val="00F0138A"/>
    <w:rsid w:val="00F015EE"/>
    <w:rsid w:val="00F01AF0"/>
    <w:rsid w:val="00F01B77"/>
    <w:rsid w:val="00F01BA6"/>
    <w:rsid w:val="00F01CA7"/>
    <w:rsid w:val="00F02198"/>
    <w:rsid w:val="00F02737"/>
    <w:rsid w:val="00F02948"/>
    <w:rsid w:val="00F02C36"/>
    <w:rsid w:val="00F03249"/>
    <w:rsid w:val="00F03451"/>
    <w:rsid w:val="00F034D3"/>
    <w:rsid w:val="00F035C2"/>
    <w:rsid w:val="00F03F5B"/>
    <w:rsid w:val="00F040A5"/>
    <w:rsid w:val="00F050E6"/>
    <w:rsid w:val="00F0520B"/>
    <w:rsid w:val="00F05D63"/>
    <w:rsid w:val="00F06288"/>
    <w:rsid w:val="00F06636"/>
    <w:rsid w:val="00F067AF"/>
    <w:rsid w:val="00F072D8"/>
    <w:rsid w:val="00F07597"/>
    <w:rsid w:val="00F1090F"/>
    <w:rsid w:val="00F10B76"/>
    <w:rsid w:val="00F112E3"/>
    <w:rsid w:val="00F117A2"/>
    <w:rsid w:val="00F12329"/>
    <w:rsid w:val="00F12849"/>
    <w:rsid w:val="00F137BE"/>
    <w:rsid w:val="00F138C3"/>
    <w:rsid w:val="00F13D35"/>
    <w:rsid w:val="00F13D50"/>
    <w:rsid w:val="00F146C9"/>
    <w:rsid w:val="00F14AA6"/>
    <w:rsid w:val="00F14CBE"/>
    <w:rsid w:val="00F14D13"/>
    <w:rsid w:val="00F14D44"/>
    <w:rsid w:val="00F15259"/>
    <w:rsid w:val="00F1562F"/>
    <w:rsid w:val="00F15A88"/>
    <w:rsid w:val="00F15C16"/>
    <w:rsid w:val="00F16AFF"/>
    <w:rsid w:val="00F16BE4"/>
    <w:rsid w:val="00F16F57"/>
    <w:rsid w:val="00F1707D"/>
    <w:rsid w:val="00F17955"/>
    <w:rsid w:val="00F17991"/>
    <w:rsid w:val="00F17EE7"/>
    <w:rsid w:val="00F203EA"/>
    <w:rsid w:val="00F20552"/>
    <w:rsid w:val="00F20A7A"/>
    <w:rsid w:val="00F21206"/>
    <w:rsid w:val="00F21D5F"/>
    <w:rsid w:val="00F21D96"/>
    <w:rsid w:val="00F21E88"/>
    <w:rsid w:val="00F22367"/>
    <w:rsid w:val="00F22BE8"/>
    <w:rsid w:val="00F22C2C"/>
    <w:rsid w:val="00F22C38"/>
    <w:rsid w:val="00F22ECC"/>
    <w:rsid w:val="00F22FF0"/>
    <w:rsid w:val="00F2332F"/>
    <w:rsid w:val="00F23B03"/>
    <w:rsid w:val="00F23BB7"/>
    <w:rsid w:val="00F241DD"/>
    <w:rsid w:val="00F24A8B"/>
    <w:rsid w:val="00F24BA9"/>
    <w:rsid w:val="00F253DC"/>
    <w:rsid w:val="00F254CF"/>
    <w:rsid w:val="00F258AD"/>
    <w:rsid w:val="00F25C8D"/>
    <w:rsid w:val="00F26548"/>
    <w:rsid w:val="00F266BD"/>
    <w:rsid w:val="00F26942"/>
    <w:rsid w:val="00F26A92"/>
    <w:rsid w:val="00F26FD8"/>
    <w:rsid w:val="00F26FE1"/>
    <w:rsid w:val="00F272C6"/>
    <w:rsid w:val="00F300FB"/>
    <w:rsid w:val="00F3045C"/>
    <w:rsid w:val="00F30939"/>
    <w:rsid w:val="00F31485"/>
    <w:rsid w:val="00F31823"/>
    <w:rsid w:val="00F31DBC"/>
    <w:rsid w:val="00F32325"/>
    <w:rsid w:val="00F32CBD"/>
    <w:rsid w:val="00F32F05"/>
    <w:rsid w:val="00F32FE1"/>
    <w:rsid w:val="00F3301D"/>
    <w:rsid w:val="00F330C7"/>
    <w:rsid w:val="00F337A4"/>
    <w:rsid w:val="00F337D0"/>
    <w:rsid w:val="00F33A0B"/>
    <w:rsid w:val="00F33D11"/>
    <w:rsid w:val="00F33E0F"/>
    <w:rsid w:val="00F33E24"/>
    <w:rsid w:val="00F34341"/>
    <w:rsid w:val="00F34771"/>
    <w:rsid w:val="00F350F2"/>
    <w:rsid w:val="00F350F8"/>
    <w:rsid w:val="00F354B8"/>
    <w:rsid w:val="00F35965"/>
    <w:rsid w:val="00F35990"/>
    <w:rsid w:val="00F35EB9"/>
    <w:rsid w:val="00F35F35"/>
    <w:rsid w:val="00F3619C"/>
    <w:rsid w:val="00F362A5"/>
    <w:rsid w:val="00F368BD"/>
    <w:rsid w:val="00F368C4"/>
    <w:rsid w:val="00F369CB"/>
    <w:rsid w:val="00F36C61"/>
    <w:rsid w:val="00F370BC"/>
    <w:rsid w:val="00F370ED"/>
    <w:rsid w:val="00F372B9"/>
    <w:rsid w:val="00F3768F"/>
    <w:rsid w:val="00F37813"/>
    <w:rsid w:val="00F37DE6"/>
    <w:rsid w:val="00F37E70"/>
    <w:rsid w:val="00F37EE0"/>
    <w:rsid w:val="00F37F4E"/>
    <w:rsid w:val="00F402DB"/>
    <w:rsid w:val="00F40866"/>
    <w:rsid w:val="00F40909"/>
    <w:rsid w:val="00F410DD"/>
    <w:rsid w:val="00F4122F"/>
    <w:rsid w:val="00F4161D"/>
    <w:rsid w:val="00F41B75"/>
    <w:rsid w:val="00F434EA"/>
    <w:rsid w:val="00F4358E"/>
    <w:rsid w:val="00F444A9"/>
    <w:rsid w:val="00F446CC"/>
    <w:rsid w:val="00F44B9A"/>
    <w:rsid w:val="00F45059"/>
    <w:rsid w:val="00F4524F"/>
    <w:rsid w:val="00F45576"/>
    <w:rsid w:val="00F457B2"/>
    <w:rsid w:val="00F458E7"/>
    <w:rsid w:val="00F45C09"/>
    <w:rsid w:val="00F45F4F"/>
    <w:rsid w:val="00F46A91"/>
    <w:rsid w:val="00F46DD8"/>
    <w:rsid w:val="00F46E5E"/>
    <w:rsid w:val="00F46F8B"/>
    <w:rsid w:val="00F4731A"/>
    <w:rsid w:val="00F4737C"/>
    <w:rsid w:val="00F4747D"/>
    <w:rsid w:val="00F47A6F"/>
    <w:rsid w:val="00F47C4A"/>
    <w:rsid w:val="00F50158"/>
    <w:rsid w:val="00F5065E"/>
    <w:rsid w:val="00F5107B"/>
    <w:rsid w:val="00F5128C"/>
    <w:rsid w:val="00F512A2"/>
    <w:rsid w:val="00F51458"/>
    <w:rsid w:val="00F51E36"/>
    <w:rsid w:val="00F522EB"/>
    <w:rsid w:val="00F52328"/>
    <w:rsid w:val="00F52670"/>
    <w:rsid w:val="00F52F2D"/>
    <w:rsid w:val="00F5307A"/>
    <w:rsid w:val="00F53348"/>
    <w:rsid w:val="00F533E8"/>
    <w:rsid w:val="00F53775"/>
    <w:rsid w:val="00F537B1"/>
    <w:rsid w:val="00F53AC3"/>
    <w:rsid w:val="00F53B4E"/>
    <w:rsid w:val="00F543EB"/>
    <w:rsid w:val="00F54E14"/>
    <w:rsid w:val="00F555BF"/>
    <w:rsid w:val="00F558BD"/>
    <w:rsid w:val="00F55C72"/>
    <w:rsid w:val="00F55ECE"/>
    <w:rsid w:val="00F560E8"/>
    <w:rsid w:val="00F56370"/>
    <w:rsid w:val="00F565D0"/>
    <w:rsid w:val="00F5664E"/>
    <w:rsid w:val="00F56733"/>
    <w:rsid w:val="00F5674C"/>
    <w:rsid w:val="00F56947"/>
    <w:rsid w:val="00F569CB"/>
    <w:rsid w:val="00F56D09"/>
    <w:rsid w:val="00F5719A"/>
    <w:rsid w:val="00F5722B"/>
    <w:rsid w:val="00F573E5"/>
    <w:rsid w:val="00F57557"/>
    <w:rsid w:val="00F57967"/>
    <w:rsid w:val="00F57F99"/>
    <w:rsid w:val="00F6073F"/>
    <w:rsid w:val="00F60B0D"/>
    <w:rsid w:val="00F60B97"/>
    <w:rsid w:val="00F60E3F"/>
    <w:rsid w:val="00F60EAF"/>
    <w:rsid w:val="00F611FC"/>
    <w:rsid w:val="00F6137F"/>
    <w:rsid w:val="00F61A37"/>
    <w:rsid w:val="00F62013"/>
    <w:rsid w:val="00F63EF5"/>
    <w:rsid w:val="00F6475A"/>
    <w:rsid w:val="00F64795"/>
    <w:rsid w:val="00F6490D"/>
    <w:rsid w:val="00F64AF7"/>
    <w:rsid w:val="00F64CD9"/>
    <w:rsid w:val="00F652E9"/>
    <w:rsid w:val="00F65315"/>
    <w:rsid w:val="00F653C5"/>
    <w:rsid w:val="00F65572"/>
    <w:rsid w:val="00F65A86"/>
    <w:rsid w:val="00F660D0"/>
    <w:rsid w:val="00F66ABA"/>
    <w:rsid w:val="00F66C7E"/>
    <w:rsid w:val="00F66D60"/>
    <w:rsid w:val="00F671EB"/>
    <w:rsid w:val="00F671EF"/>
    <w:rsid w:val="00F67BE2"/>
    <w:rsid w:val="00F67E2B"/>
    <w:rsid w:val="00F70EDA"/>
    <w:rsid w:val="00F70F3A"/>
    <w:rsid w:val="00F71165"/>
    <w:rsid w:val="00F7178F"/>
    <w:rsid w:val="00F718B1"/>
    <w:rsid w:val="00F71CDF"/>
    <w:rsid w:val="00F71F3F"/>
    <w:rsid w:val="00F72A93"/>
    <w:rsid w:val="00F73928"/>
    <w:rsid w:val="00F73C6B"/>
    <w:rsid w:val="00F73D4B"/>
    <w:rsid w:val="00F741FA"/>
    <w:rsid w:val="00F74705"/>
    <w:rsid w:val="00F74A42"/>
    <w:rsid w:val="00F759DA"/>
    <w:rsid w:val="00F75DEA"/>
    <w:rsid w:val="00F76FE6"/>
    <w:rsid w:val="00F77171"/>
    <w:rsid w:val="00F775E7"/>
    <w:rsid w:val="00F776A5"/>
    <w:rsid w:val="00F77752"/>
    <w:rsid w:val="00F77C5C"/>
    <w:rsid w:val="00F8043C"/>
    <w:rsid w:val="00F8050D"/>
    <w:rsid w:val="00F80887"/>
    <w:rsid w:val="00F80C9D"/>
    <w:rsid w:val="00F813B6"/>
    <w:rsid w:val="00F81633"/>
    <w:rsid w:val="00F81C25"/>
    <w:rsid w:val="00F82531"/>
    <w:rsid w:val="00F825D1"/>
    <w:rsid w:val="00F8274D"/>
    <w:rsid w:val="00F830CE"/>
    <w:rsid w:val="00F83250"/>
    <w:rsid w:val="00F841D7"/>
    <w:rsid w:val="00F842E3"/>
    <w:rsid w:val="00F8497F"/>
    <w:rsid w:val="00F84A4F"/>
    <w:rsid w:val="00F84DB6"/>
    <w:rsid w:val="00F850BF"/>
    <w:rsid w:val="00F8524B"/>
    <w:rsid w:val="00F852EE"/>
    <w:rsid w:val="00F8573B"/>
    <w:rsid w:val="00F85BC9"/>
    <w:rsid w:val="00F85E6A"/>
    <w:rsid w:val="00F861FC"/>
    <w:rsid w:val="00F86507"/>
    <w:rsid w:val="00F86809"/>
    <w:rsid w:val="00F86C8F"/>
    <w:rsid w:val="00F86D13"/>
    <w:rsid w:val="00F86EE5"/>
    <w:rsid w:val="00F86F47"/>
    <w:rsid w:val="00F87094"/>
    <w:rsid w:val="00F87BE7"/>
    <w:rsid w:val="00F87CDA"/>
    <w:rsid w:val="00F90166"/>
    <w:rsid w:val="00F90194"/>
    <w:rsid w:val="00F9036A"/>
    <w:rsid w:val="00F90481"/>
    <w:rsid w:val="00F90677"/>
    <w:rsid w:val="00F90B72"/>
    <w:rsid w:val="00F90E5D"/>
    <w:rsid w:val="00F910F1"/>
    <w:rsid w:val="00F9113C"/>
    <w:rsid w:val="00F91A5E"/>
    <w:rsid w:val="00F91A82"/>
    <w:rsid w:val="00F925B1"/>
    <w:rsid w:val="00F92A1F"/>
    <w:rsid w:val="00F92A32"/>
    <w:rsid w:val="00F92C04"/>
    <w:rsid w:val="00F92F68"/>
    <w:rsid w:val="00F93166"/>
    <w:rsid w:val="00F933D8"/>
    <w:rsid w:val="00F93C85"/>
    <w:rsid w:val="00F9415F"/>
    <w:rsid w:val="00F944DB"/>
    <w:rsid w:val="00F95200"/>
    <w:rsid w:val="00F952AF"/>
    <w:rsid w:val="00F95B08"/>
    <w:rsid w:val="00F95C11"/>
    <w:rsid w:val="00F96035"/>
    <w:rsid w:val="00F965E5"/>
    <w:rsid w:val="00F97819"/>
    <w:rsid w:val="00F97EF6"/>
    <w:rsid w:val="00FA01F4"/>
    <w:rsid w:val="00FA0490"/>
    <w:rsid w:val="00FA05DB"/>
    <w:rsid w:val="00FA069C"/>
    <w:rsid w:val="00FA07AC"/>
    <w:rsid w:val="00FA0A96"/>
    <w:rsid w:val="00FA0CDE"/>
    <w:rsid w:val="00FA1B49"/>
    <w:rsid w:val="00FA1CA7"/>
    <w:rsid w:val="00FA1D28"/>
    <w:rsid w:val="00FA1FC3"/>
    <w:rsid w:val="00FA22A2"/>
    <w:rsid w:val="00FA255F"/>
    <w:rsid w:val="00FA25A4"/>
    <w:rsid w:val="00FA2861"/>
    <w:rsid w:val="00FA30C0"/>
    <w:rsid w:val="00FA3C09"/>
    <w:rsid w:val="00FA3D56"/>
    <w:rsid w:val="00FA435E"/>
    <w:rsid w:val="00FA49A0"/>
    <w:rsid w:val="00FA4E6A"/>
    <w:rsid w:val="00FA52D7"/>
    <w:rsid w:val="00FA574E"/>
    <w:rsid w:val="00FA5BC2"/>
    <w:rsid w:val="00FA5FE0"/>
    <w:rsid w:val="00FA6062"/>
    <w:rsid w:val="00FA615E"/>
    <w:rsid w:val="00FA66A3"/>
    <w:rsid w:val="00FA67C4"/>
    <w:rsid w:val="00FA680F"/>
    <w:rsid w:val="00FA6995"/>
    <w:rsid w:val="00FA6A35"/>
    <w:rsid w:val="00FA6B45"/>
    <w:rsid w:val="00FA6B53"/>
    <w:rsid w:val="00FA6DCE"/>
    <w:rsid w:val="00FA732B"/>
    <w:rsid w:val="00FA7451"/>
    <w:rsid w:val="00FA7C84"/>
    <w:rsid w:val="00FA7D19"/>
    <w:rsid w:val="00FB0721"/>
    <w:rsid w:val="00FB0961"/>
    <w:rsid w:val="00FB0D51"/>
    <w:rsid w:val="00FB10A5"/>
    <w:rsid w:val="00FB18F3"/>
    <w:rsid w:val="00FB19A2"/>
    <w:rsid w:val="00FB1C80"/>
    <w:rsid w:val="00FB1E9A"/>
    <w:rsid w:val="00FB21C6"/>
    <w:rsid w:val="00FB2EE4"/>
    <w:rsid w:val="00FB3325"/>
    <w:rsid w:val="00FB3500"/>
    <w:rsid w:val="00FB3685"/>
    <w:rsid w:val="00FB36F7"/>
    <w:rsid w:val="00FB3C61"/>
    <w:rsid w:val="00FB3FCD"/>
    <w:rsid w:val="00FB4330"/>
    <w:rsid w:val="00FB45ED"/>
    <w:rsid w:val="00FB470F"/>
    <w:rsid w:val="00FB4AF7"/>
    <w:rsid w:val="00FB5C59"/>
    <w:rsid w:val="00FB635B"/>
    <w:rsid w:val="00FB66D5"/>
    <w:rsid w:val="00FB6FA4"/>
    <w:rsid w:val="00FB707A"/>
    <w:rsid w:val="00FB713F"/>
    <w:rsid w:val="00FB7848"/>
    <w:rsid w:val="00FB7BC5"/>
    <w:rsid w:val="00FC002C"/>
    <w:rsid w:val="00FC0129"/>
    <w:rsid w:val="00FC072D"/>
    <w:rsid w:val="00FC0A9E"/>
    <w:rsid w:val="00FC11AD"/>
    <w:rsid w:val="00FC1B77"/>
    <w:rsid w:val="00FC21A2"/>
    <w:rsid w:val="00FC21F1"/>
    <w:rsid w:val="00FC23BD"/>
    <w:rsid w:val="00FC2CE2"/>
    <w:rsid w:val="00FC2E67"/>
    <w:rsid w:val="00FC33DE"/>
    <w:rsid w:val="00FC3489"/>
    <w:rsid w:val="00FC374C"/>
    <w:rsid w:val="00FC3769"/>
    <w:rsid w:val="00FC3B1D"/>
    <w:rsid w:val="00FC42F4"/>
    <w:rsid w:val="00FC4B3B"/>
    <w:rsid w:val="00FC4CFD"/>
    <w:rsid w:val="00FC4DB5"/>
    <w:rsid w:val="00FC4FCF"/>
    <w:rsid w:val="00FC551A"/>
    <w:rsid w:val="00FC5A9B"/>
    <w:rsid w:val="00FC5E58"/>
    <w:rsid w:val="00FC5E6D"/>
    <w:rsid w:val="00FC6029"/>
    <w:rsid w:val="00FC625A"/>
    <w:rsid w:val="00FC62DE"/>
    <w:rsid w:val="00FC63D0"/>
    <w:rsid w:val="00FC6AE8"/>
    <w:rsid w:val="00FC6F4D"/>
    <w:rsid w:val="00FC7822"/>
    <w:rsid w:val="00FC79CC"/>
    <w:rsid w:val="00FC7BDC"/>
    <w:rsid w:val="00FD0282"/>
    <w:rsid w:val="00FD0474"/>
    <w:rsid w:val="00FD0788"/>
    <w:rsid w:val="00FD0F08"/>
    <w:rsid w:val="00FD155C"/>
    <w:rsid w:val="00FD15D1"/>
    <w:rsid w:val="00FD1707"/>
    <w:rsid w:val="00FD288D"/>
    <w:rsid w:val="00FD2ABA"/>
    <w:rsid w:val="00FD3A88"/>
    <w:rsid w:val="00FD40EE"/>
    <w:rsid w:val="00FD4D69"/>
    <w:rsid w:val="00FD50B0"/>
    <w:rsid w:val="00FD50D3"/>
    <w:rsid w:val="00FD5292"/>
    <w:rsid w:val="00FD5A57"/>
    <w:rsid w:val="00FD5B4B"/>
    <w:rsid w:val="00FD5D31"/>
    <w:rsid w:val="00FD5D85"/>
    <w:rsid w:val="00FD5F29"/>
    <w:rsid w:val="00FD6015"/>
    <w:rsid w:val="00FD6B01"/>
    <w:rsid w:val="00FD6E31"/>
    <w:rsid w:val="00FD7132"/>
    <w:rsid w:val="00FD7469"/>
    <w:rsid w:val="00FD7A15"/>
    <w:rsid w:val="00FD7AEC"/>
    <w:rsid w:val="00FD7E26"/>
    <w:rsid w:val="00FE02E4"/>
    <w:rsid w:val="00FE0539"/>
    <w:rsid w:val="00FE0DD0"/>
    <w:rsid w:val="00FE1358"/>
    <w:rsid w:val="00FE14EA"/>
    <w:rsid w:val="00FE1708"/>
    <w:rsid w:val="00FE17DC"/>
    <w:rsid w:val="00FE193A"/>
    <w:rsid w:val="00FE1A3F"/>
    <w:rsid w:val="00FE1F6F"/>
    <w:rsid w:val="00FE2021"/>
    <w:rsid w:val="00FE2941"/>
    <w:rsid w:val="00FE2BB0"/>
    <w:rsid w:val="00FE2C47"/>
    <w:rsid w:val="00FE30B7"/>
    <w:rsid w:val="00FE3652"/>
    <w:rsid w:val="00FE368A"/>
    <w:rsid w:val="00FE36F3"/>
    <w:rsid w:val="00FE4513"/>
    <w:rsid w:val="00FE4F73"/>
    <w:rsid w:val="00FE5095"/>
    <w:rsid w:val="00FE555C"/>
    <w:rsid w:val="00FE55F6"/>
    <w:rsid w:val="00FE5AA9"/>
    <w:rsid w:val="00FE5BF5"/>
    <w:rsid w:val="00FE6078"/>
    <w:rsid w:val="00FE6231"/>
    <w:rsid w:val="00FE6C33"/>
    <w:rsid w:val="00FE6EB3"/>
    <w:rsid w:val="00FE7AEF"/>
    <w:rsid w:val="00FE7EB5"/>
    <w:rsid w:val="00FF04E0"/>
    <w:rsid w:val="00FF145C"/>
    <w:rsid w:val="00FF1BBB"/>
    <w:rsid w:val="00FF1F5E"/>
    <w:rsid w:val="00FF216B"/>
    <w:rsid w:val="00FF22D9"/>
    <w:rsid w:val="00FF2330"/>
    <w:rsid w:val="00FF2349"/>
    <w:rsid w:val="00FF2660"/>
    <w:rsid w:val="00FF288B"/>
    <w:rsid w:val="00FF2D9D"/>
    <w:rsid w:val="00FF34A5"/>
    <w:rsid w:val="00FF3621"/>
    <w:rsid w:val="00FF3A0A"/>
    <w:rsid w:val="00FF3A8B"/>
    <w:rsid w:val="00FF3CB0"/>
    <w:rsid w:val="00FF3D2F"/>
    <w:rsid w:val="00FF3DE8"/>
    <w:rsid w:val="00FF3FF0"/>
    <w:rsid w:val="00FF41AF"/>
    <w:rsid w:val="00FF48A0"/>
    <w:rsid w:val="00FF5022"/>
    <w:rsid w:val="00FF50A1"/>
    <w:rsid w:val="00FF5338"/>
    <w:rsid w:val="00FF5489"/>
    <w:rsid w:val="00FF5592"/>
    <w:rsid w:val="00FF55A9"/>
    <w:rsid w:val="00FF563B"/>
    <w:rsid w:val="00FF57CD"/>
    <w:rsid w:val="00FF612A"/>
    <w:rsid w:val="00FF6498"/>
    <w:rsid w:val="00FF65B6"/>
    <w:rsid w:val="00FF6631"/>
    <w:rsid w:val="00FF69C6"/>
    <w:rsid w:val="00FF6FD5"/>
    <w:rsid w:val="00FF7921"/>
    <w:rsid w:val="00FF7D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C6"/>
    <w:rPr>
      <w:sz w:val="20"/>
      <w:szCs w:val="20"/>
    </w:rPr>
  </w:style>
  <w:style w:type="paragraph" w:styleId="Heading1">
    <w:name w:val="heading 1"/>
    <w:basedOn w:val="Normal"/>
    <w:next w:val="Normal"/>
    <w:link w:val="Heading1Char"/>
    <w:uiPriority w:val="99"/>
    <w:qFormat/>
    <w:rsid w:val="006E10C6"/>
    <w:pPr>
      <w:keepNext/>
      <w:outlineLvl w:val="0"/>
    </w:pPr>
    <w:rPr>
      <w:b/>
      <w:bCs/>
      <w:lang w:val="uk-UA"/>
    </w:rPr>
  </w:style>
  <w:style w:type="paragraph" w:styleId="Heading2">
    <w:name w:val="heading 2"/>
    <w:basedOn w:val="Normal"/>
    <w:link w:val="Heading2Char"/>
    <w:uiPriority w:val="99"/>
    <w:qFormat/>
    <w:rsid w:val="000E1D30"/>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F3045C"/>
    <w:pPr>
      <w:keepNext/>
      <w:spacing w:before="240" w:after="60"/>
      <w:outlineLvl w:val="3"/>
    </w:pPr>
    <w:rPr>
      <w:b/>
      <w:bCs/>
      <w:sz w:val="28"/>
      <w:szCs w:val="28"/>
    </w:rPr>
  </w:style>
  <w:style w:type="paragraph" w:styleId="Heading6">
    <w:name w:val="heading 6"/>
    <w:basedOn w:val="Normal"/>
    <w:next w:val="Normal"/>
    <w:link w:val="Heading6Char"/>
    <w:uiPriority w:val="99"/>
    <w:qFormat/>
    <w:rsid w:val="008043D1"/>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D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5D15"/>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5D15"/>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465D15"/>
    <w:rPr>
      <w:rFonts w:ascii="Calibri" w:hAnsi="Calibri" w:cs="Calibri"/>
      <w:b/>
      <w:bCs/>
    </w:rPr>
  </w:style>
  <w:style w:type="paragraph" w:styleId="BodyText">
    <w:name w:val="Body Text"/>
    <w:basedOn w:val="Normal"/>
    <w:link w:val="BodyTextChar"/>
    <w:uiPriority w:val="99"/>
    <w:rsid w:val="006E10C6"/>
    <w:rPr>
      <w:sz w:val="24"/>
      <w:szCs w:val="24"/>
    </w:rPr>
  </w:style>
  <w:style w:type="character" w:customStyle="1" w:styleId="BodyTextChar">
    <w:name w:val="Body Text Char"/>
    <w:basedOn w:val="DefaultParagraphFont"/>
    <w:link w:val="BodyText"/>
    <w:uiPriority w:val="99"/>
    <w:locked/>
    <w:rsid w:val="00B7317B"/>
    <w:rPr>
      <w:rFonts w:cs="Times New Roman"/>
      <w:sz w:val="24"/>
      <w:szCs w:val="24"/>
      <w:lang w:val="ru-RU" w:eastAsia="ru-RU"/>
    </w:rPr>
  </w:style>
  <w:style w:type="paragraph" w:styleId="BodyText3">
    <w:name w:val="Body Text 3"/>
    <w:basedOn w:val="Normal"/>
    <w:link w:val="BodyText3Char"/>
    <w:uiPriority w:val="99"/>
    <w:rsid w:val="006E10C6"/>
    <w:pPr>
      <w:jc w:val="both"/>
    </w:pPr>
    <w:rPr>
      <w:sz w:val="28"/>
      <w:szCs w:val="28"/>
      <w:lang w:val="uk-UA"/>
    </w:rPr>
  </w:style>
  <w:style w:type="character" w:customStyle="1" w:styleId="BodyText3Char">
    <w:name w:val="Body Text 3 Char"/>
    <w:basedOn w:val="DefaultParagraphFont"/>
    <w:link w:val="BodyText3"/>
    <w:uiPriority w:val="99"/>
    <w:locked/>
    <w:rsid w:val="003E4E55"/>
    <w:rPr>
      <w:rFonts w:cs="Times New Roman"/>
      <w:sz w:val="28"/>
      <w:szCs w:val="28"/>
      <w:lang w:val="uk-UA"/>
    </w:rPr>
  </w:style>
  <w:style w:type="paragraph" w:styleId="BlockText">
    <w:name w:val="Block Text"/>
    <w:basedOn w:val="Normal"/>
    <w:uiPriority w:val="99"/>
    <w:rsid w:val="006E10C6"/>
    <w:pPr>
      <w:ind w:left="-567" w:right="-1050"/>
      <w:jc w:val="both"/>
    </w:pPr>
    <w:rPr>
      <w:rFonts w:ascii="Bookman Old Style" w:hAnsi="Bookman Old Style" w:cs="Bookman Old Style"/>
      <w:sz w:val="26"/>
      <w:szCs w:val="26"/>
      <w:lang w:val="uk-UA"/>
    </w:rPr>
  </w:style>
  <w:style w:type="paragraph" w:styleId="Footer">
    <w:name w:val="footer"/>
    <w:basedOn w:val="Normal"/>
    <w:link w:val="FooterChar"/>
    <w:uiPriority w:val="99"/>
    <w:rsid w:val="006E10C6"/>
    <w:pPr>
      <w:tabs>
        <w:tab w:val="center" w:pos="4677"/>
        <w:tab w:val="right" w:pos="9355"/>
      </w:tabs>
    </w:pPr>
  </w:style>
  <w:style w:type="character" w:customStyle="1" w:styleId="FooterChar">
    <w:name w:val="Footer Char"/>
    <w:basedOn w:val="DefaultParagraphFont"/>
    <w:link w:val="Footer"/>
    <w:uiPriority w:val="99"/>
    <w:semiHidden/>
    <w:locked/>
    <w:rsid w:val="00465D15"/>
    <w:rPr>
      <w:rFonts w:cs="Times New Roman"/>
      <w:sz w:val="20"/>
      <w:szCs w:val="20"/>
    </w:rPr>
  </w:style>
  <w:style w:type="character" w:styleId="PageNumber">
    <w:name w:val="page number"/>
    <w:basedOn w:val="DefaultParagraphFont"/>
    <w:uiPriority w:val="99"/>
    <w:rsid w:val="006E10C6"/>
    <w:rPr>
      <w:rFonts w:cs="Times New Roman"/>
    </w:rPr>
  </w:style>
  <w:style w:type="paragraph" w:styleId="Header">
    <w:name w:val="header"/>
    <w:basedOn w:val="Normal"/>
    <w:link w:val="HeaderChar"/>
    <w:uiPriority w:val="99"/>
    <w:rsid w:val="006E10C6"/>
    <w:pPr>
      <w:tabs>
        <w:tab w:val="center" w:pos="4677"/>
        <w:tab w:val="right" w:pos="9355"/>
      </w:tabs>
    </w:pPr>
  </w:style>
  <w:style w:type="character" w:customStyle="1" w:styleId="HeaderChar">
    <w:name w:val="Header Char"/>
    <w:basedOn w:val="DefaultParagraphFont"/>
    <w:link w:val="Header"/>
    <w:uiPriority w:val="99"/>
    <w:semiHidden/>
    <w:locked/>
    <w:rsid w:val="00465D15"/>
    <w:rPr>
      <w:rFonts w:cs="Times New Roman"/>
      <w:sz w:val="20"/>
      <w:szCs w:val="20"/>
    </w:rPr>
  </w:style>
  <w:style w:type="paragraph" w:styleId="BodyTextIndent">
    <w:name w:val="Body Text Indent"/>
    <w:basedOn w:val="Normal"/>
    <w:link w:val="BodyTextIndentChar"/>
    <w:uiPriority w:val="99"/>
    <w:rsid w:val="00EF77AC"/>
    <w:pPr>
      <w:spacing w:after="120"/>
      <w:ind w:left="283"/>
    </w:pPr>
  </w:style>
  <w:style w:type="character" w:customStyle="1" w:styleId="BodyTextIndentChar">
    <w:name w:val="Body Text Indent Char"/>
    <w:basedOn w:val="DefaultParagraphFont"/>
    <w:link w:val="BodyTextIndent"/>
    <w:uiPriority w:val="99"/>
    <w:semiHidden/>
    <w:locked/>
    <w:rsid w:val="00465D15"/>
    <w:rPr>
      <w:rFonts w:cs="Times New Roman"/>
      <w:sz w:val="20"/>
      <w:szCs w:val="20"/>
    </w:rPr>
  </w:style>
  <w:style w:type="paragraph" w:customStyle="1" w:styleId="1">
    <w:name w:val="Знак1 Знак Знак Знак Знак Знак Знак"/>
    <w:basedOn w:val="Normal"/>
    <w:uiPriority w:val="99"/>
    <w:rsid w:val="00EF77AC"/>
    <w:rPr>
      <w:rFonts w:ascii="Verdana" w:hAnsi="Verdana" w:cs="Verdana"/>
      <w:lang w:val="en-US" w:eastAsia="en-US"/>
    </w:rPr>
  </w:style>
  <w:style w:type="paragraph" w:styleId="BalloonText">
    <w:name w:val="Balloon Text"/>
    <w:basedOn w:val="Normal"/>
    <w:link w:val="BalloonTextChar"/>
    <w:uiPriority w:val="99"/>
    <w:semiHidden/>
    <w:rsid w:val="00316E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D15"/>
    <w:rPr>
      <w:rFonts w:cs="Times New Roman"/>
      <w:sz w:val="2"/>
      <w:szCs w:val="2"/>
    </w:rPr>
  </w:style>
  <w:style w:type="character" w:customStyle="1" w:styleId="a">
    <w:name w:val="Знак Знак"/>
    <w:uiPriority w:val="99"/>
    <w:locked/>
    <w:rsid w:val="00B60C4D"/>
    <w:rPr>
      <w:sz w:val="24"/>
      <w:lang w:val="ru-RU" w:eastAsia="ru-RU"/>
    </w:rPr>
  </w:style>
  <w:style w:type="paragraph" w:customStyle="1" w:styleId="10">
    <w:name w:val="Знак1"/>
    <w:basedOn w:val="Normal"/>
    <w:uiPriority w:val="99"/>
    <w:rsid w:val="00B60C4D"/>
    <w:rPr>
      <w:rFonts w:ascii="Verdana" w:hAnsi="Verdana" w:cs="Verdana"/>
      <w:lang w:val="en-US" w:eastAsia="en-US"/>
    </w:rPr>
  </w:style>
  <w:style w:type="paragraph" w:customStyle="1" w:styleId="11">
    <w:name w:val="Знак1 Знак Знак Знак Знак Знак Знак1"/>
    <w:basedOn w:val="Normal"/>
    <w:uiPriority w:val="99"/>
    <w:rsid w:val="00513E62"/>
    <w:rPr>
      <w:rFonts w:ascii="Verdana" w:hAnsi="Verdana" w:cs="Verdana"/>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32987"/>
    <w:rPr>
      <w:rFonts w:ascii="Verdana" w:hAnsi="Verdana" w:cs="Verdana"/>
      <w:lang w:val="en-US" w:eastAsia="en-US"/>
    </w:rPr>
  </w:style>
  <w:style w:type="paragraph" w:styleId="Caption">
    <w:name w:val="caption"/>
    <w:basedOn w:val="Normal"/>
    <w:uiPriority w:val="99"/>
    <w:qFormat/>
    <w:rsid w:val="00F3045C"/>
    <w:pPr>
      <w:jc w:val="center"/>
    </w:pPr>
    <w:rPr>
      <w:sz w:val="28"/>
      <w:szCs w:val="28"/>
      <w:lang w:val="uk-UA"/>
    </w:rPr>
  </w:style>
  <w:style w:type="paragraph" w:customStyle="1" w:styleId="a1">
    <w:name w:val="Знак"/>
    <w:basedOn w:val="Normal"/>
    <w:uiPriority w:val="99"/>
    <w:rsid w:val="00F3045C"/>
    <w:rPr>
      <w:rFonts w:ascii="Verdana" w:hAnsi="Verdana" w:cs="Verdana"/>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547AA3"/>
    <w:rPr>
      <w:rFonts w:ascii="Verdana" w:hAnsi="Verdana" w:cs="Verdana"/>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111E2"/>
    <w:rPr>
      <w:rFonts w:ascii="Verdana" w:hAnsi="Verdana" w:cs="Verdana"/>
      <w:lang w:val="en-US" w:eastAsia="en-US"/>
    </w:rPr>
  </w:style>
  <w:style w:type="paragraph" w:customStyle="1" w:styleId="3">
    <w:name w:val="Знак3"/>
    <w:basedOn w:val="Normal"/>
    <w:uiPriority w:val="99"/>
    <w:rsid w:val="005602A9"/>
    <w:rPr>
      <w:rFonts w:ascii="Verdana" w:hAnsi="Verdana" w:cs="Verdana"/>
      <w:lang w:val="en-US" w:eastAsia="en-US"/>
    </w:rPr>
  </w:style>
  <w:style w:type="paragraph" w:styleId="NormalWeb">
    <w:name w:val="Normal (Web)"/>
    <w:basedOn w:val="Normal"/>
    <w:link w:val="NormalWebChar"/>
    <w:uiPriority w:val="99"/>
    <w:rsid w:val="00506A11"/>
    <w:pPr>
      <w:spacing w:before="100" w:beforeAutospacing="1" w:after="100" w:afterAutospacing="1"/>
    </w:pPr>
    <w:rPr>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Normal"/>
    <w:uiPriority w:val="99"/>
    <w:rsid w:val="002059B5"/>
    <w:rPr>
      <w:rFonts w:ascii="Verdana" w:hAnsi="Verdana" w:cs="Verdana"/>
      <w:lang w:val="en-US" w:eastAsia="en-US"/>
    </w:rPr>
  </w:style>
  <w:style w:type="character" w:customStyle="1" w:styleId="translation-chunk">
    <w:name w:val="translation-chunk"/>
    <w:uiPriority w:val="99"/>
    <w:rsid w:val="006E69AD"/>
  </w:style>
  <w:style w:type="paragraph" w:styleId="BodyTextIndent2">
    <w:name w:val="Body Text Indent 2"/>
    <w:basedOn w:val="Normal"/>
    <w:link w:val="BodyTextIndent2Char"/>
    <w:uiPriority w:val="99"/>
    <w:rsid w:val="006B7B5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65D15"/>
    <w:rPr>
      <w:rFonts w:cs="Times New Roman"/>
      <w:sz w:val="20"/>
      <w:szCs w:val="20"/>
    </w:rPr>
  </w:style>
  <w:style w:type="character" w:customStyle="1" w:styleId="rvts23">
    <w:name w:val="rvts23"/>
    <w:basedOn w:val="DefaultParagraphFont"/>
    <w:uiPriority w:val="99"/>
    <w:rsid w:val="006B7B5F"/>
    <w:rPr>
      <w:rFonts w:cs="Times New Roman"/>
    </w:rPr>
  </w:style>
  <w:style w:type="paragraph" w:styleId="Title">
    <w:name w:val="Title"/>
    <w:basedOn w:val="Normal"/>
    <w:link w:val="TitleChar"/>
    <w:uiPriority w:val="99"/>
    <w:qFormat/>
    <w:rsid w:val="00DE5612"/>
    <w:pPr>
      <w:jc w:val="center"/>
    </w:pPr>
    <w:rPr>
      <w:rFonts w:eastAsia="Batang"/>
      <w:b/>
      <w:bCs/>
      <w:sz w:val="28"/>
      <w:szCs w:val="28"/>
      <w:u w:val="single"/>
      <w:lang w:val="uk-UA"/>
    </w:rPr>
  </w:style>
  <w:style w:type="character" w:customStyle="1" w:styleId="TitleChar">
    <w:name w:val="Title Char"/>
    <w:basedOn w:val="DefaultParagraphFont"/>
    <w:link w:val="Title"/>
    <w:uiPriority w:val="99"/>
    <w:locked/>
    <w:rsid w:val="00465D15"/>
    <w:rPr>
      <w:rFonts w:ascii="Cambria" w:hAnsi="Cambria" w:cs="Cambria"/>
      <w:b/>
      <w:bCs/>
      <w:kern w:val="28"/>
      <w:sz w:val="32"/>
      <w:szCs w:val="32"/>
    </w:rPr>
  </w:style>
  <w:style w:type="paragraph" w:customStyle="1" w:styleId="2">
    <w:name w:val="Знак Знак Знак Знак Знак Знак Знак Знак Знак Знак Знак Знак Знак Знак2 Знак Знак Знак Знак Знак"/>
    <w:basedOn w:val="Normal"/>
    <w:uiPriority w:val="99"/>
    <w:rsid w:val="00DE5612"/>
    <w:rPr>
      <w:rFonts w:ascii="Verdana" w:eastAsia="MS Mincho" w:hAnsi="Verdana" w:cs="Verdana"/>
      <w:lang w:val="en-US" w:eastAsia="en-US"/>
    </w:rPr>
  </w:style>
  <w:style w:type="paragraph" w:styleId="Subtitle">
    <w:name w:val="Subtitle"/>
    <w:basedOn w:val="Normal"/>
    <w:link w:val="SubtitleChar"/>
    <w:uiPriority w:val="99"/>
    <w:qFormat/>
    <w:rsid w:val="00DE5612"/>
    <w:pPr>
      <w:jc w:val="center"/>
    </w:pPr>
    <w:rPr>
      <w:sz w:val="28"/>
      <w:szCs w:val="28"/>
      <w:lang w:val="uk-UA"/>
    </w:rPr>
  </w:style>
  <w:style w:type="character" w:customStyle="1" w:styleId="SubtitleChar">
    <w:name w:val="Subtitle Char"/>
    <w:basedOn w:val="DefaultParagraphFont"/>
    <w:link w:val="Subtitle"/>
    <w:uiPriority w:val="99"/>
    <w:locked/>
    <w:rsid w:val="00465D15"/>
    <w:rPr>
      <w:rFonts w:ascii="Cambria" w:hAnsi="Cambria" w:cs="Cambria"/>
      <w:sz w:val="24"/>
      <w:szCs w:val="24"/>
    </w:rPr>
  </w:style>
  <w:style w:type="character" w:customStyle="1" w:styleId="NormalWebChar">
    <w:name w:val="Normal (Web) Char"/>
    <w:link w:val="NormalWeb"/>
    <w:uiPriority w:val="99"/>
    <w:locked/>
    <w:rsid w:val="00E53FF7"/>
    <w:rPr>
      <w:sz w:val="24"/>
      <w:lang w:val="ru-RU" w:eastAsia="ru-RU"/>
    </w:rPr>
  </w:style>
  <w:style w:type="character" w:styleId="Emphasis">
    <w:name w:val="Emphasis"/>
    <w:basedOn w:val="DefaultParagraphFont"/>
    <w:uiPriority w:val="99"/>
    <w:qFormat/>
    <w:rsid w:val="005B60BA"/>
    <w:rPr>
      <w:rFonts w:cs="Times New Roman"/>
      <w:i/>
      <w:iCs/>
    </w:rPr>
  </w:style>
  <w:style w:type="paragraph" w:customStyle="1" w:styleId="13">
    <w:name w:val="Абзац списка1"/>
    <w:basedOn w:val="Normal"/>
    <w:uiPriority w:val="99"/>
    <w:rsid w:val="008043D1"/>
    <w:pPr>
      <w:suppressAutoHyphens/>
      <w:ind w:left="720"/>
    </w:pPr>
    <w:rPr>
      <w:sz w:val="24"/>
      <w:szCs w:val="24"/>
      <w:lang w:eastAsia="ar-SA"/>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0E1D30"/>
    <w:rPr>
      <w:rFonts w:ascii="Verdana" w:hAnsi="Verdana" w:cs="Verdana"/>
      <w:lang w:val="en-US" w:eastAsia="en-US"/>
    </w:rPr>
  </w:style>
  <w:style w:type="character" w:customStyle="1" w:styleId="apple-converted-space">
    <w:name w:val="apple-converted-space"/>
    <w:basedOn w:val="DefaultParagraphFont"/>
    <w:uiPriority w:val="99"/>
    <w:rsid w:val="000E1D30"/>
    <w:rPr>
      <w:rFonts w:cs="Times New Roman"/>
    </w:rPr>
  </w:style>
  <w:style w:type="character" w:styleId="Hyperlink">
    <w:name w:val="Hyperlink"/>
    <w:basedOn w:val="DefaultParagraphFont"/>
    <w:uiPriority w:val="99"/>
    <w:rsid w:val="000E1D30"/>
    <w:rPr>
      <w:rFonts w:cs="Times New Roman"/>
      <w:color w:val="0000FF"/>
      <w:u w:val="single"/>
    </w:rPr>
  </w:style>
  <w:style w:type="character" w:customStyle="1" w:styleId="postlikelinkfll">
    <w:name w:val="post_like_link fl_l"/>
    <w:basedOn w:val="DefaultParagraphFont"/>
    <w:uiPriority w:val="99"/>
    <w:rsid w:val="000E1D30"/>
    <w:rPr>
      <w:rFonts w:cs="Times New Roman"/>
    </w:rPr>
  </w:style>
  <w:style w:type="character" w:customStyle="1" w:styleId="postlikecountfll">
    <w:name w:val="post_like_count fl_l"/>
    <w:basedOn w:val="DefaultParagraphFont"/>
    <w:uiPriority w:val="99"/>
    <w:rsid w:val="000E1D30"/>
    <w:rPr>
      <w:rFonts w:cs="Times New Roman"/>
    </w:rPr>
  </w:style>
  <w:style w:type="paragraph" w:customStyle="1" w:styleId="a3">
    <w:name w:val="Знак Знак Знак Знак Знак Знак Знак Знак Знак Знак Знак Знак Знак Знак Знак Знак Знак Знак Знак Знак Знак"/>
    <w:basedOn w:val="Normal"/>
    <w:uiPriority w:val="99"/>
    <w:rsid w:val="000E1D30"/>
    <w:rPr>
      <w:rFonts w:ascii="Verdana" w:hAnsi="Verdana" w:cs="Verdana"/>
      <w:lang w:val="en-US" w:eastAsia="en-US"/>
    </w:rPr>
  </w:style>
  <w:style w:type="paragraph" w:customStyle="1" w:styleId="a4">
    <w:name w:val="Знак Знак Знак Знак Знак Знак Знак Знак Знак Знак Знак Знак Знак Знак Знак Знак"/>
    <w:basedOn w:val="Normal"/>
    <w:uiPriority w:val="99"/>
    <w:rsid w:val="000E1D30"/>
    <w:rPr>
      <w:rFonts w:ascii="Verdana" w:hAnsi="Verdana" w:cs="Verdana"/>
      <w:lang w:val="en-US" w:eastAsia="en-US"/>
    </w:rPr>
  </w:style>
  <w:style w:type="paragraph" w:customStyle="1" w:styleId="tcbmf">
    <w:name w:val="tc bmf"/>
    <w:basedOn w:val="Normal"/>
    <w:uiPriority w:val="99"/>
    <w:rsid w:val="000E1D30"/>
    <w:pPr>
      <w:spacing w:before="100" w:beforeAutospacing="1" w:after="100" w:afterAutospacing="1"/>
    </w:pPr>
    <w:rPr>
      <w:sz w:val="24"/>
      <w:szCs w:val="24"/>
    </w:rPr>
  </w:style>
  <w:style w:type="paragraph" w:customStyle="1" w:styleId="tjbmf">
    <w:name w:val="tj bmf"/>
    <w:basedOn w:val="Normal"/>
    <w:uiPriority w:val="99"/>
    <w:rsid w:val="000E1D30"/>
    <w:pPr>
      <w:spacing w:before="100" w:beforeAutospacing="1" w:after="100" w:afterAutospacing="1"/>
    </w:pPr>
    <w:rPr>
      <w:sz w:val="24"/>
      <w:szCs w:val="24"/>
    </w:rPr>
  </w:style>
  <w:style w:type="paragraph" w:styleId="HTMLPreformatted">
    <w:name w:val="HTML Preformatted"/>
    <w:basedOn w:val="Normal"/>
    <w:link w:val="HTMLPreformattedChar"/>
    <w:uiPriority w:val="99"/>
    <w:rsid w:val="000E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uiPriority w:val="99"/>
    <w:semiHidden/>
    <w:locked/>
    <w:rsid w:val="00465D15"/>
    <w:rPr>
      <w:rFonts w:ascii="Courier New" w:hAnsi="Courier New" w:cs="Courier New"/>
      <w:sz w:val="20"/>
      <w:szCs w:val="20"/>
    </w:rPr>
  </w:style>
  <w:style w:type="character" w:styleId="Strong">
    <w:name w:val="Strong"/>
    <w:basedOn w:val="DefaultParagraphFont"/>
    <w:uiPriority w:val="99"/>
    <w:qFormat/>
    <w:rsid w:val="000E1D30"/>
    <w:rPr>
      <w:rFonts w:cs="Times New Roman"/>
      <w:b/>
      <w:bCs/>
    </w:rPr>
  </w:style>
  <w:style w:type="paragraph" w:customStyle="1" w:styleId="a5">
    <w:name w:val="Знак Знак Знак Знак Знак Знак"/>
    <w:basedOn w:val="Normal"/>
    <w:uiPriority w:val="99"/>
    <w:rsid w:val="000E1D30"/>
    <w:rPr>
      <w:rFonts w:ascii="Verdana" w:hAnsi="Verdana" w:cs="Verdana"/>
      <w:lang w:val="en-US" w:eastAsia="en-US"/>
    </w:rPr>
  </w:style>
  <w:style w:type="paragraph" w:customStyle="1" w:styleId="a6">
    <w:name w:val="Знак Знак Знак"/>
    <w:basedOn w:val="Normal"/>
    <w:uiPriority w:val="99"/>
    <w:rsid w:val="000E1D30"/>
    <w:rPr>
      <w:rFonts w:ascii="Verdana" w:hAnsi="Verdana" w:cs="Verdana"/>
      <w:lang w:val="en-US" w:eastAsia="en-US"/>
    </w:rPr>
  </w:style>
  <w:style w:type="character" w:customStyle="1" w:styleId="rvts0">
    <w:name w:val="rvts0"/>
    <w:uiPriority w:val="99"/>
    <w:rsid w:val="000E1D30"/>
  </w:style>
  <w:style w:type="paragraph" w:styleId="PlainText">
    <w:name w:val="Plain Text"/>
    <w:aliases w:val="Знак2"/>
    <w:basedOn w:val="Normal"/>
    <w:link w:val="PlainTextChar"/>
    <w:uiPriority w:val="99"/>
    <w:rsid w:val="000E1D30"/>
    <w:rPr>
      <w:rFonts w:ascii="Courier New" w:hAnsi="Courier New" w:cs="Courier New"/>
    </w:rPr>
  </w:style>
  <w:style w:type="character" w:customStyle="1" w:styleId="PlainTextChar">
    <w:name w:val="Plain Text Char"/>
    <w:aliases w:val="Знак2 Char"/>
    <w:basedOn w:val="DefaultParagraphFont"/>
    <w:link w:val="PlainText"/>
    <w:uiPriority w:val="99"/>
    <w:locked/>
    <w:rsid w:val="000E1D30"/>
    <w:rPr>
      <w:rFonts w:ascii="Courier New" w:hAnsi="Courier New" w:cs="Courier New"/>
      <w:lang w:val="ru-RU" w:eastAsia="ru-RU"/>
    </w:rPr>
  </w:style>
  <w:style w:type="paragraph" w:customStyle="1" w:styleId="a7">
    <w:name w:val="Нормальний текст"/>
    <w:basedOn w:val="Normal"/>
    <w:uiPriority w:val="99"/>
    <w:rsid w:val="000E1D30"/>
    <w:pPr>
      <w:spacing w:before="120"/>
      <w:ind w:firstLine="567"/>
    </w:pPr>
    <w:rPr>
      <w:rFonts w:ascii="Antiqua" w:hAnsi="Antiqua" w:cs="Antiqua"/>
      <w:sz w:val="26"/>
      <w:szCs w:val="26"/>
      <w:lang w:val="uk-UA"/>
    </w:rPr>
  </w:style>
  <w:style w:type="paragraph" w:customStyle="1" w:styleId="a8">
    <w:name w:val="Знак Знак Знак Знак"/>
    <w:basedOn w:val="Normal"/>
    <w:uiPriority w:val="99"/>
    <w:rsid w:val="008111A2"/>
    <w:rPr>
      <w:rFonts w:ascii="Verdana" w:hAnsi="Verdana" w:cs="Verdana"/>
      <w:lang w:val="en-US" w:eastAsia="en-US"/>
    </w:rPr>
  </w:style>
  <w:style w:type="paragraph" w:customStyle="1" w:styleId="justifyfull">
    <w:name w:val="justifyfull"/>
    <w:basedOn w:val="Normal"/>
    <w:uiPriority w:val="99"/>
    <w:rsid w:val="00826AFC"/>
    <w:pPr>
      <w:spacing w:before="100" w:beforeAutospacing="1" w:after="100" w:afterAutospacing="1"/>
    </w:pPr>
    <w:rPr>
      <w:sz w:val="24"/>
      <w:szCs w:val="24"/>
    </w:rPr>
  </w:style>
  <w:style w:type="paragraph" w:customStyle="1" w:styleId="15">
    <w:name w:val="Знак Знак Знак Знак1"/>
    <w:basedOn w:val="Normal"/>
    <w:uiPriority w:val="99"/>
    <w:rsid w:val="00EA717D"/>
    <w:rPr>
      <w:rFonts w:ascii="Verdana" w:hAnsi="Verdana" w:cs="Verdana"/>
      <w:lang w:val="en-US" w:eastAsia="en-US"/>
    </w:rPr>
  </w:style>
  <w:style w:type="character" w:customStyle="1" w:styleId="rvts9">
    <w:name w:val="rvts9"/>
    <w:basedOn w:val="DefaultParagraphFont"/>
    <w:uiPriority w:val="99"/>
    <w:rsid w:val="00252946"/>
    <w:rPr>
      <w:rFonts w:cs="Times New Roman"/>
    </w:rPr>
  </w:style>
  <w:style w:type="character" w:customStyle="1" w:styleId="docdata">
    <w:name w:val="docdata"/>
    <w:aliases w:val="docy,v5,5409,baiaagaaboqcaaad8baaaax+eaaaaaaaaaaaaaaaaaaaaaaaaaaaaaaaaaaaaaaaaaaaaaaaaaaaaaaaaaaaaaaaaaaaaaaaaaaaaaaaaaaaaaaaaaaaaaaaaaaaaaaaaaaaaaaaaaaaaaaaaaaaaaaaaaaaaaaaaaaaaaaaaaaaaaaaaaaaaaaaaaaaaaaaaaaaaaaaaaaaaaaaaaaaaaaaaaaaaaaaaaaaaaa"/>
    <w:basedOn w:val="DefaultParagraphFont"/>
    <w:uiPriority w:val="99"/>
    <w:rsid w:val="001378ED"/>
    <w:rPr>
      <w:rFonts w:cs="Times New Roman"/>
    </w:rPr>
  </w:style>
  <w:style w:type="paragraph" w:customStyle="1" w:styleId="Default">
    <w:name w:val="Default"/>
    <w:uiPriority w:val="99"/>
    <w:rsid w:val="00FE6C33"/>
    <w:pPr>
      <w:suppressAutoHyphens/>
      <w:autoSpaceDE w:val="0"/>
    </w:pPr>
    <w:rPr>
      <w:color w:val="000000"/>
      <w:sz w:val="24"/>
      <w:szCs w:val="24"/>
      <w:lang w:eastAsia="zh-CN"/>
    </w:rPr>
  </w:style>
  <w:style w:type="character" w:customStyle="1" w:styleId="16">
    <w:name w:val="Знак Знак1"/>
    <w:uiPriority w:val="99"/>
    <w:locked/>
    <w:rsid w:val="000769B4"/>
    <w:rPr>
      <w:sz w:val="24"/>
      <w:lang w:val="ru-RU" w:eastAsia="ru-RU"/>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Normal"/>
    <w:uiPriority w:val="99"/>
    <w:rsid w:val="00287ADD"/>
    <w:rPr>
      <w:rFonts w:ascii="Verdana" w:hAnsi="Verdana" w:cs="Verdana"/>
      <w:lang w:val="en-US" w:eastAsia="en-US"/>
    </w:rPr>
  </w:style>
  <w:style w:type="paragraph" w:customStyle="1" w:styleId="17">
    <w:name w:val="Цитата1"/>
    <w:basedOn w:val="Normal"/>
    <w:uiPriority w:val="99"/>
    <w:rsid w:val="002E064A"/>
    <w:pPr>
      <w:suppressAutoHyphens/>
      <w:ind w:left="851" w:right="141" w:firstLine="567"/>
      <w:jc w:val="both"/>
    </w:pPr>
    <w:rPr>
      <w:sz w:val="28"/>
      <w:szCs w:val="28"/>
      <w:lang w:val="uk-UA" w:eastAsia="zh-CN"/>
    </w:rPr>
  </w:style>
  <w:style w:type="character" w:customStyle="1" w:styleId="BodyText2Char">
    <w:name w:val="Body Text 2 Char"/>
    <w:uiPriority w:val="99"/>
    <w:locked/>
    <w:rsid w:val="00B27CF5"/>
    <w:rPr>
      <w:sz w:val="24"/>
      <w:lang w:val="uk-UA" w:eastAsia="ru-RU"/>
    </w:rPr>
  </w:style>
  <w:style w:type="paragraph" w:styleId="BodyText2">
    <w:name w:val="Body Text 2"/>
    <w:basedOn w:val="Normal"/>
    <w:link w:val="BodyText2Char1"/>
    <w:uiPriority w:val="99"/>
    <w:rsid w:val="00B27CF5"/>
    <w:pPr>
      <w:spacing w:after="120" w:line="480" w:lineRule="auto"/>
    </w:pPr>
    <w:rPr>
      <w:sz w:val="24"/>
      <w:szCs w:val="24"/>
      <w:lang w:val="uk-UA"/>
    </w:rPr>
  </w:style>
  <w:style w:type="character" w:customStyle="1" w:styleId="BodyText2Char1">
    <w:name w:val="Body Text 2 Char1"/>
    <w:basedOn w:val="DefaultParagraphFont"/>
    <w:link w:val="BodyText2"/>
    <w:uiPriority w:val="99"/>
    <w:semiHidden/>
    <w:locked/>
    <w:rsid w:val="00465D15"/>
    <w:rPr>
      <w:rFonts w:cs="Times New Roman"/>
      <w:sz w:val="20"/>
      <w:szCs w:val="20"/>
    </w:rPr>
  </w:style>
  <w:style w:type="paragraph" w:customStyle="1" w:styleId="20">
    <w:name w:val="Цитата2"/>
    <w:basedOn w:val="Normal"/>
    <w:uiPriority w:val="99"/>
    <w:rsid w:val="008147C2"/>
    <w:pPr>
      <w:suppressAutoHyphens/>
      <w:ind w:left="851" w:right="141" w:firstLine="567"/>
      <w:jc w:val="both"/>
    </w:pPr>
    <w:rPr>
      <w:sz w:val="28"/>
      <w:szCs w:val="28"/>
      <w:lang w:val="uk-UA" w:eastAsia="zh-CN"/>
    </w:rPr>
  </w:style>
  <w:style w:type="paragraph" w:customStyle="1" w:styleId="aa">
    <w:name w:val="Абзац списку"/>
    <w:basedOn w:val="Normal"/>
    <w:uiPriority w:val="99"/>
    <w:rsid w:val="003E4E55"/>
    <w:pPr>
      <w:spacing w:before="120" w:after="120"/>
      <w:ind w:left="720" w:firstLine="709"/>
      <w:jc w:val="both"/>
    </w:pPr>
    <w:rPr>
      <w:sz w:val="24"/>
      <w:szCs w:val="24"/>
      <w:lang w:val="uk-UA"/>
    </w:rPr>
  </w:style>
  <w:style w:type="character" w:customStyle="1" w:styleId="fontstyle01">
    <w:name w:val="fontstyle01"/>
    <w:basedOn w:val="DefaultParagraphFont"/>
    <w:uiPriority w:val="99"/>
    <w:rsid w:val="003E4E55"/>
    <w:rPr>
      <w:rFonts w:ascii="TimesNewRomanPSMT" w:hAnsi="TimesNewRomanPSMT" w:cs="TimesNewRomanPSMT"/>
      <w:color w:val="000000"/>
      <w:sz w:val="28"/>
      <w:szCs w:val="28"/>
    </w:rPr>
  </w:style>
  <w:style w:type="paragraph" w:customStyle="1" w:styleId="rtejustify">
    <w:name w:val="rtejustify"/>
    <w:basedOn w:val="Normal"/>
    <w:uiPriority w:val="99"/>
    <w:rsid w:val="003E4E55"/>
    <w:pPr>
      <w:spacing w:before="100" w:beforeAutospacing="1" w:after="100" w:afterAutospacing="1"/>
    </w:pPr>
    <w:rPr>
      <w:sz w:val="24"/>
      <w:szCs w:val="24"/>
      <w:lang w:val="uk-UA" w:eastAsia="uk-UA"/>
    </w:rPr>
  </w:style>
  <w:style w:type="character" w:customStyle="1" w:styleId="textexposedshow">
    <w:name w:val="text_exposed_show"/>
    <w:uiPriority w:val="99"/>
    <w:rsid w:val="003E4E55"/>
  </w:style>
  <w:style w:type="character" w:customStyle="1" w:styleId="21">
    <w:name w:val="Знак Знак2"/>
    <w:uiPriority w:val="99"/>
    <w:rsid w:val="00C56E16"/>
    <w:rPr>
      <w:sz w:val="24"/>
      <w:lang w:val="ru-RU" w:eastAsia="ru-RU"/>
    </w:rPr>
  </w:style>
  <w:style w:type="paragraph" w:styleId="ListParagraph">
    <w:name w:val="List Paragraph"/>
    <w:basedOn w:val="Normal"/>
    <w:uiPriority w:val="99"/>
    <w:qFormat/>
    <w:rsid w:val="00C56E16"/>
    <w:pPr>
      <w:suppressAutoHyphens/>
      <w:ind w:left="720"/>
    </w:pPr>
    <w:rPr>
      <w:sz w:val="24"/>
      <w:szCs w:val="24"/>
      <w:lang w:eastAsia="ar-SA"/>
    </w:rPr>
  </w:style>
  <w:style w:type="paragraph" w:customStyle="1" w:styleId="120">
    <w:name w:val="Знак1 Знак Знак Знак Знак Знак Знак2"/>
    <w:basedOn w:val="Normal"/>
    <w:uiPriority w:val="99"/>
    <w:rsid w:val="00F1090F"/>
    <w:rPr>
      <w:rFonts w:ascii="Verdana" w:hAnsi="Verdana" w:cs="Verdana"/>
      <w:lang w:val="en-US" w:eastAsia="en-US"/>
    </w:rPr>
  </w:style>
  <w:style w:type="character" w:customStyle="1" w:styleId="210">
    <w:name w:val="Знак Знак21"/>
    <w:uiPriority w:val="99"/>
    <w:rsid w:val="00F1090F"/>
    <w:rPr>
      <w:sz w:val="24"/>
      <w:lang w:val="ru-RU" w:eastAsia="ru-RU"/>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F1090F"/>
    <w:rPr>
      <w:rFonts w:ascii="Verdana" w:hAnsi="Verdana" w:cs="Verdana"/>
      <w:lang w:val="en-US" w:eastAsia="en-US"/>
    </w:rPr>
  </w:style>
  <w:style w:type="paragraph" w:customStyle="1" w:styleId="4">
    <w:name w:val="Знак4"/>
    <w:basedOn w:val="Normal"/>
    <w:uiPriority w:val="99"/>
    <w:rsid w:val="00F1090F"/>
    <w:rPr>
      <w:rFonts w:ascii="Verdana" w:hAnsi="Verdana" w:cs="Verdana"/>
      <w:lang w:val="en-US" w:eastAsia="en-US"/>
    </w:rPr>
  </w:style>
  <w:style w:type="paragraph" w:customStyle="1" w:styleId="211">
    <w:name w:val="Знак Знак Знак Знак Знак Знак Знак Знак Знак Знак Знак Знак Знак Знак2 Знак Знак Знак Знак Знак1"/>
    <w:basedOn w:val="Normal"/>
    <w:uiPriority w:val="99"/>
    <w:rsid w:val="00F1090F"/>
    <w:rPr>
      <w:rFonts w:ascii="Verdana" w:eastAsia="MS Mincho" w:hAnsi="Verdana" w:cs="Verdana"/>
      <w:lang w:val="en-US" w:eastAsia="en-US"/>
    </w:rPr>
  </w:style>
  <w:style w:type="character" w:customStyle="1" w:styleId="110">
    <w:name w:val="Знак Знак11"/>
    <w:uiPriority w:val="99"/>
    <w:rsid w:val="00F1090F"/>
    <w:rPr>
      <w:sz w:val="24"/>
      <w:lang w:val="ru-RU" w:eastAsia="ru-RU"/>
    </w:rPr>
  </w:style>
  <w:style w:type="paragraph" w:customStyle="1" w:styleId="23">
    <w:name w:val="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F1090F"/>
    <w:rPr>
      <w:rFonts w:ascii="Verdana" w:hAnsi="Verdana" w:cs="Verdana"/>
      <w:lang w:val="en-US" w:eastAsia="en-US"/>
    </w:rPr>
  </w:style>
  <w:style w:type="paragraph" w:customStyle="1" w:styleId="18">
    <w:name w:val="Знак Знак Знак Знак Знак Знак Знак Знак Знак Знак Знак Знак Знак Знак Знак Знак Знак Знак Знак Знак Знак1"/>
    <w:basedOn w:val="Normal"/>
    <w:uiPriority w:val="99"/>
    <w:rsid w:val="00F1090F"/>
    <w:rPr>
      <w:rFonts w:ascii="Verdana" w:hAnsi="Verdana" w:cs="Verdana"/>
      <w:lang w:val="en-US" w:eastAsia="en-US"/>
    </w:rPr>
  </w:style>
  <w:style w:type="paragraph" w:customStyle="1" w:styleId="19">
    <w:name w:val="Знак Знак Знак Знак Знак Знак Знак Знак Знак Знак Знак Знак Знак Знак Знак Знак1"/>
    <w:basedOn w:val="Normal"/>
    <w:uiPriority w:val="99"/>
    <w:rsid w:val="00F1090F"/>
    <w:rPr>
      <w:rFonts w:ascii="Verdana" w:hAnsi="Verdana" w:cs="Verdana"/>
      <w:lang w:val="en-US" w:eastAsia="en-US"/>
    </w:rPr>
  </w:style>
  <w:style w:type="paragraph" w:customStyle="1" w:styleId="1a">
    <w:name w:val="Знак Знак Знак1"/>
    <w:basedOn w:val="Normal"/>
    <w:uiPriority w:val="99"/>
    <w:rsid w:val="00F1090F"/>
    <w:rPr>
      <w:rFonts w:ascii="Verdana" w:hAnsi="Verdana" w:cs="Verdana"/>
      <w:lang w:val="en-US" w:eastAsia="en-US"/>
    </w:rPr>
  </w:style>
  <w:style w:type="character" w:customStyle="1" w:styleId="24">
    <w:name w:val="Знак2 Знак Знак"/>
    <w:uiPriority w:val="99"/>
    <w:locked/>
    <w:rsid w:val="00F1090F"/>
    <w:rPr>
      <w:rFonts w:ascii="Courier New" w:hAnsi="Courier New"/>
      <w:lang w:val="ru-RU" w:eastAsia="ru-RU"/>
    </w:rPr>
  </w:style>
  <w:style w:type="paragraph" w:customStyle="1" w:styleId="25">
    <w:name w:val="Знак Знак Знак Знак2"/>
    <w:basedOn w:val="Normal"/>
    <w:uiPriority w:val="99"/>
    <w:rsid w:val="00F1090F"/>
    <w:rPr>
      <w:rFonts w:ascii="Verdana" w:hAnsi="Verdana"/>
      <w:lang w:val="en-US" w:eastAsia="en-US"/>
    </w:rPr>
  </w:style>
  <w:style w:type="character" w:customStyle="1" w:styleId="30">
    <w:name w:val="Знак Знак3"/>
    <w:uiPriority w:val="99"/>
    <w:locked/>
    <w:rsid w:val="00F1090F"/>
    <w:rPr>
      <w:sz w:val="24"/>
      <w:lang w:val="uk-UA" w:eastAsia="ru-RU"/>
    </w:rPr>
  </w:style>
  <w:style w:type="table" w:styleId="TableGrid">
    <w:name w:val="Table Grid"/>
    <w:basedOn w:val="TableNormal"/>
    <w:uiPriority w:val="99"/>
    <w:locked/>
    <w:rsid w:val="00F10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Normal"/>
    <w:uiPriority w:val="99"/>
    <w:rsid w:val="00F1090F"/>
    <w:pPr>
      <w:ind w:left="708"/>
    </w:pPr>
    <w:rPr>
      <w:sz w:val="24"/>
      <w:szCs w:val="24"/>
      <w:lang w:val="uk-UA"/>
    </w:rPr>
  </w:style>
  <w:style w:type="character" w:customStyle="1" w:styleId="buk">
    <w:name w:val="buk"/>
    <w:basedOn w:val="DefaultParagraphFont"/>
    <w:uiPriority w:val="99"/>
    <w:rsid w:val="00F1090F"/>
    <w:rPr>
      <w:rFonts w:cs="Times New Roman"/>
    </w:rPr>
  </w:style>
  <w:style w:type="character" w:customStyle="1" w:styleId="muxgbdwuq4obwz8tjf">
    <w:name w:val="muxgbd wuq4ob wz8tjf"/>
    <w:basedOn w:val="DefaultParagraphFont"/>
    <w:uiPriority w:val="99"/>
    <w:rsid w:val="00F1090F"/>
    <w:rPr>
      <w:rFonts w:cs="Times New Roman"/>
    </w:rPr>
  </w:style>
  <w:style w:type="character" w:customStyle="1" w:styleId="rvts44">
    <w:name w:val="rvts44"/>
    <w:basedOn w:val="DefaultParagraphFont"/>
    <w:uiPriority w:val="99"/>
    <w:rsid w:val="00F1090F"/>
    <w:rPr>
      <w:rFonts w:cs="Times New Roman"/>
    </w:rPr>
  </w:style>
  <w:style w:type="character" w:customStyle="1" w:styleId="40">
    <w:name w:val="Знак Знак4"/>
    <w:uiPriority w:val="99"/>
    <w:locked/>
    <w:rsid w:val="004D4F56"/>
    <w:rPr>
      <w:sz w:val="24"/>
    </w:rPr>
  </w:style>
  <w:style w:type="character" w:customStyle="1" w:styleId="121">
    <w:name w:val="Знак Знак12"/>
    <w:uiPriority w:val="99"/>
    <w:locked/>
    <w:rsid w:val="009B02E9"/>
    <w:rPr>
      <w:sz w:val="24"/>
      <w:lang w:val="ru-RU" w:eastAsia="zh-CN"/>
    </w:rPr>
  </w:style>
</w:styles>
</file>

<file path=word/webSettings.xml><?xml version="1.0" encoding="utf-8"?>
<w:webSettings xmlns:r="http://schemas.openxmlformats.org/officeDocument/2006/relationships" xmlns:w="http://schemas.openxmlformats.org/wordprocessingml/2006/main">
  <w:divs>
    <w:div w:id="1367214647">
      <w:marLeft w:val="0"/>
      <w:marRight w:val="0"/>
      <w:marTop w:val="0"/>
      <w:marBottom w:val="0"/>
      <w:divBdr>
        <w:top w:val="none" w:sz="0" w:space="0" w:color="auto"/>
        <w:left w:val="none" w:sz="0" w:space="0" w:color="auto"/>
        <w:bottom w:val="none" w:sz="0" w:space="0" w:color="auto"/>
        <w:right w:val="none" w:sz="0" w:space="0" w:color="auto"/>
      </w:divBdr>
    </w:div>
    <w:div w:id="1367214648">
      <w:marLeft w:val="0"/>
      <w:marRight w:val="0"/>
      <w:marTop w:val="0"/>
      <w:marBottom w:val="0"/>
      <w:divBdr>
        <w:top w:val="none" w:sz="0" w:space="0" w:color="auto"/>
        <w:left w:val="none" w:sz="0" w:space="0" w:color="auto"/>
        <w:bottom w:val="none" w:sz="0" w:space="0" w:color="auto"/>
        <w:right w:val="none" w:sz="0" w:space="0" w:color="auto"/>
      </w:divBdr>
    </w:div>
    <w:div w:id="1367214649">
      <w:marLeft w:val="0"/>
      <w:marRight w:val="0"/>
      <w:marTop w:val="0"/>
      <w:marBottom w:val="0"/>
      <w:divBdr>
        <w:top w:val="none" w:sz="0" w:space="0" w:color="auto"/>
        <w:left w:val="none" w:sz="0" w:space="0" w:color="auto"/>
        <w:bottom w:val="none" w:sz="0" w:space="0" w:color="auto"/>
        <w:right w:val="none" w:sz="0" w:space="0" w:color="auto"/>
      </w:divBdr>
      <w:divsChild>
        <w:div w:id="1367214687">
          <w:marLeft w:val="0"/>
          <w:marRight w:val="0"/>
          <w:marTop w:val="0"/>
          <w:marBottom w:val="0"/>
          <w:divBdr>
            <w:top w:val="none" w:sz="0" w:space="0" w:color="auto"/>
            <w:left w:val="none" w:sz="0" w:space="0" w:color="auto"/>
            <w:bottom w:val="none" w:sz="0" w:space="0" w:color="auto"/>
            <w:right w:val="none" w:sz="0" w:space="0" w:color="auto"/>
          </w:divBdr>
        </w:div>
      </w:divsChild>
    </w:div>
    <w:div w:id="1367214650">
      <w:marLeft w:val="0"/>
      <w:marRight w:val="0"/>
      <w:marTop w:val="0"/>
      <w:marBottom w:val="0"/>
      <w:divBdr>
        <w:top w:val="none" w:sz="0" w:space="0" w:color="auto"/>
        <w:left w:val="none" w:sz="0" w:space="0" w:color="auto"/>
        <w:bottom w:val="none" w:sz="0" w:space="0" w:color="auto"/>
        <w:right w:val="none" w:sz="0" w:space="0" w:color="auto"/>
      </w:divBdr>
    </w:div>
    <w:div w:id="1367214651">
      <w:marLeft w:val="0"/>
      <w:marRight w:val="0"/>
      <w:marTop w:val="0"/>
      <w:marBottom w:val="0"/>
      <w:divBdr>
        <w:top w:val="none" w:sz="0" w:space="0" w:color="auto"/>
        <w:left w:val="none" w:sz="0" w:space="0" w:color="auto"/>
        <w:bottom w:val="none" w:sz="0" w:space="0" w:color="auto"/>
        <w:right w:val="none" w:sz="0" w:space="0" w:color="auto"/>
      </w:divBdr>
    </w:div>
    <w:div w:id="1367214652">
      <w:marLeft w:val="0"/>
      <w:marRight w:val="0"/>
      <w:marTop w:val="0"/>
      <w:marBottom w:val="0"/>
      <w:divBdr>
        <w:top w:val="none" w:sz="0" w:space="0" w:color="auto"/>
        <w:left w:val="none" w:sz="0" w:space="0" w:color="auto"/>
        <w:bottom w:val="none" w:sz="0" w:space="0" w:color="auto"/>
        <w:right w:val="none" w:sz="0" w:space="0" w:color="auto"/>
      </w:divBdr>
    </w:div>
    <w:div w:id="1367214653">
      <w:marLeft w:val="0"/>
      <w:marRight w:val="0"/>
      <w:marTop w:val="0"/>
      <w:marBottom w:val="0"/>
      <w:divBdr>
        <w:top w:val="none" w:sz="0" w:space="0" w:color="auto"/>
        <w:left w:val="none" w:sz="0" w:space="0" w:color="auto"/>
        <w:bottom w:val="none" w:sz="0" w:space="0" w:color="auto"/>
        <w:right w:val="none" w:sz="0" w:space="0" w:color="auto"/>
      </w:divBdr>
    </w:div>
    <w:div w:id="1367214654">
      <w:marLeft w:val="0"/>
      <w:marRight w:val="0"/>
      <w:marTop w:val="0"/>
      <w:marBottom w:val="0"/>
      <w:divBdr>
        <w:top w:val="none" w:sz="0" w:space="0" w:color="auto"/>
        <w:left w:val="none" w:sz="0" w:space="0" w:color="auto"/>
        <w:bottom w:val="none" w:sz="0" w:space="0" w:color="auto"/>
        <w:right w:val="none" w:sz="0" w:space="0" w:color="auto"/>
      </w:divBdr>
    </w:div>
    <w:div w:id="1367214655">
      <w:marLeft w:val="0"/>
      <w:marRight w:val="0"/>
      <w:marTop w:val="0"/>
      <w:marBottom w:val="0"/>
      <w:divBdr>
        <w:top w:val="none" w:sz="0" w:space="0" w:color="auto"/>
        <w:left w:val="none" w:sz="0" w:space="0" w:color="auto"/>
        <w:bottom w:val="none" w:sz="0" w:space="0" w:color="auto"/>
        <w:right w:val="none" w:sz="0" w:space="0" w:color="auto"/>
      </w:divBdr>
    </w:div>
    <w:div w:id="1367214656">
      <w:marLeft w:val="0"/>
      <w:marRight w:val="0"/>
      <w:marTop w:val="0"/>
      <w:marBottom w:val="0"/>
      <w:divBdr>
        <w:top w:val="none" w:sz="0" w:space="0" w:color="auto"/>
        <w:left w:val="none" w:sz="0" w:space="0" w:color="auto"/>
        <w:bottom w:val="none" w:sz="0" w:space="0" w:color="auto"/>
        <w:right w:val="none" w:sz="0" w:space="0" w:color="auto"/>
      </w:divBdr>
    </w:div>
    <w:div w:id="1367214657">
      <w:marLeft w:val="0"/>
      <w:marRight w:val="0"/>
      <w:marTop w:val="0"/>
      <w:marBottom w:val="0"/>
      <w:divBdr>
        <w:top w:val="none" w:sz="0" w:space="0" w:color="auto"/>
        <w:left w:val="none" w:sz="0" w:space="0" w:color="auto"/>
        <w:bottom w:val="none" w:sz="0" w:space="0" w:color="auto"/>
        <w:right w:val="none" w:sz="0" w:space="0" w:color="auto"/>
      </w:divBdr>
    </w:div>
    <w:div w:id="1367214658">
      <w:marLeft w:val="0"/>
      <w:marRight w:val="0"/>
      <w:marTop w:val="0"/>
      <w:marBottom w:val="0"/>
      <w:divBdr>
        <w:top w:val="none" w:sz="0" w:space="0" w:color="auto"/>
        <w:left w:val="none" w:sz="0" w:space="0" w:color="auto"/>
        <w:bottom w:val="none" w:sz="0" w:space="0" w:color="auto"/>
        <w:right w:val="none" w:sz="0" w:space="0" w:color="auto"/>
      </w:divBdr>
    </w:div>
    <w:div w:id="1367214659">
      <w:marLeft w:val="0"/>
      <w:marRight w:val="0"/>
      <w:marTop w:val="0"/>
      <w:marBottom w:val="0"/>
      <w:divBdr>
        <w:top w:val="none" w:sz="0" w:space="0" w:color="auto"/>
        <w:left w:val="none" w:sz="0" w:space="0" w:color="auto"/>
        <w:bottom w:val="none" w:sz="0" w:space="0" w:color="auto"/>
        <w:right w:val="none" w:sz="0" w:space="0" w:color="auto"/>
      </w:divBdr>
    </w:div>
    <w:div w:id="1367214660">
      <w:marLeft w:val="0"/>
      <w:marRight w:val="0"/>
      <w:marTop w:val="0"/>
      <w:marBottom w:val="0"/>
      <w:divBdr>
        <w:top w:val="none" w:sz="0" w:space="0" w:color="auto"/>
        <w:left w:val="none" w:sz="0" w:space="0" w:color="auto"/>
        <w:bottom w:val="none" w:sz="0" w:space="0" w:color="auto"/>
        <w:right w:val="none" w:sz="0" w:space="0" w:color="auto"/>
      </w:divBdr>
    </w:div>
    <w:div w:id="1367214661">
      <w:marLeft w:val="0"/>
      <w:marRight w:val="0"/>
      <w:marTop w:val="0"/>
      <w:marBottom w:val="0"/>
      <w:divBdr>
        <w:top w:val="none" w:sz="0" w:space="0" w:color="auto"/>
        <w:left w:val="none" w:sz="0" w:space="0" w:color="auto"/>
        <w:bottom w:val="none" w:sz="0" w:space="0" w:color="auto"/>
        <w:right w:val="none" w:sz="0" w:space="0" w:color="auto"/>
      </w:divBdr>
    </w:div>
    <w:div w:id="1367214662">
      <w:marLeft w:val="0"/>
      <w:marRight w:val="0"/>
      <w:marTop w:val="0"/>
      <w:marBottom w:val="0"/>
      <w:divBdr>
        <w:top w:val="none" w:sz="0" w:space="0" w:color="auto"/>
        <w:left w:val="none" w:sz="0" w:space="0" w:color="auto"/>
        <w:bottom w:val="none" w:sz="0" w:space="0" w:color="auto"/>
        <w:right w:val="none" w:sz="0" w:space="0" w:color="auto"/>
      </w:divBdr>
    </w:div>
    <w:div w:id="1367214663">
      <w:marLeft w:val="0"/>
      <w:marRight w:val="0"/>
      <w:marTop w:val="0"/>
      <w:marBottom w:val="0"/>
      <w:divBdr>
        <w:top w:val="none" w:sz="0" w:space="0" w:color="auto"/>
        <w:left w:val="none" w:sz="0" w:space="0" w:color="auto"/>
        <w:bottom w:val="none" w:sz="0" w:space="0" w:color="auto"/>
        <w:right w:val="none" w:sz="0" w:space="0" w:color="auto"/>
      </w:divBdr>
    </w:div>
    <w:div w:id="1367214664">
      <w:marLeft w:val="0"/>
      <w:marRight w:val="0"/>
      <w:marTop w:val="0"/>
      <w:marBottom w:val="0"/>
      <w:divBdr>
        <w:top w:val="none" w:sz="0" w:space="0" w:color="auto"/>
        <w:left w:val="none" w:sz="0" w:space="0" w:color="auto"/>
        <w:bottom w:val="none" w:sz="0" w:space="0" w:color="auto"/>
        <w:right w:val="none" w:sz="0" w:space="0" w:color="auto"/>
      </w:divBdr>
    </w:div>
    <w:div w:id="1367214665">
      <w:marLeft w:val="0"/>
      <w:marRight w:val="0"/>
      <w:marTop w:val="0"/>
      <w:marBottom w:val="0"/>
      <w:divBdr>
        <w:top w:val="none" w:sz="0" w:space="0" w:color="auto"/>
        <w:left w:val="none" w:sz="0" w:space="0" w:color="auto"/>
        <w:bottom w:val="none" w:sz="0" w:space="0" w:color="auto"/>
        <w:right w:val="none" w:sz="0" w:space="0" w:color="auto"/>
      </w:divBdr>
    </w:div>
    <w:div w:id="1367214666">
      <w:marLeft w:val="0"/>
      <w:marRight w:val="0"/>
      <w:marTop w:val="0"/>
      <w:marBottom w:val="0"/>
      <w:divBdr>
        <w:top w:val="none" w:sz="0" w:space="0" w:color="auto"/>
        <w:left w:val="none" w:sz="0" w:space="0" w:color="auto"/>
        <w:bottom w:val="none" w:sz="0" w:space="0" w:color="auto"/>
        <w:right w:val="none" w:sz="0" w:space="0" w:color="auto"/>
      </w:divBdr>
    </w:div>
    <w:div w:id="1367214667">
      <w:marLeft w:val="0"/>
      <w:marRight w:val="0"/>
      <w:marTop w:val="0"/>
      <w:marBottom w:val="0"/>
      <w:divBdr>
        <w:top w:val="none" w:sz="0" w:space="0" w:color="auto"/>
        <w:left w:val="none" w:sz="0" w:space="0" w:color="auto"/>
        <w:bottom w:val="none" w:sz="0" w:space="0" w:color="auto"/>
        <w:right w:val="none" w:sz="0" w:space="0" w:color="auto"/>
      </w:divBdr>
    </w:div>
    <w:div w:id="1367214668">
      <w:marLeft w:val="0"/>
      <w:marRight w:val="0"/>
      <w:marTop w:val="0"/>
      <w:marBottom w:val="0"/>
      <w:divBdr>
        <w:top w:val="none" w:sz="0" w:space="0" w:color="auto"/>
        <w:left w:val="none" w:sz="0" w:space="0" w:color="auto"/>
        <w:bottom w:val="none" w:sz="0" w:space="0" w:color="auto"/>
        <w:right w:val="none" w:sz="0" w:space="0" w:color="auto"/>
      </w:divBdr>
    </w:div>
    <w:div w:id="1367214669">
      <w:marLeft w:val="0"/>
      <w:marRight w:val="0"/>
      <w:marTop w:val="0"/>
      <w:marBottom w:val="0"/>
      <w:divBdr>
        <w:top w:val="none" w:sz="0" w:space="0" w:color="auto"/>
        <w:left w:val="none" w:sz="0" w:space="0" w:color="auto"/>
        <w:bottom w:val="none" w:sz="0" w:space="0" w:color="auto"/>
        <w:right w:val="none" w:sz="0" w:space="0" w:color="auto"/>
      </w:divBdr>
    </w:div>
    <w:div w:id="1367214670">
      <w:marLeft w:val="0"/>
      <w:marRight w:val="0"/>
      <w:marTop w:val="0"/>
      <w:marBottom w:val="0"/>
      <w:divBdr>
        <w:top w:val="none" w:sz="0" w:space="0" w:color="auto"/>
        <w:left w:val="none" w:sz="0" w:space="0" w:color="auto"/>
        <w:bottom w:val="none" w:sz="0" w:space="0" w:color="auto"/>
        <w:right w:val="none" w:sz="0" w:space="0" w:color="auto"/>
      </w:divBdr>
    </w:div>
    <w:div w:id="1367214671">
      <w:marLeft w:val="0"/>
      <w:marRight w:val="0"/>
      <w:marTop w:val="0"/>
      <w:marBottom w:val="0"/>
      <w:divBdr>
        <w:top w:val="none" w:sz="0" w:space="0" w:color="auto"/>
        <w:left w:val="none" w:sz="0" w:space="0" w:color="auto"/>
        <w:bottom w:val="none" w:sz="0" w:space="0" w:color="auto"/>
        <w:right w:val="none" w:sz="0" w:space="0" w:color="auto"/>
      </w:divBdr>
    </w:div>
    <w:div w:id="1367214672">
      <w:marLeft w:val="0"/>
      <w:marRight w:val="0"/>
      <w:marTop w:val="0"/>
      <w:marBottom w:val="0"/>
      <w:divBdr>
        <w:top w:val="none" w:sz="0" w:space="0" w:color="auto"/>
        <w:left w:val="none" w:sz="0" w:space="0" w:color="auto"/>
        <w:bottom w:val="none" w:sz="0" w:space="0" w:color="auto"/>
        <w:right w:val="none" w:sz="0" w:space="0" w:color="auto"/>
      </w:divBdr>
    </w:div>
    <w:div w:id="1367214673">
      <w:marLeft w:val="0"/>
      <w:marRight w:val="0"/>
      <w:marTop w:val="0"/>
      <w:marBottom w:val="0"/>
      <w:divBdr>
        <w:top w:val="none" w:sz="0" w:space="0" w:color="auto"/>
        <w:left w:val="none" w:sz="0" w:space="0" w:color="auto"/>
        <w:bottom w:val="none" w:sz="0" w:space="0" w:color="auto"/>
        <w:right w:val="none" w:sz="0" w:space="0" w:color="auto"/>
      </w:divBdr>
    </w:div>
    <w:div w:id="1367214674">
      <w:marLeft w:val="0"/>
      <w:marRight w:val="0"/>
      <w:marTop w:val="0"/>
      <w:marBottom w:val="0"/>
      <w:divBdr>
        <w:top w:val="none" w:sz="0" w:space="0" w:color="auto"/>
        <w:left w:val="none" w:sz="0" w:space="0" w:color="auto"/>
        <w:bottom w:val="none" w:sz="0" w:space="0" w:color="auto"/>
        <w:right w:val="none" w:sz="0" w:space="0" w:color="auto"/>
      </w:divBdr>
    </w:div>
    <w:div w:id="1367214675">
      <w:marLeft w:val="0"/>
      <w:marRight w:val="0"/>
      <w:marTop w:val="0"/>
      <w:marBottom w:val="0"/>
      <w:divBdr>
        <w:top w:val="none" w:sz="0" w:space="0" w:color="auto"/>
        <w:left w:val="none" w:sz="0" w:space="0" w:color="auto"/>
        <w:bottom w:val="none" w:sz="0" w:space="0" w:color="auto"/>
        <w:right w:val="none" w:sz="0" w:space="0" w:color="auto"/>
      </w:divBdr>
    </w:div>
    <w:div w:id="1367214676">
      <w:marLeft w:val="0"/>
      <w:marRight w:val="0"/>
      <w:marTop w:val="0"/>
      <w:marBottom w:val="0"/>
      <w:divBdr>
        <w:top w:val="none" w:sz="0" w:space="0" w:color="auto"/>
        <w:left w:val="none" w:sz="0" w:space="0" w:color="auto"/>
        <w:bottom w:val="none" w:sz="0" w:space="0" w:color="auto"/>
        <w:right w:val="none" w:sz="0" w:space="0" w:color="auto"/>
      </w:divBdr>
    </w:div>
    <w:div w:id="1367214677">
      <w:marLeft w:val="0"/>
      <w:marRight w:val="0"/>
      <w:marTop w:val="0"/>
      <w:marBottom w:val="0"/>
      <w:divBdr>
        <w:top w:val="none" w:sz="0" w:space="0" w:color="auto"/>
        <w:left w:val="none" w:sz="0" w:space="0" w:color="auto"/>
        <w:bottom w:val="none" w:sz="0" w:space="0" w:color="auto"/>
        <w:right w:val="none" w:sz="0" w:space="0" w:color="auto"/>
      </w:divBdr>
    </w:div>
    <w:div w:id="1367214678">
      <w:marLeft w:val="0"/>
      <w:marRight w:val="0"/>
      <w:marTop w:val="0"/>
      <w:marBottom w:val="0"/>
      <w:divBdr>
        <w:top w:val="none" w:sz="0" w:space="0" w:color="auto"/>
        <w:left w:val="none" w:sz="0" w:space="0" w:color="auto"/>
        <w:bottom w:val="none" w:sz="0" w:space="0" w:color="auto"/>
        <w:right w:val="none" w:sz="0" w:space="0" w:color="auto"/>
      </w:divBdr>
    </w:div>
    <w:div w:id="1367214679">
      <w:marLeft w:val="0"/>
      <w:marRight w:val="0"/>
      <w:marTop w:val="0"/>
      <w:marBottom w:val="0"/>
      <w:divBdr>
        <w:top w:val="none" w:sz="0" w:space="0" w:color="auto"/>
        <w:left w:val="none" w:sz="0" w:space="0" w:color="auto"/>
        <w:bottom w:val="none" w:sz="0" w:space="0" w:color="auto"/>
        <w:right w:val="none" w:sz="0" w:space="0" w:color="auto"/>
      </w:divBdr>
    </w:div>
    <w:div w:id="1367214680">
      <w:marLeft w:val="0"/>
      <w:marRight w:val="0"/>
      <w:marTop w:val="0"/>
      <w:marBottom w:val="0"/>
      <w:divBdr>
        <w:top w:val="none" w:sz="0" w:space="0" w:color="auto"/>
        <w:left w:val="none" w:sz="0" w:space="0" w:color="auto"/>
        <w:bottom w:val="none" w:sz="0" w:space="0" w:color="auto"/>
        <w:right w:val="none" w:sz="0" w:space="0" w:color="auto"/>
      </w:divBdr>
    </w:div>
    <w:div w:id="1367214681">
      <w:marLeft w:val="0"/>
      <w:marRight w:val="0"/>
      <w:marTop w:val="0"/>
      <w:marBottom w:val="0"/>
      <w:divBdr>
        <w:top w:val="none" w:sz="0" w:space="0" w:color="auto"/>
        <w:left w:val="none" w:sz="0" w:space="0" w:color="auto"/>
        <w:bottom w:val="none" w:sz="0" w:space="0" w:color="auto"/>
        <w:right w:val="none" w:sz="0" w:space="0" w:color="auto"/>
      </w:divBdr>
    </w:div>
    <w:div w:id="1367214682">
      <w:marLeft w:val="0"/>
      <w:marRight w:val="0"/>
      <w:marTop w:val="0"/>
      <w:marBottom w:val="0"/>
      <w:divBdr>
        <w:top w:val="none" w:sz="0" w:space="0" w:color="auto"/>
        <w:left w:val="none" w:sz="0" w:space="0" w:color="auto"/>
        <w:bottom w:val="none" w:sz="0" w:space="0" w:color="auto"/>
        <w:right w:val="none" w:sz="0" w:space="0" w:color="auto"/>
      </w:divBdr>
    </w:div>
    <w:div w:id="1367214683">
      <w:marLeft w:val="0"/>
      <w:marRight w:val="0"/>
      <w:marTop w:val="0"/>
      <w:marBottom w:val="0"/>
      <w:divBdr>
        <w:top w:val="none" w:sz="0" w:space="0" w:color="auto"/>
        <w:left w:val="none" w:sz="0" w:space="0" w:color="auto"/>
        <w:bottom w:val="none" w:sz="0" w:space="0" w:color="auto"/>
        <w:right w:val="none" w:sz="0" w:space="0" w:color="auto"/>
      </w:divBdr>
    </w:div>
    <w:div w:id="1367214684">
      <w:marLeft w:val="0"/>
      <w:marRight w:val="0"/>
      <w:marTop w:val="0"/>
      <w:marBottom w:val="0"/>
      <w:divBdr>
        <w:top w:val="none" w:sz="0" w:space="0" w:color="auto"/>
        <w:left w:val="none" w:sz="0" w:space="0" w:color="auto"/>
        <w:bottom w:val="none" w:sz="0" w:space="0" w:color="auto"/>
        <w:right w:val="none" w:sz="0" w:space="0" w:color="auto"/>
      </w:divBdr>
    </w:div>
    <w:div w:id="1367214685">
      <w:marLeft w:val="0"/>
      <w:marRight w:val="0"/>
      <w:marTop w:val="0"/>
      <w:marBottom w:val="0"/>
      <w:divBdr>
        <w:top w:val="none" w:sz="0" w:space="0" w:color="auto"/>
        <w:left w:val="none" w:sz="0" w:space="0" w:color="auto"/>
        <w:bottom w:val="none" w:sz="0" w:space="0" w:color="auto"/>
        <w:right w:val="none" w:sz="0" w:space="0" w:color="auto"/>
      </w:divBdr>
    </w:div>
    <w:div w:id="1367214686">
      <w:marLeft w:val="0"/>
      <w:marRight w:val="0"/>
      <w:marTop w:val="0"/>
      <w:marBottom w:val="0"/>
      <w:divBdr>
        <w:top w:val="none" w:sz="0" w:space="0" w:color="auto"/>
        <w:left w:val="none" w:sz="0" w:space="0" w:color="auto"/>
        <w:bottom w:val="none" w:sz="0" w:space="0" w:color="auto"/>
        <w:right w:val="none" w:sz="0" w:space="0" w:color="auto"/>
      </w:divBdr>
    </w:div>
    <w:div w:id="1367214688">
      <w:marLeft w:val="0"/>
      <w:marRight w:val="0"/>
      <w:marTop w:val="0"/>
      <w:marBottom w:val="0"/>
      <w:divBdr>
        <w:top w:val="none" w:sz="0" w:space="0" w:color="auto"/>
        <w:left w:val="none" w:sz="0" w:space="0" w:color="auto"/>
        <w:bottom w:val="none" w:sz="0" w:space="0" w:color="auto"/>
        <w:right w:val="none" w:sz="0" w:space="0" w:color="auto"/>
      </w:divBdr>
    </w:div>
    <w:div w:id="1367214689">
      <w:marLeft w:val="0"/>
      <w:marRight w:val="0"/>
      <w:marTop w:val="0"/>
      <w:marBottom w:val="0"/>
      <w:divBdr>
        <w:top w:val="none" w:sz="0" w:space="0" w:color="auto"/>
        <w:left w:val="none" w:sz="0" w:space="0" w:color="auto"/>
        <w:bottom w:val="none" w:sz="0" w:space="0" w:color="auto"/>
        <w:right w:val="none" w:sz="0" w:space="0" w:color="auto"/>
      </w:divBdr>
    </w:div>
    <w:div w:id="1367214690">
      <w:marLeft w:val="0"/>
      <w:marRight w:val="0"/>
      <w:marTop w:val="0"/>
      <w:marBottom w:val="0"/>
      <w:divBdr>
        <w:top w:val="none" w:sz="0" w:space="0" w:color="auto"/>
        <w:left w:val="none" w:sz="0" w:space="0" w:color="auto"/>
        <w:bottom w:val="none" w:sz="0" w:space="0" w:color="auto"/>
        <w:right w:val="none" w:sz="0" w:space="0" w:color="auto"/>
      </w:divBdr>
    </w:div>
    <w:div w:id="1367214691">
      <w:marLeft w:val="0"/>
      <w:marRight w:val="0"/>
      <w:marTop w:val="0"/>
      <w:marBottom w:val="0"/>
      <w:divBdr>
        <w:top w:val="none" w:sz="0" w:space="0" w:color="auto"/>
        <w:left w:val="none" w:sz="0" w:space="0" w:color="auto"/>
        <w:bottom w:val="none" w:sz="0" w:space="0" w:color="auto"/>
        <w:right w:val="none" w:sz="0" w:space="0" w:color="auto"/>
      </w:divBdr>
    </w:div>
    <w:div w:id="1367214692">
      <w:marLeft w:val="0"/>
      <w:marRight w:val="0"/>
      <w:marTop w:val="0"/>
      <w:marBottom w:val="0"/>
      <w:divBdr>
        <w:top w:val="none" w:sz="0" w:space="0" w:color="auto"/>
        <w:left w:val="none" w:sz="0" w:space="0" w:color="auto"/>
        <w:bottom w:val="none" w:sz="0" w:space="0" w:color="auto"/>
        <w:right w:val="none" w:sz="0" w:space="0" w:color="auto"/>
      </w:divBdr>
    </w:div>
    <w:div w:id="1367214693">
      <w:marLeft w:val="0"/>
      <w:marRight w:val="0"/>
      <w:marTop w:val="0"/>
      <w:marBottom w:val="0"/>
      <w:divBdr>
        <w:top w:val="none" w:sz="0" w:space="0" w:color="auto"/>
        <w:left w:val="none" w:sz="0" w:space="0" w:color="auto"/>
        <w:bottom w:val="none" w:sz="0" w:space="0" w:color="auto"/>
        <w:right w:val="none" w:sz="0" w:space="0" w:color="auto"/>
      </w:divBdr>
    </w:div>
    <w:div w:id="1367214694">
      <w:marLeft w:val="0"/>
      <w:marRight w:val="0"/>
      <w:marTop w:val="0"/>
      <w:marBottom w:val="0"/>
      <w:divBdr>
        <w:top w:val="none" w:sz="0" w:space="0" w:color="auto"/>
        <w:left w:val="none" w:sz="0" w:space="0" w:color="auto"/>
        <w:bottom w:val="none" w:sz="0" w:space="0" w:color="auto"/>
        <w:right w:val="none" w:sz="0" w:space="0" w:color="auto"/>
      </w:divBdr>
    </w:div>
    <w:div w:id="1367214695">
      <w:marLeft w:val="0"/>
      <w:marRight w:val="0"/>
      <w:marTop w:val="0"/>
      <w:marBottom w:val="0"/>
      <w:divBdr>
        <w:top w:val="none" w:sz="0" w:space="0" w:color="auto"/>
        <w:left w:val="none" w:sz="0" w:space="0" w:color="auto"/>
        <w:bottom w:val="none" w:sz="0" w:space="0" w:color="auto"/>
        <w:right w:val="none" w:sz="0" w:space="0" w:color="auto"/>
      </w:divBdr>
    </w:div>
    <w:div w:id="1367214696">
      <w:marLeft w:val="0"/>
      <w:marRight w:val="0"/>
      <w:marTop w:val="0"/>
      <w:marBottom w:val="0"/>
      <w:divBdr>
        <w:top w:val="none" w:sz="0" w:space="0" w:color="auto"/>
        <w:left w:val="none" w:sz="0" w:space="0" w:color="auto"/>
        <w:bottom w:val="none" w:sz="0" w:space="0" w:color="auto"/>
        <w:right w:val="none" w:sz="0" w:space="0" w:color="auto"/>
      </w:divBdr>
    </w:div>
    <w:div w:id="1367214697">
      <w:marLeft w:val="0"/>
      <w:marRight w:val="0"/>
      <w:marTop w:val="0"/>
      <w:marBottom w:val="0"/>
      <w:divBdr>
        <w:top w:val="none" w:sz="0" w:space="0" w:color="auto"/>
        <w:left w:val="none" w:sz="0" w:space="0" w:color="auto"/>
        <w:bottom w:val="none" w:sz="0" w:space="0" w:color="auto"/>
        <w:right w:val="none" w:sz="0" w:space="0" w:color="auto"/>
      </w:divBdr>
    </w:div>
    <w:div w:id="1367214698">
      <w:marLeft w:val="0"/>
      <w:marRight w:val="0"/>
      <w:marTop w:val="0"/>
      <w:marBottom w:val="0"/>
      <w:divBdr>
        <w:top w:val="none" w:sz="0" w:space="0" w:color="auto"/>
        <w:left w:val="none" w:sz="0" w:space="0" w:color="auto"/>
        <w:bottom w:val="none" w:sz="0" w:space="0" w:color="auto"/>
        <w:right w:val="none" w:sz="0" w:space="0" w:color="auto"/>
      </w:divBdr>
    </w:div>
    <w:div w:id="1367214699">
      <w:marLeft w:val="0"/>
      <w:marRight w:val="0"/>
      <w:marTop w:val="0"/>
      <w:marBottom w:val="0"/>
      <w:divBdr>
        <w:top w:val="none" w:sz="0" w:space="0" w:color="auto"/>
        <w:left w:val="none" w:sz="0" w:space="0" w:color="auto"/>
        <w:bottom w:val="none" w:sz="0" w:space="0" w:color="auto"/>
        <w:right w:val="none" w:sz="0" w:space="0" w:color="auto"/>
      </w:divBdr>
    </w:div>
    <w:div w:id="1367214700">
      <w:marLeft w:val="0"/>
      <w:marRight w:val="0"/>
      <w:marTop w:val="0"/>
      <w:marBottom w:val="0"/>
      <w:divBdr>
        <w:top w:val="none" w:sz="0" w:space="0" w:color="auto"/>
        <w:left w:val="none" w:sz="0" w:space="0" w:color="auto"/>
        <w:bottom w:val="none" w:sz="0" w:space="0" w:color="auto"/>
        <w:right w:val="none" w:sz="0" w:space="0" w:color="auto"/>
      </w:divBdr>
    </w:div>
    <w:div w:id="1367214701">
      <w:marLeft w:val="0"/>
      <w:marRight w:val="0"/>
      <w:marTop w:val="0"/>
      <w:marBottom w:val="0"/>
      <w:divBdr>
        <w:top w:val="none" w:sz="0" w:space="0" w:color="auto"/>
        <w:left w:val="none" w:sz="0" w:space="0" w:color="auto"/>
        <w:bottom w:val="none" w:sz="0" w:space="0" w:color="auto"/>
        <w:right w:val="none" w:sz="0" w:space="0" w:color="auto"/>
      </w:divBdr>
    </w:div>
    <w:div w:id="1367214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3415</TotalTime>
  <Pages>25</Pages>
  <Words>10905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звіту</dc:title>
  <dc:subject/>
  <dc:creator>home</dc:creator>
  <cp:keywords/>
  <dc:description/>
  <cp:lastModifiedBy>Бондарчук</cp:lastModifiedBy>
  <cp:revision>776</cp:revision>
  <cp:lastPrinted>2024-01-31T13:40:00Z</cp:lastPrinted>
  <dcterms:created xsi:type="dcterms:W3CDTF">2023-10-03T13:48:00Z</dcterms:created>
  <dcterms:modified xsi:type="dcterms:W3CDTF">2024-02-02T11:23:00Z</dcterms:modified>
</cp:coreProperties>
</file>