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D6" w:rsidRPr="003562D6" w:rsidRDefault="003562D6" w:rsidP="003562D6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3562D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3562D6" w:rsidRPr="003562D6" w:rsidRDefault="003562D6" w:rsidP="003562D6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562D6">
        <w:rPr>
          <w:rFonts w:ascii="Times New Roman" w:hAnsi="Times New Roman" w:cs="Times New Roman"/>
          <w:sz w:val="24"/>
          <w:szCs w:val="24"/>
          <w:lang w:val="uk-UA"/>
        </w:rPr>
        <w:t xml:space="preserve">о рішення міської ради </w:t>
      </w:r>
    </w:p>
    <w:p w:rsidR="003562D6" w:rsidRDefault="003562D6" w:rsidP="003562D6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562D6">
        <w:rPr>
          <w:rFonts w:ascii="Times New Roman" w:hAnsi="Times New Roman" w:cs="Times New Roman"/>
          <w:sz w:val="24"/>
          <w:szCs w:val="24"/>
          <w:lang w:val="uk-UA"/>
        </w:rPr>
        <w:t>ід___________ № ______</w:t>
      </w:r>
    </w:p>
    <w:p w:rsidR="003562D6" w:rsidRDefault="003562D6" w:rsidP="003562D6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562D6" w:rsidRDefault="0058332D" w:rsidP="00AC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Перспективного Плану сталого розвитку </w:t>
      </w:r>
    </w:p>
    <w:p w:rsidR="00841EA0" w:rsidRDefault="0058332D" w:rsidP="00AC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z w:val="28"/>
          <w:szCs w:val="28"/>
          <w:lang w:val="uk-UA"/>
        </w:rPr>
        <w:t>медичної галузі міста Павлограда на 2021-2023 роки.</w:t>
      </w:r>
    </w:p>
    <w:p w:rsidR="009A542C" w:rsidRPr="00A17319" w:rsidRDefault="009A542C" w:rsidP="00AC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58332D" w:rsidP="009044E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17319">
        <w:rPr>
          <w:rFonts w:ascii="Times New Roman" w:hAnsi="Times New Roman"/>
          <w:sz w:val="28"/>
          <w:szCs w:val="28"/>
        </w:rPr>
        <w:t xml:space="preserve">Рішенням </w:t>
      </w:r>
      <w:proofErr w:type="spellStart"/>
      <w:r w:rsidRPr="00A17319">
        <w:rPr>
          <w:rFonts w:ascii="Times New Roman" w:hAnsi="Times New Roman"/>
          <w:sz w:val="28"/>
          <w:szCs w:val="28"/>
        </w:rPr>
        <w:t>Павлоградської</w:t>
      </w:r>
      <w:proofErr w:type="spellEnd"/>
      <w:r w:rsidRPr="00A17319">
        <w:rPr>
          <w:rFonts w:ascii="Times New Roman" w:hAnsi="Times New Roman"/>
          <w:sz w:val="28"/>
          <w:szCs w:val="28"/>
        </w:rPr>
        <w:t xml:space="preserve"> міської ради від 23.03.2021 року № </w:t>
      </w:r>
      <w:r w:rsidR="00AC0967">
        <w:rPr>
          <w:rFonts w:ascii="Times New Roman" w:hAnsi="Times New Roman"/>
          <w:sz w:val="28"/>
          <w:szCs w:val="28"/>
        </w:rPr>
        <w:t xml:space="preserve">                   </w:t>
      </w:r>
      <w:r w:rsidRPr="00A17319">
        <w:rPr>
          <w:rFonts w:ascii="Times New Roman" w:hAnsi="Times New Roman"/>
          <w:sz w:val="28"/>
          <w:szCs w:val="28"/>
        </w:rPr>
        <w:t>145-7/</w:t>
      </w:r>
      <w:r w:rsidRPr="00A17319">
        <w:rPr>
          <w:rFonts w:ascii="Times New Roman" w:hAnsi="Times New Roman"/>
          <w:sz w:val="28"/>
          <w:szCs w:val="28"/>
          <w:lang w:val="en-US"/>
        </w:rPr>
        <w:t>VIII</w:t>
      </w:r>
      <w:r w:rsidRPr="00A17319">
        <w:rPr>
          <w:rFonts w:ascii="Times New Roman" w:hAnsi="Times New Roman"/>
          <w:sz w:val="28"/>
          <w:szCs w:val="28"/>
        </w:rPr>
        <w:t xml:space="preserve"> було затверджено Перспективний План сталого розвитку медичної галузі міста Павлоград на 2021-2023 роки.</w:t>
      </w:r>
      <w:r w:rsidR="0021757C">
        <w:rPr>
          <w:rFonts w:ascii="Times New Roman" w:hAnsi="Times New Roman"/>
          <w:sz w:val="28"/>
          <w:szCs w:val="28"/>
        </w:rPr>
        <w:t xml:space="preserve"> Цьому передувало створення робочої групи з її розробки, чисельні засідання та обговорення цілей Плану</w:t>
      </w:r>
      <w:r w:rsidR="009A542C">
        <w:rPr>
          <w:rFonts w:ascii="Times New Roman" w:hAnsi="Times New Roman"/>
          <w:sz w:val="28"/>
          <w:szCs w:val="28"/>
        </w:rPr>
        <w:t xml:space="preserve">, а також </w:t>
      </w:r>
      <w:r w:rsidR="0021757C">
        <w:rPr>
          <w:rFonts w:ascii="Times New Roman" w:hAnsi="Times New Roman"/>
          <w:sz w:val="28"/>
          <w:szCs w:val="28"/>
        </w:rPr>
        <w:t xml:space="preserve">напрацювання шляхів їх вирішення. </w:t>
      </w:r>
      <w:r w:rsidR="009A542C">
        <w:rPr>
          <w:rFonts w:ascii="Times New Roman" w:hAnsi="Times New Roman"/>
          <w:sz w:val="28"/>
          <w:szCs w:val="28"/>
        </w:rPr>
        <w:t>Цей План був р</w:t>
      </w:r>
      <w:r w:rsidR="009044E9" w:rsidRPr="009044E9">
        <w:rPr>
          <w:rFonts w:ascii="Times New Roman" w:hAnsi="Times New Roman"/>
          <w:sz w:val="28"/>
          <w:szCs w:val="28"/>
        </w:rPr>
        <w:t xml:space="preserve">озроблений на три роки </w:t>
      </w:r>
      <w:r w:rsidR="009A542C">
        <w:rPr>
          <w:rFonts w:ascii="Times New Roman" w:hAnsi="Times New Roman"/>
          <w:sz w:val="28"/>
          <w:szCs w:val="28"/>
        </w:rPr>
        <w:t>та передбачав</w:t>
      </w:r>
      <w:r w:rsidR="009044E9" w:rsidRPr="00904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4E9" w:rsidRPr="009044E9">
        <w:rPr>
          <w:rFonts w:ascii="Times New Roman" w:hAnsi="Times New Roman"/>
          <w:sz w:val="28"/>
          <w:szCs w:val="28"/>
        </w:rPr>
        <w:t>міжлікарняну</w:t>
      </w:r>
      <w:proofErr w:type="spellEnd"/>
      <w:r w:rsidR="009044E9" w:rsidRPr="009044E9">
        <w:rPr>
          <w:rFonts w:ascii="Times New Roman" w:hAnsi="Times New Roman"/>
          <w:sz w:val="28"/>
          <w:szCs w:val="28"/>
        </w:rPr>
        <w:t xml:space="preserve"> співпрацю для досягнення єдиної мети. </w:t>
      </w:r>
    </w:p>
    <w:p w:rsidR="0058332D" w:rsidRPr="00A17319" w:rsidRDefault="009044E9" w:rsidP="00217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період часу медична галузь міста зазнала часткової трансформації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реорганізації.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2022 році КНП «</w:t>
      </w:r>
      <w:proofErr w:type="spellStart"/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Павлоградський</w:t>
      </w:r>
      <w:proofErr w:type="spellEnd"/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пологовий будинок» бу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приєднан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до КНП «</w:t>
      </w:r>
      <w:proofErr w:type="spellStart"/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лікарня № 1». Таким чином, на сьогодні в місті Павлоград медичну допомогу населення надають три лікувальн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22B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заклади:</w:t>
      </w:r>
      <w:r w:rsidR="009F365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КНП «Центр первинної медико-санітарної допомоги м,Павлограда», КНП «</w:t>
      </w:r>
      <w:proofErr w:type="spellStart"/>
      <w:r w:rsidR="009F3656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9F365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 1», КНП «</w:t>
      </w:r>
      <w:proofErr w:type="spellStart"/>
      <w:r w:rsidR="009F3656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9F3656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лікарня інтенсивного лікування».</w:t>
      </w:r>
    </w:p>
    <w:p w:rsidR="0021757C" w:rsidRDefault="009F3656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Первинну медичну допомогу дорослому та дитячому населенню надає КНП «ЦПМСД м. Павлограда». До складу Центру входить 9 амбулаторій ЗПСМ. 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Станом на 01.01.2022 обрали свого лікаря первинної медичної допомоги та підписали декларації 94624 мешканці міста, що становить 91,8 % від загальної кількості наявного населення (згідно даних державної статистики, наявне населення м. Павлограда станом на 01.01.2021 становить 103073 осіб)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. 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Станом на 01.01.2023 обрали свого лікаря первинної медичної допомоги та підписали декларації 93</w:t>
      </w:r>
      <w:r w:rsidR="0021757C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659 мешканців міста, що становить 92% від загальної кількості наявного населення (згідно даних державної статистики, наявне населення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. Павлограда станом на 01.01.2022 становить 101</w:t>
      </w:r>
      <w:r w:rsidR="0021757C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430 осіб). 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Станом на 01.01.2024 обрали свого лікаря первинної медичної допомоги та підписали декларації 95</w:t>
      </w:r>
      <w:r w:rsidR="0021757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9A542C">
        <w:rPr>
          <w:rFonts w:ascii="Times New Roman" w:hAnsi="Times New Roman" w:cs="Times New Roman"/>
          <w:spacing w:val="2"/>
          <w:sz w:val="28"/>
          <w:szCs w:val="28"/>
          <w:lang w:val="uk-UA"/>
        </w:rPr>
        <w:t>401 мешканець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міста, що становить 94% від загальної кількості наявного населення (згідно даних державної статистики, наявне населення м. Павлограда станом на 01.01.2022 становить 101</w:t>
      </w:r>
      <w:r w:rsidR="0021757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430 осіб).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За 12 місяців 2021 року в рамках державної програми «Доступні ліки» лікарями первинної та вторинної медичної допомоги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виписано 63 494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рецепта, з них: хворим на серцево-судинні захворювання – 43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540 рецептів, на цукровий діабет ІІ типу – 10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077 рецептів, профілактика інфарктів та інсультів – 5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714 рецептів, на бронхіальну астму – 1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353 рецепта, на ревматичні хвороби – 1 рецепт, хворим на діабет (інсулінозалежний) – 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606 рецептів, на нецукровий діабет – 11 рецептів, хворим з психічними розладами та епілепсією – 192 рецепта.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lastRenderedPageBreak/>
        <w:t>За 12 місяців 2022 року в рамках державної програми «Доступні ліки» лікарями первинної та вторинної медичної допомоги  було виписано 61</w:t>
      </w:r>
      <w:r w:rsidR="0021757C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249 рецептів (в порівнянні з 2021 роком зменшення на 3,5%) на отримання лікарських засобів безкоштовно або з частковою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оплатою, з них хворим: на серцево-судинні захворювання – 34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986 рецептів, на цукровий діабет ІІ типу – 8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278 рецептів, профілактика інфарктів та інсультів – 7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545 рецептів, на хронічні хвороби нижніх дихальних шляхів – 1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478 рецепта, на діабет (інсулінозалежний) – 8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184 рецепта, на нецукровий діабет – 30 рецептів, хворим з психічними розладами та епілепсією – 748 рецептів.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За 12 місяців 2023 року в рамках державної програми «Доступні ліки» лікарями первинної та вторинної медичної допомоги  було виписано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179 рецептів (збільшення  на 1,5% в порівняння з 2022 роком) на отримання лікарських засобів безкоштовно або з частковою оплатою, з них пацієнтам: на серцево-судинні захворювання – 33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709 рецептів, для профілактики інфарктів та інсультів – 8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951 рецепт, хворим на цукровий діабет ІІ типу – 8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258 рецептів, хворим на діабет (інсулінозалежний) – 6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521 рецепт, з хронічними хворобами нижніх дихальних шляхів – 3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400 рецептів, з психічними розладами та епілепсією – 998 рецептів, з хворобою Паркінсона – 314 рецептів,  хворим на нецукровий діабет – 28 рецептів.</w:t>
      </w:r>
    </w:p>
    <w:p w:rsidR="00F556BB" w:rsidRPr="00A17319" w:rsidRDefault="00F556BB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Штатна чисельність працівників закладів охорони здоров’я м. Павлограда станом на 31.12.2021 року склала 1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629 шт. од., кількість фактично зайнятих ставок – 1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460,25 шт. од., фактична середньомісячна заробітна плата  в Центрі первинної медичної допомоги склала 12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189 грн., в лікарнях вторинного рівня надання медичної допомоги –13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713 грн. </w:t>
      </w:r>
    </w:p>
    <w:p w:rsidR="00F556BB" w:rsidRPr="00A17319" w:rsidRDefault="00F556BB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Загальна штатна чисельність працівників закладів охорони здоров’я м. Павлограда станом на 31.12.2022 року склала 1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536,25 шт. од., кількість фактично зайнятих ставок – 1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425,75 шт. од., фактична середньомісячна заробітна плата в Центрі первинної медичної допомоги склала 15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639 грн. (збільшення на 28% у порівнянні з минулим роком), в лікарнях вторинного рівня надання медичної допомоги – 20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453 грн. (збільшення на 49% у порівнянні з минулим роком).</w:t>
      </w:r>
    </w:p>
    <w:p w:rsidR="00F556BB" w:rsidRPr="00A17319" w:rsidRDefault="00F556BB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Загальна штатна чисельність працівників комунальних підприємств охорони здоров’я м. Павлограда станом на 31.12.2023 року складає 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595,75 шт. од., кількість фактично зайнятих ставок – 1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506,5 шт. од. Фактична середньомісячна заробітна плата  в лікувальній установі первинної медичної допомоги становить 16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201,81 грн. (збільшення на 3,5 % до 2022 року) , в лікувальних установах вторинного рівня надання медичної допомоги – 21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884,71 грн. (збільшення на 7,7% до 2022 року).</w:t>
      </w:r>
    </w:p>
    <w:p w:rsidR="0021757C" w:rsidRDefault="009F3656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Безкоштовна вторинна спеціалізована медична допомога мешканцям міста надається за електронними направленнями лікарів та пацієнтам, </w:t>
      </w:r>
      <w:r w:rsidR="009A542C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які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потребують невідкладної медичної допомоги. 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За 2021 рік лікарями міста Павлограда виписано 570</w:t>
      </w:r>
      <w:r w:rsidR="0021757C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612 електронних направлень на різні види медичних послуг, з них лікарями первинної медичної допомоги – 124</w:t>
      </w:r>
      <w:r w:rsidR="0021757C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720. </w:t>
      </w:r>
    </w:p>
    <w:p w:rsidR="009F3656" w:rsidRPr="00A17319" w:rsidRDefault="009F3656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 2022 рік лікарями міста Павлограда виписано 3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525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389 електронних направлень на різні види медичних послуг, з них лікарями первинної медичної допомоги – 141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915. Виконаних електронних направлень лише 2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099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445 (59,45%). </w:t>
      </w:r>
    </w:p>
    <w:p w:rsidR="002219B3" w:rsidRPr="00A17319" w:rsidRDefault="002219B3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За 2023 рік ліка</w:t>
      </w:r>
      <w:r w:rsidR="0021757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рями міста Павлограда створено </w:t>
      </w:r>
      <w:r w:rsidR="009A542C">
        <w:rPr>
          <w:rFonts w:ascii="Times New Roman" w:hAnsi="Times New Roman" w:cs="Times New Roman"/>
          <w:spacing w:val="2"/>
          <w:sz w:val="28"/>
          <w:szCs w:val="28"/>
          <w:lang w:val="uk-UA"/>
        </w:rPr>
        <w:t>4 802 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788</w:t>
      </w:r>
      <w:r w:rsidR="009A542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електронних </w:t>
      </w:r>
      <w:r w:rsidR="0021757C">
        <w:rPr>
          <w:rFonts w:ascii="Times New Roman" w:hAnsi="Times New Roman" w:cs="Times New Roman"/>
          <w:spacing w:val="2"/>
          <w:sz w:val="28"/>
          <w:szCs w:val="28"/>
          <w:lang w:val="uk-UA"/>
        </w:rPr>
        <w:t>направлень на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різні види медичних послуг, з них лікарями первинної медичної допомоги – 223</w:t>
      </w:r>
      <w:r w:rsidR="009A542C">
        <w:rPr>
          <w:rFonts w:ascii="Times New Roman" w:hAnsi="Times New Roman" w:cs="Times New Roman"/>
          <w:spacing w:val="2"/>
          <w:sz w:val="28"/>
          <w:szCs w:val="28"/>
          <w:lang w:val="uk-UA"/>
        </w:rPr>
        <w:t> 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843. Виконаних електронних направлень 4 656 309 (97%). </w:t>
      </w:r>
    </w:p>
    <w:p w:rsidR="002219B3" w:rsidRPr="00A17319" w:rsidRDefault="00046C64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році в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торинна медична допомога пацієнтам надавалась 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клініко-діагностичних відділеннях в обсязі 432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358 відвідувань лікарів, з них 55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650 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лікарів стоматологів. Фактичні витрати на медикаменти за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 лікарське відвідування склали 4,1 грн. (в порівнянні з минулим роком збільшилося на 72%), стоматологічного відвідування – 5 грн. (збільшення майже на 20%).</w:t>
      </w:r>
    </w:p>
    <w:p w:rsidR="002219B3" w:rsidRPr="00A17319" w:rsidRDefault="00046C64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клініко-діагностичних відділеннях 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в обсязі 432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307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відвідувань лікарів, з них 43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310 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лікарів стоматологів. Фактичні витрати на медикаменти за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на 1 лікарське відвідування с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клали 5,7 грн. (в порівнянні з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минулим роком збільшилося на 39%), стоматологічного відвідування – 7,8 грн. (збільшення на 56%).</w:t>
      </w:r>
    </w:p>
    <w:p w:rsidR="002219B3" w:rsidRPr="00A17319" w:rsidRDefault="00046C64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році в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клініко-діагностичних відділеннях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в обсязі 470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відвідувань лікарів, з них 49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626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лікарів стоматологів. Фактичні витрати на медикаменти за </w:t>
      </w:r>
      <w:r w:rsidR="002219B3" w:rsidRPr="00A173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на 1 лікарське відвідування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вузьких лікарів склали 16,9 грн. (в порівнянні з  попереднім роком збільшилося на 196%), стоматологічного відвідування – 7,8 грн. (на рівні попереднього року).</w:t>
      </w:r>
    </w:p>
    <w:p w:rsidR="008B3141" w:rsidRPr="00A17319" w:rsidRDefault="00046C64" w:rsidP="008B3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314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B3141">
        <w:rPr>
          <w:rFonts w:ascii="Times New Roman" w:hAnsi="Times New Roman" w:cs="Times New Roman"/>
          <w:sz w:val="28"/>
          <w:szCs w:val="28"/>
          <w:lang w:val="uk-UA"/>
        </w:rPr>
        <w:t xml:space="preserve"> році в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клініко-діагностичних відділеннях лікувальних закладів було проведено 1</w:t>
      </w:r>
      <w:r w:rsidR="008B3141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149</w:t>
      </w:r>
      <w:r w:rsidR="008B31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049 діагностичних досліджень та 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27 981 </w:t>
      </w:r>
      <w:proofErr w:type="spellStart"/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патоло-гістологічн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proofErr w:type="spellEnd"/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Фактичні витрати за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одне дослідження склали  4,3 грн. (в порівнянні з  минулим роком збільшилося на 79%), на </w:t>
      </w:r>
      <w:proofErr w:type="spellStart"/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патоло-гістологічні</w:t>
      </w:r>
      <w:proofErr w:type="spellEnd"/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</w:t>
      </w:r>
      <w:r w:rsidR="008B3141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="009A542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за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рахунок міського бюджету та міжбюджетних трансфертів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14 грн. (збільшення на 240%).</w:t>
      </w:r>
    </w:p>
    <w:p w:rsidR="008B3141" w:rsidRPr="00A17319" w:rsidRDefault="00046C64" w:rsidP="008B3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314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B3141">
        <w:rPr>
          <w:rFonts w:ascii="Times New Roman" w:hAnsi="Times New Roman" w:cs="Times New Roman"/>
          <w:sz w:val="28"/>
          <w:szCs w:val="28"/>
          <w:lang w:val="uk-UA"/>
        </w:rPr>
        <w:t xml:space="preserve"> році в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проведено 1</w:t>
      </w:r>
      <w:r w:rsidR="008B3141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672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893 діагностичн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11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247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патологоанатомічних досліджень. Фактичні витрати за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одне дослідження склали  8,2 грн. (в порівнянні з  минулим роком збільшилося на 91%), на патологоанатомічні дослідження 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бюджету міської територіальної громади </w:t>
      </w:r>
      <w:r w:rsidR="008B3141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– 14,2 грн. (на рівні минулого року).</w:t>
      </w:r>
    </w:p>
    <w:p w:rsidR="008B3141" w:rsidRPr="00A17319" w:rsidRDefault="00046C64" w:rsidP="008B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B314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B314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2</w:t>
      </w:r>
      <w:r w:rsidR="008B314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>010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>492 діагностичн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та 14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патологоанатомічн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. Фактичні витрати за </w:t>
      </w:r>
      <w:r w:rsidR="008B3141" w:rsidRPr="00A173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8B3141" w:rsidRPr="00A17319">
        <w:rPr>
          <w:rFonts w:ascii="Times New Roman" w:hAnsi="Times New Roman" w:cs="Times New Roman"/>
          <w:sz w:val="28"/>
          <w:szCs w:val="28"/>
          <w:lang w:val="uk-UA"/>
        </w:rPr>
        <w:t>на одне дослідження склали  8,8 грн. (на рівні попереднього року), на патологоанатомічні дослідження – 48,8 грн. (в порівнянні з  попереднім роком збільшилося у 3,4 рази).</w:t>
      </w:r>
    </w:p>
    <w:p w:rsidR="002219B3" w:rsidRPr="00A17319" w:rsidRDefault="00046C64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1757C">
        <w:rPr>
          <w:rFonts w:ascii="Times New Roman" w:hAnsi="Times New Roman" w:cs="Times New Roman"/>
          <w:sz w:val="28"/>
          <w:szCs w:val="28"/>
          <w:lang w:val="uk-UA"/>
        </w:rPr>
        <w:t xml:space="preserve"> році в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стаціонарних відділеннях лікарень на 370 ліжках пацієнтами проведено 123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836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ліжко/днів, з них на реанімаційних ліжках –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731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ліжко/д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. В денних стаціонарах на 80 ліжках проведено 24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374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ліжко/дня. Фактичні витрати на медикаменти на 1 ліжко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день лікування пацієнтів в стаціонарі за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17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склали: звичайні ліжка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68 грн. (в порівнянні з  минулим роком збільшилося на 100%), реанімаційні ліжка – 463 грн. (збільшення на 88%). Витрати на 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харчування пацієнтів на 1 ліжко/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день за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склали: звичайні ліжка – 12 грн. (в порівнянні з  минулим роком збільшилося на 33%).</w:t>
      </w:r>
    </w:p>
    <w:p w:rsidR="002219B3" w:rsidRPr="00A17319" w:rsidRDefault="00046C64" w:rsidP="00D20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58DB">
        <w:rPr>
          <w:rFonts w:ascii="Times New Roman" w:hAnsi="Times New Roman" w:cs="Times New Roman"/>
          <w:sz w:val="28"/>
          <w:szCs w:val="28"/>
          <w:lang w:val="uk-UA"/>
        </w:rPr>
        <w:t xml:space="preserve"> 2022 році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на 460 ліжках пацієнтами проведено 128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611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ліжко/днів, з них на реанімаційних ліжках – 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023 ліжко/дня. В денних стаціонарах на 60 ліжках проведено 23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112 ліжко/днів. Фактичні ви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трати на медикаменти на 1 ліжко/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день лікування пацієнтів в стаціонарі за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склали: звичайні ліжка  – 311 грн. (в порівнянні з  мин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улим роком збільшилося на 357%)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, реанімаційні ліжка – 1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134 грн. (збільшення на 145%). Витрати на харчування пацієнтів на 1 ліжко – день за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склали: звичайні ліжка – 16,4 грн. (в порівнянні з  минулим роком збільшилося майже на 37%).</w:t>
      </w:r>
    </w:p>
    <w:p w:rsidR="002219B3" w:rsidRPr="00A17319" w:rsidRDefault="00046C64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58DB">
        <w:rPr>
          <w:rFonts w:ascii="Times New Roman" w:hAnsi="Times New Roman" w:cs="Times New Roman"/>
          <w:sz w:val="28"/>
          <w:szCs w:val="28"/>
          <w:lang w:val="uk-UA"/>
        </w:rPr>
        <w:t xml:space="preserve"> 2023 році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на 460 ліжках пацієнтами проведено 160</w:t>
      </w:r>
      <w:r w:rsidR="001D5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085 ліжко/днів, з них на реанімаційних ліжках – 6</w:t>
      </w:r>
      <w:r w:rsidR="001D5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>673 ліжко/дня. В денних стаціонарах на 60 ліжках проведено 24</w:t>
      </w:r>
      <w:r w:rsidR="001D5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173 ліжко/дня. Фактичні витрати на медикаменти на 1 ліжко/день лікування пацієнтів в стаціонарі за </w:t>
      </w:r>
      <w:r w:rsidR="002219B3" w:rsidRPr="00A173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склали: звичайні ліжка  – 399 грн. (в порівнянні з  попереднім роком збільшилося на 28%) , реанімаційні ліжка – 1</w:t>
      </w:r>
      <w:r w:rsidR="001D5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114 грн. (на рівні попереднього року). Витрати на харчування пацієнтів на 1 ліжко/день за </w:t>
      </w:r>
      <w:r w:rsidR="002219B3" w:rsidRPr="00A173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рахунок державного бюджету (НЗСУ) </w:t>
      </w:r>
      <w:r w:rsidR="002219B3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склали 20,5 грн. (в порівнянні з  попереднім роком збільшилося на 25%).</w:t>
      </w:r>
    </w:p>
    <w:p w:rsidR="002219B3" w:rsidRPr="00A17319" w:rsidRDefault="002219B3" w:rsidP="00D204A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У 2021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1193 полог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Кількість новонароджених дітей - 1207, у порівнянні з 2020 роком зменшилась на 50 малюків. </w:t>
      </w:r>
    </w:p>
    <w:p w:rsidR="002219B3" w:rsidRPr="00A17319" w:rsidRDefault="001D58DB" w:rsidP="00D204A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2022 році лікарями-акушерами </w:t>
      </w:r>
      <w:r w:rsidR="002219B3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прийнято 1150 пологів. Кількість новонароджених дітей становить 1163, у порівнянні з 2021 роком зменшилась на 44 малюка. </w:t>
      </w:r>
    </w:p>
    <w:p w:rsidR="002219B3" w:rsidRPr="00A17319" w:rsidRDefault="002219B3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У 2023 році лікарями-акушерами прийнято 1028 пологів. Кількість новонароджених дітей становить 1018, у порівнянні з 2022 роком зменшилась на 145 малюків. </w:t>
      </w:r>
    </w:p>
    <w:p w:rsidR="009F3656" w:rsidRPr="00A17319" w:rsidRDefault="00F556BB" w:rsidP="001D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багатопрофільних лікарнях 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2021 році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стаціонарах проведено 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582 операці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 порівнянні з минулим роком збільшення на 14%), з них в КНП «</w:t>
      </w:r>
      <w:proofErr w:type="spellStart"/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лікарня інтенсивного лікування» - 2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306 операцій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, в КНП «</w:t>
      </w:r>
      <w:proofErr w:type="spellStart"/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лікарня №1» - 276. У КНП «</w:t>
      </w:r>
      <w:proofErr w:type="spellStart"/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лікарня інтенсивного лікування» отримують замісну ниркову терапію методом гемодіалізу 32 пацієнта з хронічною нирковою недостатністю та проведено  4</w:t>
      </w:r>
      <w:r w:rsidR="001D5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696 процедур.</w:t>
      </w:r>
    </w:p>
    <w:p w:rsidR="00F556BB" w:rsidRPr="00A17319" w:rsidRDefault="001D58DB" w:rsidP="00D20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2022 році 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4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561 операція (у порівнянні з минулим роком збільшення на 77%), з них в КНП «</w:t>
      </w:r>
      <w:proofErr w:type="spellStart"/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лікарня інтенсивного лікування» - 3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024 операції, в КНП «</w:t>
      </w:r>
      <w:proofErr w:type="spellStart"/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лікарня №1» -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537. 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У відділенні гемодіалізу КНП «</w:t>
      </w:r>
      <w:proofErr w:type="spellStart"/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лікарня інтенсивного 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лікування» отримують замісну ниркову терапію методом гемодіалізу 36 пацієнта з хронічною нирковою недостатністю. Протягом року пацієнтам проведено 5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114</w:t>
      </w:r>
      <w:r w:rsidR="009A54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56BB"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процедур.</w:t>
      </w:r>
    </w:p>
    <w:p w:rsidR="00F556BB" w:rsidRPr="00A17319" w:rsidRDefault="001D58DB" w:rsidP="001D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2023 році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проведено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956 операцій (у порівнянні з попереднім роком збільшення на 74%), з них в КНП «</w:t>
      </w:r>
      <w:proofErr w:type="spellStart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лікарня інтенсивного лікування» - 5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401 операція, в КНП «</w:t>
      </w:r>
      <w:proofErr w:type="spellStart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№1» -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555. Проведено 9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686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операцій </w:t>
      </w:r>
      <w:r w:rsidR="00F556BB" w:rsidRPr="009A542C">
        <w:rPr>
          <w:rFonts w:ascii="Times New Roman" w:hAnsi="Times New Roman" w:cs="Times New Roman"/>
          <w:sz w:val="28"/>
          <w:szCs w:val="28"/>
          <w:lang w:val="uk-UA"/>
        </w:rPr>
        <w:t>в умовах стаціонару одного дня</w:t>
      </w:r>
      <w:r w:rsidR="00F556BB" w:rsidRPr="00A17319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,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з них в КНП «</w:t>
      </w:r>
      <w:proofErr w:type="spellStart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лікарня інтенсивного лікування» - 7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операцій, в КНП «</w:t>
      </w:r>
      <w:proofErr w:type="spellStart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№1» - 2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570. У відділенні гемодіалізу КНП «</w:t>
      </w:r>
      <w:proofErr w:type="spellStart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лікарня інтенсивного лікування» отримували замісну ниркову терапію методом гемодіалізу 33 пацієнта з хронічною нирковою недостатністю. Протягом року пацієнтам проведено  5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BB" w:rsidRPr="00A17319">
        <w:rPr>
          <w:rFonts w:ascii="Times New Roman" w:hAnsi="Times New Roman" w:cs="Times New Roman"/>
          <w:sz w:val="28"/>
          <w:szCs w:val="28"/>
          <w:lang w:val="uk-UA"/>
        </w:rPr>
        <w:t>процедур.</w:t>
      </w:r>
    </w:p>
    <w:p w:rsidR="002A2E8E" w:rsidRPr="00A17319" w:rsidRDefault="002A2E8E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У 2021 році лікарні міста отримали фінансування від НСЗУ на загальну суму 361 428,5 тис. грн., з них на первинну медичну допомогу 65 261,1 тис. грн., на вторинну спеціалізовану медичну допомогу – 296 167,4 тис. грн.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Фінансування відбувалось за 23 пакетами медичних послуг.</w:t>
      </w:r>
    </w:p>
    <w:p w:rsidR="002A2E8E" w:rsidRPr="00A17319" w:rsidRDefault="002A2E8E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У  2022 році чотири лікарні міста отримали фінансування від НСЗУ на загальну суму 505</w:t>
      </w:r>
      <w:r w:rsidR="006A6A56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 280,4 тис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. грн. що майже на 39% більше ніж у 2021 році, з них на пе</w:t>
      </w:r>
      <w:r w:rsidR="006A6A56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рвинну медичну допомогу –  77 324,5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 млн. грн.</w:t>
      </w:r>
      <w:r w:rsidR="009A542C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(збільшення на 20%), на вторинну спеціалізовану медичну допомогу – 42</w:t>
      </w:r>
      <w:r w:rsidR="006A6A56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>7 955,9 тис.</w:t>
      </w:r>
      <w:r w:rsidRPr="00A17319">
        <w:rPr>
          <w:rFonts w:ascii="Times New Roman" w:eastAsia="Calibri" w:hAnsi="Times New Roman" w:cs="Times New Roman"/>
          <w:spacing w:val="2"/>
          <w:sz w:val="28"/>
          <w:szCs w:val="28"/>
          <w:lang w:val="uk-UA"/>
        </w:rPr>
        <w:t xml:space="preserve"> грн. (збільшення на 43%).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Фінансування відбувалось за 25 пакетами медичних послуг.</w:t>
      </w:r>
    </w:p>
    <w:p w:rsidR="002A2E8E" w:rsidRPr="00A17319" w:rsidRDefault="002A2E8E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У 2023 року лікарні міста отримали фінансуван</w:t>
      </w:r>
      <w:r w:rsidR="006A6A56">
        <w:rPr>
          <w:rFonts w:ascii="Times New Roman" w:hAnsi="Times New Roman" w:cs="Times New Roman"/>
          <w:spacing w:val="2"/>
          <w:sz w:val="28"/>
          <w:szCs w:val="28"/>
          <w:lang w:val="uk-UA"/>
        </w:rPr>
        <w:t>ня від НСЗУ на загальну суму 561 300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,2 млн. грн., що на 10,8% більше ніж у 2022 році, з них на первинну медичну допомогу  –  73</w:t>
      </w:r>
      <w:r w:rsidR="006A6A56">
        <w:rPr>
          <w:rFonts w:ascii="Times New Roman" w:hAnsi="Times New Roman" w:cs="Times New Roman"/>
          <w:spacing w:val="2"/>
          <w:sz w:val="28"/>
          <w:szCs w:val="28"/>
          <w:lang w:val="uk-UA"/>
        </w:rPr>
        <w:t> 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9</w:t>
      </w:r>
      <w:r w:rsidR="006A6A56">
        <w:rPr>
          <w:rFonts w:ascii="Times New Roman" w:hAnsi="Times New Roman" w:cs="Times New Roman"/>
          <w:spacing w:val="2"/>
          <w:sz w:val="28"/>
          <w:szCs w:val="28"/>
          <w:lang w:val="uk-UA"/>
        </w:rPr>
        <w:t>42,6 тис.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 грн. (зменшення на 4,4% це обумовлено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відсутністю пакету на медичні послуги з вакцинації від COVID-19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), на вторинну сп</w:t>
      </w:r>
      <w:r w:rsidR="009A542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еціалізовану медичну допомогу –                         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48</w:t>
      </w:r>
      <w:r w:rsidR="006A6A56">
        <w:rPr>
          <w:rFonts w:ascii="Times New Roman" w:hAnsi="Times New Roman" w:cs="Times New Roman"/>
          <w:spacing w:val="2"/>
          <w:sz w:val="28"/>
          <w:szCs w:val="28"/>
          <w:lang w:val="uk-UA"/>
        </w:rPr>
        <w:t>7 357,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6</w:t>
      </w:r>
      <w:r w:rsidR="006A6A5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тис</w:t>
      </w:r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. </w:t>
      </w:r>
      <w:proofErr w:type="spellStart"/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>грн</w:t>
      </w:r>
      <w:proofErr w:type="spellEnd"/>
      <w:r w:rsidRPr="00A1731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(збільшення на 13,5% за рахунок надання нових медичних послуг). Фінансування відбувалось за 31 пакетом медичних послуг</w:t>
      </w:r>
      <w:r w:rsidR="00350AD9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</w:p>
    <w:p w:rsidR="002A2E8E" w:rsidRPr="00A17319" w:rsidRDefault="002A2E8E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Система фінансування медичної галузі через Національну службу здоров’я України діє уже п’ятий рік поспіль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дає свої результати: лікарні п</w:t>
      </w:r>
      <w:r w:rsidR="006A6A56">
        <w:rPr>
          <w:rFonts w:ascii="Times New Roman" w:hAnsi="Times New Roman" w:cs="Times New Roman"/>
          <w:sz w:val="28"/>
          <w:szCs w:val="28"/>
          <w:lang w:val="uk-UA"/>
        </w:rPr>
        <w:t xml:space="preserve">очали отримувати більше коштів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виконану роботу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стають більше орієнтованими на потреби пацієнта. А пацієнти отримують чіткий перелік безоплатних медичних послуг 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фінансові гарантії від держави. Тепер лікарні спрямовують всі зусилля на створення належних умов для діагностики та лікування людей за Програмою медичних гарантій, а за міською радою, як власником комунальних підприємств, залишається утримання будівель, оплата комунальних послуг, інші поточні видатки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які не входять до Програми медичних гарантій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відповідальність за розвиток лікарень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>як  гарантія якісних медичних послуг для мешканців.</w:t>
      </w:r>
    </w:p>
    <w:p w:rsidR="00301420" w:rsidRPr="00A17319" w:rsidRDefault="00301420" w:rsidP="00D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Кошти міського бюджету </w:t>
      </w:r>
      <w:r w:rsidR="006A6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були направлені 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t>на створення умов для надання населенню належної стаціонарної та консультативно-діагностичної медичної допомоги у багатопрофільних лікарнях, оновлення матеріально-</w:t>
      </w:r>
      <w:r w:rsidRPr="00A1731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технічної бази, на фінансову підтримку, проведення капітальних ремонтів об’єктів охорони здоров’я, забезпечення потреб населення у первинній медичній допомозі та створення комфортних умов перебування в амбулаторіях загальної практики сімейної медицини</w:t>
      </w:r>
      <w:r w:rsidRPr="00A17319">
        <w:rPr>
          <w:rFonts w:ascii="Times New Roman" w:hAnsi="Times New Roman" w:cs="Times New Roman"/>
          <w:sz w:val="28"/>
          <w:szCs w:val="28"/>
          <w:lang w:val="uk-UA"/>
        </w:rPr>
        <w:t xml:space="preserve"> та лікарнях нашого міста.</w:t>
      </w:r>
    </w:p>
    <w:p w:rsidR="009044E9" w:rsidRPr="009044E9" w:rsidRDefault="00046C64" w:rsidP="0090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Перспективним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Планом визначені розділи та напрями подальшого розвитку медичної галузі міста.</w:t>
      </w:r>
    </w:p>
    <w:p w:rsidR="009044E9" w:rsidRPr="009044E9" w:rsidRDefault="009044E9" w:rsidP="009044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Це: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Розділ А. Високотехнологічна медична інфраструктура.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А.1. Реконструкція та капітальний ремонт будівель з втіленням енергозберігаючих технологій.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А.2. Забезпечення медичним обладнанням.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А.3. Систематизація медичних сервісів.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Розділ В: Доступність медичних послуг.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В.1. Інформованість населення про медичну послугу.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В.2. Сервіс «Пацієнт-Лікар».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В.3. Безпека та охорона праці.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Розділ С. Розвиток медичного персоналу.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С.1. Підвищення кваліфікації медичних працівників.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С.2. Фінансово-соціальне забезпечення медичних працівників.</w:t>
      </w:r>
    </w:p>
    <w:p w:rsid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2D6" w:rsidRPr="009044E9" w:rsidRDefault="003562D6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Розділ А. Високотехнологічна медична інфраструктура.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А.1. Реконструкція та капітальний ремонт будівель з втіленням енергозберігаючих технологій.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А.1.1., 1.2.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будівель корпусів КНП «ППБ», Реконструкція будівлі КНП «ППБ» та переведення амбулаторій ЦПМСД.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проекти по утепленню та ремонту приміщень пологового будинку подавались на отримання грантових та кредитних коштів від зарубіжних донорів (УФСІ, НЕФКО,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ЕБРР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та інші), але, нажаль, не отримали підтримки та фінансування. </w:t>
      </w:r>
    </w:p>
    <w:p w:rsidR="009044E9" w:rsidRPr="009044E9" w:rsidRDefault="009A542C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6C64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початком повномасштабного вторгнення </w:t>
      </w:r>
      <w:proofErr w:type="spellStart"/>
      <w:r w:rsidR="00046C64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046C64">
        <w:rPr>
          <w:rFonts w:ascii="Times New Roman" w:hAnsi="Times New Roman" w:cs="Times New Roman"/>
          <w:sz w:val="28"/>
          <w:szCs w:val="28"/>
          <w:lang w:val="uk-UA"/>
        </w:rPr>
        <w:t xml:space="preserve">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6C64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562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6C64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6C64">
        <w:rPr>
          <w:rFonts w:ascii="Times New Roman" w:hAnsi="Times New Roman" w:cs="Times New Roman"/>
          <w:sz w:val="28"/>
          <w:szCs w:val="28"/>
          <w:lang w:val="uk-UA"/>
        </w:rPr>
        <w:t xml:space="preserve"> не реалізову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46C64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3562D6" w:rsidRPr="009044E9" w:rsidRDefault="003562D6" w:rsidP="00904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А.1.3.</w:t>
      </w: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Ремонт та реконструкція</w:t>
      </w:r>
      <w:r w:rsidR="009A5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A5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Павлоградської</w:t>
      </w:r>
      <w:proofErr w:type="spellEnd"/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лікарні № 1.</w:t>
      </w:r>
    </w:p>
    <w:p w:rsidR="009044E9" w:rsidRPr="009044E9" w:rsidRDefault="007F7186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міській лікарні №1 за рахунок коштів міського бюджету на суму </w:t>
      </w:r>
      <w:r w:rsidR="00356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693 тис. грн. та власні кошти підприємства завершені ремонтні роботи другої черги дитячого відділення.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Додатково введено в експлуатацію 6 палат на 13 ліжок, в тому числі 3 напівбоксові палати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це дозволи</w:t>
      </w:r>
      <w:r w:rsidR="009A542C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госпіталізацію дітей з розподіленням потоків пацієнтів відповідно до нозології. </w:t>
      </w:r>
    </w:p>
    <w:p w:rsidR="009044E9" w:rsidRPr="009044E9" w:rsidRDefault="009A542C" w:rsidP="009044E9">
      <w:p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</w:t>
      </w:r>
      <w:r w:rsidR="00046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2023 році завершені 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ремонту будівлі на вул. Шевченка, 63 для клініко-діагностичного відділення – замінені вікна, покрівля, 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утеплення фасаду, 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оздоблювальні роботи. На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міського бюджету 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протягом </w:t>
      </w:r>
      <w:r w:rsidR="00356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2022-2023 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356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виділено 11 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</w:t>
      </w:r>
      <w:r w:rsidR="00356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 грн.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Також в 2023 році завершено реконструкцію ліфт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2 зупинк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цьому приміщенні – 5</w:t>
      </w:r>
      <w:r w:rsidR="00356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200 </w:t>
      </w:r>
      <w:proofErr w:type="spellStart"/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="003F4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01D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Також проведено частковий ремонт гінекологічного відділення та приміщення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101D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розміщення комп’ютерного томограф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101D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суму 575 тис. грн..</w:t>
      </w:r>
    </w:p>
    <w:p w:rsidR="009044E9" w:rsidRPr="009044E9" w:rsidRDefault="009044E9" w:rsidP="009044E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 1.4.</w:t>
      </w: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Ремонт та реконструкція структурних підрозділів КНП «ПЛІЛ».</w:t>
      </w:r>
    </w:p>
    <w:p w:rsidR="009044E9" w:rsidRPr="009044E9" w:rsidRDefault="009044E9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Завершено капітальний ремонт відділення анестезіології з ліжками інтенсивної терапії хірургічного профілю. На проведення робіт передбачені кошти з міського бюджету у сумі 3,5 млн. грн. За рахунок міжбюджетних трансфертів територіальних громад для відділення </w:t>
      </w:r>
      <w:r w:rsidR="009A5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були </w:t>
      </w: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придбані медичні меблі. </w:t>
      </w:r>
    </w:p>
    <w:p w:rsidR="009044E9" w:rsidRPr="009044E9" w:rsidRDefault="00101D0D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 завершен</w:t>
      </w:r>
      <w:r w:rsidR="009A5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реконструкція відділення невідкладної (екстреної) допомоги та придбан</w:t>
      </w:r>
      <w:r w:rsidR="009A5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необхідне медичне обладнання. Збільшен</w:t>
      </w:r>
      <w:r w:rsidR="009A5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потужність для під’єднання до електричних мереж цього відділення. Було використано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120 000,0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коштів Світового Банку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01D0D" w:rsidRDefault="00101D0D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лікування </w:t>
      </w: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хворих на COVID-19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2021 році розпочат</w:t>
      </w:r>
      <w:r w:rsidR="009A5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у 2022 ро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завершені роботи 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централізовано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подач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кисню всього ліжкового фонду лікарні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встановлено газифікатор ємністю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 м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Ці роботи виконан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рахунок коштів обласного та міського бюджетів – 7 350,0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F723C" w:rsidRPr="00001A5D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1A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2023 році проведена реконструкція ІІ поверху головного корпусу під  реабілітаційне відділення на 20 ліжок, також в цьому відділення будуть надавати реабілітаційну допомогу і на амбулаторному рівні (загальний обсяг фінансування становить 55 600, </w:t>
      </w:r>
      <w:proofErr w:type="spellStart"/>
      <w:r w:rsidRPr="00001A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001A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в тому числі за рахунок обласного бюджету – 29 700 тис. грн., за рахунок міського бюджету – 25 000,0 тис. грн., за рахунок коштів НСЗУ – 900 </w:t>
      </w:r>
      <w:proofErr w:type="spellStart"/>
      <w:r w:rsidRPr="00001A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001A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</w:t>
      </w:r>
      <w:r w:rsidR="007F71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01A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2483E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1A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у 2023 році проведено</w:t>
      </w:r>
      <w:r w:rsid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F723C" w:rsidRPr="00E2483E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капітальний ремонт травматологічного відділення на 40 ліжок (22 000, </w:t>
      </w:r>
      <w:proofErr w:type="spellStart"/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кошти міського бюджету), </w:t>
      </w:r>
    </w:p>
    <w:p w:rsidR="00EF723C" w:rsidRPr="00E2483E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реконструкція ліфта на 3 зупинки в консультаційному відділенні (1 600,0 тис. грн. – кошти міського бюджету);</w:t>
      </w:r>
    </w:p>
    <w:p w:rsidR="00EF723C" w:rsidRPr="00E2483E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реконструкція частини першого та другого поверху головного корпусу під відділення гемодіалізу (10 000,0 тис. грн. – кошти НСЗУ),</w:t>
      </w:r>
    </w:p>
    <w:p w:rsidR="00EF723C" w:rsidRPr="00E2483E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реконструкція медичної лабораторії із клініко-діагностичним, біохімічним та бактеріологічним відділами. Кошторисна вартість 23 900,0 тис. грн. (фінансування 2023 року за рахунок НСЗУ – 10 000,0 тис. грн.),</w:t>
      </w:r>
    </w:p>
    <w:p w:rsidR="00EF723C" w:rsidRPr="00E2483E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реконструкція </w:t>
      </w:r>
      <w:r w:rsidR="00E2483E"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ліфта на 2 зупинки у відділені</w:t>
      </w:r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гемодіалізу (1900,0 млн. грн.. – кошти НСЗУ).</w:t>
      </w:r>
    </w:p>
    <w:p w:rsidR="00EF723C" w:rsidRPr="00001A5D" w:rsidRDefault="00EF723C" w:rsidP="00EF7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E9" w:rsidRPr="009044E9" w:rsidRDefault="009044E9" w:rsidP="007F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А.1.5.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амбулаторії № 9 на селищі 18 Вересня та капітальний ремонт приміщення амбулаторії ЗПСМ №8 КНП «ЦПМСД м. Павлограда».</w:t>
      </w:r>
    </w:p>
    <w:p w:rsidR="00EF723C" w:rsidRPr="00EF723C" w:rsidRDefault="00EF723C" w:rsidP="00EF723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2023 році </w:t>
      </w:r>
      <w:r w:rsidRPr="00E2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рамках проекту</w:t>
      </w:r>
      <w:r w:rsidRPr="00A173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F723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«Сприяння розвитку соціальної інфраструктури. Поліпшення первинної сільської медицини. УФСІ VII» спільно з міською владою було проведено капітальний ремонт амбулаторії загальної № 8 ЦПМСД. Загальна сума фінансування становить 16,2 </w:t>
      </w:r>
      <w:proofErr w:type="spellStart"/>
      <w:r w:rsidRPr="00EF723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млн.грн</w:t>
      </w:r>
      <w:proofErr w:type="spellEnd"/>
      <w:r w:rsidRPr="00EF723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Також у цьому приміщенні встановлено електричне опалення, фінансування з міського бюджету становить 298,8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9044E9" w:rsidRPr="009044E9" w:rsidRDefault="009044E9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покращення умов надання медичної первинної допомоги мешканцям району ім..18 Вересня планується будівництво амбулаторії №9.  Для цих цілей відведена земельна ділянка за адресою: вул. Героїв України, 13а. Проект </w:t>
      </w:r>
      <w:r w:rsidR="00EF72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розроблено у 2023 році. Кошторисна вартість будівництва – 120 223,5 </w:t>
      </w:r>
      <w:proofErr w:type="spellStart"/>
      <w:r w:rsidR="00EF72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="00EF72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44E9" w:rsidRPr="009044E9" w:rsidRDefault="009044E9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А.1.6.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хоспісного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(паліативного) стаціонарного відділення на базі  КНП «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№1».</w:t>
      </w:r>
    </w:p>
    <w:p w:rsidR="009044E9" w:rsidRPr="009044E9" w:rsidRDefault="00E2483E" w:rsidP="0090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напрямку 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бул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запланован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на 2022-2023 роки,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 не впроваджено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д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реалізації необхідно залучати також позабюджетні кошти.</w:t>
      </w: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А.1.7.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Еко-парків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лікувальних закладів.</w:t>
      </w:r>
    </w:p>
    <w:p w:rsidR="009044E9" w:rsidRPr="009044E9" w:rsidRDefault="009044E9" w:rsidP="00E24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На території міської лікарні № 1 та амбулаторії № 8 ЦПМСД створен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парков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зон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44E9" w:rsidRPr="009044E9" w:rsidRDefault="009044E9" w:rsidP="009044E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А.2. Забезпечення медичним обладнанням.</w:t>
      </w:r>
    </w:p>
    <w:p w:rsidR="009044E9" w:rsidRPr="009044E9" w:rsidRDefault="009044E9" w:rsidP="009044E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А.2.1.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Центром первинної допомоги в 2021 році закуплено </w:t>
      </w:r>
      <w:r w:rsidR="007F71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7D4C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91">
        <w:rPr>
          <w:rFonts w:ascii="Times New Roman" w:hAnsi="Times New Roman" w:cs="Times New Roman"/>
          <w:sz w:val="28"/>
          <w:szCs w:val="28"/>
          <w:lang w:val="uk-UA"/>
        </w:rPr>
        <w:t>дефібрилятор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7D4C91">
        <w:rPr>
          <w:rFonts w:ascii="Times New Roman" w:hAnsi="Times New Roman" w:cs="Times New Roman"/>
          <w:sz w:val="28"/>
          <w:szCs w:val="28"/>
          <w:lang w:val="uk-UA"/>
        </w:rPr>
        <w:t xml:space="preserve"> монітор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7D4C91">
        <w:rPr>
          <w:rFonts w:ascii="Times New Roman" w:hAnsi="Times New Roman" w:cs="Times New Roman"/>
          <w:sz w:val="28"/>
          <w:szCs w:val="28"/>
          <w:lang w:val="uk-UA"/>
        </w:rPr>
        <w:t>пацієнта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, холодильники на суму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 363,4 </w:t>
      </w:r>
      <w:proofErr w:type="spellStart"/>
      <w:r w:rsidR="007D4C9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., у 2022 році – екранні </w:t>
      </w:r>
      <w:proofErr w:type="spellStart"/>
      <w:r w:rsidR="007D4C91">
        <w:rPr>
          <w:rFonts w:ascii="Times New Roman" w:hAnsi="Times New Roman" w:cs="Times New Roman"/>
          <w:sz w:val="28"/>
          <w:szCs w:val="28"/>
          <w:lang w:val="uk-UA"/>
        </w:rPr>
        <w:t>опромінюва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7D4C91">
        <w:rPr>
          <w:rFonts w:ascii="Times New Roman" w:hAnsi="Times New Roman" w:cs="Times New Roman"/>
          <w:sz w:val="28"/>
          <w:szCs w:val="28"/>
          <w:lang w:val="uk-UA"/>
        </w:rPr>
        <w:t>, електрокардіограф, дефібрилятор, центр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фуг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, гематологічний аналізатор, </w:t>
      </w:r>
      <w:proofErr w:type="spellStart"/>
      <w:r w:rsidR="007D4C91">
        <w:rPr>
          <w:rFonts w:ascii="Times New Roman" w:hAnsi="Times New Roman" w:cs="Times New Roman"/>
          <w:sz w:val="28"/>
          <w:szCs w:val="28"/>
          <w:lang w:val="uk-UA"/>
        </w:rPr>
        <w:t>коагулометр</w:t>
      </w:r>
      <w:proofErr w:type="spellEnd"/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 на суму 822,4 </w:t>
      </w:r>
      <w:proofErr w:type="spellStart"/>
      <w:r w:rsidR="007D4C9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с.грн</w:t>
      </w:r>
      <w:proofErr w:type="spellEnd"/>
      <w:r w:rsidR="00E2483E">
        <w:rPr>
          <w:rFonts w:ascii="Times New Roman" w:hAnsi="Times New Roman" w:cs="Times New Roman"/>
          <w:sz w:val="28"/>
          <w:szCs w:val="28"/>
          <w:lang w:val="uk-UA"/>
        </w:rPr>
        <w:t xml:space="preserve">. У 2023 році – </w:t>
      </w:r>
      <w:proofErr w:type="spellStart"/>
      <w:r w:rsidR="00E2483E">
        <w:rPr>
          <w:rFonts w:ascii="Times New Roman" w:hAnsi="Times New Roman" w:cs="Times New Roman"/>
          <w:sz w:val="28"/>
          <w:szCs w:val="28"/>
          <w:lang w:val="uk-UA"/>
        </w:rPr>
        <w:t>аквадисциля</w:t>
      </w:r>
      <w:r w:rsidR="007D4C91">
        <w:rPr>
          <w:rFonts w:ascii="Times New Roman" w:hAnsi="Times New Roman" w:cs="Times New Roman"/>
          <w:sz w:val="28"/>
          <w:szCs w:val="28"/>
          <w:lang w:val="uk-UA"/>
        </w:rPr>
        <w:t>тор</w:t>
      </w:r>
      <w:proofErr w:type="spellEnd"/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, електрокардіограф, гематологічний аналізатор, кушетки, набори патронажної медсестри на суму – 1243,7 </w:t>
      </w:r>
      <w:proofErr w:type="spellStart"/>
      <w:r w:rsidR="007D4C9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D4C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44E9" w:rsidRPr="009044E9" w:rsidRDefault="009044E9" w:rsidP="009044E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594D3A" w:rsidRDefault="009044E9" w:rsidP="0059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А.2.2. </w:t>
      </w:r>
      <w:proofErr w:type="spellStart"/>
      <w:r w:rsidR="00E2483E">
        <w:rPr>
          <w:rFonts w:ascii="Times New Roman" w:hAnsi="Times New Roman" w:cs="Times New Roman"/>
          <w:sz w:val="28"/>
          <w:szCs w:val="28"/>
          <w:lang w:val="uk-UA"/>
        </w:rPr>
        <w:t>Павлоградською</w:t>
      </w:r>
      <w:proofErr w:type="spellEnd"/>
      <w:r w:rsidR="00E2483E">
        <w:rPr>
          <w:rFonts w:ascii="Times New Roman" w:hAnsi="Times New Roman" w:cs="Times New Roman"/>
          <w:sz w:val="28"/>
          <w:szCs w:val="28"/>
          <w:lang w:val="uk-UA"/>
        </w:rPr>
        <w:t xml:space="preserve"> міською лікарнею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 xml:space="preserve">№ 1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придбано </w:t>
      </w:r>
      <w:r w:rsidR="004A4B95">
        <w:rPr>
          <w:rFonts w:ascii="Times New Roman" w:hAnsi="Times New Roman" w:cs="Times New Roman"/>
          <w:sz w:val="28"/>
          <w:szCs w:val="28"/>
          <w:lang w:val="uk-UA"/>
        </w:rPr>
        <w:t>та отриман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B95">
        <w:rPr>
          <w:rFonts w:ascii="Times New Roman" w:hAnsi="Times New Roman" w:cs="Times New Roman"/>
          <w:sz w:val="28"/>
          <w:szCs w:val="28"/>
          <w:lang w:val="uk-UA"/>
        </w:rPr>
        <w:t xml:space="preserve"> від централізованих закупівель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киснев</w:t>
      </w:r>
      <w:r w:rsidR="004A4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концентратори, оновлено лабо</w:t>
      </w:r>
      <w:r w:rsidR="00594D3A">
        <w:rPr>
          <w:rFonts w:ascii="Times New Roman" w:hAnsi="Times New Roman" w:cs="Times New Roman"/>
          <w:sz w:val="28"/>
          <w:szCs w:val="28"/>
          <w:lang w:val="uk-UA"/>
        </w:rPr>
        <w:t>раторно-діагностичне обладнання, п</w:t>
      </w: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ридбана стоматологічна установка в комплекті</w:t>
      </w:r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3 операційні лампи, комп’ютерний томограф, гістероскоп, </w:t>
      </w:r>
      <w:proofErr w:type="spellStart"/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відеогастроскоп</w:t>
      </w:r>
      <w:proofErr w:type="spellEnd"/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іригаційн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помп</w:t>
      </w:r>
      <w:r w:rsidR="00E24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інсуфлятор</w:t>
      </w:r>
      <w:proofErr w:type="spellEnd"/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вуглекислого газу, </w:t>
      </w:r>
      <w:proofErr w:type="spellStart"/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електро</w:t>
      </w:r>
      <w:r w:rsidR="001B2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ірургічний</w:t>
      </w:r>
      <w:proofErr w:type="spellEnd"/>
      <w:r w:rsidR="00594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B2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апарат, реабілітаційне обладнання, </w:t>
      </w:r>
      <w:proofErr w:type="spellStart"/>
      <w:r w:rsidR="001B2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мамограф</w:t>
      </w:r>
      <w:proofErr w:type="spellEnd"/>
      <w:r w:rsidR="001B2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загальну суму більш 16 </w:t>
      </w:r>
      <w:r w:rsidR="004A4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000</w:t>
      </w:r>
      <w:r w:rsidR="001B2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1B2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тис.грн</w:t>
      </w:r>
      <w:proofErr w:type="spellEnd"/>
      <w:r w:rsidR="001B2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9044E9" w:rsidRPr="009044E9" w:rsidRDefault="009044E9" w:rsidP="009044E9">
      <w:pPr>
        <w:spacing w:after="0" w:line="240" w:lineRule="auto"/>
        <w:ind w:firstLine="567"/>
        <w:rPr>
          <w:rFonts w:eastAsia="Times New Roman" w:cstheme="minorHAnsi"/>
          <w:color w:val="000000"/>
          <w:sz w:val="28"/>
          <w:szCs w:val="28"/>
          <w:u w:val="single"/>
          <w:lang w:val="uk-UA" w:eastAsia="ru-RU"/>
        </w:rPr>
      </w:pPr>
    </w:p>
    <w:p w:rsid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А.2.3.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Лікарнею інтенсивного лікування придбані </w:t>
      </w:r>
      <w:r w:rsidR="004A4B95">
        <w:rPr>
          <w:rFonts w:ascii="Times New Roman" w:hAnsi="Times New Roman" w:cs="Times New Roman"/>
          <w:sz w:val="28"/>
          <w:szCs w:val="28"/>
          <w:lang w:val="uk-UA"/>
        </w:rPr>
        <w:t>та отриман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B95">
        <w:rPr>
          <w:rFonts w:ascii="Times New Roman" w:hAnsi="Times New Roman" w:cs="Times New Roman"/>
          <w:sz w:val="28"/>
          <w:szCs w:val="28"/>
          <w:lang w:val="uk-UA"/>
        </w:rPr>
        <w:t xml:space="preserve"> від централізованих закупівель</w:t>
      </w:r>
      <w:r w:rsidR="004A4B95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електричн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лікарняних ліжк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, операційн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proofErr w:type="spellStart"/>
      <w:r w:rsidR="001B291F">
        <w:rPr>
          <w:rFonts w:ascii="Times New Roman" w:hAnsi="Times New Roman" w:cs="Times New Roman"/>
          <w:sz w:val="28"/>
          <w:szCs w:val="28"/>
          <w:lang w:val="uk-UA"/>
        </w:rPr>
        <w:t>рентгенустановки</w:t>
      </w:r>
      <w:proofErr w:type="spellEnd"/>
      <w:r w:rsidR="001B2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B291F">
        <w:rPr>
          <w:rFonts w:ascii="Times New Roman" w:hAnsi="Times New Roman" w:cs="Times New Roman"/>
          <w:sz w:val="28"/>
          <w:szCs w:val="28"/>
          <w:lang w:val="uk-UA"/>
        </w:rPr>
        <w:t>каталки</w:t>
      </w:r>
      <w:proofErr w:type="spellEnd"/>
      <w:r w:rsidR="001B2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електрокардіограф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, установк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отоларингологічн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термозварювальний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роторний апарат, авт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>оматичні біохімічні аналізатори, мікробіологічний аналізатор, центрифуг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 xml:space="preserve">, лінійні та </w:t>
      </w:r>
      <w:proofErr w:type="spellStart"/>
      <w:r w:rsidR="001B291F">
        <w:rPr>
          <w:rFonts w:ascii="Times New Roman" w:hAnsi="Times New Roman" w:cs="Times New Roman"/>
          <w:sz w:val="28"/>
          <w:szCs w:val="28"/>
          <w:lang w:val="uk-UA"/>
        </w:rPr>
        <w:t>конвексні</w:t>
      </w:r>
      <w:proofErr w:type="spellEnd"/>
      <w:r w:rsidR="001B291F">
        <w:rPr>
          <w:rFonts w:ascii="Times New Roman" w:hAnsi="Times New Roman" w:cs="Times New Roman"/>
          <w:sz w:val="28"/>
          <w:szCs w:val="28"/>
          <w:lang w:val="uk-UA"/>
        </w:rPr>
        <w:t xml:space="preserve"> датчики для 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 xml:space="preserve">УЗД </w:t>
      </w:r>
      <w:r w:rsidR="001B291F">
        <w:rPr>
          <w:rFonts w:ascii="Times New Roman" w:hAnsi="Times New Roman" w:cs="Times New Roman"/>
          <w:sz w:val="28"/>
          <w:szCs w:val="28"/>
          <w:lang w:val="uk-UA"/>
        </w:rPr>
        <w:t xml:space="preserve">систем, </w:t>
      </w:r>
      <w:proofErr w:type="spellStart"/>
      <w:r w:rsidR="001B291F">
        <w:rPr>
          <w:rFonts w:ascii="Times New Roman" w:hAnsi="Times New Roman" w:cs="Times New Roman"/>
          <w:sz w:val="28"/>
          <w:szCs w:val="28"/>
          <w:lang w:val="uk-UA"/>
        </w:rPr>
        <w:t>комп’ютений</w:t>
      </w:r>
      <w:proofErr w:type="spellEnd"/>
      <w:r w:rsidR="001B291F">
        <w:rPr>
          <w:rFonts w:ascii="Times New Roman" w:hAnsi="Times New Roman" w:cs="Times New Roman"/>
          <w:sz w:val="28"/>
          <w:szCs w:val="28"/>
          <w:lang w:val="uk-UA"/>
        </w:rPr>
        <w:t xml:space="preserve"> томограф, </w:t>
      </w:r>
      <w:proofErr w:type="spellStart"/>
      <w:r w:rsidR="001B291F">
        <w:rPr>
          <w:rFonts w:ascii="Times New Roman" w:hAnsi="Times New Roman" w:cs="Times New Roman"/>
          <w:sz w:val="28"/>
          <w:szCs w:val="28"/>
          <w:lang w:val="uk-UA"/>
        </w:rPr>
        <w:t>ангіограф</w:t>
      </w:r>
      <w:proofErr w:type="spellEnd"/>
      <w:r w:rsidR="004A4B95">
        <w:rPr>
          <w:rFonts w:ascii="Times New Roman" w:hAnsi="Times New Roman" w:cs="Times New Roman"/>
          <w:sz w:val="28"/>
          <w:szCs w:val="28"/>
          <w:lang w:val="uk-UA"/>
        </w:rPr>
        <w:t xml:space="preserve">, медичні меблі та реабілітаційне обладнання на загальну суму 30 000 </w:t>
      </w:r>
      <w:proofErr w:type="spellStart"/>
      <w:r w:rsidR="004A4B9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4A4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9C1" w:rsidRPr="009044E9" w:rsidRDefault="006849C1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А.2.4.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Пологовим будинком в 2021 році придбано кардіологічний датчик для новонароджених, офісний гістероскоп, ультразвуковий апарат нового покоління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en-US"/>
        </w:rPr>
        <w:t>Mindray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4E9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–7, установк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УЗО для ультразвукового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передстерилізаційного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очищення медичних виробів, ультрафіолетов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камер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медична  для зберігання стерильного інструментарію 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           1 700 </w:t>
      </w:r>
      <w:proofErr w:type="spellStart"/>
      <w:r w:rsidR="00E248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E248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Підтримк</w:t>
      </w:r>
      <w:r w:rsidR="00E2483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лікувальних закладів </w:t>
      </w:r>
      <w:r w:rsidR="006849C1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м</w:t>
      </w:r>
      <w:r w:rsidRPr="009044E9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іжнародним</w:t>
      </w:r>
      <w:r w:rsidR="006849C1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и</w:t>
      </w:r>
      <w:r w:rsidRPr="009044E9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 благодійним</w:t>
      </w:r>
      <w:r w:rsidR="006849C1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и</w:t>
      </w:r>
      <w:r w:rsidRPr="009044E9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 </w:t>
      </w:r>
      <w:r w:rsidR="006849C1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організаціями та фондами.</w:t>
      </w:r>
    </w:p>
    <w:p w:rsidR="009044E9" w:rsidRDefault="00E2483E" w:rsidP="007F7186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У</w:t>
      </w:r>
      <w:r w:rsidR="009044E9" w:rsidRPr="009044E9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2021 році лікувальні заклади міста 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отримали </w:t>
      </w:r>
      <w:r w:rsidR="009044E9" w:rsidRPr="009044E9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від</w:t>
      </w:r>
      <w:r w:rsidR="0093660F" w:rsidRPr="0093660F">
        <w:rPr>
          <w:rFonts w:ascii="Times New Roman" w:eastAsia="PMingLiU" w:hAnsi="Times New Roman" w:cs="Times New Roman"/>
          <w:b/>
          <w:sz w:val="32"/>
          <w:szCs w:val="32"/>
          <w:lang w:val="uk-UA" w:eastAsia="zh-TW"/>
        </w:rPr>
        <w:t xml:space="preserve"> </w:t>
      </w:r>
      <w:r w:rsidR="0093660F" w:rsidRP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Міжнародн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ого</w:t>
      </w:r>
      <w:r w:rsidR="0093660F" w:rsidRP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бл</w:t>
      </w:r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агодійн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ого</w:t>
      </w:r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Фонд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у</w:t>
      </w:r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«</w:t>
      </w:r>
      <w:proofErr w:type="spellStart"/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Калеб-Дінсте</w:t>
      </w:r>
      <w:proofErr w:type="spellEnd"/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»</w:t>
      </w:r>
      <w:r w:rsidR="009044E9" w:rsidRPr="009044E9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118 лікарняних ліжок, 189 матраців для ліжок, 26 столів приставок, інвалідні візки та туалетні стільці.</w:t>
      </w:r>
    </w:p>
    <w:p w:rsidR="009044E9" w:rsidRPr="009044E9" w:rsidRDefault="006849C1" w:rsidP="007F7186">
      <w:pPr>
        <w:spacing w:after="0" w:line="240" w:lineRule="auto"/>
        <w:ind w:firstLine="567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З початком повномасштабного вторгнення </w:t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рф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в Україн</w:t>
      </w:r>
      <w:r w:rsidR="00E2483E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у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лікарні відчули потужну підтр</w:t>
      </w:r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имку західних партнерів: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отримали автомобілі швидкої допомоги, апарати ШВЛ, </w:t>
      </w:r>
      <w:r w:rsidR="00A47935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УЗД апарати, </w:t>
      </w:r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медичні меблі, генератори, радіатори</w:t>
      </w:r>
      <w:r w:rsidR="0020792B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опалення</w:t>
      </w:r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, електричні лампи, медикаменти, перев’язувальні матеріали,</w:t>
      </w:r>
      <w:r w:rsidR="004B26CB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інкубатори для новонароджених, </w:t>
      </w:r>
      <w:r w:rsidR="009366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вироби медичного призначення, медичний та кухонних посуд, ковдри, матраци, медичні ліжка.</w:t>
      </w: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А.3. Систематизація медичних сервісів.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А.3.1.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На сьогодні всі лікувально-профілактичні заклади працюють з єдиною електронною системою охорони здоров’я України через наявні медичні інформаційні системи, які й забезпечують доступ до центральної бази даних.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Так, КНП «ЦПМСД м. Павлограда» працюють з медичною інформаційною системою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en-GB"/>
        </w:rPr>
        <w:t>Helsi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>. КНП «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№1» та КНП «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лікарня інтенсивного лікування» з МІС </w:t>
      </w:r>
      <w:r w:rsidRPr="009044E9">
        <w:rPr>
          <w:rFonts w:ascii="Times New Roman" w:hAnsi="Times New Roman" w:cs="Times New Roman"/>
          <w:sz w:val="28"/>
          <w:szCs w:val="28"/>
          <w:lang w:val="en-GB"/>
        </w:rPr>
        <w:t>Health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 обох систем дозволяє здійснювати запис до лікаря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>, вести електрон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у медичну документацію та здійснювати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взаємообмін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електронними направленнями та результатами проведених досліджень та консультацій, виписку медичних висновків тимчасової непрацездатності.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А.3.2.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Оптимізація системи забезпечення харчування та прання</w:t>
      </w:r>
      <w:r w:rsidR="005414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E9" w:rsidRPr="009044E9" w:rsidRDefault="009044E9" w:rsidP="00E2483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Впровадження цих заходів плану</w:t>
      </w:r>
      <w:r w:rsidR="0093660F">
        <w:rPr>
          <w:rFonts w:ascii="Times New Roman" w:hAnsi="Times New Roman" w:cs="Times New Roman"/>
          <w:sz w:val="28"/>
          <w:szCs w:val="28"/>
          <w:lang w:val="uk-UA"/>
        </w:rPr>
        <w:t xml:space="preserve">валось розпочати 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660F">
        <w:rPr>
          <w:rFonts w:ascii="Times New Roman" w:hAnsi="Times New Roman" w:cs="Times New Roman"/>
          <w:sz w:val="28"/>
          <w:szCs w:val="28"/>
          <w:lang w:val="uk-UA"/>
        </w:rPr>
        <w:t xml:space="preserve"> 2022 ро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3660F">
        <w:rPr>
          <w:rFonts w:ascii="Times New Roman" w:hAnsi="Times New Roman" w:cs="Times New Roman"/>
          <w:sz w:val="28"/>
          <w:szCs w:val="28"/>
          <w:lang w:val="uk-UA"/>
        </w:rPr>
        <w:t>, але, після ретельних п</w:t>
      </w:r>
      <w:r w:rsidR="00E2483E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3660F">
        <w:rPr>
          <w:rFonts w:ascii="Times New Roman" w:hAnsi="Times New Roman" w:cs="Times New Roman"/>
          <w:sz w:val="28"/>
          <w:szCs w:val="28"/>
          <w:lang w:val="uk-UA"/>
        </w:rPr>
        <w:t xml:space="preserve">рахунків,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="0093660F">
        <w:rPr>
          <w:rFonts w:ascii="Times New Roman" w:hAnsi="Times New Roman" w:cs="Times New Roman"/>
          <w:sz w:val="28"/>
          <w:szCs w:val="28"/>
          <w:lang w:val="uk-UA"/>
        </w:rPr>
        <w:t xml:space="preserve"> залишити харчування пацієнтів за рахунок коштів лікарень.</w:t>
      </w:r>
    </w:p>
    <w:p w:rsidR="007F7186" w:rsidRPr="009044E9" w:rsidRDefault="007F7186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Розділ В: Доступність медичних послуг.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В.1. Інформованість населення про медичну послугу.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В.1.1.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в закладах охорони здоров’я інформації про медичні послуги, які надаються на платній та безоплатній основі. </w:t>
      </w:r>
    </w:p>
    <w:p w:rsidR="009044E9" w:rsidRPr="009044E9" w:rsidRDefault="009044E9" w:rsidP="0011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У всіх закладах охорони здоров’я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 xml:space="preserve">наявні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інформаційні стенди з переліком затверджених платних медичних послуг, як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погоджен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з відділом охорони здоров’я. 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того ж на інформаційній платформі «Портал відкритих даних» регулярно розміщується інформація стосовно лікарських засобів, закуплених за кошти місцевого та державного бюджету. Відповідні дані також розміщу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ться на сайті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сервісі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en-GB"/>
        </w:rPr>
        <w:t>MedDATA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E9" w:rsidRPr="009044E9" w:rsidRDefault="0093660F" w:rsidP="0014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січн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2021 року відділом охорони здоров’я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створено власну сторінку в мережі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en-GB"/>
        </w:rPr>
        <w:t>Facebook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. За період функціонування опубліковано </w:t>
      </w:r>
      <w:r w:rsidR="00110DCA">
        <w:rPr>
          <w:rFonts w:ascii="Times New Roman" w:hAnsi="Times New Roman" w:cs="Times New Roman"/>
          <w:sz w:val="28"/>
          <w:szCs w:val="28"/>
          <w:lang w:val="uk-UA"/>
        </w:rPr>
        <w:t>2486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дописів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це просвітн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ицька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медичного направлення, якою </w:t>
      </w:r>
      <w:r w:rsidR="00110DCA"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</w:t>
      </w:r>
      <w:r w:rsidR="00110DCA">
        <w:rPr>
          <w:rFonts w:ascii="Times New Roman" w:hAnsi="Times New Roman" w:cs="Times New Roman"/>
          <w:sz w:val="28"/>
          <w:szCs w:val="28"/>
          <w:lang w:val="uk-UA"/>
        </w:rPr>
        <w:t xml:space="preserve">охоплено 2 815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користувачів мережі з м. Павлограда та прилеглих ОТГ. </w:t>
      </w:r>
      <w:r>
        <w:rPr>
          <w:rFonts w:ascii="Times New Roman" w:hAnsi="Times New Roman" w:cs="Times New Roman"/>
          <w:sz w:val="28"/>
          <w:szCs w:val="28"/>
          <w:lang w:val="uk-UA"/>
        </w:rPr>
        <w:t>На сторінку підписано 771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особи. </w:t>
      </w:r>
    </w:p>
    <w:p w:rsidR="009044E9" w:rsidRPr="009044E9" w:rsidRDefault="009044E9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7F71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Розробка сайтів лікувально-профілактичних закладів з відображенням на них актуальної інформації для пацієнтів з постійним її оновленням.</w:t>
      </w:r>
    </w:p>
    <w:p w:rsidR="009044E9" w:rsidRPr="00110DCA" w:rsidRDefault="00141AEA" w:rsidP="00110DCA">
      <w:pPr>
        <w:pStyle w:val="a5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="00110DCA">
        <w:rPr>
          <w:rFonts w:ascii="Times New Roman" w:hAnsi="Times New Roman" w:cs="Times New Roman"/>
          <w:sz w:val="28"/>
          <w:szCs w:val="28"/>
          <w:lang w:val="uk-UA"/>
        </w:rPr>
        <w:t xml:space="preserve">сіх лікувальних закладах розроблені сайти, які працюють з 2022 року, створені власні сторінки в </w:t>
      </w:r>
      <w:r w:rsidR="00110DCA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proofErr w:type="spellStart"/>
      <w:r w:rsidR="00110DCA" w:rsidRPr="009044E9">
        <w:rPr>
          <w:rFonts w:ascii="Times New Roman" w:hAnsi="Times New Roman" w:cs="Times New Roman"/>
          <w:sz w:val="28"/>
          <w:szCs w:val="28"/>
          <w:lang w:val="en-GB"/>
        </w:rPr>
        <w:t>Facebook</w:t>
      </w:r>
      <w:proofErr w:type="spellEnd"/>
      <w:r w:rsidR="00110DCA">
        <w:rPr>
          <w:rFonts w:ascii="Times New Roman" w:hAnsi="Times New Roman" w:cs="Times New Roman"/>
          <w:sz w:val="28"/>
          <w:szCs w:val="28"/>
          <w:lang w:val="uk-UA"/>
        </w:rPr>
        <w:t>. 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0DCA">
        <w:rPr>
          <w:rFonts w:ascii="Times New Roman" w:hAnsi="Times New Roman" w:cs="Times New Roman"/>
          <w:sz w:val="28"/>
          <w:szCs w:val="28"/>
          <w:lang w:val="uk-UA"/>
        </w:rPr>
        <w:t xml:space="preserve"> як показав моніторинг кількості публікацій, </w:t>
      </w:r>
      <w:proofErr w:type="spellStart"/>
      <w:r w:rsidR="00110DCA">
        <w:rPr>
          <w:rFonts w:ascii="Times New Roman" w:hAnsi="Times New Roman" w:cs="Times New Roman"/>
          <w:sz w:val="28"/>
          <w:szCs w:val="28"/>
          <w:lang w:val="uk-UA"/>
        </w:rPr>
        <w:t>підписників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0DCA">
        <w:rPr>
          <w:rFonts w:ascii="Times New Roman" w:hAnsi="Times New Roman" w:cs="Times New Roman"/>
          <w:sz w:val="28"/>
          <w:szCs w:val="28"/>
          <w:lang w:val="uk-UA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та актуальність інформації, </w:t>
      </w:r>
      <w:r w:rsidR="00110DCA">
        <w:rPr>
          <w:rFonts w:ascii="Times New Roman" w:hAnsi="Times New Roman" w:cs="Times New Roman"/>
          <w:sz w:val="28"/>
          <w:szCs w:val="28"/>
          <w:lang w:val="uk-UA"/>
        </w:rPr>
        <w:t xml:space="preserve"> ці сторінки користуються великим попитом серед мешканців міста та прилеглих територій. </w:t>
      </w:r>
    </w:p>
    <w:p w:rsidR="009044E9" w:rsidRPr="009044E9" w:rsidRDefault="009044E9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В.2. Сервіс «Пацієнт-Лікар».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В.2.1.</w:t>
      </w:r>
    </w:p>
    <w:p w:rsidR="009044E9" w:rsidRPr="009044E9" w:rsidRDefault="009044E9" w:rsidP="007F71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Розробка та впровадження маршруту пацієнта між лікувальними закладами.</w:t>
      </w:r>
    </w:p>
    <w:p w:rsidR="009044E9" w:rsidRPr="009044E9" w:rsidRDefault="009044E9" w:rsidP="007F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охорони здоров’я на підставі загальних засад реформування галузі охорони здоров’я розроблено та впроваджено маршрут пацієнта між рівнями надання медичної допомоги. </w:t>
      </w:r>
    </w:p>
    <w:p w:rsidR="009044E9" w:rsidRPr="009044E9" w:rsidRDefault="009044E9" w:rsidP="007F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матеріали щодо отримання медичної допомоги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регулярно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поширю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і, в разі необхідності,  оновлюються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на сторінці відділу охорони здоров’я в мережі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en-GB"/>
        </w:rPr>
        <w:t>Facebook</w:t>
      </w:r>
      <w:proofErr w:type="spellEnd"/>
      <w:r w:rsidR="002079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4E9" w:rsidRPr="009044E9" w:rsidRDefault="009044E9" w:rsidP="007F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Також такі матеріали були передані до ПТРК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про що було знято відповідний сюжет.</w:t>
      </w:r>
    </w:p>
    <w:p w:rsidR="009044E9" w:rsidRPr="009044E9" w:rsidRDefault="009044E9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7F71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Впровадження системи зворотного зв’язку між пацієнтом та керівництвом лікувального закладу.</w:t>
      </w:r>
    </w:p>
    <w:p w:rsidR="009044E9" w:rsidRPr="009044E9" w:rsidRDefault="00141AEA" w:rsidP="0014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лікувальних закладах організовано зворотній зв’язок між пацієнтом і лікарнею –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кожній амбулаторії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лікарні розміщено інформацію з контактними номерами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телефонів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керівництва закладу, відділу охорони здоров’я та гарячих ліній, які приймають звернення стосовно діяльності медичної сфери.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 Так, в 2021 році відділом охорони здоров’я сумісно з лікувальними закладами були опрацьовані 542 звернення, в 2022 році – 218 звернень, у 2023 році – 211 звернень.</w:t>
      </w:r>
    </w:p>
    <w:p w:rsidR="009044E9" w:rsidRPr="009044E9" w:rsidRDefault="009044E9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Також організовано навігації пацієнтів по території лікувальних закладів.</w:t>
      </w:r>
    </w:p>
    <w:p w:rsidR="009044E9" w:rsidRDefault="009044E9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2B" w:rsidRPr="009044E9" w:rsidRDefault="0040422B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Втілення публічного моніторингу якості медичних послуг. </w:t>
      </w:r>
    </w:p>
    <w:p w:rsidR="009044E9" w:rsidRPr="009044E9" w:rsidRDefault="00CF75E6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2021 року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започатковані регулярні публічні звіти керівників медичних закладів з питань діяльності в сфері охорони здоров’я, покращення матеріально-технічної бази. </w:t>
      </w:r>
    </w:p>
    <w:p w:rsidR="00141AEA" w:rsidRDefault="009044E9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Так, було проведено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75E6" w:rsidRDefault="00141AEA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брифінг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до Дня медичного працівника, виїзні брифінги в міській лікарні № 1 з приводу відкриття дитячого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та клініко-діагностичного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відділен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, роботи </w:t>
      </w:r>
      <w:proofErr w:type="spellStart"/>
      <w:r w:rsidR="00CF75E6">
        <w:rPr>
          <w:rFonts w:ascii="Times New Roman" w:hAnsi="Times New Roman" w:cs="Times New Roman"/>
          <w:sz w:val="28"/>
          <w:szCs w:val="28"/>
          <w:lang w:val="uk-UA"/>
        </w:rPr>
        <w:t>мамографа</w:t>
      </w:r>
      <w:proofErr w:type="spellEnd"/>
      <w:r w:rsidR="00CF75E6">
        <w:rPr>
          <w:rFonts w:ascii="Times New Roman" w:hAnsi="Times New Roman" w:cs="Times New Roman"/>
          <w:sz w:val="28"/>
          <w:szCs w:val="28"/>
          <w:lang w:val="uk-UA"/>
        </w:rPr>
        <w:t>, комп’ютерного томографа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та діагностичної лабораторії,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роботи лікарні на резервних джерелах живлення, </w:t>
      </w:r>
    </w:p>
    <w:p w:rsidR="00CF75E6" w:rsidRDefault="007F7186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пологовому будинку –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ремонту гінекологічного відділення, отриманню обладнання та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бебі-боксів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F75E6" w:rsidRDefault="007F7186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лікарні інтенсивного лікування –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відкриття відд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ілення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невідкладної допомоги, реанімаційного травматологічного та реабілітаційного відділень, відділенні гемодіалізу, про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хід ремонтних робіт в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клініко-діагностичний лабораторії.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4E9" w:rsidRPr="009044E9" w:rsidRDefault="007F7186" w:rsidP="009044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центрі первинної медико-санітарної допомоги –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встановленн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електричного опалення в амбулаторії № 8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прилеглої території,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та відкритт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 після ремонту цієї амбулаторії,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в Центрі масової вакцинації населення. </w:t>
      </w:r>
    </w:p>
    <w:p w:rsidR="009044E9" w:rsidRPr="009044E9" w:rsidRDefault="009044E9" w:rsidP="009044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Регулярно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в ефірі міського телебачення, на офіційній сторінці міської ради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в соціальних мережах публікується інформація про 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>роботу медичних закладів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7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CA3">
        <w:rPr>
          <w:rFonts w:ascii="Times New Roman" w:hAnsi="Times New Roman" w:cs="Times New Roman"/>
          <w:sz w:val="28"/>
          <w:szCs w:val="28"/>
          <w:lang w:val="uk-UA"/>
        </w:rPr>
        <w:t>поширюються досягнення лікарень в удосконаленні їхньої роботи.</w:t>
      </w:r>
    </w:p>
    <w:p w:rsidR="009044E9" w:rsidRPr="009044E9" w:rsidRDefault="009044E9" w:rsidP="009044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7F71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Запровадження щорічних публічних звітів лікувальних закладів та практику преміювання переможців в номінації «Медичний працівник року».</w:t>
      </w:r>
    </w:p>
    <w:p w:rsidR="00B00CA3" w:rsidRDefault="009044E9" w:rsidP="00B00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медичних працівників було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впроваджено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до Дня медичного працівника 2021. Відділом охорони здоров’я на сторінці в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en-GB"/>
        </w:rPr>
        <w:t>Facebook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та через прийом повідомлень на електрону пошту було здійснено голосування за найкращих медичних працівників міста. Результати були опрацьовані та передані до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відбіркової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комісії, яка визначила 10 переможців. На ці цілі витрачено з міського бюджету 132 тис. грн. До Дня медичного працівника в 2021 році було відзначено подяками та подарунками більше 70 медичних працівників.</w:t>
      </w:r>
      <w:r w:rsidR="00B00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4E9" w:rsidRPr="009044E9" w:rsidRDefault="00B00CA3" w:rsidP="00B00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Нажаль, у 2022 та 2023 роках ці заходи не проводились, а кошти міського бюджету, які були заплановані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ініціативою керівників лікарень, направлені на потреби Збройних Сил України.</w:t>
      </w:r>
    </w:p>
    <w:p w:rsidR="009044E9" w:rsidRPr="009044E9" w:rsidRDefault="009044E9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7F71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Організація санітарно-просвітницької та профілактичної роботи у вигляді об’єднань мешканців по різним нозологічним групам.</w:t>
      </w:r>
    </w:p>
    <w:p w:rsidR="009044E9" w:rsidRPr="009044E9" w:rsidRDefault="009044E9" w:rsidP="0014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Протягом 2021</w:t>
      </w:r>
      <w:r w:rsidR="00B00CA3">
        <w:rPr>
          <w:rFonts w:ascii="Times New Roman" w:hAnsi="Times New Roman" w:cs="Times New Roman"/>
          <w:sz w:val="28"/>
          <w:szCs w:val="28"/>
          <w:lang w:val="uk-UA"/>
        </w:rPr>
        <w:t>-2023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B00CA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активно проводились санітарно-просвітницькі заходи із залученням муніципального телебачення, соціальних мереж, он-лайн зустрічей. </w:t>
      </w:r>
    </w:p>
    <w:p w:rsidR="009044E9" w:rsidRDefault="009044E9" w:rsidP="0014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Найактивніше обговорювал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сь питання вакцинації населення від </w:t>
      </w:r>
      <w:r w:rsidRPr="009044E9"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-19 та взагалі розвиток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пандемій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міста. Відділом охорони здоров’я та КНП «ЦПМСД м. Павлограда» проводил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 xml:space="preserve">ись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особисті зустрічі з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трудовими колективами комунальних закладів міста та промислових підприємств. В умовах епідемії масові заходи не проводились. </w:t>
      </w:r>
    </w:p>
    <w:p w:rsidR="00B00CA3" w:rsidRDefault="00B00CA3" w:rsidP="0014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санітарно-просвітницька та профілактична робота поступово перейшла на он-лайн спілкування.</w:t>
      </w:r>
    </w:p>
    <w:p w:rsidR="00B00CA3" w:rsidRPr="009044E9" w:rsidRDefault="00B00CA3" w:rsidP="0090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Організація навігації пацієнтів по території лікувального закладу.</w:t>
      </w:r>
    </w:p>
    <w:p w:rsidR="009044E9" w:rsidRPr="009044E9" w:rsidRDefault="009044E9" w:rsidP="0014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Організовано з</w:t>
      </w:r>
      <w:r w:rsidR="00B00CA3">
        <w:rPr>
          <w:rFonts w:ascii="Times New Roman" w:hAnsi="Times New Roman" w:cs="Times New Roman"/>
          <w:sz w:val="28"/>
          <w:szCs w:val="28"/>
          <w:lang w:val="uk-UA"/>
        </w:rPr>
        <w:t>а рахунок роботи реєстратур та покажчиків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 по території ЛПЗ.</w:t>
      </w:r>
      <w:r w:rsidR="00B00CA3" w:rsidRPr="00B00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CA3">
        <w:rPr>
          <w:rFonts w:ascii="Times New Roman" w:hAnsi="Times New Roman" w:cs="Times New Roman"/>
          <w:sz w:val="28"/>
          <w:szCs w:val="28"/>
          <w:lang w:val="uk-UA"/>
        </w:rPr>
        <w:t>Також біля реєстратур та у відділенні невідкладної допомоги розміщенні інформаційні монітори, де пацієнти можуть ознайомити з графіками прийму лікарів, вільними місцями прийому, роботою стаціонарних відділень.</w:t>
      </w:r>
    </w:p>
    <w:p w:rsidR="009044E9" w:rsidRPr="009044E9" w:rsidRDefault="009044E9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В.2.2.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місць для паркування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авто-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мото-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велотранспорту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біля будівель лікувальних закладів. 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В міській лікарні № 1 </w:t>
      </w:r>
      <w:r w:rsidR="004B26CB">
        <w:rPr>
          <w:rFonts w:ascii="Times New Roman" w:hAnsi="Times New Roman" w:cs="Times New Roman"/>
          <w:sz w:val="28"/>
          <w:szCs w:val="28"/>
          <w:lang w:val="uk-UA"/>
        </w:rPr>
        <w:t xml:space="preserve">та біля амбулаторії № 8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влаштован</w:t>
      </w:r>
      <w:r w:rsidR="004B26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парк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вка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для автомобілів, біля приймально-діагностичного відділення </w:t>
      </w:r>
      <w:r w:rsidR="004B26CB">
        <w:rPr>
          <w:rFonts w:ascii="Times New Roman" w:hAnsi="Times New Roman" w:cs="Times New Roman"/>
          <w:sz w:val="28"/>
          <w:szCs w:val="28"/>
          <w:lang w:val="uk-UA"/>
        </w:rPr>
        <w:t xml:space="preserve">лікарні інтенсивного лікування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також організовані місця для паркування, для уникнення несанкціонованого в’їзду на територію закладів охорони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встановлені шлагбауми.</w:t>
      </w:r>
      <w:r w:rsidR="004B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В.3. Безпека та охорона праці.</w:t>
      </w:r>
    </w:p>
    <w:p w:rsidR="009044E9" w:rsidRPr="009044E9" w:rsidRDefault="009044E9" w:rsidP="009044E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В.3.1.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4E9" w:rsidRPr="009044E9" w:rsidRDefault="009044E9" w:rsidP="009044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системи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Pr="009044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E9" w:rsidRPr="009044E9" w:rsidRDefault="00A47935" w:rsidP="004B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2021 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систему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в майнових комплексах КНП «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№1» (39 відеокамер) та КНП «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лікарня інт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енсивного лікування» (30 камер), в амбулаторіях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відсутнє.</w:t>
      </w:r>
    </w:p>
    <w:p w:rsidR="009044E9" w:rsidRPr="009044E9" w:rsidRDefault="009044E9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141A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Організація охорони та швидке реагування правоохоронних органів на виклики стосовно порушення правопорядку в ЛПЗ.</w:t>
      </w:r>
    </w:p>
    <w:p w:rsidR="009044E9" w:rsidRPr="009044E9" w:rsidRDefault="00A47935" w:rsidP="00A4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«ЦПМСД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м.Павлограда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укладено догов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 з Управлінням поліції оборони в Дніпропетровській області і п’ять з дев’яти амбулаторі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забезпечені «тривожними» кнопками, що дозволяє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разі потреби, викликати поліцію в межах 5-10 хвилин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Крім того всі кабінети лікувальних закладів, де зберігаються наркотичні препарати,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 xml:space="preserve">оснащені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сигналізацією.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Лікувальні заклади міста тісно співпрацюють з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«Муніципальна варта» щодо охорони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опорядку на території закладів. Як приклад, в 2021 році було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організовано чергування працівників Варти в Центрі масової вакцинації.</w:t>
      </w:r>
    </w:p>
    <w:p w:rsidR="009044E9" w:rsidRPr="009044E9" w:rsidRDefault="009044E9" w:rsidP="0090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4E9" w:rsidRDefault="009044E9" w:rsidP="00141A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Модернізація системи протипожежного захисту в лікувальних закладах.</w:t>
      </w:r>
    </w:p>
    <w:p w:rsidR="00A47935" w:rsidRDefault="00141AEA" w:rsidP="00141AEA">
      <w:pPr>
        <w:pStyle w:val="a5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47935">
        <w:rPr>
          <w:rFonts w:ascii="Times New Roman" w:hAnsi="Times New Roman" w:cs="Times New Roman"/>
          <w:sz w:val="28"/>
          <w:szCs w:val="28"/>
          <w:lang w:val="uk-UA"/>
        </w:rPr>
        <w:t xml:space="preserve">2022 році встановлено пожежну сигналізацію з оповіщенням в амбулаторіях </w:t>
      </w:r>
      <w:r w:rsidR="00226E38">
        <w:rPr>
          <w:rFonts w:ascii="Times New Roman" w:hAnsi="Times New Roman" w:cs="Times New Roman"/>
          <w:sz w:val="28"/>
          <w:szCs w:val="28"/>
          <w:lang w:val="uk-UA"/>
        </w:rPr>
        <w:t xml:space="preserve">№№1,2,3 на суму 1655,5 </w:t>
      </w:r>
      <w:proofErr w:type="spellStart"/>
      <w:r w:rsidR="00226E3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26E38">
        <w:rPr>
          <w:rFonts w:ascii="Times New Roman" w:hAnsi="Times New Roman" w:cs="Times New Roman"/>
          <w:sz w:val="28"/>
          <w:szCs w:val="28"/>
          <w:lang w:val="uk-UA"/>
        </w:rPr>
        <w:t xml:space="preserve">, в 2023 році пожену сигналізацію з оповіщенням встановлено на амбулаторії № 8. </w:t>
      </w:r>
    </w:p>
    <w:p w:rsidR="009044E9" w:rsidRPr="009044E9" w:rsidRDefault="009044E9" w:rsidP="007F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В.3.2.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заміна медичного автотранспорту для безпечного користування. Заміна ліфтового обладнання в будівлі КНП «ЦПМСД м. Павлограда» по вул. Соборна, 115.    </w:t>
      </w:r>
    </w:p>
    <w:p w:rsidR="009044E9" w:rsidRPr="009044E9" w:rsidRDefault="009044E9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</w:t>
      </w:r>
      <w:proofErr w:type="spellStart"/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безбар’єрного</w:t>
      </w:r>
      <w:proofErr w:type="spellEnd"/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доступу </w:t>
      </w:r>
      <w:proofErr w:type="spellStart"/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маломобільних</w:t>
      </w:r>
      <w:proofErr w:type="spellEnd"/>
      <w:r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 населення та для створення комфортних умов перебування пацієнтів в будівлі амбулаторій №1,2,3 триває реконструкція ліфта на суму 1,8 млн. грн.</w:t>
      </w:r>
    </w:p>
    <w:p w:rsidR="009044E9" w:rsidRPr="000C658C" w:rsidRDefault="00141AEA" w:rsidP="0090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листопаді 2021 року ЦПМСД отрима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автобус для виїзних </w:t>
      </w:r>
      <w:proofErr w:type="spellStart"/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вакцинарних</w:t>
      </w:r>
      <w:proofErr w:type="spellEnd"/>
      <w:r w:rsidR="009044E9" w:rsidRPr="0090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кампаній.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2023 році цей автобус було передано на потреби ЗСУ.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2023 році в рамках співпраці з проектом 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UNICEF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отримано автомобіль 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DACIA</w:t>
      </w:r>
      <w:r w:rsidR="000C658C" w:rsidRPr="000C6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здійснення патронатних виїздів та від БО «БФ КОРАБЕЛЬ ДОПОМОГИ»  автомобіль 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FORD</w:t>
      </w:r>
      <w:r w:rsidR="000C6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44E9" w:rsidRPr="009044E9" w:rsidRDefault="009044E9" w:rsidP="009044E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Розділ С. Розвиток медичного персоналу.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С.1. Підвищення кваліфікації медичних працівників.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С.1.1.</w:t>
      </w:r>
    </w:p>
    <w:p w:rsidR="009044E9" w:rsidRPr="009044E9" w:rsidRDefault="009044E9" w:rsidP="007F71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курсів безперервного професійного навчання, стажування в клініках з передовим досвідом, в т.ч. через он-лайн платформи. </w:t>
      </w:r>
    </w:p>
    <w:p w:rsidR="009044E9" w:rsidRPr="009044E9" w:rsidRDefault="009044E9" w:rsidP="000C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У с</w:t>
      </w:r>
      <w:r w:rsidR="000C658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ері охорони </w:t>
      </w:r>
      <w:proofErr w:type="spellStart"/>
      <w:r w:rsidRPr="009044E9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9044E9">
        <w:rPr>
          <w:rFonts w:ascii="Times New Roman" w:hAnsi="Times New Roman" w:cs="Times New Roman"/>
          <w:sz w:val="28"/>
          <w:szCs w:val="28"/>
        </w:rPr>
        <w:t xml:space="preserve">я </w:t>
      </w:r>
      <w:r w:rsidR="000C658C">
        <w:rPr>
          <w:rFonts w:ascii="Times New Roman" w:hAnsi="Times New Roman" w:cs="Times New Roman"/>
          <w:sz w:val="28"/>
          <w:szCs w:val="28"/>
          <w:lang w:val="uk-UA"/>
        </w:rPr>
        <w:t xml:space="preserve">всі медичні працівники протягом своєї діяльності проходять безперервний професійний розвиток. Завдяки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C658C">
        <w:rPr>
          <w:rFonts w:ascii="Times New Roman" w:hAnsi="Times New Roman" w:cs="Times New Roman"/>
          <w:sz w:val="28"/>
          <w:szCs w:val="28"/>
          <w:lang w:val="uk-UA"/>
        </w:rPr>
        <w:t>ому медики постійно вдосконалюють свої знання та вміння,</w:t>
      </w:r>
      <w:r w:rsidR="000C658C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щорічне проходження курсів тематичного удосконалення та отримання залікових балів (до 50 балів на рік). </w:t>
      </w:r>
      <w:r w:rsidR="000C658C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здійснюється на он-лайн платформах сайтів НСЗУ, Центру громадського здоров’я та інших медичних платформах.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Один раз на 5 років проводиться атестація медичних працівників з підтвердженням або підвищенням категорії. На сьогодні в лікува</w:t>
      </w:r>
      <w:r w:rsidR="000C658C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міста 252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>401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>а сест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мають вищу та І кваліфікаційні категорії, що становить відповідно 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 xml:space="preserve">62 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2079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44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E9" w:rsidRDefault="000C658C" w:rsidP="000C658C">
      <w:pPr>
        <w:spacing w:after="0" w:line="240" w:lineRule="auto"/>
        <w:ind w:firstLine="8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дуже багато освітніх матеріалів викладається в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онлай-сервісах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в т.ч. з використанням </w:t>
      </w:r>
      <w:r w:rsidR="009044E9" w:rsidRPr="009044E9">
        <w:rPr>
          <w:rFonts w:ascii="Times New Roman" w:hAnsi="Times New Roman" w:cs="Times New Roman"/>
          <w:sz w:val="28"/>
          <w:szCs w:val="28"/>
          <w:lang w:val="en-GB"/>
        </w:rPr>
        <w:t>ZOOM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, за які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акож нараховуються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акреди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таційні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бали. </w:t>
      </w:r>
    </w:p>
    <w:p w:rsidR="007F7186" w:rsidRPr="009044E9" w:rsidRDefault="007F7186" w:rsidP="000C658C">
      <w:pPr>
        <w:spacing w:after="0" w:line="240" w:lineRule="auto"/>
        <w:ind w:firstLine="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141A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Вивчення та втілення методик лікування та діагностики з використанням новітнього медичного обладнання.</w:t>
      </w:r>
    </w:p>
    <w:p w:rsidR="006B6996" w:rsidRPr="00141AEA" w:rsidRDefault="006B6996" w:rsidP="006B6996">
      <w:pPr>
        <w:pStyle w:val="a5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AEA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 – 2023 років лікарі лікарні інтенсивного лікування </w:t>
      </w:r>
      <w:r w:rsidRPr="00141A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медперсоналу відділення екстреної (невідкладної) медичної допомоги та реабілітаційного відділення опановували та переймали досвід надання допомоги в кращих клініках Берліну, Ганноверу, Франкфурту</w:t>
      </w:r>
      <w:r w:rsidR="00F21F3B" w:rsidRPr="00141A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(Німеччина), Тернопільському Національному медичному університеті імені І</w:t>
      </w:r>
      <w:r w:rsidR="00141A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.Я.</w:t>
      </w:r>
      <w:proofErr w:type="spellStart"/>
      <w:r w:rsidR="00141A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Горбачевського</w:t>
      </w:r>
      <w:proofErr w:type="spellEnd"/>
      <w:r w:rsidR="00141A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21F3B" w:rsidRPr="00141A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1F3B" w:rsidRPr="00141AE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21F3B" w:rsidRPr="00141AEA">
        <w:rPr>
          <w:rFonts w:ascii="Times New Roman" w:hAnsi="Times New Roman" w:cs="Times New Roman"/>
          <w:sz w:val="28"/>
          <w:szCs w:val="28"/>
          <w:lang w:val="uk-UA"/>
        </w:rPr>
        <w:t xml:space="preserve"> «1-А МІСЬКА КЛІНИЧНА ЛІКАРНЯ ПОЛТАВСЬКОЇ МІСЬКОЇ РАДИ».</w:t>
      </w:r>
    </w:p>
    <w:p w:rsidR="009044E9" w:rsidRDefault="00F21F3B" w:rsidP="00F21F3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Всесвітньою організацією охорони здоров’я на базі відділення невідкладної допомоги постійно проводяться тренінги 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реагуванн</w:t>
      </w:r>
      <w:r w:rsidR="00141A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562D6">
        <w:rPr>
          <w:rFonts w:ascii="Times New Roman" w:hAnsi="Times New Roman" w:cs="Times New Roman"/>
          <w:sz w:val="28"/>
          <w:szCs w:val="28"/>
          <w:lang w:val="uk-UA"/>
        </w:rPr>
        <w:t xml:space="preserve"> медичними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3562D6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масові надходження пацієнтів.</w:t>
      </w:r>
    </w:p>
    <w:p w:rsidR="003562D6" w:rsidRPr="009044E9" w:rsidRDefault="003562D6" w:rsidP="00F21F3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міських лікарських конференцій.</w:t>
      </w:r>
    </w:p>
    <w:p w:rsidR="00F21F3B" w:rsidRDefault="00F21F3B" w:rsidP="00F21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Нажаль, спочатку пандемія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1F3B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потім повномасштабне вторгнення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дали можливості проводити лікарські конференції в форматі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оф-лайн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1F3B" w:rsidRPr="00F21F3B" w:rsidRDefault="00F21F3B" w:rsidP="00F21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С.2. Фінансово-соціальне забезпечення медичних працівників.</w:t>
      </w:r>
    </w:p>
    <w:p w:rsidR="009044E9" w:rsidRPr="009044E9" w:rsidRDefault="009044E9" w:rsidP="00904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b/>
          <w:sz w:val="28"/>
          <w:szCs w:val="28"/>
          <w:lang w:val="uk-UA"/>
        </w:rPr>
        <w:t>С.2.1.</w:t>
      </w:r>
    </w:p>
    <w:p w:rsidR="009044E9" w:rsidRPr="009044E9" w:rsidRDefault="009044E9" w:rsidP="003562D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Створення системи місцевих стимулів для певних категорій медичних спеціалістів.</w:t>
      </w:r>
    </w:p>
    <w:p w:rsidR="00F21F3B" w:rsidRDefault="003562D6" w:rsidP="00F21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міській програмі «Здоров’я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павлоградців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>-2022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зап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 xml:space="preserve">лановані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кошти на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забезпечення роботи військово-лікарської комісії, а саме на заробітну плату 10 штатних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 xml:space="preserve"> одиниць,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забезпечення роботи «Клініки д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 xml:space="preserve">ружньої до молоді»,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забезпечення роботи патологоанато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 xml:space="preserve">мічного відділення,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відшкодування пільгових пенсій медич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 xml:space="preserve">ним працівникам, 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в жовтні 2021 року на сесії міської ради було прийняте рішення щодо підтримки медичних працівників первинки, які безпосередньо зайняті на роботах з ліквідації захворювання серед людей на </w:t>
      </w:r>
      <w:proofErr w:type="spellStart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хворобу (COVID-19)</w:t>
      </w:r>
      <w:r w:rsidR="00F21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E9" w:rsidRPr="003562D6" w:rsidRDefault="009044E9" w:rsidP="006050CB">
      <w:pPr>
        <w:pStyle w:val="capitalletter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3562D6">
        <w:rPr>
          <w:sz w:val="28"/>
          <w:szCs w:val="28"/>
          <w:lang w:val="uk-UA"/>
        </w:rPr>
        <w:t>З жовтня 2021 року впроваджено м</w:t>
      </w:r>
      <w:r w:rsidRPr="003562D6">
        <w:rPr>
          <w:rFonts w:ascii="ProbaPro" w:hAnsi="ProbaPro"/>
          <w:sz w:val="28"/>
          <w:szCs w:val="28"/>
          <w:lang w:val="uk-UA"/>
        </w:rPr>
        <w:t xml:space="preserve">асштабний сервіс, який полегшить життя пацієнтів та лікарів </w:t>
      </w:r>
      <w:r w:rsidR="007F7186">
        <w:rPr>
          <w:rFonts w:ascii="ProbaPro" w:hAnsi="ProbaPro"/>
          <w:sz w:val="28"/>
          <w:szCs w:val="28"/>
          <w:lang w:val="uk-UA"/>
        </w:rPr>
        <w:t xml:space="preserve">- </w:t>
      </w:r>
      <w:r w:rsidRPr="003562D6">
        <w:rPr>
          <w:rFonts w:ascii="ProbaPro" w:hAnsi="ProbaPro"/>
          <w:sz w:val="28"/>
          <w:szCs w:val="28"/>
          <w:lang w:val="uk-UA"/>
        </w:rPr>
        <w:t>в Україні запрацювали електронні лікарняні. Запуск електронних лікарняних</w:t>
      </w:r>
      <w:r w:rsidR="007F7186">
        <w:rPr>
          <w:rFonts w:ascii="ProbaPro" w:hAnsi="ProbaPro"/>
          <w:sz w:val="28"/>
          <w:szCs w:val="28"/>
          <w:lang w:val="uk-UA"/>
        </w:rPr>
        <w:t xml:space="preserve"> -</w:t>
      </w:r>
      <w:r w:rsidRPr="003562D6">
        <w:rPr>
          <w:rFonts w:ascii="ProbaPro" w:hAnsi="ProbaPro"/>
          <w:sz w:val="28"/>
          <w:szCs w:val="28"/>
          <w:lang w:val="uk-UA"/>
        </w:rPr>
        <w:t xml:space="preserve"> важливий крок для впровадження режиму «без паперу» у медичній та соціальній сферах. Це  сервіс, який полегшить життя пацієнтів, лікарів та роботодавців. </w:t>
      </w:r>
    </w:p>
    <w:p w:rsidR="009044E9" w:rsidRPr="003562D6" w:rsidRDefault="009044E9" w:rsidP="009044E9">
      <w:pPr>
        <w:pStyle w:val="capitalletter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3562D6">
        <w:rPr>
          <w:sz w:val="28"/>
          <w:szCs w:val="28"/>
          <w:shd w:val="clear" w:color="auto" w:fill="FFFFFF"/>
          <w:lang w:val="uk-UA"/>
        </w:rPr>
        <w:t xml:space="preserve">З 1 квітня 2019 року Національна служба здоров'я України адмініструє програму </w:t>
      </w:r>
      <w:proofErr w:type="spellStart"/>
      <w:r w:rsidRPr="003562D6">
        <w:rPr>
          <w:sz w:val="28"/>
          <w:szCs w:val="28"/>
          <w:shd w:val="clear" w:color="auto" w:fill="FFFFFF"/>
          <w:lang w:val="uk-UA"/>
        </w:rPr>
        <w:t>реімбурсації</w:t>
      </w:r>
      <w:proofErr w:type="spellEnd"/>
      <w:r w:rsidRPr="003562D6">
        <w:rPr>
          <w:sz w:val="28"/>
          <w:szCs w:val="28"/>
          <w:shd w:val="clear" w:color="auto" w:fill="FFFFFF"/>
          <w:lang w:val="uk-UA"/>
        </w:rPr>
        <w:t xml:space="preserve"> лікарських засобів </w:t>
      </w:r>
      <w:proofErr w:type="spellStart"/>
      <w:r w:rsidRPr="003562D6">
        <w:rPr>
          <w:sz w:val="28"/>
          <w:szCs w:val="28"/>
          <w:shd w:val="clear" w:color="auto" w:fill="FFFFFF"/>
          <w:lang w:val="uk-UA"/>
        </w:rPr>
        <w:t>“Доступні</w:t>
      </w:r>
      <w:proofErr w:type="spellEnd"/>
      <w:r w:rsidRPr="003562D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562D6">
        <w:rPr>
          <w:sz w:val="28"/>
          <w:szCs w:val="28"/>
          <w:shd w:val="clear" w:color="auto" w:fill="FFFFFF"/>
          <w:lang w:val="uk-UA"/>
        </w:rPr>
        <w:t>ліки”</w:t>
      </w:r>
      <w:proofErr w:type="spellEnd"/>
      <w:r w:rsidRPr="003562D6">
        <w:rPr>
          <w:sz w:val="28"/>
          <w:szCs w:val="28"/>
          <w:shd w:val="clear" w:color="auto" w:fill="FFFFFF"/>
          <w:lang w:val="uk-UA"/>
        </w:rPr>
        <w:t xml:space="preserve">, </w:t>
      </w:r>
      <w:r w:rsidR="003562D6">
        <w:rPr>
          <w:sz w:val="28"/>
          <w:szCs w:val="28"/>
          <w:shd w:val="clear" w:color="auto" w:fill="FFFFFF"/>
          <w:lang w:val="uk-UA"/>
        </w:rPr>
        <w:t>та</w:t>
      </w:r>
      <w:r w:rsidRPr="003562D6">
        <w:rPr>
          <w:sz w:val="28"/>
          <w:szCs w:val="28"/>
          <w:shd w:val="clear" w:color="auto" w:fill="FFFFFF"/>
          <w:lang w:val="uk-UA"/>
        </w:rPr>
        <w:t xml:space="preserve"> відшкодовує аптекам вартість відпущених пацієнтам ліків за електронним рецептом. </w:t>
      </w:r>
    </w:p>
    <w:p w:rsidR="009044E9" w:rsidRPr="003562D6" w:rsidRDefault="009044E9" w:rsidP="009044E9">
      <w:pPr>
        <w:pStyle w:val="capitalletter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3562D6">
        <w:rPr>
          <w:sz w:val="28"/>
          <w:szCs w:val="28"/>
          <w:shd w:val="clear" w:color="auto" w:fill="FFFFFF"/>
          <w:lang w:val="uk-UA"/>
        </w:rPr>
        <w:t xml:space="preserve">Програма </w:t>
      </w:r>
      <w:proofErr w:type="spellStart"/>
      <w:r w:rsidRPr="003562D6">
        <w:rPr>
          <w:sz w:val="28"/>
          <w:szCs w:val="28"/>
          <w:shd w:val="clear" w:color="auto" w:fill="FFFFFF"/>
          <w:lang w:val="uk-UA"/>
        </w:rPr>
        <w:t>“Доступні</w:t>
      </w:r>
      <w:proofErr w:type="spellEnd"/>
      <w:r w:rsidRPr="003562D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562D6">
        <w:rPr>
          <w:sz w:val="28"/>
          <w:szCs w:val="28"/>
          <w:shd w:val="clear" w:color="auto" w:fill="FFFFFF"/>
          <w:lang w:val="uk-UA"/>
        </w:rPr>
        <w:t>ліки”</w:t>
      </w:r>
      <w:proofErr w:type="spellEnd"/>
      <w:r w:rsidRPr="003562D6">
        <w:rPr>
          <w:sz w:val="28"/>
          <w:szCs w:val="28"/>
          <w:shd w:val="clear" w:color="auto" w:fill="FFFFFF"/>
          <w:lang w:val="uk-UA"/>
        </w:rPr>
        <w:t xml:space="preserve"> дозволяє зменшити фінансове навантаження на міські бюджети та пацієнтів</w:t>
      </w:r>
      <w:r w:rsidR="003562D6">
        <w:rPr>
          <w:sz w:val="28"/>
          <w:szCs w:val="28"/>
          <w:shd w:val="clear" w:color="auto" w:fill="FFFFFF"/>
          <w:lang w:val="uk-UA"/>
        </w:rPr>
        <w:t>, а</w:t>
      </w:r>
      <w:r w:rsidRPr="003562D6">
        <w:rPr>
          <w:sz w:val="28"/>
          <w:szCs w:val="28"/>
          <w:shd w:val="clear" w:color="auto" w:fill="FFFFFF"/>
          <w:lang w:val="uk-UA"/>
        </w:rPr>
        <w:t xml:space="preserve"> та</w:t>
      </w:r>
      <w:r w:rsidR="003562D6">
        <w:rPr>
          <w:sz w:val="28"/>
          <w:szCs w:val="28"/>
          <w:shd w:val="clear" w:color="auto" w:fill="FFFFFF"/>
          <w:lang w:val="uk-UA"/>
        </w:rPr>
        <w:t>кож</w:t>
      </w:r>
      <w:r w:rsidRPr="003562D6">
        <w:rPr>
          <w:sz w:val="28"/>
          <w:szCs w:val="28"/>
          <w:shd w:val="clear" w:color="auto" w:fill="FFFFFF"/>
          <w:lang w:val="uk-UA"/>
        </w:rPr>
        <w:t xml:space="preserve"> збільшити доступність ліків. </w:t>
      </w:r>
    </w:p>
    <w:p w:rsidR="009044E9" w:rsidRPr="003562D6" w:rsidRDefault="009044E9" w:rsidP="009044E9">
      <w:pPr>
        <w:pStyle w:val="capitalletter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3562D6">
        <w:rPr>
          <w:sz w:val="28"/>
          <w:szCs w:val="28"/>
          <w:shd w:val="clear" w:color="auto" w:fill="FFFFFF"/>
          <w:lang w:val="uk-UA"/>
        </w:rPr>
        <w:t>Ліки за програмою «Доступні ліки» можна отримати тільки за електронним рецептом, виписаним сімейними лікарями, терапевтами та педіатрами через електронну систему охорони здоров’я.</w:t>
      </w:r>
    </w:p>
    <w:p w:rsidR="009044E9" w:rsidRPr="003562D6" w:rsidRDefault="009044E9" w:rsidP="009044E9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4E9" w:rsidRPr="009044E9" w:rsidRDefault="009044E9" w:rsidP="009044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E9">
        <w:rPr>
          <w:rFonts w:ascii="Times New Roman" w:hAnsi="Times New Roman" w:cs="Times New Roman"/>
          <w:sz w:val="28"/>
          <w:szCs w:val="28"/>
          <w:lang w:val="uk-UA"/>
        </w:rPr>
        <w:t>Виділення муніципального житла для медичних працівників.</w:t>
      </w:r>
    </w:p>
    <w:p w:rsidR="0040422B" w:rsidRDefault="003562D6" w:rsidP="00404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4E9" w:rsidRPr="009044E9">
        <w:rPr>
          <w:rFonts w:ascii="Times New Roman" w:hAnsi="Times New Roman" w:cs="Times New Roman"/>
          <w:sz w:val="28"/>
          <w:szCs w:val="28"/>
          <w:lang w:val="uk-UA"/>
        </w:rPr>
        <w:t xml:space="preserve"> 2021 році виділено 2-х кімнатну квартиру одному лікарю, який перебував на обліку потребуючих поліпшення житлових умов та дві квартири для  молодих спеціалістів.</w:t>
      </w:r>
      <w:r w:rsidR="004042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0422B" w:rsidRDefault="0040422B" w:rsidP="00404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422B" w:rsidRDefault="0040422B" w:rsidP="00404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20 запланований проектів виконано </w:t>
      </w:r>
      <w:r w:rsidR="005414A7">
        <w:rPr>
          <w:rFonts w:ascii="Times New Roman" w:eastAsia="Calibri" w:hAnsi="Times New Roman" w:cs="Times New Roman"/>
          <w:sz w:val="28"/>
          <w:szCs w:val="28"/>
          <w:lang w:val="uk-UA"/>
        </w:rPr>
        <w:t>16, що становить 80%.</w:t>
      </w:r>
    </w:p>
    <w:p w:rsidR="005414A7" w:rsidRDefault="005414A7" w:rsidP="00404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14A7" w:rsidRDefault="005414A7" w:rsidP="00404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422B" w:rsidRDefault="0040422B" w:rsidP="0040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ОСТРЕНКО</w:t>
      </w:r>
    </w:p>
    <w:p w:rsidR="009044E9" w:rsidRDefault="009044E9" w:rsidP="0040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044E9" w:rsidSect="0040422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B74"/>
    <w:multiLevelType w:val="hybridMultilevel"/>
    <w:tmpl w:val="E034B4C6"/>
    <w:lvl w:ilvl="0" w:tplc="D5A24F90">
      <w:start w:val="19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332D"/>
    <w:rsid w:val="00001A5D"/>
    <w:rsid w:val="000222B6"/>
    <w:rsid w:val="00046C64"/>
    <w:rsid w:val="000B32BE"/>
    <w:rsid w:val="000C658C"/>
    <w:rsid w:val="000D6BB0"/>
    <w:rsid w:val="00101D0D"/>
    <w:rsid w:val="00110DCA"/>
    <w:rsid w:val="00141AEA"/>
    <w:rsid w:val="00181BDA"/>
    <w:rsid w:val="00194CD8"/>
    <w:rsid w:val="001B291F"/>
    <w:rsid w:val="001D58DB"/>
    <w:rsid w:val="0020792B"/>
    <w:rsid w:val="0021757C"/>
    <w:rsid w:val="002219B3"/>
    <w:rsid w:val="00226E38"/>
    <w:rsid w:val="002A2E8E"/>
    <w:rsid w:val="00301420"/>
    <w:rsid w:val="0034480B"/>
    <w:rsid w:val="00350AD9"/>
    <w:rsid w:val="003562D6"/>
    <w:rsid w:val="003D4377"/>
    <w:rsid w:val="003F4BE0"/>
    <w:rsid w:val="0040422B"/>
    <w:rsid w:val="004A4B95"/>
    <w:rsid w:val="004B26CB"/>
    <w:rsid w:val="005414A7"/>
    <w:rsid w:val="0058332D"/>
    <w:rsid w:val="00594D3A"/>
    <w:rsid w:val="006050CB"/>
    <w:rsid w:val="0066256E"/>
    <w:rsid w:val="006849C1"/>
    <w:rsid w:val="006A6A56"/>
    <w:rsid w:val="006B3F10"/>
    <w:rsid w:val="006B6996"/>
    <w:rsid w:val="007D4C91"/>
    <w:rsid w:val="007F7186"/>
    <w:rsid w:val="00841EA0"/>
    <w:rsid w:val="008B3141"/>
    <w:rsid w:val="008F5B5C"/>
    <w:rsid w:val="009044E9"/>
    <w:rsid w:val="0093660F"/>
    <w:rsid w:val="00953975"/>
    <w:rsid w:val="00961AA9"/>
    <w:rsid w:val="009A542C"/>
    <w:rsid w:val="009F3656"/>
    <w:rsid w:val="00A17319"/>
    <w:rsid w:val="00A47935"/>
    <w:rsid w:val="00AC0967"/>
    <w:rsid w:val="00B00CA3"/>
    <w:rsid w:val="00B321BB"/>
    <w:rsid w:val="00C50B40"/>
    <w:rsid w:val="00C64A23"/>
    <w:rsid w:val="00C97265"/>
    <w:rsid w:val="00CF75E6"/>
    <w:rsid w:val="00D204AA"/>
    <w:rsid w:val="00D4581D"/>
    <w:rsid w:val="00DB4744"/>
    <w:rsid w:val="00DC56D0"/>
    <w:rsid w:val="00E2483E"/>
    <w:rsid w:val="00EF723C"/>
    <w:rsid w:val="00F21F3B"/>
    <w:rsid w:val="00F556BB"/>
    <w:rsid w:val="00F8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4E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9044E9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9044E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apitalletter">
    <w:name w:val="capital_letter"/>
    <w:basedOn w:val="a"/>
    <w:rsid w:val="0090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F6CC-520C-40B1-AE6E-535728E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14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17</cp:revision>
  <cp:lastPrinted>2024-02-29T06:25:00Z</cp:lastPrinted>
  <dcterms:created xsi:type="dcterms:W3CDTF">2024-02-16T06:55:00Z</dcterms:created>
  <dcterms:modified xsi:type="dcterms:W3CDTF">2024-02-29T06:25:00Z</dcterms:modified>
</cp:coreProperties>
</file>