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AE54D8" w:rsidRPr="009B1C8F" w14:paraId="781E7DFE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34810" w14:textId="77777777" w:rsidR="00AE54D8" w:rsidRPr="00B97CA8" w:rsidRDefault="00AE54D8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445" w14:textId="4976141D" w:rsidR="00AE54D8" w:rsidRDefault="003576B7" w:rsidP="003576B7">
            <w:pPr>
              <w:spacing w:after="0" w:line="228" w:lineRule="auto"/>
              <w:ind w:left="33"/>
            </w:pPr>
            <w:hyperlink r:id="rId12" w:history="1"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“Стартап Європа” в рамках Програми “Горизонт Європа”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ЄС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1F0" w14:textId="1A3526D4" w:rsidR="00AE54D8" w:rsidRDefault="00350694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3C3B" w14:textId="57C325AB" w:rsidR="00AE54D8" w:rsidRDefault="00350694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інноваційних стартапів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E6752" w14:textId="428C1F90" w:rsidR="00AE54D8" w:rsidRDefault="00AE54D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AC6730" w:rsidRPr="009B1C8F" w14:paraId="5E49A866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34045" w14:textId="77777777" w:rsidR="00AC6730" w:rsidRPr="00B97CA8" w:rsidRDefault="00AC6730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9852" w14:textId="38DAEF33" w:rsidR="00AC6730" w:rsidRDefault="003576B7" w:rsidP="003576B7">
            <w:pPr>
              <w:spacing w:after="0" w:line="228" w:lineRule="auto"/>
              <w:ind w:left="33"/>
            </w:pPr>
            <w:hyperlink r:id="rId13" w:history="1"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на розширення можливостей системи соціальних послуг на місцевому рівні </w:t>
              </w:r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(від </w:t>
              </w:r>
              <w:r w:rsidR="00AC6730" w:rsidRPr="00AC6730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ПРООН</w:t>
              </w:r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202" w14:textId="6DF22910" w:rsidR="00AC6730" w:rsidRDefault="00AC6730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DED65" w14:textId="628A127D" w:rsidR="00AC6730" w:rsidRDefault="00AC6730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C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надання соціальних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8E4AE" w14:textId="0CA547A9" w:rsidR="00AC6730" w:rsidRDefault="00AC6730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EA1397" w:rsidRPr="009B1C8F" w14:paraId="760BAA33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F8067" w14:textId="77777777" w:rsidR="00EA1397" w:rsidRPr="00B97CA8" w:rsidRDefault="00EA1397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D5C5" w14:textId="445AA7F8" w:rsidR="00EA1397" w:rsidRPr="0089071F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hAnsi="Times New Roman" w:cs="Times New Roman"/>
              </w:rPr>
            </w:pPr>
            <w:hyperlink r:id="rId14" w:history="1">
              <w:r w:rsidR="00EA1397" w:rsidRPr="00890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“Права людини в Україні в умовах війни”</w:t>
              </w:r>
            </w:hyperlink>
            <w:r w:rsidR="00EA1397" w:rsidRPr="00EA13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1F" w:rsidRPr="0089071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EA1397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(в</w:t>
            </w:r>
            <w:r w:rsidR="0089071F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ід </w:t>
            </w:r>
            <w:r w:rsidR="0089071F" w:rsidRPr="0089071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IRF</w:t>
            </w:r>
            <w:r w:rsidR="00EA1397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7CB" w14:textId="77777777" w:rsidR="0089071F" w:rsidRDefault="0089071F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4 </w:t>
            </w:r>
          </w:p>
          <w:p w14:paraId="77DEC50C" w14:textId="7C99C832" w:rsidR="00EA1397" w:rsidRPr="0089071F" w:rsidRDefault="0089071F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A5F70" w14:textId="52368AE1" w:rsidR="00EA1397" w:rsidRPr="00AC6730" w:rsidRDefault="0089071F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9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прав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C0BC1" w14:textId="296D7D81" w:rsidR="00EA1397" w:rsidRPr="00EA1397" w:rsidRDefault="00EA1397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25.04.2024</w:t>
            </w:r>
          </w:p>
        </w:tc>
      </w:tr>
      <w:tr w:rsidR="00DE7C80" w:rsidRPr="009B1C8F" w14:paraId="1D8F8CFA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51C4A" w14:textId="77777777" w:rsidR="00DE7C80" w:rsidRPr="00B97CA8" w:rsidRDefault="00DE7C80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67E" w14:textId="6F10F5AF" w:rsidR="00C41389" w:rsidRPr="008349B7" w:rsidRDefault="00C41389" w:rsidP="003576B7">
            <w:pPr>
              <w:spacing w:after="0" w:line="228" w:lineRule="auto"/>
              <w:ind w:left="33" w:right="-12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Pr="00C41389">
              <w:rPr>
                <w:rStyle w:val="a3"/>
                <w:rFonts w:ascii="Times New Roman" w:hAnsi="Times New Roman" w:cs="Arial Unicode MS"/>
                <w:sz w:val="24"/>
                <w:szCs w:val="30"/>
                <w:lang w:bidi="bn-BD"/>
              </w:rPr>
              <w:t>“</w:t>
            </w: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Захист постраждалих від воєнних злочинів та допомога у притягненні винних до відповідальності</w:t>
            </w: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F6B056C" w14:textId="328AEABC" w:rsidR="00DE7C80" w:rsidRPr="00C41389" w:rsidRDefault="00C41389" w:rsidP="003576B7">
            <w:pPr>
              <w:spacing w:after="0" w:line="228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(в</w:t>
            </w: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ід </w:t>
            </w:r>
            <w:r w:rsidRPr="0089071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IRF</w:t>
            </w: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DF0" w14:textId="77777777" w:rsidR="001074F5" w:rsidRDefault="001074F5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4 </w:t>
            </w:r>
          </w:p>
          <w:p w14:paraId="67BBBF19" w14:textId="62E6665C" w:rsidR="00DE7C80" w:rsidRDefault="001074F5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29B6C" w14:textId="77777777" w:rsidR="00DE7C80" w:rsidRDefault="00DE7C80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фіксація злочинів </w:t>
            </w:r>
          </w:p>
          <w:p w14:paraId="289F0B22" w14:textId="4CD136E1" w:rsidR="00DE7C80" w:rsidRPr="0089071F" w:rsidRDefault="00DE7C80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війни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AE426" w14:textId="11333BDE" w:rsidR="00DE7C80" w:rsidRPr="00DE7C80" w:rsidRDefault="00DE7C80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BF414D" w:rsidRPr="009B1C8F" w14:paraId="471A7339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2353A" w14:textId="77777777" w:rsidR="00BF414D" w:rsidRPr="00B97CA8" w:rsidRDefault="00BF414D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7C0" w14:textId="4C6D481E" w:rsidR="00BF414D" w:rsidRPr="00BF414D" w:rsidRDefault="003576B7" w:rsidP="003576B7">
            <w:pPr>
              <w:spacing w:after="0" w:line="228" w:lineRule="auto"/>
              <w:ind w:left="33" w:right="-121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gurt</w:instrText>
            </w:r>
            <w:r w:rsidRPr="003576B7">
              <w:rPr>
                <w:lang w:val="uk-UA"/>
              </w:rPr>
              <w:instrText>.</w:instrText>
            </w:r>
            <w:r>
              <w:instrText>org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news</w:instrText>
            </w:r>
            <w:r w:rsidRPr="003576B7">
              <w:rPr>
                <w:lang w:val="uk-UA"/>
              </w:rPr>
              <w:instrText>/</w:instrText>
            </w:r>
            <w:r>
              <w:instrText>grants</w:instrText>
            </w:r>
            <w:r w:rsidRPr="003576B7">
              <w:rPr>
                <w:lang w:val="uk-UA"/>
              </w:rPr>
              <w:instrText xml:space="preserve">/97565/" </w:instrText>
            </w:r>
            <w:r>
              <w:fldChar w:fldCharType="separate"/>
            </w:r>
            <w:r w:rsidR="00BF414D" w:rsidRPr="00BF414D">
              <w:rPr>
                <w:rStyle w:val="a3"/>
                <w:rFonts w:ascii="Times New Roman" w:hAnsi="Times New Roman" w:cs="Times New Roman"/>
                <w:lang w:val="uk-UA"/>
              </w:rPr>
              <w:t>Конкурс бізнес-грантів для ветеранів/</w:t>
            </w:r>
            <w:proofErr w:type="spellStart"/>
            <w:r w:rsidR="00BF414D" w:rsidRPr="00BF414D">
              <w:rPr>
                <w:rStyle w:val="a3"/>
                <w:rFonts w:ascii="Times New Roman" w:hAnsi="Times New Roman" w:cs="Times New Roman"/>
                <w:lang w:val="uk-UA"/>
              </w:rPr>
              <w:t>ветеранок</w:t>
            </w:r>
            <w:proofErr w:type="spellEnd"/>
            <w:r w:rsidR="00BF414D" w:rsidRPr="00BF414D">
              <w:rPr>
                <w:rStyle w:val="a3"/>
                <w:rFonts w:ascii="Times New Roman" w:hAnsi="Times New Roman" w:cs="Times New Roman"/>
                <w:lang w:val="uk-UA"/>
              </w:rPr>
              <w:t xml:space="preserve"> та членів їхніх сімей</w:t>
            </w:r>
            <w:r>
              <w:rPr>
                <w:rStyle w:val="a3"/>
                <w:rFonts w:ascii="Times New Roman" w:hAnsi="Times New Roman" w:cs="Times New Roman"/>
                <w:lang w:val="uk-UA"/>
              </w:rPr>
              <w:fldChar w:fldCharType="end"/>
            </w:r>
            <w:r w:rsidR="00BF414D" w:rsidRPr="00BF414D">
              <w:rPr>
                <w:rStyle w:val="a3"/>
                <w:rFonts w:ascii="Times New Roman" w:hAnsi="Times New Roman" w:cs="Times New Roman"/>
                <w:u w:val="none"/>
                <w:lang w:val="uk-UA"/>
              </w:rPr>
              <w:t xml:space="preserve"> (від </w:t>
            </w:r>
            <w:r w:rsidR="00BF414D" w:rsidRPr="00BF414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DVV International</w:t>
            </w:r>
            <w:r w:rsidR="00BF414D" w:rsidRPr="00BF414D">
              <w:rPr>
                <w:rStyle w:val="a3"/>
                <w:rFonts w:ascii="Times New Roman" w:hAnsi="Times New Roman" w:cs="Times New Roman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C14" w14:textId="77777777" w:rsidR="00BF414D" w:rsidRDefault="00BF414D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400 </w:t>
            </w:r>
          </w:p>
          <w:p w14:paraId="38D1A6E2" w14:textId="403051EB" w:rsidR="00BF414D" w:rsidRDefault="00BF414D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C068A" w14:textId="5B5F981B" w:rsidR="00BF414D" w:rsidRDefault="00BF414D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3BF31" w14:textId="5CC322EE" w:rsidR="00BF414D" w:rsidRDefault="00BF414D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26.04.2024</w:t>
            </w:r>
          </w:p>
        </w:tc>
      </w:tr>
      <w:tr w:rsidR="005710F7" w:rsidRPr="009B1C8F" w14:paraId="33C19DDF" w14:textId="77777777" w:rsidTr="00D6380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64DEA" w14:textId="77777777" w:rsidR="005710F7" w:rsidRPr="00B97CA8" w:rsidRDefault="005710F7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E545" w14:textId="66A50638" w:rsidR="005710F7" w:rsidRDefault="005710F7" w:rsidP="003576B7">
            <w:pPr>
              <w:spacing w:after="0" w:line="228" w:lineRule="auto"/>
              <w:ind w:left="33" w:right="-121"/>
            </w:pPr>
            <w:r w:rsidRPr="00DE4C5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UNDP </w:t>
            </w:r>
            <w:r w:rsidRPr="005710F7">
              <w:rPr>
                <w:rStyle w:val="a3"/>
                <w:rFonts w:ascii="Times New Roman" w:hAnsi="Times New Roman" w:cs="Times New Roman"/>
                <w:lang w:val="uk-UA"/>
              </w:rPr>
              <w:t>оголошує конкурс грантів для надання правозахисної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CD9" w14:textId="77777777" w:rsidR="005710F7" w:rsidRDefault="005710F7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 тис. </w:t>
            </w:r>
          </w:p>
          <w:p w14:paraId="1DB36B0D" w14:textId="1AD9C769" w:rsidR="005710F7" w:rsidRDefault="005710F7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1E832E" w14:textId="78F0351E" w:rsidR="005710F7" w:rsidRDefault="005710F7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правова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B2AB1" w14:textId="25D23820" w:rsidR="005710F7" w:rsidRDefault="005710F7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26.04.2024</w:t>
            </w:r>
          </w:p>
        </w:tc>
      </w:tr>
      <w:tr w:rsidR="00A073D2" w:rsidRPr="009B1C8F" w14:paraId="58C08CA2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35BCA" w14:textId="77777777" w:rsidR="00A073D2" w:rsidRPr="00B97CA8" w:rsidRDefault="00A073D2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33B2" w14:textId="6A2C5767" w:rsidR="00A073D2" w:rsidRPr="00A073D2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субгрантів для неурядових організацій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 рамках проєкту ACCORD</w:t>
              </w:r>
            </w:hyperlink>
            <w:r w:rsidR="00A073D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A073D2" w:rsidRPr="00A073D2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8F0" w14:textId="5A006D98" w:rsidR="00A073D2" w:rsidRPr="00A073D2" w:rsidRDefault="00A073D2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en-US" w:eastAsia="ru-RU" w:bidi="bn-BD"/>
              </w:rPr>
              <w:t xml:space="preserve">,5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eastAsia="ru-RU" w:bidi="bn-BD"/>
              </w:rPr>
              <w:t xml:space="preserve">тис.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11EA7" w14:textId="3476B235" w:rsidR="00A073D2" w:rsidRDefault="00A073D2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</w:t>
            </w:r>
            <w:r w:rsidRPr="00A0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митного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19728" w14:textId="5D7952A2" w:rsidR="00A073D2" w:rsidRDefault="00A073D2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FC5943" w:rsidRPr="006A1A10" w14:paraId="0B940B41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2FA26" w14:textId="77777777" w:rsidR="00FC5943" w:rsidRPr="00B97CA8" w:rsidRDefault="00FC594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BB3" w14:textId="0E8926C6" w:rsidR="00FC5943" w:rsidRPr="006A1A10" w:rsidRDefault="003576B7" w:rsidP="003576B7">
            <w:pPr>
              <w:spacing w:after="0" w:line="228" w:lineRule="auto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do</w:instrText>
            </w:r>
            <w:r w:rsidRPr="003576B7">
              <w:rPr>
                <w:lang w:val="uk-UA"/>
              </w:rPr>
              <w:instrText>-400-000-</w:instrText>
            </w:r>
            <w:r>
              <w:instrText>grn</w:instrText>
            </w:r>
            <w:r w:rsidRPr="003576B7">
              <w:rPr>
                <w:lang w:val="uk-UA"/>
              </w:rPr>
              <w:instrText>-</w:instrText>
            </w:r>
            <w:r>
              <w:instrText>navchalno</w:instrText>
            </w:r>
            <w:r w:rsidRPr="003576B7">
              <w:rPr>
                <w:lang w:val="uk-UA"/>
              </w:rPr>
              <w:instrText>-</w:instrText>
            </w:r>
            <w:r>
              <w:instrText>grantova</w:instrText>
            </w:r>
            <w:r w:rsidRPr="003576B7">
              <w:rPr>
                <w:lang w:val="uk-UA"/>
              </w:rPr>
              <w:instrText>-</w:instrText>
            </w:r>
            <w:r>
              <w:instrText>programa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biznesu</w:instrText>
            </w:r>
            <w:r w:rsidRPr="003576B7">
              <w:rPr>
                <w:lang w:val="uk-UA"/>
              </w:rPr>
              <w:instrText>-</w:instrText>
            </w:r>
            <w:r>
              <w:instrText>zhinok</w:instrText>
            </w:r>
            <w:r w:rsidRPr="003576B7">
              <w:rPr>
                <w:lang w:val="uk-UA"/>
              </w:rPr>
              <w:instrText>-</w:instrText>
            </w:r>
            <w:r>
              <w:instrText>vidvazhna</w:instrText>
            </w:r>
            <w:r w:rsidRPr="003576B7">
              <w:rPr>
                <w:lang w:val="uk-UA"/>
              </w:rPr>
              <w:instrText>-2-</w:instrText>
            </w:r>
            <w:r>
              <w:instrText>masshtabuvannya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didzhytalizatsiya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proofErr w:type="spellStart"/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Візійний</w:t>
            </w:r>
            <w:proofErr w:type="spellEnd"/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акселератор </w:t>
            </w:r>
            <w:r w:rsidR="00FC5943" w:rsidRPr="006A1A10">
              <w:rPr>
                <w:rStyle w:val="a3"/>
                <w:rFonts w:ascii="Times New Roman" w:hAnsi="Times New Roman" w:cs="Arial Unicode MS"/>
                <w:sz w:val="24"/>
                <w:szCs w:val="30"/>
                <w:lang w:val="uk-UA" w:bidi="bn-BD"/>
              </w:rPr>
              <w:t>“</w:t>
            </w:r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Відважна 2. Масштабування та діджиталізація”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6A1A10" w:rsidRPr="006A1A10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</w:t>
            </w:r>
            <w:r w:rsidR="006A1A10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та </w:t>
            </w:r>
            <w:r w:rsidR="006A1A10" w:rsidRPr="006A1A10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She’s Next Empowered by Visa</w:t>
            </w:r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08E9" w14:textId="79B5B25C" w:rsidR="006A1A10" w:rsidRDefault="006A1A10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100 тис. грн, </w:t>
            </w:r>
          </w:p>
          <w:p w14:paraId="0C262F34" w14:textId="116D74E4" w:rsidR="00FC5943" w:rsidRDefault="006A1A10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400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D83F5" w14:textId="6FFD4156" w:rsidR="00FC5943" w:rsidRPr="006A1A10" w:rsidRDefault="006A1A10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 w:rsidRPr="006A1A10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>розвиток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C0BF8" w14:textId="585E0312" w:rsidR="00FC5943" w:rsidRDefault="006A1A10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F63EF9" w:rsidRPr="00F63EF9" w14:paraId="249C3201" w14:textId="77777777" w:rsidTr="003576B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5CB2E" w14:textId="77777777" w:rsidR="00F63EF9" w:rsidRPr="00B97CA8" w:rsidRDefault="00F63EF9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1F0" w14:textId="0AB1AAE8" w:rsidR="00F63EF9" w:rsidRPr="00F63EF9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usv</w:instrText>
            </w:r>
            <w:r w:rsidRPr="003576B7">
              <w:rPr>
                <w:lang w:val="uk-UA"/>
              </w:rPr>
              <w:instrText>.</w:instrText>
            </w:r>
            <w:r>
              <w:instrText>fund</w:instrText>
            </w:r>
            <w:r w:rsidRPr="003576B7">
              <w:rPr>
                <w:lang w:val="uk-UA"/>
              </w:rPr>
              <w:instrText>/</w:instrText>
            </w:r>
            <w:r>
              <w:instrText>post</w:instrText>
            </w:r>
            <w:r w:rsidRPr="003576B7">
              <w:rPr>
                <w:lang w:val="uk-UA"/>
              </w:rPr>
              <w:instrText>/</w:instrText>
            </w:r>
            <w:r>
              <w:instrText>startup</w:instrText>
            </w:r>
            <w:r w:rsidRPr="003576B7">
              <w:rPr>
                <w:lang w:val="uk-UA"/>
              </w:rPr>
              <w:instrText>4</w:instrText>
            </w:r>
            <w:r>
              <w:instrText>good</w:instrText>
            </w:r>
            <w:r w:rsidRPr="003576B7">
              <w:rPr>
                <w:lang w:val="uk-UA"/>
              </w:rPr>
              <w:instrText>-</w:instrText>
            </w:r>
            <w:r>
              <w:instrText>opencall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F63EF9" w:rsidRPr="002A1EB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Онлайн-інкубатор</w:t>
            </w:r>
            <w:proofErr w:type="spellEnd"/>
            <w:r w:rsidR="00F63EF9" w:rsidRPr="002A1EB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StartUp4Good від Українського соціального венчурного фонду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F63EF9" w:rsidRPr="00F63EF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F63EF9" w:rsidRPr="00F63EF9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USVF</w:t>
            </w:r>
            <w:r w:rsidR="00F63EF9" w:rsidRPr="00F63EF9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CFF2" w14:textId="1CF0307D" w:rsidR="00F63EF9" w:rsidRDefault="00F63EF9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 w:rsidRPr="00F63EF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12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1C88" w14:textId="689644BD" w:rsidR="00F63EF9" w:rsidRPr="006A1A10" w:rsidRDefault="00F63EF9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proofErr w:type="gramStart"/>
            <w:r w:rsidRPr="00F63EF9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eastAsia="ru-RU"/>
              </w:rPr>
              <w:t>п</w:t>
            </w:r>
            <w:proofErr w:type="gramEnd"/>
            <w:r w:rsidRPr="00F63EF9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eastAsia="ru-RU"/>
              </w:rPr>
              <w:t>ідтримка соціальних підприємств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847EC" w14:textId="504989BB" w:rsidR="00F63EF9" w:rsidRDefault="00F63EF9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C469F2" w:rsidRPr="00C469F2" w14:paraId="6F91EA18" w14:textId="77777777" w:rsidTr="00D6380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59D6A" w14:textId="77777777" w:rsidR="00C469F2" w:rsidRPr="00B97CA8" w:rsidRDefault="00C469F2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C57F" w14:textId="127C3F7E" w:rsidR="00C469F2" w:rsidRPr="00DF3964" w:rsidRDefault="00C469F2" w:rsidP="003576B7">
            <w:pPr>
              <w:spacing w:after="0" w:line="228" w:lineRule="auto"/>
              <w:ind w:left="33"/>
              <w:rPr>
                <w:lang w:val="uk-UA"/>
              </w:rPr>
            </w:pP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Проєкт “</w:t>
            </w:r>
            <w:proofErr w:type="spellStart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Green</w:t>
            </w:r>
            <w:proofErr w:type="spellEnd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Start</w:t>
            </w:r>
            <w:proofErr w:type="spellEnd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 Зелене світло зеленому туризму”</w:t>
            </w:r>
            <w:r w:rsidRPr="00DF396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ГО </w:t>
            </w: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DF396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РЦ Зелений гай</w:t>
            </w: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78BF" w14:textId="124DC66C" w:rsidR="00C469F2" w:rsidRPr="00C469F2" w:rsidRDefault="00C469F2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779BF" w14:textId="77777777" w:rsidR="0092267B" w:rsidRDefault="0092267B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345EBC0D" w14:textId="77777777" w:rsidR="0092267B" w:rsidRDefault="0092267B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зеленого </w:t>
            </w:r>
          </w:p>
          <w:p w14:paraId="08CA088A" w14:textId="3160FE44" w:rsidR="00C469F2" w:rsidRPr="006A1A10" w:rsidRDefault="0092267B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туризму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63EBE" w14:textId="65B92DC2" w:rsidR="00C469F2" w:rsidRDefault="0092267B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29.04.2024</w:t>
            </w:r>
          </w:p>
        </w:tc>
      </w:tr>
      <w:tr w:rsidR="00E65F0C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E65F0C" w:rsidRPr="00B97CA8" w:rsidRDefault="00E65F0C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E65F0C" w:rsidRPr="00B97CA8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E65F0C" w:rsidRPr="00B97CA8" w:rsidRDefault="00E65F0C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E65F0C" w:rsidRPr="00B97CA8" w:rsidRDefault="00E65F0C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E65F0C" w:rsidRPr="00B97CA8" w:rsidRDefault="00E65F0C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E65F0C" w:rsidRPr="00B97CA8" w:rsidRDefault="00E65F0C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5DD7E743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376C" w14:textId="77777777" w:rsidR="00E65F0C" w:rsidRPr="00B97CA8" w:rsidRDefault="00E65F0C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4A4" w14:textId="739070B0" w:rsidR="00E65F0C" w:rsidRPr="00223C7D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do</w:instrText>
            </w:r>
            <w:r w:rsidRPr="003576B7">
              <w:rPr>
                <w:lang w:val="uk-UA"/>
              </w:rPr>
              <w:instrText>-8-175-000-</w:instrText>
            </w:r>
            <w:r>
              <w:instrText>yevro</w:instrText>
            </w:r>
            <w:r w:rsidRPr="003576B7">
              <w:rPr>
                <w:lang w:val="uk-UA"/>
              </w:rPr>
              <w:instrText>-</w:instrText>
            </w:r>
            <w:r>
              <w:instrText>grant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agro</w:instrText>
            </w:r>
            <w:r w:rsidRPr="003576B7">
              <w:rPr>
                <w:lang w:val="uk-UA"/>
              </w:rPr>
              <w:instrText>-</w:instrText>
            </w:r>
            <w:r>
              <w:instrText>msp</w:instrText>
            </w:r>
            <w:r w:rsidRPr="003576B7">
              <w:rPr>
                <w:lang w:val="uk-UA"/>
              </w:rPr>
              <w:instrText>-</w:instrText>
            </w:r>
            <w:r>
              <w:instrText>na</w:instrText>
            </w:r>
            <w:r w:rsidRPr="003576B7">
              <w:rPr>
                <w:lang w:val="uk-UA"/>
              </w:rPr>
              <w:instrText>-</w:instrText>
            </w:r>
            <w:r>
              <w:instrText>zahody</w:instrText>
            </w:r>
            <w:r w:rsidRPr="003576B7">
              <w:rPr>
                <w:lang w:val="uk-UA"/>
              </w:rPr>
              <w:instrText>-</w:instrText>
            </w:r>
            <w:r>
              <w:instrText>z</w:instrText>
            </w:r>
            <w:r w:rsidRPr="003576B7">
              <w:rPr>
                <w:lang w:val="uk-UA"/>
              </w:rPr>
              <w:instrText>-</w:instrText>
            </w:r>
            <w:r>
              <w:instrText>zelenoyi</w:instrText>
            </w:r>
            <w:r w:rsidRPr="003576B7">
              <w:rPr>
                <w:lang w:val="uk-UA"/>
              </w:rPr>
              <w:instrText>-</w:instrText>
            </w:r>
            <w:r>
              <w:instrText>transformatsiyi</w:instrText>
            </w:r>
            <w:r w:rsidRPr="003576B7">
              <w:rPr>
                <w:lang w:val="uk-UA"/>
              </w:rPr>
              <w:instrText>-</w:instrText>
            </w:r>
            <w:r>
              <w:instrText>grains</w:instrText>
            </w:r>
            <w:r w:rsidRPr="003576B7">
              <w:rPr>
                <w:lang w:val="uk-UA"/>
              </w:rPr>
              <w:instrText>-</w:instrText>
            </w:r>
            <w:r>
              <w:instrText>financial</w:instrText>
            </w:r>
            <w:r w:rsidRPr="003576B7">
              <w:rPr>
                <w:lang w:val="uk-UA"/>
              </w:rPr>
              <w:instrText>-</w:instrText>
            </w:r>
            <w:r>
              <w:instrText>facility</w:instrText>
            </w:r>
            <w:r w:rsidRPr="003576B7">
              <w:rPr>
                <w:lang w:val="uk-UA"/>
              </w:rPr>
              <w:instrText>-</w:instrText>
            </w:r>
            <w:r>
              <w:instrText>program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E65F0C" w:rsidRPr="000E2B9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Грант для АГРО МСП на заходи з зеленої трансформації </w:t>
            </w:r>
            <w:r w:rsidR="00E65F0C" w:rsidRPr="000E2B9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GRAINS Financial Facility Program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037" w14:textId="78E2ED78" w:rsidR="00E65F0C" w:rsidRPr="002B5290" w:rsidRDefault="00E65F0C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0099C" w14:textId="7CB072BD" w:rsidR="00E65F0C" w:rsidRPr="00B97CA8" w:rsidRDefault="00E65F0C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D9AC9" w14:textId="34BD067C" w:rsidR="00E65F0C" w:rsidRPr="00B97CA8" w:rsidRDefault="00E65F0C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14:paraId="1791C325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09E9C" w14:textId="77777777" w:rsidR="001E583D" w:rsidRPr="00B97CA8" w:rsidRDefault="001E583D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7354" w14:textId="0DBCACAC" w:rsidR="001E583D" w:rsidRPr="00BD37E9" w:rsidRDefault="003576B7" w:rsidP="003576B7">
            <w:pPr>
              <w:spacing w:after="0" w:line="228" w:lineRule="auto"/>
              <w:ind w:left="33"/>
              <w:rPr>
                <w:sz w:val="24"/>
                <w:szCs w:val="24"/>
                <w:lang w:val="uk-UA"/>
              </w:rPr>
            </w:pPr>
            <w:hyperlink r:id="rId17" w:history="1">
              <w:r w:rsidR="001E583D" w:rsidRPr="00BD37E9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D57C1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(</w:t>
            </w:r>
            <w:r w:rsidR="00D57C19" w:rsidRPr="00BD37E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13F" w14:textId="1A390CF7" w:rsidR="001E583D" w:rsidRPr="002B5290" w:rsidRDefault="001E583D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DDEA9" w14:textId="21E8C8FC" w:rsidR="001E583D" w:rsidRPr="00BD37E9" w:rsidRDefault="001B7C77" w:rsidP="003576B7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D37E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3CBE4" w14:textId="0EE16E25" w:rsidR="001E583D" w:rsidRDefault="009921A9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BD37E9" w:rsidRPr="00223C7D" w14:paraId="371DA528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C5F2" w14:textId="77777777" w:rsidR="00BD37E9" w:rsidRPr="00B97CA8" w:rsidRDefault="00BD37E9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A89C" w14:textId="00E06AC0" w:rsidR="00BD37E9" w:rsidRPr="00BD37E9" w:rsidRDefault="003576B7" w:rsidP="003576B7">
            <w:pPr>
              <w:spacing w:after="0" w:line="228" w:lineRule="auto"/>
              <w:ind w:left="33"/>
              <w:rPr>
                <w:rFonts w:ascii="inherit" w:hAnsi="inherit" w:cs="Segoe UI Historic"/>
                <w:color w:val="0000FF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hyperlink r:id="rId18" w:history="1">
              <w:r w:rsidR="00BD37E9" w:rsidRPr="00BD37E9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Обладнання та послуги для підприємств –  Угода про партнерство задля підвищення конкуренто-спроможності українських бізнесів</w:t>
              </w:r>
              <w:r w:rsidR="00BD37E9" w:rsidRPr="00B93466">
                <w:rPr>
                  <w:rStyle w:val="a3"/>
                  <w:rFonts w:ascii="inherit" w:hAnsi="inherit" w:cs="Segoe UI Historic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(від</w:t>
              </w:r>
            </w:hyperlink>
            <w:r w:rsidR="00BD37E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="00BD37E9" w:rsidRPr="00BD37E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BD37E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E64" w14:textId="437B5720" w:rsidR="00BD37E9" w:rsidRDefault="00BD37E9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обладнання,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3545F" w14:textId="579A4E21" w:rsidR="00BD37E9" w:rsidRDefault="00091E15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8BCBD" w14:textId="53A6FFB0" w:rsidR="00BD37E9" w:rsidRDefault="00BD37E9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B93466" w:rsidRPr="00223C7D" w14:paraId="6C668DC3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52B35" w14:textId="77777777" w:rsidR="00B93466" w:rsidRPr="00B97CA8" w:rsidRDefault="00B93466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1DEC" w14:textId="35DDBC62" w:rsidR="00B93466" w:rsidRPr="00B93466" w:rsidRDefault="00B93466" w:rsidP="003576B7">
            <w:pPr>
              <w:spacing w:after="0" w:line="228" w:lineRule="auto"/>
              <w:ind w:left="33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begin"/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instrText xml:space="preserve"> HYPERLINK "https://www.prostir.ua/?grants=bezoplatna-anhlijska-dlya-2-000-publichnyh-sluzhbovtsiv-doluchajtesya-do-osvitnoji-prohramy" </w:instrText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separate"/>
            </w: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Безоплатна англійська для 2 000 публічних службовців</w:t>
            </w:r>
          </w:p>
          <w:p w14:paraId="69E73172" w14:textId="30A93215" w:rsidR="00B93466" w:rsidRPr="00CF5104" w:rsidRDefault="00B93466" w:rsidP="003576B7">
            <w:pPr>
              <w:spacing w:after="0" w:line="228" w:lineRule="auto"/>
              <w:ind w:left="33"/>
            </w:pP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(</w:t>
            </w:r>
            <w:proofErr w:type="spellStart"/>
            <w:r w:rsidRPr="00B93466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GoLOCAL</w:t>
            </w:r>
            <w:proofErr w:type="spellEnd"/>
            <w:r w:rsidRPr="00B93466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/ USAID</w:t>
            </w: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)</w:t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CE29" w14:textId="7C77853A" w:rsidR="00B93466" w:rsidRPr="00B93466" w:rsidRDefault="00B93466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безкоштовні курси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1F361" w14:textId="15C9B602" w:rsidR="00B93466" w:rsidRPr="00C7489A" w:rsidRDefault="00B93466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B9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для держслужб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 та ОМС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2AD14" w14:textId="103EFB75" w:rsidR="00B93466" w:rsidRDefault="00B93466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DF3964" w:rsidRPr="00223C7D" w14:paraId="07E994EE" w14:textId="77777777" w:rsidTr="00D6380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CA362" w14:textId="77777777" w:rsidR="00DF3964" w:rsidRPr="00B97CA8" w:rsidRDefault="00DF3964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3E3" w14:textId="582388EB" w:rsidR="00DF3964" w:rsidRPr="00DF3964" w:rsidRDefault="003576B7" w:rsidP="003576B7">
            <w:pPr>
              <w:spacing w:after="0" w:line="228" w:lineRule="auto"/>
              <w:ind w:left="33"/>
              <w:rPr>
                <w:rStyle w:val="a3"/>
                <w:rFonts w:ascii="inherit" w:hAnsi="inherit" w:cs="Arial Unicode MS"/>
                <w:sz w:val="24"/>
                <w:szCs w:val="30"/>
                <w:bdr w:val="none" w:sz="0" w:space="0" w:color="auto" w:frame="1"/>
                <w:lang w:val="en-US" w:bidi="bn-BD"/>
              </w:rPr>
            </w:pPr>
            <w:r>
              <w:fldChar w:fldCharType="begin"/>
            </w:r>
            <w:r w:rsidRPr="003576B7">
              <w:rPr>
                <w:lang w:val="en-US"/>
              </w:rPr>
              <w:instrText xml:space="preserve"> HYPERLINK "https://houseofeurope.org.ua/opportunity/652" </w:instrText>
            </w:r>
            <w:r>
              <w:fldChar w:fldCharType="separate"/>
            </w:r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 xml:space="preserve">Грант для креативного бізнесу </w:t>
            </w:r>
            <w:proofErr w:type="spellStart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Creative</w:t>
            </w:r>
            <w:proofErr w:type="spellEnd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Business</w:t>
            </w:r>
            <w:proofErr w:type="spellEnd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Boost</w:t>
            </w:r>
            <w:proofErr w:type="spellEnd"/>
            <w:r w:rsidR="00DF3964" w:rsidRPr="00DF3964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 xml:space="preserve"> від </w:t>
            </w:r>
            <w:r w:rsidR="00DF3964" w:rsidRPr="00DF3964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House of Europe</w:t>
            </w:r>
            <w:r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6714" w14:textId="77777777" w:rsidR="00DF3964" w:rsidRDefault="00DF3964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</w:t>
            </w:r>
          </w:p>
          <w:p w14:paraId="4D9BBAC6" w14:textId="53073B0A" w:rsidR="00DF3964" w:rsidRPr="00DF3964" w:rsidRDefault="00DF3964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1991" w14:textId="681C8BEF" w:rsidR="00DF3964" w:rsidRPr="00B93466" w:rsidRDefault="00DF3964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креативного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6AF22" w14:textId="27031F64" w:rsidR="00DF3964" w:rsidRDefault="00DF3964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056778" w:rsidRPr="00223C7D" w14:paraId="414287CC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E0C9E" w14:textId="48B41C85" w:rsidR="00056778" w:rsidRPr="00B97CA8" w:rsidRDefault="00F63EF9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––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C0ED" w14:textId="4B159AA9" w:rsidR="00056778" w:rsidRPr="00056778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hyperlink r:id="rId19" w:history="1">
              <w:r w:rsidR="00056778" w:rsidRPr="00E84930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Конкурс з посилення спроможності працівників закладів первинної медичної допомоги у наданні доступних та якісних послуг</w:t>
              </w:r>
            </w:hyperlink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 xml:space="preserve"> (</w:t>
            </w:r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 xml:space="preserve">від </w:t>
            </w:r>
            <w:r w:rsidR="00056778" w:rsidRPr="0005677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89" w14:textId="77777777" w:rsidR="00056778" w:rsidRDefault="00056778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800 </w:t>
            </w:r>
          </w:p>
          <w:p w14:paraId="1AF3E811" w14:textId="6C412D3E" w:rsidR="00056778" w:rsidRDefault="00056778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A8EDA" w14:textId="709F4D03" w:rsidR="00056778" w:rsidRPr="00C7489A" w:rsidRDefault="00056778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en-US" w:eastAsia="ru-RU" w:bidi="bn-BD"/>
              </w:rPr>
              <w:t>’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eastAsia="ru-RU" w:bidi="bn-BD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6EDEE" w14:textId="3EA0999A" w:rsidR="00056778" w:rsidRDefault="0005677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01.05.2024</w:t>
            </w:r>
          </w:p>
        </w:tc>
      </w:tr>
      <w:tr w:rsidR="00733698" w:rsidRPr="00223C7D" w14:paraId="52EA6E1C" w14:textId="77777777" w:rsidTr="00D6380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C0D03" w14:textId="77777777" w:rsidR="00733698" w:rsidRPr="00B97CA8" w:rsidRDefault="00733698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0627" w14:textId="5F6C91E6" w:rsidR="00733698" w:rsidRPr="004A08CF" w:rsidRDefault="003576B7" w:rsidP="003576B7">
            <w:pPr>
              <w:spacing w:after="0" w:line="228" w:lineRule="auto"/>
              <w:ind w:left="33"/>
              <w:rPr>
                <w:rFonts w:ascii="inherit" w:hAnsi="inherit" w:cs="Segoe UI Historic"/>
                <w:color w:val="0000FF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hyperlink r:id="rId20" w:history="1">
              <w:r w:rsidR="00733698" w:rsidRPr="004A08C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Гранти для громадських організацій від проєкту</w:t>
              </w:r>
              <w:r w:rsidR="00733698" w:rsidRPr="004A08CF">
                <w:rPr>
                  <w:rStyle w:val="a3"/>
                  <w:rFonts w:ascii="inherit" w:hAnsi="inherit" w:cs="Segoe UI Historic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733698" w:rsidRPr="004A08C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Ради Європи</w:t>
              </w:r>
              <w:r w:rsidR="004A08CF" w:rsidRPr="004A08C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з громадської участі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ECBF" w14:textId="4F5E27A6" w:rsidR="00733698" w:rsidRDefault="004A08CF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B2869" w14:textId="74905B04" w:rsidR="00733698" w:rsidRDefault="004A08CF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діяльності громадських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A39DB" w14:textId="2C1E2CB4" w:rsidR="00733698" w:rsidRPr="004A08CF" w:rsidRDefault="0073369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01.05.2024</w:t>
            </w:r>
          </w:p>
        </w:tc>
      </w:tr>
      <w:tr w:rsidR="00B45113" w:rsidRPr="00223C7D" w14:paraId="5212A8E0" w14:textId="77777777" w:rsidTr="003576B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DA93A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C34" w14:textId="2FE10761" w:rsidR="00B45113" w:rsidRDefault="003576B7" w:rsidP="003576B7">
            <w:pPr>
              <w:spacing w:after="0" w:line="228" w:lineRule="auto"/>
              <w:ind w:left="33"/>
            </w:pPr>
            <w:hyperlink r:id="rId21" w:history="1"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B45113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113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B45113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єРобота</w:t>
            </w:r>
            <w:proofErr w:type="spellEnd"/>
            <w:r w:rsidR="00B45113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9155" w14:textId="66E4E532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39A642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23392693" w14:textId="77777777" w:rsidR="00B45113" w:rsidRPr="004A08CF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98DD2" w14:textId="1CAC3A80" w:rsidR="00B45113" w:rsidRPr="004A08CF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03.05.2024</w:t>
            </w:r>
          </w:p>
        </w:tc>
      </w:tr>
      <w:tr w:rsidR="00B45113" w:rsidRPr="00223C7D" w14:paraId="13A8D52D" w14:textId="77777777" w:rsidTr="003576B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98D58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CD1" w14:textId="65F3DE55" w:rsidR="00B45113" w:rsidRPr="00CB5159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gurt</w:instrText>
            </w:r>
            <w:r w:rsidRPr="003576B7">
              <w:rPr>
                <w:lang w:val="uk-UA"/>
              </w:rPr>
              <w:instrText>.</w:instrText>
            </w:r>
            <w:r>
              <w:instrText>org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news</w:instrText>
            </w:r>
            <w:r w:rsidRPr="003576B7">
              <w:rPr>
                <w:lang w:val="uk-UA"/>
              </w:rPr>
              <w:instrText>/</w:instrText>
            </w:r>
            <w:r>
              <w:instrText>grants</w:instrText>
            </w:r>
            <w:r w:rsidRPr="003576B7">
              <w:rPr>
                <w:lang w:val="uk-UA"/>
              </w:rPr>
              <w:instrText xml:space="preserve">/96904/" </w:instrText>
            </w:r>
            <w:r>
              <w:fldChar w:fldCharType="separate"/>
            </w:r>
            <w:r w:rsidR="00B45113" w:rsidRPr="009F1B6D">
              <w:rPr>
                <w:rStyle w:val="a3"/>
                <w:rFonts w:ascii="inherit" w:hAnsi="inherit" w:cs="Segoe UI Historic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Незламний бізнес. </w:t>
            </w:r>
            <w:r w:rsidR="00B45113" w:rsidRPr="00CB5159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Гранти для підприємців прифрон</w:t>
            </w:r>
            <w:r w:rsidR="00B45113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="00B45113" w:rsidRPr="00CB5159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 xml:space="preserve">тових територій від </w:t>
            </w:r>
            <w:r w:rsidR="00B45113" w:rsidRPr="00CB515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Forbes Ukraine</w:t>
            </w:r>
            <w:r w:rsidR="00B45113" w:rsidRPr="005113DA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 xml:space="preserve"> та </w:t>
            </w:r>
            <w:r w:rsidR="00B45113" w:rsidRPr="00CB515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PIN-UP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DB37" w14:textId="5848F4D2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200 до 500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3E306" w14:textId="77777777" w:rsidR="00B45113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3CEBBD26" w14:textId="07B92CAF" w:rsidR="00B45113" w:rsidRPr="004A08CF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4316C" w14:textId="4F06EA20" w:rsidR="00B45113" w:rsidRPr="004A08CF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05.05.2024</w:t>
            </w:r>
          </w:p>
        </w:tc>
      </w:tr>
      <w:tr w:rsidR="00B45113" w:rsidRPr="00223C7D" w14:paraId="736C3219" w14:textId="77777777" w:rsidTr="003576B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B25B3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F7F4" w14:textId="1FDA6AEC" w:rsidR="00B45113" w:rsidRDefault="003576B7" w:rsidP="003576B7">
            <w:pPr>
              <w:spacing w:after="0" w:line="228" w:lineRule="auto"/>
              <w:ind w:left="33"/>
            </w:pPr>
            <w:hyperlink r:id="rId22" w:history="1"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B451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B45113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B45113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B45113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20C2" w14:textId="194491B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F9981" w14:textId="7696D2DF" w:rsidR="00B45113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0BA6A" w14:textId="7D5983E2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45113" w:rsidRPr="00223C7D" w14:paraId="3DBC2403" w14:textId="77777777" w:rsidTr="003576B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DDC13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AC9A" w14:textId="031207AE" w:rsidR="00B45113" w:rsidRDefault="003576B7" w:rsidP="003576B7">
            <w:pPr>
              <w:spacing w:after="0" w:line="228" w:lineRule="auto"/>
              <w:ind w:left="33"/>
            </w:pPr>
            <w:hyperlink r:id="rId23" w:history="1"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B451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B45113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B45113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8729" w14:textId="65BD4446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FE2FF" w14:textId="28F115C3" w:rsidR="00B45113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425D5" w14:textId="4AA771F2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B45113" w:rsidRPr="00223C7D" w14:paraId="395E6334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F3CBC" w14:textId="77777777" w:rsidR="00B45113" w:rsidRPr="00A3482F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1E1" w14:textId="67279A9C" w:rsidR="00B45113" w:rsidRPr="00A3482F" w:rsidRDefault="003576B7" w:rsidP="003576B7">
            <w:pPr>
              <w:spacing w:after="0" w:line="228" w:lineRule="auto"/>
              <w:ind w:left="33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24" w:history="1">
              <w:r w:rsidR="00B45113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Програма </w:t>
              </w:r>
              <w:r w:rsidR="00B45113" w:rsidRPr="00A3482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</w:t>
              </w:r>
              <w:r w:rsidR="00B45113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r w:rsidR="00B45113" w:rsidRPr="00A3482F">
                <w:rPr>
                  <w:rStyle w:val="a3"/>
                  <w:rFonts w:ascii="inherit" w:hAnsi="inherit" w:cs="Arial Unicode MS"/>
                  <w:sz w:val="24"/>
                  <w:szCs w:val="30"/>
                  <w:bdr w:val="none" w:sz="0" w:space="0" w:color="auto" w:frame="1"/>
                  <w:lang w:bidi="bn-BD"/>
                </w:rPr>
                <w:t>“</w:t>
              </w:r>
              <w:r w:rsidR="00B45113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Мріємо та діємо</w:t>
              </w:r>
              <w:r w:rsidR="00B45113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</w:rPr>
                <w:t>”</w:t>
              </w:r>
              <w:r w:rsidR="00B45113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шукає організацію для впровадження Програми з розширення доступу до фінансових можливостей молодим підприємцям/підприємницям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C0D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15 до 20 </w:t>
            </w:r>
          </w:p>
          <w:p w14:paraId="4A8F9673" w14:textId="4013696D" w:rsidR="00B45113" w:rsidRPr="00A3482F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B9F16" w14:textId="48C5C3D3" w:rsidR="00B45113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підприєм-ництва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2B248" w14:textId="7510882C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06.05.2024</w:t>
            </w:r>
          </w:p>
        </w:tc>
      </w:tr>
      <w:tr w:rsidR="00B45113" w:rsidRPr="00223C7D" w14:paraId="208DD3BA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69FE" w14:textId="15CE2686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8FF2" w14:textId="5DF5B379" w:rsidR="00B45113" w:rsidRPr="0000269E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B45113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B45113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14:paraId="0EAD285E" w14:textId="77777777" w:rsidR="00B45113" w:rsidRDefault="00B45113" w:rsidP="003576B7">
            <w:pPr>
              <w:spacing w:after="0" w:line="228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1A0" w14:textId="16564B63" w:rsidR="00B45113" w:rsidRPr="002B5290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B12E5" w14:textId="77777777" w:rsidR="00B45113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223238CD" w14:textId="2030CEA8" w:rsidR="00B45113" w:rsidRPr="00032ED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C37F" w14:textId="4220BFDB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B45113" w:rsidRPr="00223C7D" w14:paraId="48A5F6D8" w14:textId="77777777" w:rsidTr="00D6380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986A6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6752" w14:textId="3B4F1033" w:rsidR="00B45113" w:rsidRPr="00B22BE7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hyperlink r:id="rId26" w:history="1">
              <w:r w:rsidR="00B45113" w:rsidRPr="00B22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“Час діяти, Україно!” </w:t>
              </w:r>
              <w:r w:rsidR="00B45113" w:rsidRPr="00B22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 </w:t>
              </w:r>
              <w:r w:rsidR="00B45113" w:rsidRPr="00B22BE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МХП-Громаді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868A" w14:textId="56DA4991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51620" w14:textId="09E18BDB" w:rsidR="00B45113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локальні соціальні 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EBA18" w14:textId="0F451C4A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B45113" w:rsidRPr="00223C7D" w14:paraId="6DB63038" w14:textId="77777777" w:rsidTr="00D6380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C087A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E943" w14:textId="6AC4FA00" w:rsidR="00B45113" w:rsidRPr="00EF493C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B45113" w:rsidRPr="008648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на отримання гранту на розробку механізмів фінансування для інтегрованого пакету первинної медичної допомоги та проведення повторного дослідження неформальних оплат на рівні первинної медичної допомоги від </w:t>
              </w:r>
              <w:r w:rsidR="00B45113" w:rsidRPr="008648A4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</w:t>
              </w:r>
              <w:r w:rsidR="00B45113" w:rsidRPr="008648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45113" w:rsidRPr="008648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2C3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230 тис. </w:t>
            </w:r>
          </w:p>
          <w:p w14:paraId="0F7AB158" w14:textId="2D660C7D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F23623" w14:textId="7CC86331" w:rsidR="00B45113" w:rsidRPr="00B22BE7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 w:rsidRPr="00EF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системи первинної медичної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3CD43" w14:textId="5130C095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7760D9" w:rsidRPr="00223C7D" w14:paraId="07FCF401" w14:textId="77777777" w:rsidTr="003576B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4A29" w14:textId="77777777" w:rsidR="007760D9" w:rsidRPr="00B97CA8" w:rsidRDefault="007760D9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E50B" w14:textId="5DD8758D" w:rsidR="007760D9" w:rsidRPr="007760D9" w:rsidRDefault="003576B7" w:rsidP="003576B7">
            <w:pPr>
              <w:spacing w:after="0" w:line="228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prostir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/?</w:instrText>
            </w:r>
            <w:r>
              <w:instrText>grants</w:instrText>
            </w:r>
            <w:r w:rsidRPr="003576B7">
              <w:rPr>
                <w:lang w:val="uk-UA"/>
              </w:rPr>
              <w:instrText>=</w:instrText>
            </w:r>
            <w:r>
              <w:instrText>posolstvo</w:instrText>
            </w:r>
            <w:r w:rsidRPr="003576B7">
              <w:rPr>
                <w:lang w:val="uk-UA"/>
              </w:rPr>
              <w:instrText>-</w:instrText>
            </w:r>
            <w:r>
              <w:instrText>cheskoji</w:instrText>
            </w:r>
            <w:r w:rsidRPr="003576B7">
              <w:rPr>
                <w:lang w:val="uk-UA"/>
              </w:rPr>
              <w:instrText>-</w:instrText>
            </w:r>
            <w:r>
              <w:instrText>respubliky</w:instrText>
            </w:r>
            <w:r w:rsidRPr="003576B7">
              <w:rPr>
                <w:lang w:val="uk-UA"/>
              </w:rPr>
              <w:instrText>-</w:instrText>
            </w:r>
            <w:r>
              <w:instrText>v</w:instrText>
            </w:r>
            <w:r w:rsidRPr="003576B7">
              <w:rPr>
                <w:lang w:val="uk-UA"/>
              </w:rPr>
              <w:instrText>-</w:instrText>
            </w:r>
            <w:r>
              <w:instrText>ukrajini</w:instrText>
            </w:r>
            <w:r w:rsidRPr="003576B7">
              <w:rPr>
                <w:lang w:val="uk-UA"/>
              </w:rPr>
              <w:instrText>-</w:instrText>
            </w:r>
            <w:r>
              <w:instrText>oholoshuje</w:instrText>
            </w:r>
            <w:r w:rsidRPr="003576B7">
              <w:rPr>
                <w:lang w:val="uk-UA"/>
              </w:rPr>
              <w:instrText>-</w:instrText>
            </w:r>
            <w:r>
              <w:instrText>konkurs</w:instrText>
            </w:r>
            <w:r w:rsidRPr="003576B7">
              <w:rPr>
                <w:lang w:val="uk-UA"/>
              </w:rPr>
              <w:instrText>-</w:instrText>
            </w:r>
            <w:r>
              <w:instrText>projektnyh</w:instrText>
            </w:r>
            <w:r w:rsidRPr="003576B7">
              <w:rPr>
                <w:lang w:val="uk-UA"/>
              </w:rPr>
              <w:instrText>-</w:instrText>
            </w:r>
            <w:r>
              <w:instrText>propozytsij</w:instrText>
            </w:r>
            <w:r w:rsidRPr="003576B7">
              <w:rPr>
                <w:lang w:val="uk-UA"/>
              </w:rPr>
              <w:instrText>-</w:instrText>
            </w:r>
            <w:r>
              <w:instrText>sered</w:instrText>
            </w:r>
            <w:r w:rsidRPr="003576B7">
              <w:rPr>
                <w:lang w:val="uk-UA"/>
              </w:rPr>
              <w:instrText>-</w:instrText>
            </w:r>
            <w:r>
              <w:instrText>ukrajinskyh</w:instrText>
            </w:r>
            <w:r w:rsidRPr="003576B7">
              <w:rPr>
                <w:lang w:val="uk-UA"/>
              </w:rPr>
              <w:instrText>-</w:instrText>
            </w:r>
            <w:r>
              <w:instrText>neuryadovyh</w:instrText>
            </w:r>
            <w:r w:rsidRPr="003576B7">
              <w:rPr>
                <w:lang w:val="uk-UA"/>
              </w:rPr>
              <w:instrText>-</w:instrText>
            </w:r>
            <w:r>
              <w:instrText>orhanizatsij</w:instrText>
            </w:r>
            <w:r w:rsidRPr="003576B7">
              <w:rPr>
                <w:lang w:val="uk-UA"/>
              </w:rPr>
              <w:instrText>-</w:instrText>
            </w:r>
            <w:r>
              <w:instrText>u</w:instrText>
            </w:r>
            <w:r w:rsidRPr="003576B7">
              <w:rPr>
                <w:lang w:val="uk-UA"/>
              </w:rPr>
              <w:instrText>-</w:instrText>
            </w:r>
            <w:r>
              <w:instrText>dnipropetrovskij</w:instrText>
            </w:r>
            <w:r w:rsidRPr="003576B7">
              <w:rPr>
                <w:lang w:val="uk-UA"/>
              </w:rPr>
              <w:instrText>-</w:instrText>
            </w:r>
            <w:r>
              <w:instrText>oblasti</w:instrText>
            </w:r>
            <w:r w:rsidRPr="003576B7">
              <w:rPr>
                <w:lang w:val="uk-UA"/>
              </w:rPr>
              <w:instrText>-</w:instrText>
            </w:r>
            <w:r>
              <w:instrText>transition</w:instrText>
            </w:r>
            <w:r w:rsidRPr="003576B7">
              <w:rPr>
                <w:lang w:val="uk-UA"/>
              </w:rPr>
              <w:instrText>-</w:instrText>
            </w:r>
            <w:r>
              <w:instrText>promotion</w:instrText>
            </w:r>
            <w:r w:rsidRPr="003576B7">
              <w:rPr>
                <w:lang w:val="uk-UA"/>
              </w:rPr>
              <w:instrText>-</w:instrText>
            </w:r>
            <w:r>
              <w:instrText>program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проєктів для ГО Дніпропетровської обл. в рамках </w:t>
            </w:r>
            <w:proofErr w:type="spellStart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Transition</w:t>
            </w:r>
            <w:proofErr w:type="spellEnd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Promotion</w:t>
            </w:r>
            <w:proofErr w:type="spellEnd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Program</w:t>
            </w:r>
            <w:proofErr w:type="spellEnd"/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2024 від </w:t>
            </w:r>
            <w:r w:rsidR="007760D9" w:rsidRPr="007760D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Посольства Чехії в Україні</w:t>
            </w:r>
            <w:r w:rsidR="007760D9" w:rsidRPr="007760D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7760D9" w:rsidRPr="0077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693" w14:textId="083CEF4E" w:rsidR="007760D9" w:rsidRPr="007760D9" w:rsidRDefault="007760D9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7760D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 </w:t>
            </w:r>
            <w:proofErr w:type="spellEnd"/>
            <w:r w:rsidRPr="007760D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500 </w:t>
            </w:r>
            <w:r w:rsidRPr="007760D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тис.</w:t>
            </w:r>
            <w:r w:rsidRPr="007760D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чеських крон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D0522" w14:textId="41B95022" w:rsidR="007760D9" w:rsidRDefault="007760D9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освіта, довкілля, права людини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AB7DF" w14:textId="0E2985EF" w:rsidR="007760D9" w:rsidRDefault="007760D9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C1355A" w:rsidRPr="00C1355A" w14:paraId="20FF09B4" w14:textId="77777777" w:rsidTr="003576B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9C66B" w14:textId="77777777" w:rsidR="00C1355A" w:rsidRPr="00B97CA8" w:rsidRDefault="00C1355A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030" w14:textId="7D35307E" w:rsidR="00C1355A" w:rsidRPr="00C1355A" w:rsidRDefault="003576B7" w:rsidP="003576B7">
            <w:pPr>
              <w:spacing w:after="0" w:line="228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C1355A" w:rsidRPr="00C13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грантів </w:t>
              </w:r>
              <w:r w:rsidR="00C1355A" w:rsidRPr="00C13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bn-BD"/>
                </w:rPr>
                <w:t>“</w:t>
              </w:r>
              <w:r w:rsidR="00C1355A" w:rsidRPr="00C13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Будь її голосом</w:t>
              </w:r>
              <w:r w:rsidR="00C1355A" w:rsidRPr="00C13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="00C1355A" w:rsidRPr="00C13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жіночих/феміністичних організацій від </w:t>
              </w:r>
              <w:r w:rsidR="00C1355A" w:rsidRPr="00C1355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Жіночого Фонду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3357" w14:textId="77777777" w:rsidR="00C1355A" w:rsidRDefault="00C1355A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370 тис. грн</w:t>
            </w:r>
          </w:p>
          <w:p w14:paraId="30C888B2" w14:textId="37E177BE" w:rsidR="00C1355A" w:rsidRPr="007760D9" w:rsidRDefault="00C1355A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750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0E48A" w14:textId="4C9AEB10" w:rsidR="00C1355A" w:rsidRDefault="00C1355A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захист прав жінок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C4DBD" w14:textId="63BAFCA5" w:rsidR="00C1355A" w:rsidRDefault="00C1355A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13.05.2024</w:t>
            </w:r>
          </w:p>
        </w:tc>
      </w:tr>
      <w:tr w:rsidR="00DD20BE" w:rsidRPr="00C1355A" w14:paraId="60294F40" w14:textId="77777777" w:rsidTr="003576B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55D54" w14:textId="77777777" w:rsidR="00DD20BE" w:rsidRPr="00B97CA8" w:rsidRDefault="00DD20BE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5BBE" w14:textId="3AFB47CB" w:rsidR="00DD20BE" w:rsidRPr="00DD20BE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</w:t>
              </w:r>
              <w:proofErr w:type="spellStart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рантовий</w:t>
              </w:r>
              <w:proofErr w:type="spellEnd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</w:t>
              </w:r>
              <w:r w:rsidR="00DD20BE" w:rsidRPr="007F15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bidi="bn-BD"/>
                </w:rPr>
                <w:t>“</w:t>
              </w:r>
              <w:proofErr w:type="spellStart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Допомога</w:t>
              </w:r>
              <w:proofErr w:type="spellEnd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хвостикам” (</w:t>
              </w:r>
              <w:proofErr w:type="spellStart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благодійні</w:t>
              </w:r>
              <w:proofErr w:type="spellEnd"/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проєкти </w:t>
              </w:r>
              <w:r w:rsidR="00DD20BE" w:rsidRPr="007F15F1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HOSTiQ.ua</w:t>
              </w:r>
              <w:r w:rsidR="00DD20BE" w:rsidRPr="007F15F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C1EA" w14:textId="77777777" w:rsidR="00DD20BE" w:rsidRDefault="00DD20BE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 тис. дол. </w:t>
            </w:r>
          </w:p>
          <w:p w14:paraId="23CE8E5F" w14:textId="1F26EEC0" w:rsidR="00DD20BE" w:rsidRDefault="00DD20BE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38A036" w14:textId="73CC753F" w:rsidR="00DD20BE" w:rsidRDefault="00DD20BE" w:rsidP="003576B7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D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DD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безпритульним тваринам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71F52" w14:textId="2BD22883" w:rsidR="00DD20BE" w:rsidRDefault="00DD20BE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CF1C13" w:rsidRPr="00C1355A" w14:paraId="6924E64F" w14:textId="77777777" w:rsidTr="003576B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8DE88" w14:textId="77777777" w:rsidR="00CF1C13" w:rsidRPr="00B97CA8" w:rsidRDefault="00CF1C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EBA8" w14:textId="7613D69B" w:rsidR="00CF1C13" w:rsidRPr="00CF1C13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do</w:instrText>
            </w:r>
            <w:r w:rsidRPr="003576B7">
              <w:rPr>
                <w:lang w:val="uk-UA"/>
              </w:rPr>
              <w:instrText>-35-000-</w:instrText>
            </w:r>
            <w:r>
              <w:instrText>dol</w:instrText>
            </w:r>
            <w:r w:rsidRPr="003576B7">
              <w:rPr>
                <w:lang w:val="uk-UA"/>
              </w:rPr>
              <w:instrText>-</w:instrText>
            </w:r>
            <w:r>
              <w:instrText>grant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startapiv</w:instrText>
            </w:r>
            <w:r w:rsidRPr="003576B7">
              <w:rPr>
                <w:lang w:val="uk-UA"/>
              </w:rPr>
              <w:instrText>-</w:instrText>
            </w:r>
            <w:r>
              <w:instrText>glovo</w:instrText>
            </w:r>
            <w:r w:rsidRPr="003576B7">
              <w:rPr>
                <w:lang w:val="uk-UA"/>
              </w:rPr>
              <w:instrText>-</w:instrText>
            </w:r>
            <w:r>
              <w:instrText>startup</w:instrText>
            </w:r>
            <w:r w:rsidRPr="003576B7">
              <w:rPr>
                <w:lang w:val="uk-UA"/>
              </w:rPr>
              <w:instrText>-</w:instrText>
            </w:r>
            <w:r>
              <w:instrText>lab</w:instrText>
            </w:r>
            <w:r w:rsidRPr="003576B7">
              <w:rPr>
                <w:lang w:val="uk-UA"/>
              </w:rPr>
              <w:instrText xml:space="preserve">-2-0/" </w:instrText>
            </w:r>
            <w:r>
              <w:fldChar w:fldCharType="separate"/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Щорічний конкурс</w:t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Glovo</w:t>
            </w:r>
            <w:proofErr w:type="spellEnd"/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Ukraine</w:t>
            </w:r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Startup</w:t>
            </w:r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F1C13" w:rsidRPr="00CF1C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(компанія </w:t>
            </w:r>
            <w:proofErr w:type="spellStart"/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Glovo</w:t>
            </w:r>
            <w:proofErr w:type="spellEnd"/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Український фонд </w:t>
            </w:r>
            <w:proofErr w:type="spellStart"/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CF1C13" w:rsidRPr="00CF1C13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USF</w:t>
            </w:r>
            <w:r w:rsidR="00CF1C13" w:rsidRPr="00CF1C1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1FCF" w14:textId="77777777" w:rsidR="00CF1C13" w:rsidRDefault="00CF1C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20 тис. </w:t>
            </w:r>
          </w:p>
          <w:p w14:paraId="14768D96" w14:textId="66C231C5" w:rsidR="00CF1C13" w:rsidRDefault="00CF1C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26938" w14:textId="6774AD89" w:rsidR="00CF1C13" w:rsidRPr="00DD20BE" w:rsidRDefault="00CF1C13" w:rsidP="003576B7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технологічних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B45E2" w14:textId="42FC5039" w:rsidR="00CF1C13" w:rsidRDefault="00CF1C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B45113" w:rsidRPr="00B97CA8" w14:paraId="71A61B35" w14:textId="77777777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6C6D4B92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B45113" w:rsidRPr="00B97CA8" w:rsidRDefault="003576B7" w:rsidP="003576B7">
            <w:pPr>
              <w:spacing w:after="0" w:line="228" w:lineRule="auto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0" w:history="1"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B45113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702F4F5" w14:textId="190FA35F" w:rsidR="00B45113" w:rsidRPr="00657718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4530BE68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B45113" w:rsidRPr="00B97CA8" w:rsidRDefault="00B45113" w:rsidP="003576B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B45113" w:rsidRPr="00B97CA8" w14:paraId="5E1D785F" w14:textId="77777777" w:rsidTr="0073298A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3C93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9160" w14:textId="36533008" w:rsidR="00B45113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</w:t>
              </w:r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та консалтинг для жінок у сфері </w:t>
              </w:r>
              <w:proofErr w:type="spellStart"/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Deep</w:t>
              </w:r>
              <w:proofErr w:type="spellEnd"/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B45113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Tech</w:t>
              </w:r>
              <w:proofErr w:type="spellEnd"/>
            </w:hyperlink>
            <w:r w:rsidR="00B4511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3BBCC14" w14:textId="56984C7B" w:rsidR="00B45113" w:rsidRPr="009A6D18" w:rsidRDefault="00B45113" w:rsidP="003576B7">
            <w:pPr>
              <w:spacing w:after="0" w:line="228" w:lineRule="auto"/>
              <w:ind w:left="33"/>
              <w:rPr>
                <w:lang w:val="uk-UA"/>
              </w:rPr>
            </w:pPr>
            <w:r w:rsidRPr="0045307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(від </w:t>
            </w:r>
            <w:r w:rsidRPr="0045307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/</w:t>
            </w:r>
            <w:r w:rsidRPr="009A6D18">
              <w:rPr>
                <w:lang w:val="uk-UA"/>
              </w:rPr>
              <w:t xml:space="preserve"> </w:t>
            </w:r>
            <w:r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консорціум </w:t>
            </w:r>
            <w:proofErr w:type="spellStart"/>
            <w:r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Women</w:t>
            </w:r>
            <w:proofErr w:type="spellEnd"/>
            <w:r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TechEU</w:t>
            </w:r>
            <w:proofErr w:type="spellEnd"/>
            <w:r w:rsidRPr="0045307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E79D" w14:textId="3DB7CF5C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275C3" w14:textId="7EACDEE4" w:rsidR="00B45113" w:rsidRPr="00B97CA8" w:rsidRDefault="00B45113" w:rsidP="003576B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підприєм-ництва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C79E7" w14:textId="5B0F41E0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20.05.2024</w:t>
            </w:r>
          </w:p>
        </w:tc>
      </w:tr>
      <w:tr w:rsidR="00B45113" w:rsidRPr="00B97CA8" w14:paraId="69F7CAF8" w14:textId="77777777" w:rsidTr="003576B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9C1AF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0F2F" w14:textId="77777777" w:rsidR="00B45113" w:rsidRPr="00FB337E" w:rsidRDefault="003576B7" w:rsidP="003576B7">
            <w:pPr>
              <w:spacing w:after="0" w:line="228" w:lineRule="auto"/>
              <w:ind w:left="33"/>
              <w:rPr>
                <w:sz w:val="24"/>
                <w:szCs w:val="24"/>
                <w:lang w:val="uk-UA"/>
              </w:rPr>
            </w:pPr>
            <w:hyperlink r:id="rId32" w:history="1">
              <w:r w:rsidR="00B45113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B45113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B45113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B45113" w:rsidRPr="00FB337E">
              <w:rPr>
                <w:sz w:val="24"/>
                <w:szCs w:val="24"/>
              </w:rPr>
              <w:t xml:space="preserve"> </w:t>
            </w:r>
          </w:p>
          <w:p w14:paraId="6C980E78" w14:textId="77777777" w:rsidR="00B45113" w:rsidRDefault="00B45113" w:rsidP="003576B7">
            <w:pPr>
              <w:spacing w:after="0" w:line="228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5286" w14:textId="77777777" w:rsidR="00B45113" w:rsidRPr="00FB337E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14:paraId="206FFEC4" w14:textId="3F2286FE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D71B5" w14:textId="2AA18D79" w:rsidR="00B45113" w:rsidRDefault="00B45113" w:rsidP="003576B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FF1B0" w14:textId="12BD3493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22.05.2024</w:t>
            </w:r>
          </w:p>
        </w:tc>
      </w:tr>
      <w:tr w:rsidR="00B45113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B45113" w:rsidRPr="00B97CA8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proofErr w:type="spellStart"/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B45113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B45113" w:rsidRPr="00B97CA8" w:rsidRDefault="00B45113" w:rsidP="003576B7">
            <w:pPr>
              <w:spacing w:after="0" w:line="228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9B06" w14:textId="44925878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B45113" w:rsidRPr="00B97CA8" w14:paraId="6A46E094" w14:textId="77777777" w:rsidTr="0058031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46957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BD9" w14:textId="01D1EB80" w:rsidR="00B45113" w:rsidRDefault="003576B7" w:rsidP="003576B7">
            <w:pPr>
              <w:spacing w:after="0" w:line="228" w:lineRule="auto"/>
              <w:ind w:left="33"/>
            </w:pPr>
            <w:hyperlink r:id="rId34" w:history="1">
              <w:r w:rsidR="00B45113" w:rsidRPr="0072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розвиток технологічного стартапу від </w:t>
              </w:r>
              <w:r w:rsidR="00B45113" w:rsidRPr="00727FC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Seeds of Bravery</w:t>
              </w:r>
            </w:hyperlink>
            <w:r w:rsidR="00B45113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B45113" w:rsidRPr="00F22E8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(</w:t>
            </w:r>
            <w:r w:rsidR="00B4511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ЄС</w:t>
            </w:r>
            <w:r w:rsidR="00B45113" w:rsidRPr="00F22E8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92AE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 до 60 </w:t>
            </w:r>
          </w:p>
          <w:p w14:paraId="705B4DBD" w14:textId="43BCC033" w:rsidR="00B45113" w:rsidRPr="00F22E84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AFC5A" w14:textId="4B454A9A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79C239E0" w14:textId="778FC862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24CB3" w14:textId="7777777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20.05.2024</w:t>
            </w:r>
          </w:p>
          <w:p w14:paraId="2B334E12" w14:textId="05970658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25.06.2024</w:t>
            </w:r>
          </w:p>
        </w:tc>
      </w:tr>
      <w:tr w:rsidR="00B45113" w:rsidRPr="00727FC4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1A854439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B45113" w:rsidRPr="00B97CA8" w:rsidRDefault="003576B7" w:rsidP="003576B7">
            <w:pPr>
              <w:spacing w:after="0" w:line="228" w:lineRule="auto"/>
              <w:ind w:left="33"/>
            </w:pPr>
            <w:hyperlink r:id="rId35" w:history="1">
              <w:r w:rsidR="00B4511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B45113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B45113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14:paraId="52A9E614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B45113" w:rsidRPr="00DD603C" w14:paraId="282E5C13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96432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CFA" w14:textId="116FBBA6" w:rsidR="00B45113" w:rsidRPr="00DD603C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do</w:instrText>
            </w:r>
            <w:r w:rsidRPr="003576B7">
              <w:rPr>
                <w:lang w:val="uk-UA"/>
              </w:rPr>
              <w:instrText>-700-000-</w:instrText>
            </w:r>
            <w:r>
              <w:instrText>yevro</w:instrText>
            </w:r>
            <w:r w:rsidRPr="003576B7">
              <w:rPr>
                <w:lang w:val="uk-UA"/>
              </w:rPr>
              <w:instrText>-</w:instrText>
            </w:r>
            <w:r>
              <w:instrText>grantova</w:instrText>
            </w:r>
            <w:r w:rsidRPr="003576B7">
              <w:rPr>
                <w:lang w:val="uk-UA"/>
              </w:rPr>
              <w:instrText>-</w:instrText>
            </w:r>
            <w:r>
              <w:instrText>programa</w:instrText>
            </w:r>
            <w:r w:rsidRPr="003576B7">
              <w:rPr>
                <w:lang w:val="uk-UA"/>
              </w:rPr>
              <w:instrText>-</w:instrText>
            </w:r>
            <w:r>
              <w:instrText>spryyannya</w:instrText>
            </w:r>
            <w:r w:rsidRPr="003576B7">
              <w:rPr>
                <w:lang w:val="uk-UA"/>
              </w:rPr>
              <w:instrText>-</w:instrText>
            </w:r>
            <w:r>
              <w:instrText>rivnosti</w:instrText>
            </w:r>
            <w:r w:rsidRPr="003576B7">
              <w:rPr>
                <w:lang w:val="uk-UA"/>
              </w:rPr>
              <w:instrText>-</w:instrText>
            </w:r>
            <w:r>
              <w:instrText>cherez</w:instrText>
            </w:r>
            <w:r w:rsidRPr="003576B7">
              <w:rPr>
                <w:lang w:val="uk-UA"/>
              </w:rPr>
              <w:instrText>-</w:instrText>
            </w:r>
            <w:r>
              <w:instrText>sport</w:instrText>
            </w:r>
            <w:r w:rsidRPr="003576B7">
              <w:rPr>
                <w:lang w:val="uk-UA"/>
              </w:rPr>
              <w:instrText>-</w:instrText>
            </w:r>
            <w:r>
              <w:instrText>united</w:instrText>
            </w:r>
            <w:r w:rsidRPr="003576B7">
              <w:rPr>
                <w:lang w:val="uk-UA"/>
              </w:rPr>
              <w:instrText>-</w:instrText>
            </w:r>
            <w:r>
              <w:instrText>by</w:instrText>
            </w:r>
            <w:r w:rsidRPr="003576B7">
              <w:rPr>
                <w:lang w:val="uk-UA"/>
              </w:rPr>
              <w:instrText>-</w:instrText>
            </w:r>
            <w:r>
              <w:instrText>sport</w:instrText>
            </w:r>
            <w:r w:rsidRPr="003576B7">
              <w:rPr>
                <w:lang w:val="uk-UA"/>
              </w:rPr>
              <w:instrText>-</w:instrText>
            </w:r>
            <w:r>
              <w:instrText>adidas</w:instrText>
            </w:r>
            <w:r w:rsidRPr="003576B7">
              <w:rPr>
                <w:lang w:val="uk-UA"/>
              </w:rPr>
              <w:instrText>-</w:instrText>
            </w:r>
            <w:r>
              <w:instrText>foundation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B45113" w:rsidRPr="0000630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Грантова програма сприяння рівності через спорт United by sport </w:t>
            </w:r>
            <w:r w:rsidR="00B45113" w:rsidRPr="0000630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(від </w:t>
            </w:r>
            <w:r w:rsidR="00B45113" w:rsidRPr="0000630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Adidas Foundation</w:t>
            </w:r>
            <w:r w:rsidR="00B45113" w:rsidRPr="00006307">
              <w:rPr>
                <w:rStyle w:val="a3"/>
                <w:rFonts w:ascii="Times New Roman" w:eastAsia="Times New Roman" w:hAnsi="Times New Roman" w:cs="Times New Roman"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8FA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700 </w:t>
            </w:r>
          </w:p>
          <w:p w14:paraId="6DF9D25A" w14:textId="24B69249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53E0B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рівності </w:t>
            </w:r>
          </w:p>
          <w:p w14:paraId="2407B751" w14:textId="707A1D6F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через спорт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05233" w14:textId="5253AC5F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</w:tc>
      </w:tr>
      <w:tr w:rsidR="00B45113" w:rsidRPr="00D22B6A" w14:paraId="60FC804E" w14:textId="77777777" w:rsidTr="00DD20B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54557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38B" w14:textId="14E9644F" w:rsidR="00B45113" w:rsidRPr="00D22B6A" w:rsidRDefault="003576B7" w:rsidP="003576B7">
            <w:pPr>
              <w:spacing w:after="0" w:line="228" w:lineRule="auto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/1-500-</w:instrText>
            </w:r>
            <w:r>
              <w:instrText>dol</w:instrText>
            </w:r>
            <w:r w:rsidRPr="003576B7">
              <w:rPr>
                <w:lang w:val="uk-UA"/>
              </w:rPr>
              <w:instrText>-</w:instrText>
            </w:r>
            <w:r>
              <w:instrText>inkubator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startapiv</w:instrText>
            </w:r>
            <w:r w:rsidRPr="003576B7">
              <w:rPr>
                <w:lang w:val="uk-UA"/>
              </w:rPr>
              <w:instrText>-</w:instrText>
            </w:r>
            <w:r>
              <w:instrText>social</w:instrText>
            </w:r>
            <w:r w:rsidRPr="003576B7">
              <w:rPr>
                <w:lang w:val="uk-UA"/>
              </w:rPr>
              <w:instrText>-</w:instrText>
            </w:r>
            <w:r>
              <w:instrText>impact</w:instrText>
            </w:r>
            <w:r w:rsidRPr="003576B7">
              <w:rPr>
                <w:lang w:val="uk-UA"/>
              </w:rPr>
              <w:instrText>-</w:instrText>
            </w:r>
            <w:r>
              <w:instrText>award</w:instrText>
            </w:r>
            <w:r w:rsidRPr="003576B7">
              <w:rPr>
                <w:lang w:val="uk-UA"/>
              </w:rPr>
              <w:instrText>-</w:instrText>
            </w:r>
            <w:r>
              <w:instrText>ukraine</w:instrText>
            </w:r>
            <w:r w:rsidRPr="003576B7">
              <w:rPr>
                <w:lang w:val="uk-UA"/>
              </w:rPr>
              <w:instrText xml:space="preserve">-2024/" </w:instrText>
            </w:r>
            <w:r>
              <w:fldChar w:fldCharType="separate"/>
            </w:r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на </w:t>
            </w:r>
            <w:proofErr w:type="spellStart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Social</w:t>
            </w:r>
            <w:proofErr w:type="spellEnd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Impact</w:t>
            </w:r>
            <w:proofErr w:type="spellEnd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Award</w:t>
            </w:r>
            <w:proofErr w:type="spellEnd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B45113" w:rsidRPr="0021432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2024 для стартапів від School of ME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B45113" w:rsidRPr="00D22B6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B45113" w:rsidRPr="00D22B6A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Школа усвідомленого підприємництва</w:t>
            </w:r>
            <w:r w:rsidR="00B45113" w:rsidRPr="00D22B6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231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1,5 тис. </w:t>
            </w:r>
          </w:p>
          <w:p w14:paraId="29547591" w14:textId="0F09A5EA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F0CC0" w14:textId="1E1E7118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соціального підприєм-ництва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8E9C2" w14:textId="68236208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</w:tc>
      </w:tr>
      <w:tr w:rsidR="006B3888" w:rsidRPr="00D22B6A" w14:paraId="41A88AB5" w14:textId="77777777" w:rsidTr="003576B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050D4" w14:textId="77777777" w:rsidR="006B3888" w:rsidRPr="00B97CA8" w:rsidRDefault="006B3888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D52" w14:textId="2B38E55D" w:rsidR="006B3888" w:rsidRPr="006B3888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prostir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/?</w:instrText>
            </w:r>
            <w:r>
              <w:instrText>grants</w:instrText>
            </w:r>
            <w:r w:rsidRPr="003576B7">
              <w:rPr>
                <w:lang w:val="uk-UA"/>
              </w:rPr>
              <w:instrText>=</w:instrText>
            </w:r>
            <w:r>
              <w:instrText>konkurs</w:instrText>
            </w:r>
            <w:r w:rsidRPr="003576B7">
              <w:rPr>
                <w:lang w:val="uk-UA"/>
              </w:rPr>
              <w:instrText>-</w:instrText>
            </w:r>
            <w:r>
              <w:instrText>hrantiv</w:instrText>
            </w:r>
            <w:r w:rsidRPr="003576B7">
              <w:rPr>
                <w:lang w:val="uk-UA"/>
              </w:rPr>
              <w:instrText>-</w:instrText>
            </w:r>
            <w:r>
              <w:instrText>budujemo</w:instrText>
            </w:r>
            <w:r w:rsidRPr="003576B7">
              <w:rPr>
                <w:lang w:val="uk-UA"/>
              </w:rPr>
              <w:instrText>-</w:instrText>
            </w:r>
            <w:r>
              <w:instrText>majbutnje</w:instrText>
            </w:r>
            <w:r w:rsidRPr="003576B7">
              <w:rPr>
                <w:lang w:val="uk-UA"/>
              </w:rPr>
              <w:instrText>-</w:instrText>
            </w:r>
            <w:r>
              <w:instrText>ukrajinskoji</w:instrText>
            </w:r>
            <w:r w:rsidRPr="003576B7">
              <w:rPr>
                <w:lang w:val="uk-UA"/>
              </w:rPr>
              <w:instrText>-</w:instrText>
            </w:r>
            <w:r>
              <w:instrText>lohistyky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eksportu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B3888" w:rsidRPr="007D3BB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Конкурс грантів “Будуємо майбутнє української логістики та експорту</w:t>
            </w:r>
            <w:r w:rsidR="006B3888" w:rsidRPr="007D3BBB">
              <w:rPr>
                <w:rStyle w:val="a3"/>
                <w:rFonts w:ascii="Times New Roman" w:hAnsi="Times New Roman" w:cs="Arial Unicode MS"/>
                <w:sz w:val="24"/>
                <w:szCs w:val="30"/>
                <w:lang w:val="uk-UA" w:bidi="bn-BD"/>
              </w:rPr>
              <w:t>”</w:t>
            </w:r>
            <w:r>
              <w:rPr>
                <w:rStyle w:val="a3"/>
                <w:rFonts w:ascii="Times New Roman" w:hAnsi="Times New Roman" w:cs="Arial Unicode MS"/>
                <w:sz w:val="24"/>
                <w:szCs w:val="30"/>
                <w:lang w:val="uk-UA" w:bidi="bn-BD"/>
              </w:rPr>
              <w:fldChar w:fldCharType="end"/>
            </w:r>
            <w:r w:rsidR="006B3888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 xml:space="preserve"> (</w:t>
            </w:r>
            <w:r w:rsidR="006B3888" w:rsidRPr="009B1C8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6B3888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FDEC" w14:textId="77777777" w:rsidR="006B3888" w:rsidRDefault="006B3888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500 тис. </w:t>
            </w:r>
          </w:p>
          <w:p w14:paraId="57E0A045" w14:textId="39F1181B" w:rsidR="006B3888" w:rsidRDefault="006B3888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15AB8" w14:textId="7136A7AF" w:rsidR="006B3888" w:rsidRDefault="006B3888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розбудова експортної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proofErr w:type="spellEnd"/>
            <w:r>
              <w:rPr>
                <w:rStyle w:val="a3"/>
                <w:bCs/>
                <w:color w:val="31849B" w:themeColor="accent5" w:themeShade="BF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23504" w14:textId="5FC1229A" w:rsidR="006B3888" w:rsidRDefault="006B3888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31.05.2024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(2-ий етап)</w:t>
            </w:r>
          </w:p>
        </w:tc>
      </w:tr>
      <w:tr w:rsidR="00B45113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B45113" w:rsidRPr="00C52EFF" w:rsidRDefault="003576B7" w:rsidP="003576B7">
            <w:pPr>
              <w:pStyle w:val="1"/>
              <w:spacing w:before="0"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nabir</w:instrText>
            </w:r>
            <w:r w:rsidRPr="003576B7">
              <w:rPr>
                <w:lang w:val="uk-UA"/>
              </w:rPr>
              <w:instrText>-</w:instrText>
            </w:r>
            <w:r>
              <w:instrText>uchasnyts</w:instrText>
            </w:r>
            <w:r w:rsidRPr="003576B7">
              <w:rPr>
                <w:lang w:val="uk-UA"/>
              </w:rPr>
              <w:instrText>-</w:instrText>
            </w:r>
            <w:r>
              <w:instrText>na</w:instrText>
            </w:r>
            <w:r w:rsidRPr="003576B7">
              <w:rPr>
                <w:lang w:val="uk-UA"/>
              </w:rPr>
              <w:instrText>-</w:instrText>
            </w:r>
            <w:r>
              <w:instrText>proyekt</w:instrText>
            </w:r>
            <w:r w:rsidRPr="003576B7">
              <w:rPr>
                <w:lang w:val="uk-UA"/>
              </w:rPr>
              <w:instrText>-</w:instrText>
            </w:r>
            <w:r>
              <w:instrText>spryyannya</w:instrText>
            </w:r>
            <w:r w:rsidRPr="003576B7">
              <w:rPr>
                <w:lang w:val="uk-UA"/>
              </w:rPr>
              <w:instrText>-</w:instrText>
            </w:r>
            <w:r>
              <w:instrText>pratsevlashtuvannyu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samozajnyatosti</w:instrText>
            </w:r>
            <w:r w:rsidRPr="003576B7">
              <w:rPr>
                <w:lang w:val="uk-UA"/>
              </w:rPr>
              <w:instrText>-</w:instrText>
            </w:r>
            <w:r>
              <w:instrText>z</w:instrText>
            </w:r>
            <w:r w:rsidRPr="003576B7">
              <w:rPr>
                <w:lang w:val="uk-UA"/>
              </w:rPr>
              <w:instrText>-</w:instrText>
            </w:r>
            <w:r>
              <w:instrText>mozhlyvistyu</w:instrText>
            </w:r>
            <w:r w:rsidRPr="003576B7">
              <w:rPr>
                <w:lang w:val="uk-UA"/>
              </w:rPr>
              <w:instrText>-</w:instrText>
            </w:r>
            <w:r>
              <w:instrText>grantovoyi</w:instrText>
            </w:r>
            <w:r w:rsidRPr="003576B7">
              <w:rPr>
                <w:lang w:val="uk-UA"/>
              </w:rPr>
              <w:instrText>-</w:instrText>
            </w:r>
            <w:r>
              <w:instrText>pidtrymky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zhinok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B45113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сприяння працевлаштуванню та </w:t>
            </w:r>
            <w:proofErr w:type="spellStart"/>
            <w:r w:rsidR="00B45113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="00B45113" w:rsidRPr="00784F5B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 можливістю грантової підтримки для жінок</w:t>
            </w:r>
            <w:r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B45113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B451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B4511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B45113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B4511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B45113" w:rsidRPr="00784F5B" w14:paraId="79A1151C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8C5E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1A9" w14:textId="7143E4B3" w:rsidR="00B45113" w:rsidRPr="00E27B93" w:rsidRDefault="003576B7" w:rsidP="003576B7">
            <w:pPr>
              <w:pStyle w:val="1"/>
              <w:spacing w:before="0" w:line="228" w:lineRule="auto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programa</w:instrText>
            </w:r>
            <w:r w:rsidRPr="003576B7">
              <w:rPr>
                <w:lang w:val="uk-UA"/>
              </w:rPr>
              <w:instrText>-</w:instrText>
            </w:r>
            <w:r>
              <w:instrText>mizhregionalnoyi</w:instrText>
            </w:r>
            <w:r w:rsidRPr="003576B7">
              <w:rPr>
                <w:lang w:val="uk-UA"/>
              </w:rPr>
              <w:instrText>-</w:instrText>
            </w:r>
            <w:r>
              <w:instrText>spivpratsi</w:instrText>
            </w:r>
            <w:r w:rsidRPr="003576B7">
              <w:rPr>
                <w:lang w:val="uk-UA"/>
              </w:rPr>
              <w:instrText>-</w:instrText>
            </w:r>
            <w:r>
              <w:instrText>interreg</w:instrText>
            </w:r>
            <w:r w:rsidRPr="003576B7">
              <w:rPr>
                <w:lang w:val="uk-UA"/>
              </w:rPr>
              <w:instrText>-</w:instrText>
            </w:r>
            <w:r>
              <w:instrText>europe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B45113" w:rsidRPr="00E27B93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Проєкт </w:t>
            </w:r>
            <w:r w:rsidR="00B45113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Програма міжрегіональної співпраці </w:t>
            </w:r>
            <w:proofErr w:type="spellStart"/>
            <w:r w:rsidR="00B4511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en-US" w:bidi="bn-BD"/>
              </w:rPr>
              <w:t>Interreg</w:t>
            </w:r>
            <w:proofErr w:type="spellEnd"/>
            <w:r w:rsidR="00B45113" w:rsidRPr="00E27B9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t xml:space="preserve"> </w:t>
            </w:r>
            <w:r w:rsidR="00B4511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en-US" w:bidi="bn-BD"/>
              </w:rPr>
              <w:lastRenderedPageBreak/>
              <w:t>Europe</w:t>
            </w:r>
            <w:r w:rsidR="00B45113" w:rsidRPr="00E27B93"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t xml:space="preserve"> </w:t>
            </w:r>
            <w:r>
              <w:rPr>
                <w:rStyle w:val="a3"/>
                <w:rFonts w:ascii="Times New Roman" w:eastAsiaTheme="minorHAnsi" w:hAnsi="Times New Roman" w:cs="Arial Unicode MS"/>
                <w:b w:val="0"/>
                <w:bCs w:val="0"/>
                <w:sz w:val="24"/>
                <w:szCs w:val="30"/>
                <w:lang w:val="uk-UA" w:bidi="bn-BD"/>
              </w:rPr>
              <w:fldChar w:fldCharType="end"/>
            </w:r>
            <w:r w:rsidR="00B4511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B45113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B45113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AE51" w14:textId="432615D3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lastRenderedPageBreak/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61ED0" w14:textId="44BE144D" w:rsidR="00B45113" w:rsidRPr="0088678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CCAE" w14:textId="03A798E6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B45113" w:rsidRPr="00784F5B" w14:paraId="0BC72A7F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1D597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F877" w14:textId="4C16AD10" w:rsidR="00B45113" w:rsidRPr="00EA26E8" w:rsidRDefault="003576B7" w:rsidP="003576B7">
            <w:pPr>
              <w:pStyle w:val="1"/>
              <w:spacing w:before="0" w:line="228" w:lineRule="auto"/>
              <w:rPr>
                <w:b w:val="0"/>
                <w:bCs w:val="0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prostir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/?</w:instrText>
            </w:r>
            <w:r>
              <w:instrText>grants</w:instrText>
            </w:r>
            <w:r w:rsidRPr="003576B7">
              <w:rPr>
                <w:lang w:val="uk-UA"/>
              </w:rPr>
              <w:instrText>=</w:instrText>
            </w:r>
            <w:r>
              <w:instrText>prohrama</w:instrText>
            </w:r>
            <w:r w:rsidRPr="003576B7">
              <w:rPr>
                <w:lang w:val="uk-UA"/>
              </w:rPr>
              <w:instrText>-</w:instrText>
            </w:r>
            <w:r>
              <w:instrText>usaid</w:instrText>
            </w:r>
            <w:r w:rsidRPr="003576B7">
              <w:rPr>
                <w:lang w:val="uk-UA"/>
              </w:rPr>
              <w:instrText>-</w:instrText>
            </w:r>
            <w:r>
              <w:instrText>ahro</w:instrText>
            </w:r>
            <w:r w:rsidRPr="003576B7">
              <w:rPr>
                <w:lang w:val="uk-UA"/>
              </w:rPr>
              <w:instrText>-</w:instrText>
            </w:r>
            <w:r>
              <w:instrText>pidtrymaje</w:instrText>
            </w:r>
            <w:r w:rsidRPr="003576B7">
              <w:rPr>
                <w:lang w:val="uk-UA"/>
              </w:rPr>
              <w:instrText>-14-</w:instrText>
            </w:r>
            <w:r>
              <w:instrText>projektiv</w:instrText>
            </w:r>
            <w:r w:rsidRPr="003576B7">
              <w:rPr>
                <w:lang w:val="uk-UA"/>
              </w:rPr>
              <w:instrText>-</w:instrText>
            </w:r>
            <w:r>
              <w:instrText>z</w:instrText>
            </w:r>
            <w:r w:rsidRPr="003576B7">
              <w:rPr>
                <w:lang w:val="uk-UA"/>
              </w:rPr>
              <w:instrText>-</w:instrText>
            </w:r>
            <w:r>
              <w:instrText>vidnovlennya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modernizatsiji</w:instrText>
            </w:r>
            <w:r w:rsidRPr="003576B7">
              <w:rPr>
                <w:lang w:val="uk-UA"/>
              </w:rPr>
              <w:instrText>-</w:instrText>
            </w:r>
            <w:r>
              <w:instrText>objektiv</w:instrText>
            </w:r>
            <w:r w:rsidRPr="003576B7">
              <w:rPr>
                <w:lang w:val="uk-UA"/>
              </w:rPr>
              <w:instrText>-</w:instrText>
            </w:r>
            <w:r>
              <w:instrText>zroshuvalnyh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osushuvalnyh</w:instrText>
            </w:r>
            <w:r w:rsidRPr="003576B7">
              <w:rPr>
                <w:lang w:val="uk-UA"/>
              </w:rPr>
              <w:instrText>-</w:instrText>
            </w:r>
            <w:r>
              <w:instrText>merezh</w:instrText>
            </w:r>
            <w:r w:rsidRPr="003576B7">
              <w:rPr>
                <w:lang w:val="uk-UA"/>
              </w:rPr>
              <w:instrText>-</w:instrText>
            </w:r>
            <w:r>
              <w:instrText>dlya</w:instrText>
            </w:r>
            <w:r w:rsidRPr="003576B7">
              <w:rPr>
                <w:lang w:val="uk-UA"/>
              </w:rPr>
              <w:instrText>-</w:instrText>
            </w:r>
            <w:r>
              <w:instrText>orhanizatsij</w:instrText>
            </w:r>
            <w:r w:rsidRPr="003576B7">
              <w:rPr>
                <w:lang w:val="uk-UA"/>
              </w:rPr>
              <w:instrText>-</w:instrText>
            </w:r>
            <w:r>
              <w:instrText>vodokorystuvachiv</w:instrText>
            </w:r>
            <w:r w:rsidRPr="003576B7">
              <w:rPr>
                <w:lang w:val="uk-UA"/>
              </w:rPr>
              <w:instrText>-</w:instrText>
            </w:r>
            <w:r>
              <w:instrText>yaki</w:instrText>
            </w:r>
            <w:r w:rsidRPr="003576B7">
              <w:rPr>
                <w:lang w:val="uk-UA"/>
              </w:rPr>
              <w:instrText>-</w:instrText>
            </w:r>
            <w:r>
              <w:instrText>vykorystovuyut</w:instrText>
            </w:r>
            <w:r w:rsidRPr="003576B7">
              <w:rPr>
                <w:lang w:val="uk-UA"/>
              </w:rPr>
              <w:instrText>-</w:instrText>
            </w:r>
            <w:r>
              <w:instrText>zroshennya</w:instrText>
            </w:r>
            <w:r w:rsidRPr="003576B7">
              <w:rPr>
                <w:lang w:val="uk-UA"/>
              </w:rPr>
              <w:instrText>-</w:instrText>
            </w:r>
            <w:r>
              <w:instrText>ta</w:instrText>
            </w:r>
            <w:r w:rsidRPr="003576B7">
              <w:rPr>
                <w:lang w:val="uk-UA"/>
              </w:rPr>
              <w:instrText>-</w:instrText>
            </w:r>
            <w:r>
              <w:instrText>osushen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B45113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B45113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модернізації об’єктів зрошувальних та осушувальних мереж для організацій водокористувачів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fldChar w:fldCharType="end"/>
            </w:r>
            <w:r w:rsidR="00B45113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(від </w:t>
            </w:r>
            <w:r w:rsidR="00B45113" w:rsidRPr="00F22E84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45113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2D2F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14:paraId="2957DBAD" w14:textId="44A42CE8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934BCC" w14:textId="695B8909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FA3AE" w14:textId="77A5066B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B45113" w:rsidRPr="00B97CA8" w14:paraId="74C6E82F" w14:textId="77777777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29795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1A33" w14:textId="735DA5B9" w:rsidR="00B45113" w:rsidRPr="000963AE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chaszmin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do</w:instrText>
            </w:r>
            <w:r w:rsidRPr="003576B7">
              <w:rPr>
                <w:lang w:val="uk-UA"/>
              </w:rPr>
              <w:instrText>-36-</w:instrText>
            </w:r>
            <w:r>
              <w:instrText>mln</w:instrText>
            </w:r>
            <w:r w:rsidRPr="003576B7">
              <w:rPr>
                <w:lang w:val="uk-UA"/>
              </w:rPr>
              <w:instrText>-</w:instrText>
            </w:r>
            <w:r>
              <w:instrText>grn</w:instrText>
            </w:r>
            <w:r w:rsidRPr="003576B7">
              <w:rPr>
                <w:lang w:val="uk-UA"/>
              </w:rPr>
              <w:instrText>-</w:instrText>
            </w:r>
            <w:r>
              <w:instrText>spivfinansuvannya</w:instrText>
            </w:r>
            <w:r w:rsidRPr="003576B7">
              <w:rPr>
                <w:lang w:val="uk-UA"/>
              </w:rPr>
              <w:instrText>-</w:instrText>
            </w:r>
            <w:r>
              <w:instrText>na</w:instrText>
            </w:r>
            <w:r w:rsidRPr="003576B7">
              <w:rPr>
                <w:lang w:val="uk-UA"/>
              </w:rPr>
              <w:instrText>-</w:instrText>
            </w:r>
            <w:r>
              <w:instrText>rozvytok</w:instrText>
            </w:r>
            <w:r w:rsidRPr="003576B7">
              <w:rPr>
                <w:lang w:val="uk-UA"/>
              </w:rPr>
              <w:instrText>-</w:instrText>
            </w:r>
            <w:r>
              <w:instrText>potuzhnostej</w:instrText>
            </w:r>
            <w:r w:rsidRPr="003576B7">
              <w:rPr>
                <w:lang w:val="uk-UA"/>
              </w:rPr>
              <w:instrText>-</w:instrText>
            </w:r>
            <w:r>
              <w:instrText>z</w:instrText>
            </w:r>
            <w:r w:rsidRPr="003576B7">
              <w:rPr>
                <w:lang w:val="uk-UA"/>
              </w:rPr>
              <w:instrText>-</w:instrText>
            </w:r>
            <w:r>
              <w:instrText>dorobky</w:instrText>
            </w:r>
            <w:r w:rsidRPr="003576B7">
              <w:rPr>
                <w:lang w:val="uk-UA"/>
              </w:rPr>
              <w:instrText>-</w:instrText>
            </w:r>
            <w:r>
              <w:instrText>sushinnya</w:instrText>
            </w:r>
            <w:r w:rsidRPr="003576B7">
              <w:rPr>
                <w:lang w:val="uk-UA"/>
              </w:rPr>
              <w:instrText>-</w:instrText>
            </w:r>
            <w:r>
              <w:instrText>zberigannya</w:instrText>
            </w:r>
            <w:r w:rsidRPr="003576B7">
              <w:rPr>
                <w:lang w:val="uk-UA"/>
              </w:rPr>
              <w:instrText>-</w:instrText>
            </w:r>
            <w:r>
              <w:instrText>zerna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proofErr w:type="spellStart"/>
            <w:r w:rsidR="00B45113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B45113" w:rsidRPr="009F0A3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потужностей з доробки, сушіння, зберігання зерна</w:t>
            </w:r>
            <w:r w:rsidR="00B45113" w:rsidRPr="00E27B9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u w:val="none"/>
                <w:lang w:val="uk-UA"/>
              </w:rPr>
              <w:t xml:space="preserve"> </w:t>
            </w:r>
            <w:r w:rsidR="00B45113" w:rsidRPr="00E27B9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="00B45113" w:rsidRPr="00E27B93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 w:rsidR="00B45113" w:rsidRPr="00E27B93">
              <w:rPr>
                <w:rFonts w:eastAsiaTheme="majorEastAsia"/>
                <w:bCs/>
                <w:color w:val="000000"/>
                <w:lang w:val="uk-UA"/>
              </w:rPr>
              <w:t xml:space="preserve"> </w:t>
            </w:r>
            <w:r w:rsidR="00B45113" w:rsidRPr="009F0A3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B45113" w:rsidRPr="00E27B9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)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0605" w14:textId="6AABA816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3D271" w14:textId="565C33D3" w:rsidR="00B45113" w:rsidRPr="00D57DC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D3714" w14:textId="2A3D0BB5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B45113" w:rsidRPr="00B97CA8" w14:paraId="469F5D9B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0A4C7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958" w14:textId="57EE9DEF" w:rsidR="00B45113" w:rsidRDefault="003576B7" w:rsidP="003576B7">
            <w:pPr>
              <w:spacing w:after="0" w:line="228" w:lineRule="auto"/>
              <w:ind w:left="33"/>
            </w:pPr>
            <w:hyperlink r:id="rId36" w:history="1">
              <w:r w:rsidR="00B45113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B45113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B45113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2F8" w14:textId="782DC4B5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E0450C" w14:textId="77777777" w:rsidR="00B45113" w:rsidRPr="00236202" w:rsidRDefault="00B45113" w:rsidP="003576B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47C6614E" w14:textId="4CC5A969" w:rsidR="00B45113" w:rsidRPr="00D57DC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108FE" w14:textId="6301F102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14:paraId="208FC5AE" w14:textId="6005D08F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B45113" w:rsidRPr="00B97CA8" w14:paraId="77617B45" w14:textId="77777777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020A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F0D" w14:textId="33CF25FF" w:rsidR="00B45113" w:rsidRDefault="003576B7" w:rsidP="003576B7">
            <w:pPr>
              <w:spacing w:after="0" w:line="228" w:lineRule="auto"/>
              <w:ind w:left="33"/>
            </w:pPr>
            <w:hyperlink r:id="rId37" w:history="1">
              <w:r w:rsidR="00B45113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B4511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113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38" w:history="1">
              <w:r w:rsidR="00B45113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B45113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B45113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55B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14:paraId="1FC3AB0A" w14:textId="3F43DC65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63A5" w14:textId="0581E0D3" w:rsidR="00B45113" w:rsidRPr="00D57DC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F54F0" w14:textId="7777777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14:paraId="453FA8FC" w14:textId="7777777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3642A40A" w14:textId="7777777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84C6F96" w14:textId="359BDAF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B45113" w:rsidRPr="008C0389" w14:paraId="5DE30A0B" w14:textId="77777777" w:rsidTr="00051F8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10E36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EB1" w14:textId="5591CEE7" w:rsidR="00B45113" w:rsidRPr="008C0389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ec</w:instrText>
            </w:r>
            <w:r w:rsidRPr="003576B7">
              <w:rPr>
                <w:lang w:val="uk-UA"/>
              </w:rPr>
              <w:instrText>.</w:instrText>
            </w:r>
            <w:r>
              <w:instrText>europa</w:instrText>
            </w:r>
            <w:r w:rsidRPr="003576B7">
              <w:rPr>
                <w:lang w:val="uk-UA"/>
              </w:rPr>
              <w:instrText>.</w:instrText>
            </w:r>
            <w:r>
              <w:instrText>eu</w:instrText>
            </w:r>
            <w:r w:rsidRPr="003576B7">
              <w:rPr>
                <w:lang w:val="uk-UA"/>
              </w:rPr>
              <w:instrText>/</w:instrText>
            </w:r>
            <w:r>
              <w:instrText>info</w:instrText>
            </w:r>
            <w:r w:rsidRPr="003576B7">
              <w:rPr>
                <w:lang w:val="uk-UA"/>
              </w:rPr>
              <w:instrText>/</w:instrText>
            </w:r>
            <w:r>
              <w:instrText>funding</w:instrText>
            </w:r>
            <w:r w:rsidRPr="003576B7">
              <w:rPr>
                <w:lang w:val="uk-UA"/>
              </w:rPr>
              <w:instrText>-</w:instrText>
            </w:r>
            <w:r>
              <w:instrText>tenders</w:instrText>
            </w:r>
            <w:r w:rsidRPr="003576B7">
              <w:rPr>
                <w:lang w:val="uk-UA"/>
              </w:rPr>
              <w:instrText>/</w:instrText>
            </w:r>
            <w:r>
              <w:instrText>opportunities</w:instrText>
            </w:r>
            <w:r w:rsidRPr="003576B7">
              <w:rPr>
                <w:lang w:val="uk-UA"/>
              </w:rPr>
              <w:instrText>/</w:instrText>
            </w:r>
            <w:r>
              <w:instrText>portal</w:instrText>
            </w:r>
            <w:r w:rsidRPr="003576B7">
              <w:rPr>
                <w:lang w:val="uk-UA"/>
              </w:rPr>
              <w:instrText>/</w:instrText>
            </w:r>
            <w:r>
              <w:instrText>screen</w:instrText>
            </w:r>
            <w:r w:rsidRPr="003576B7">
              <w:rPr>
                <w:lang w:val="uk-UA"/>
              </w:rPr>
              <w:instrText>/</w:instrText>
            </w:r>
            <w:r>
              <w:instrText>opportunities</w:instrText>
            </w:r>
            <w:r w:rsidRPr="003576B7">
              <w:rPr>
                <w:lang w:val="uk-UA"/>
              </w:rPr>
              <w:instrText>/</w:instrText>
            </w:r>
            <w:r>
              <w:instrText>calls</w:instrText>
            </w:r>
            <w:r w:rsidRPr="003576B7">
              <w:rPr>
                <w:lang w:val="uk-UA"/>
              </w:rPr>
              <w:instrText>-</w:instrText>
            </w:r>
            <w:r>
              <w:instrText>for</w:instrText>
            </w:r>
            <w:r w:rsidRPr="003576B7">
              <w:rPr>
                <w:lang w:val="uk-UA"/>
              </w:rPr>
              <w:instrText>-</w:instrText>
            </w:r>
            <w:r>
              <w:instrText>proposals</w:instrText>
            </w:r>
            <w:r w:rsidRPr="003576B7">
              <w:rPr>
                <w:lang w:val="uk-UA"/>
              </w:rPr>
              <w:instrText>?</w:instrText>
            </w:r>
            <w:r>
              <w:instrText>status</w:instrText>
            </w:r>
            <w:r w:rsidRPr="003576B7">
              <w:rPr>
                <w:lang w:val="uk-UA"/>
              </w:rPr>
              <w:instrText>=31094501,31094502&amp;</w:instrText>
            </w:r>
            <w:r>
              <w:instrText>callIdentifier</w:instrText>
            </w:r>
            <w:r w:rsidRPr="003576B7">
              <w:rPr>
                <w:lang w:val="uk-UA"/>
              </w:rPr>
              <w:instrText>=</w:instrText>
            </w:r>
            <w:r>
              <w:instrText>CEF</w:instrText>
            </w:r>
            <w:r w:rsidRPr="003576B7">
              <w:rPr>
                <w:lang w:val="uk-UA"/>
              </w:rPr>
              <w:instrText>-</w:instrText>
            </w:r>
            <w:r>
              <w:instrText>T</w:instrText>
            </w:r>
            <w:r w:rsidRPr="003576B7">
              <w:rPr>
                <w:lang w:val="uk-UA"/>
              </w:rPr>
              <w:instrText>-2024-</w:instrText>
            </w:r>
            <w:r>
              <w:instrText>AFIFCOEN</w:instrText>
            </w:r>
            <w:r w:rsidRPr="003576B7">
              <w:rPr>
                <w:lang w:val="uk-UA"/>
              </w:rPr>
              <w:instrText>&amp;</w:instrText>
            </w:r>
            <w:r>
              <w:instrText>order</w:instrText>
            </w:r>
            <w:r w:rsidRPr="003576B7">
              <w:rPr>
                <w:lang w:val="uk-UA"/>
              </w:rPr>
              <w:instrText>=</w:instrText>
            </w:r>
            <w:r>
              <w:instrText>DESC</w:instrText>
            </w:r>
            <w:r w:rsidRPr="003576B7">
              <w:rPr>
                <w:lang w:val="uk-UA"/>
              </w:rPr>
              <w:instrText>&amp;</w:instrText>
            </w:r>
            <w:r>
              <w:instrText>pageNumber</w:instrText>
            </w:r>
            <w:r w:rsidRPr="003576B7">
              <w:rPr>
                <w:lang w:val="uk-UA"/>
              </w:rPr>
              <w:instrText>=1&amp;</w:instrText>
            </w:r>
            <w:r>
              <w:instrText>pageSize</w:instrText>
            </w:r>
            <w:r w:rsidRPr="003576B7">
              <w:rPr>
                <w:lang w:val="uk-UA"/>
              </w:rPr>
              <w:instrText>=50&amp;</w:instrText>
            </w:r>
            <w:r>
              <w:instrText>sortBy</w:instrText>
            </w:r>
            <w:r w:rsidRPr="003576B7">
              <w:rPr>
                <w:lang w:val="uk-UA"/>
              </w:rPr>
              <w:instrText>=</w:instrText>
            </w:r>
            <w:r>
              <w:instrText>startDate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Грантові можливості програми </w:t>
            </w:r>
            <w:proofErr w:type="spellStart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Connecting</w:t>
            </w:r>
            <w:proofErr w:type="spellEnd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="00B45113" w:rsidRPr="008C0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Комісії</w:t>
            </w:r>
            <w:r w:rsidR="00B45113" w:rsidRPr="0061521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B45113" w:rsidRPr="0061521E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CEF</w:t>
            </w:r>
            <w:r w:rsidR="00B45113" w:rsidRPr="0061521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F5B" w14:textId="75090D63" w:rsidR="00B45113" w:rsidRPr="000472FC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орієнтовно</w:t>
            </w:r>
          </w:p>
          <w:p w14:paraId="775385DF" w14:textId="77777777" w:rsidR="00B45113" w:rsidRPr="000472FC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млн євро (UNITS),  </w:t>
            </w:r>
          </w:p>
          <w:p w14:paraId="5A43C667" w14:textId="77777777" w:rsidR="00B45113" w:rsidRPr="000472FC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млн євро</w:t>
            </w:r>
          </w:p>
          <w:p w14:paraId="6309944E" w14:textId="4D03E14B" w:rsidR="00B45113" w:rsidRPr="000472FC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(COSTS)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B6389" w14:textId="0D48A31A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1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енергетичн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цифров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AC452" w14:textId="77777777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24.09.2024</w:t>
            </w:r>
          </w:p>
          <w:p w14:paraId="5B762129" w14:textId="7FB77751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 конкурсу)</w:t>
            </w:r>
          </w:p>
        </w:tc>
      </w:tr>
      <w:tr w:rsidR="00B45113" w:rsidRPr="00EA26E8" w14:paraId="0FBC4253" w14:textId="77777777" w:rsidTr="00051F8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D7394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FF6" w14:textId="4107E174" w:rsidR="00B45113" w:rsidRDefault="003576B7" w:rsidP="003576B7">
            <w:pPr>
              <w:spacing w:after="0" w:line="228" w:lineRule="auto"/>
              <w:ind w:left="33"/>
            </w:pPr>
            <w:hyperlink r:id="rId39" w:history="1">
              <w:r w:rsidR="00B45113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B45113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B45113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B45113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6E1" w14:textId="31CF2043" w:rsidR="00B45113" w:rsidRPr="000472FC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4064B" w14:textId="3BAB2AD8" w:rsidR="00B45113" w:rsidRPr="0061521E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239B3" w14:textId="3DF6FD7A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B45113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51F4A23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B45113" w:rsidRPr="00384127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hyperlink r:id="rId40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B45113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AF91" w14:textId="238534E1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B45113" w:rsidRPr="00B97CA8" w14:paraId="13F21487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8CEF1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C752" w14:textId="3A078EFA" w:rsidR="00B45113" w:rsidRPr="00F8588F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foundation</w:instrText>
            </w:r>
            <w:r w:rsidRPr="003576B7">
              <w:rPr>
                <w:lang w:val="uk-UA"/>
              </w:rPr>
              <w:instrText>.</w:instrText>
            </w:r>
            <w:r>
              <w:instrText>kse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talents</w:instrText>
            </w:r>
            <w:r w:rsidRPr="003576B7">
              <w:rPr>
                <w:lang w:val="uk-UA"/>
              </w:rPr>
              <w:instrText>-</w:instrText>
            </w:r>
            <w:r>
              <w:instrText>for</w:instrText>
            </w:r>
            <w:r w:rsidRPr="003576B7">
              <w:rPr>
                <w:lang w:val="uk-UA"/>
              </w:rPr>
              <w:instrText>-</w:instrText>
            </w:r>
            <w:r>
              <w:instrText>ukraine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Talents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від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Київської Школи Економіки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17A" w14:textId="4F04EB61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C233E" w14:textId="0AC6CAEC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0FE21" w14:textId="07637BAE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4E944C3C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068E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749" w14:textId="62F15105" w:rsidR="00B45113" w:rsidRDefault="003576B7" w:rsidP="003576B7">
            <w:pPr>
              <w:spacing w:after="0" w:line="228" w:lineRule="auto"/>
              <w:ind w:left="33"/>
            </w:pPr>
            <w:hyperlink r:id="rId41" w:history="1">
              <w:r w:rsidR="00B45113" w:rsidRPr="00C426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програма від кластеру BRAVE1</w:t>
              </w:r>
            </w:hyperlink>
            <w:r w:rsidR="00B45113" w:rsidRPr="00C4265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B45113" w:rsidRPr="00C4265C">
              <w:rPr>
                <w:rStyle w:val="a3"/>
                <w:rFonts w:ascii="Times New Roman" w:eastAsia="Times New Roman" w:hAnsi="Times New Roman" w:cs="Arial Unicode MS"/>
                <w:sz w:val="24"/>
                <w:szCs w:val="30"/>
                <w:u w:val="none"/>
                <w:lang w:eastAsia="ru-RU" w:bidi="bn-BD"/>
              </w:rPr>
              <w:t>в</w:t>
            </w:r>
            <w:r w:rsidR="00B45113" w:rsidRPr="00C4265C">
              <w:rPr>
                <w:rStyle w:val="a3"/>
                <w:rFonts w:ascii="Times New Roman" w:eastAsia="Times New Roman" w:hAnsi="Times New Roman" w:cs="Arial Unicode MS"/>
                <w:sz w:val="24"/>
                <w:szCs w:val="30"/>
                <w:u w:val="none"/>
                <w:lang w:val="uk-UA" w:eastAsia="ru-RU" w:bidi="bn-BD"/>
              </w:rPr>
              <w:t xml:space="preserve">ід </w:t>
            </w:r>
            <w:r w:rsidR="00B45113" w:rsidRPr="00C4265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UFS</w:t>
            </w:r>
            <w:r w:rsidR="00B45113" w:rsidRPr="00C4265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158B" w14:textId="6B7B19EE" w:rsidR="00B45113" w:rsidRPr="00C4265C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8503B" w14:textId="42141551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технологічних розробок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AE65E" w14:textId="27A863CC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00B07BBF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95E8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D349" w14:textId="3BEED1CE" w:rsidR="00B45113" w:rsidRDefault="003576B7" w:rsidP="003576B7">
            <w:pPr>
              <w:spacing w:after="0" w:line="228" w:lineRule="auto"/>
              <w:ind w:left="33"/>
            </w:pPr>
            <w:hyperlink r:id="rId42" w:history="1">
              <w:r w:rsidR="00B451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навчання </w:t>
              </w:r>
              <w:r w:rsidR="00B45113" w:rsidRPr="0009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IT від </w:t>
              </w:r>
              <w:r w:rsidR="00B45113" w:rsidRPr="000963AE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ACTED</w:t>
              </w:r>
              <w:r w:rsidR="00B451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ABA" w14:textId="53F39DE2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50AE5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навчання ІТ, покриття </w:t>
            </w:r>
          </w:p>
          <w:p w14:paraId="527AF7ED" w14:textId="44AFAD90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62E71" w14:textId="51EA5613" w:rsidR="00B45113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B45113" w:rsidRPr="00384127" w:rsidRDefault="003576B7" w:rsidP="003576B7">
            <w:pPr>
              <w:spacing w:after="0" w:line="228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B4511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B45113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B45113" w:rsidRPr="00384127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en-US"/>
              </w:rPr>
              <w:instrText xml:space="preserve"> HYPERLINK "https://www.spendwithukraine.com/education"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Ініціатива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Spend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CAD78" w14:textId="26E9BA5C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56E7AD15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B45113" w:rsidRPr="006A0BAD" w14:paraId="4180D87A" w14:textId="77777777" w:rsidTr="0058031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94746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2E8E" w14:textId="1C1707B9" w:rsidR="00B45113" w:rsidRPr="006A0BAD" w:rsidRDefault="003576B7" w:rsidP="003576B7">
            <w:pPr>
              <w:spacing w:after="0" w:line="228" w:lineRule="auto"/>
              <w:ind w:left="33"/>
              <w:rPr>
                <w:lang w:val="en-US"/>
              </w:rPr>
            </w:pPr>
            <w:hyperlink r:id="rId44" w:history="1"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Відновлення та розвиток спроможностей громадських організацій. Грантова програма </w:t>
              </w:r>
              <w:proofErr w:type="spellStart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German</w:t>
              </w:r>
              <w:proofErr w:type="spellEnd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Marshall</w:t>
              </w:r>
              <w:proofErr w:type="spellEnd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Fund</w:t>
              </w:r>
              <w:proofErr w:type="spellEnd"/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B45113" w:rsidRPr="009925FC">
                <w:rPr>
                  <w:rStyle w:val="a3"/>
                  <w:rFonts w:ascii="Times New Roman" w:eastAsia="Times New Roman" w:hAnsi="Times New Roman" w:cs="Arial Unicode MS"/>
                  <w:sz w:val="24"/>
                  <w:szCs w:val="30"/>
                  <w:lang w:val="en-US" w:eastAsia="ru-RU" w:bidi="bn-BD"/>
                </w:rPr>
                <w:t>“</w:t>
              </w:r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Relief, Resilience, Recovery</w:t>
              </w:r>
              <w:r w:rsidR="00B4511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ED87" w14:textId="7443FEA9" w:rsidR="00B45113" w:rsidRPr="006A0BAD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25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33C44" w14:textId="084AB81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реалізація громадських проєктів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6074C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068BEFF2" w14:textId="5492E0CD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B45113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B45113" w:rsidRPr="00384127" w:rsidRDefault="003576B7" w:rsidP="003576B7">
            <w:pPr>
              <w:spacing w:after="0" w:line="228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B45113" w:rsidRPr="00384127" w:rsidRDefault="00B45113" w:rsidP="003576B7">
            <w:pPr>
              <w:spacing w:after="0" w:line="228" w:lineRule="auto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B45113" w:rsidRPr="00384127" w:rsidRDefault="003576B7" w:rsidP="003576B7">
            <w:pPr>
              <w:spacing w:after="0" w:line="228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0168ABF1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B45113" w:rsidRPr="00B97CA8" w14:paraId="7A5ED375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63EEE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1CC" w14:textId="253431BF" w:rsidR="00B45113" w:rsidRPr="00384127" w:rsidRDefault="003576B7" w:rsidP="003576B7">
            <w:pPr>
              <w:spacing w:after="0" w:line="228" w:lineRule="auto"/>
              <w:ind w:left="33"/>
              <w:rPr>
                <w:lang w:val="uk-UA"/>
              </w:rPr>
            </w:pPr>
            <w:hyperlink r:id="rId47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B4511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3B9" w14:textId="22BFD222" w:rsidR="00B45113" w:rsidRPr="00210A7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25 тис.дол.США</w:t>
            </w:r>
          </w:p>
          <w:p w14:paraId="5A4C70B6" w14:textId="432EC4B4" w:rsidR="00B45113" w:rsidRPr="00210A73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50 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CD966" w14:textId="03DCE8FA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EB61" w14:textId="714CDCB0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B45113" w:rsidRPr="00384127" w:rsidRDefault="003576B7" w:rsidP="003576B7">
            <w:pPr>
              <w:spacing w:after="0" w:line="228" w:lineRule="auto"/>
              <w:rPr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fgorenie</w:instrText>
            </w:r>
            <w:r w:rsidRPr="003576B7">
              <w:rPr>
                <w:lang w:val="uk-UA"/>
              </w:rPr>
              <w:instrText>.</w:instrText>
            </w:r>
            <w:r>
              <w:instrText>org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sew</w:instrText>
            </w:r>
            <w:r w:rsidRPr="003576B7">
              <w:rPr>
                <w:lang w:val="uk-UA"/>
              </w:rPr>
              <w:instrText>/</w:instrText>
            </w:r>
            <w:r>
              <w:instrText>pro</w:instrText>
            </w:r>
            <w:r w:rsidRPr="003576B7">
              <w:rPr>
                <w:lang w:val="uk-UA"/>
              </w:rPr>
              <w:instrText>-</w:instrText>
            </w:r>
            <w:r>
              <w:instrText>proekt</w:instrText>
            </w:r>
            <w:r w:rsidRPr="003576B7">
              <w:rPr>
                <w:lang w:val="uk-UA"/>
              </w:rPr>
              <w:instrText>/</w:instrText>
            </w:r>
            <w:r>
              <w:instrText>opys</w:instrText>
            </w:r>
            <w:r w:rsidRPr="003576B7">
              <w:rPr>
                <w:lang w:val="uk-UA"/>
              </w:rPr>
              <w:instrText>-</w:instrText>
            </w:r>
            <w:r>
              <w:instrText>proektu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“Підтримка економічного розвитку жінок та внутрішньо переміщених осіб в Україні” (SEW Ukraine)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від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fldChar w:fldCharType="end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B45113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B45113" w:rsidRPr="00B97CA8" w:rsidRDefault="00B45113" w:rsidP="003576B7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B45113" w:rsidRPr="00384127" w:rsidRDefault="003576B7" w:rsidP="003576B7">
            <w:pPr>
              <w:spacing w:after="0" w:line="228" w:lineRule="auto"/>
              <w:rPr>
                <w:sz w:val="24"/>
                <w:szCs w:val="24"/>
                <w:lang w:val="uk-UA"/>
              </w:rPr>
            </w:pPr>
            <w:hyperlink r:id="rId48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B45113" w:rsidRPr="00384127" w:rsidRDefault="003576B7" w:rsidP="003576B7">
            <w:pPr>
              <w:spacing w:after="0" w:line="228" w:lineRule="auto"/>
              <w:rPr>
                <w:lang w:val="uk-UA"/>
              </w:rPr>
            </w:pPr>
            <w:hyperlink r:id="rId49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proofErr w:type="spellStart"/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B45113" w:rsidRPr="00384127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B45113" w:rsidRPr="00384127" w:rsidRDefault="003576B7" w:rsidP="003576B7">
            <w:pPr>
              <w:spacing w:after="0" w:line="228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51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3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B4511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4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5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6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gurt</w:instrText>
            </w:r>
            <w:r w:rsidRPr="003576B7">
              <w:rPr>
                <w:lang w:val="uk-UA"/>
              </w:rPr>
              <w:instrText>.</w:instrText>
            </w:r>
            <w:r>
              <w:instrText>org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</w:instrText>
            </w:r>
            <w:r>
              <w:instrText>news</w:instrText>
            </w:r>
            <w:r w:rsidRPr="003576B7">
              <w:rPr>
                <w:lang w:val="uk-UA"/>
              </w:rPr>
              <w:instrText>/</w:instrText>
            </w:r>
            <w:r>
              <w:instrText>grants</w:instrText>
            </w:r>
            <w:r w:rsidRPr="003576B7">
              <w:rPr>
                <w:lang w:val="uk-UA"/>
              </w:rPr>
              <w:instrText xml:space="preserve">/84650/"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Фонд </w:t>
            </w:r>
            <w:proofErr w:type="spellStart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Abilis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надасть грантову підтримку організаціям осіб з інвалідністю в Україні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7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B45113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4DA2010E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B45113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B4511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14:paraId="028BA88B" w14:textId="77777777" w:rsidR="00B45113" w:rsidRPr="00384127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9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B45113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B45113" w:rsidRPr="00384127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B4511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14:paraId="6881E402" w14:textId="77777777" w:rsidR="00B45113" w:rsidRPr="00384127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B45113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B45113" w:rsidRPr="00384127" w:rsidRDefault="003576B7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2" w:history="1"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B4511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489C8510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ukrgasbank</w:instrText>
            </w:r>
            <w:r w:rsidRPr="003576B7">
              <w:rPr>
                <w:lang w:val="uk-UA"/>
              </w:rPr>
              <w:instrText>.</w:instrText>
            </w:r>
            <w:r>
              <w:instrText>com</w:instrText>
            </w:r>
            <w:r w:rsidRPr="003576B7">
              <w:rPr>
                <w:lang w:val="uk-UA"/>
              </w:rPr>
              <w:instrText>/</w:instrText>
            </w:r>
            <w:r>
              <w:instrText>small</w:instrText>
            </w:r>
            <w:r w:rsidRPr="003576B7">
              <w:rPr>
                <w:lang w:val="uk-UA"/>
              </w:rPr>
              <w:instrText>_</w:instrText>
            </w:r>
            <w:r>
              <w:instrText>bussiness</w:instrText>
            </w:r>
            <w:r w:rsidRPr="003576B7">
              <w:rPr>
                <w:lang w:val="uk-UA"/>
              </w:rPr>
              <w:instrText>/</w:instrText>
            </w:r>
            <w:r>
              <w:instrText>credit</w:instrText>
            </w:r>
            <w:r w:rsidRPr="003576B7">
              <w:rPr>
                <w:lang w:val="uk-UA"/>
              </w:rPr>
              <w:instrText>/</w:instrText>
            </w:r>
            <w:r>
              <w:instrText>kred</w:instrText>
            </w:r>
            <w:r w:rsidRPr="003576B7">
              <w:rPr>
                <w:lang w:val="uk-UA"/>
              </w:rPr>
              <w:instrText>_</w:instrText>
            </w:r>
            <w:r>
              <w:instrText>frp</w:instrText>
            </w:r>
            <w:r w:rsidRPr="003576B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B45113" w:rsidRPr="00384127" w:rsidRDefault="00B45113" w:rsidP="003576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B45113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14:paraId="714F82A4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B45113" w:rsidRPr="00384127" w:rsidRDefault="003576B7" w:rsidP="003576B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Google Ad Grants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B45113" w:rsidRPr="00384127" w:rsidRDefault="003576B7" w:rsidP="003576B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www</w:instrText>
            </w:r>
            <w:r w:rsidRPr="003576B7">
              <w:rPr>
                <w:lang w:val="uk-UA"/>
              </w:rPr>
              <w:instrText>.</w:instrText>
            </w:r>
            <w:r>
              <w:instrText>angelone</w:instrText>
            </w:r>
            <w:r w:rsidRPr="003576B7">
              <w:rPr>
                <w:lang w:val="uk-UA"/>
              </w:rPr>
              <w:instrText>.</w:instrText>
            </w:r>
            <w:r>
              <w:instrText>fund</w:instrText>
            </w:r>
            <w:r w:rsidRPr="003576B7">
              <w:rPr>
                <w:lang w:val="uk-UA"/>
              </w:rPr>
              <w:instrText>/" \</w:instrText>
            </w:r>
            <w:r>
              <w:instrText>l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Contact</w:instrText>
            </w:r>
            <w:r w:rsidRPr="003576B7">
              <w:rPr>
                <w:lang w:val="uk-UA"/>
              </w:rPr>
              <w:instrText>-</w:instrText>
            </w:r>
            <w:r>
              <w:instrText>Form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Масштабування українських </w:t>
            </w:r>
            <w:proofErr w:type="spellStart"/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стартапів</w:t>
            </w:r>
            <w:proofErr w:type="spellEnd"/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ангельського венчурного фонду</w:t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“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Angel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one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  <w:r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fldChar w:fldCharType="end"/>
            </w:r>
          </w:p>
          <w:p w14:paraId="41AC59BA" w14:textId="77777777" w:rsidR="00B45113" w:rsidRPr="00384127" w:rsidRDefault="00B45113" w:rsidP="003576B7">
            <w:pPr>
              <w:spacing w:after="0" w:line="228" w:lineRule="auto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B45113" w:rsidRPr="00384127" w:rsidRDefault="003576B7" w:rsidP="003576B7">
            <w:pPr>
              <w:spacing w:after="0" w:line="228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r>
              <w:fldChar w:fldCharType="begin"/>
            </w:r>
            <w:r w:rsidRPr="00357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76B7">
              <w:rPr>
                <w:lang w:val="uk-UA"/>
              </w:rPr>
              <w:instrText>://</w:instrText>
            </w:r>
            <w:r>
              <w:instrText>consulting</w:instrText>
            </w:r>
            <w:r w:rsidRPr="003576B7">
              <w:rPr>
                <w:lang w:val="uk-UA"/>
              </w:rPr>
              <w:instrText>.</w:instrText>
            </w:r>
            <w:r>
              <w:instrText>kse</w:instrText>
            </w:r>
            <w:r w:rsidRPr="003576B7">
              <w:rPr>
                <w:lang w:val="uk-UA"/>
              </w:rPr>
              <w:instrText>.</w:instrText>
            </w:r>
            <w:r>
              <w:instrText>ua</w:instrText>
            </w:r>
            <w:r w:rsidRPr="003576B7">
              <w:rPr>
                <w:lang w:val="uk-UA"/>
              </w:rPr>
              <w:instrText>/" \</w:instrText>
            </w:r>
            <w:r>
              <w:instrText>l</w:instrText>
            </w:r>
            <w:r w:rsidRPr="003576B7">
              <w:rPr>
                <w:lang w:val="uk-UA"/>
              </w:rPr>
              <w:instrText xml:space="preserve"> "</w:instrText>
            </w:r>
            <w:r>
              <w:instrText>mom</w:instrText>
            </w:r>
            <w:r w:rsidRPr="003576B7">
              <w:rPr>
                <w:lang w:val="uk-UA"/>
              </w:rPr>
              <w:instrText>-</w:instrText>
            </w:r>
            <w:r>
              <w:instrText>for</w:instrText>
            </w:r>
            <w:r w:rsidRPr="00357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Безоплатні консультації для українського бізнесу від </w:t>
            </w:r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KSE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Graduate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Business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School</w:t>
            </w:r>
            <w:proofErr w:type="spellEnd"/>
            <w:r w:rsidR="00B4511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 </w:t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(Київська школа економіки)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B45113" w:rsidRPr="00B97CA8" w:rsidRDefault="00B45113" w:rsidP="003576B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B45113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B45113" w:rsidRPr="00384127" w:rsidRDefault="003576B7" w:rsidP="003576B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B4511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B45113" w:rsidRPr="00B97CA8" w:rsidRDefault="00B45113" w:rsidP="003576B7">
            <w:pPr>
              <w:tabs>
                <w:tab w:val="left" w:pos="1480"/>
              </w:tabs>
              <w:spacing w:after="0" w:line="228" w:lineRule="auto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B45113" w:rsidRPr="007D6F48" w:rsidRDefault="00B45113" w:rsidP="003576B7">
            <w:pPr>
              <w:tabs>
                <w:tab w:val="left" w:pos="1480"/>
              </w:tabs>
              <w:spacing w:after="0" w:line="228" w:lineRule="auto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B45113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B45113" w:rsidRPr="00B97CA8" w:rsidRDefault="00B45113" w:rsidP="003576B7">
            <w:pPr>
              <w:pStyle w:val="a4"/>
              <w:numPr>
                <w:ilvl w:val="0"/>
                <w:numId w:val="15"/>
              </w:numPr>
              <w:spacing w:after="0" w:line="228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B45113" w:rsidRPr="00384127" w:rsidRDefault="003576B7" w:rsidP="003576B7">
            <w:pPr>
              <w:spacing w:after="0" w:line="228" w:lineRule="auto"/>
              <w:rPr>
                <w:lang w:val="uk-UA"/>
              </w:rPr>
            </w:pPr>
            <w:hyperlink r:id="rId66" w:history="1"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B4511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B4511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B4511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B45113" w:rsidRPr="00B97CA8" w:rsidRDefault="00B45113" w:rsidP="003576B7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веганства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B45113" w:rsidRPr="00B97CA8" w:rsidRDefault="00B45113" w:rsidP="003576B7">
            <w:pPr>
              <w:tabs>
                <w:tab w:val="left" w:pos="1480"/>
              </w:tabs>
              <w:spacing w:after="0" w:line="228" w:lineRule="auto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B45113" w:rsidRPr="00B97CA8" w:rsidRDefault="00B45113" w:rsidP="003576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5771D813" w14:textId="77777777" w:rsidR="00D16448" w:rsidRDefault="00D16448" w:rsidP="00D16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F6BB70" w14:textId="77777777" w:rsidR="007E39A0" w:rsidRDefault="007E39A0" w:rsidP="00D1644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E39A0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A6176"/>
    <w:multiLevelType w:val="hybridMultilevel"/>
    <w:tmpl w:val="0AA6061A"/>
    <w:lvl w:ilvl="0" w:tplc="87425ADE">
      <w:start w:val="1"/>
      <w:numFmt w:val="decimal"/>
      <w:lvlText w:val="%1."/>
      <w:lvlJc w:val="left"/>
      <w:pPr>
        <w:ind w:left="61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0628"/>
    <w:rsid w:val="00001923"/>
    <w:rsid w:val="0000269E"/>
    <w:rsid w:val="00003413"/>
    <w:rsid w:val="00005F88"/>
    <w:rsid w:val="00006307"/>
    <w:rsid w:val="00010A01"/>
    <w:rsid w:val="00013BA3"/>
    <w:rsid w:val="0001464C"/>
    <w:rsid w:val="00014A8C"/>
    <w:rsid w:val="000178D0"/>
    <w:rsid w:val="00020DDF"/>
    <w:rsid w:val="00021072"/>
    <w:rsid w:val="0002745B"/>
    <w:rsid w:val="000306A7"/>
    <w:rsid w:val="000311EF"/>
    <w:rsid w:val="00032995"/>
    <w:rsid w:val="00032ED8"/>
    <w:rsid w:val="00040524"/>
    <w:rsid w:val="000405C2"/>
    <w:rsid w:val="00042CB9"/>
    <w:rsid w:val="000472FC"/>
    <w:rsid w:val="000476B9"/>
    <w:rsid w:val="00050C08"/>
    <w:rsid w:val="00051C33"/>
    <w:rsid w:val="00051CC4"/>
    <w:rsid w:val="00051F81"/>
    <w:rsid w:val="00052568"/>
    <w:rsid w:val="00052CEA"/>
    <w:rsid w:val="00053FE1"/>
    <w:rsid w:val="00054C72"/>
    <w:rsid w:val="00054D13"/>
    <w:rsid w:val="00056778"/>
    <w:rsid w:val="0006107D"/>
    <w:rsid w:val="00061F4F"/>
    <w:rsid w:val="00062B2D"/>
    <w:rsid w:val="00064825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1E15"/>
    <w:rsid w:val="00093A80"/>
    <w:rsid w:val="0009465C"/>
    <w:rsid w:val="00094D55"/>
    <w:rsid w:val="000963AE"/>
    <w:rsid w:val="0009705D"/>
    <w:rsid w:val="000A0E03"/>
    <w:rsid w:val="000A25EF"/>
    <w:rsid w:val="000A43EA"/>
    <w:rsid w:val="000A689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5C0A"/>
    <w:rsid w:val="000C7285"/>
    <w:rsid w:val="000C73B1"/>
    <w:rsid w:val="000D02FE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074F5"/>
    <w:rsid w:val="0011193E"/>
    <w:rsid w:val="00111969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67A0D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323"/>
    <w:rsid w:val="002145D7"/>
    <w:rsid w:val="0021559A"/>
    <w:rsid w:val="00220150"/>
    <w:rsid w:val="00221D48"/>
    <w:rsid w:val="00223C7D"/>
    <w:rsid w:val="002253F6"/>
    <w:rsid w:val="00225F6B"/>
    <w:rsid w:val="00225F80"/>
    <w:rsid w:val="002267B4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1450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5FE3"/>
    <w:rsid w:val="002875E2"/>
    <w:rsid w:val="00287E53"/>
    <w:rsid w:val="00294C18"/>
    <w:rsid w:val="00295500"/>
    <w:rsid w:val="0029633E"/>
    <w:rsid w:val="00296439"/>
    <w:rsid w:val="002977B4"/>
    <w:rsid w:val="002A0C41"/>
    <w:rsid w:val="002A1EBC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15DF"/>
    <w:rsid w:val="0032200A"/>
    <w:rsid w:val="00322216"/>
    <w:rsid w:val="00322C47"/>
    <w:rsid w:val="00323EE6"/>
    <w:rsid w:val="00324BC4"/>
    <w:rsid w:val="00330E33"/>
    <w:rsid w:val="003344BE"/>
    <w:rsid w:val="003410F4"/>
    <w:rsid w:val="00344E51"/>
    <w:rsid w:val="00345C85"/>
    <w:rsid w:val="00350694"/>
    <w:rsid w:val="00351C87"/>
    <w:rsid w:val="0035587D"/>
    <w:rsid w:val="00356C5F"/>
    <w:rsid w:val="003576B7"/>
    <w:rsid w:val="0036097C"/>
    <w:rsid w:val="00363B24"/>
    <w:rsid w:val="00363BCB"/>
    <w:rsid w:val="00364335"/>
    <w:rsid w:val="0036531A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A642E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58C"/>
    <w:rsid w:val="00427820"/>
    <w:rsid w:val="00427A2C"/>
    <w:rsid w:val="00434A81"/>
    <w:rsid w:val="0043580D"/>
    <w:rsid w:val="00437C3D"/>
    <w:rsid w:val="0044154B"/>
    <w:rsid w:val="00441ECA"/>
    <w:rsid w:val="00451415"/>
    <w:rsid w:val="00453077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D97"/>
    <w:rsid w:val="00491F04"/>
    <w:rsid w:val="004922B8"/>
    <w:rsid w:val="0049512C"/>
    <w:rsid w:val="004966E5"/>
    <w:rsid w:val="004A08CF"/>
    <w:rsid w:val="004A2CD4"/>
    <w:rsid w:val="004A3112"/>
    <w:rsid w:val="004A41EF"/>
    <w:rsid w:val="004A7A91"/>
    <w:rsid w:val="004B1DAB"/>
    <w:rsid w:val="004B4F12"/>
    <w:rsid w:val="004B5774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B45"/>
    <w:rsid w:val="004E3FED"/>
    <w:rsid w:val="004E5D01"/>
    <w:rsid w:val="004E66C4"/>
    <w:rsid w:val="004E7FE6"/>
    <w:rsid w:val="004F1097"/>
    <w:rsid w:val="004F211A"/>
    <w:rsid w:val="004F2A95"/>
    <w:rsid w:val="00500555"/>
    <w:rsid w:val="005018A1"/>
    <w:rsid w:val="00503BBA"/>
    <w:rsid w:val="0050752B"/>
    <w:rsid w:val="00507A3B"/>
    <w:rsid w:val="005113DA"/>
    <w:rsid w:val="005130A9"/>
    <w:rsid w:val="005145F7"/>
    <w:rsid w:val="00516CB1"/>
    <w:rsid w:val="00521078"/>
    <w:rsid w:val="00524AC9"/>
    <w:rsid w:val="005313DC"/>
    <w:rsid w:val="0053336D"/>
    <w:rsid w:val="005412EE"/>
    <w:rsid w:val="00541618"/>
    <w:rsid w:val="00545FE1"/>
    <w:rsid w:val="00550DE5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10F7"/>
    <w:rsid w:val="005751DF"/>
    <w:rsid w:val="00577CED"/>
    <w:rsid w:val="0058031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CB9"/>
    <w:rsid w:val="005F6D5E"/>
    <w:rsid w:val="00600F2E"/>
    <w:rsid w:val="00601C5E"/>
    <w:rsid w:val="0060387D"/>
    <w:rsid w:val="00604EA6"/>
    <w:rsid w:val="00607424"/>
    <w:rsid w:val="00613061"/>
    <w:rsid w:val="00614F13"/>
    <w:rsid w:val="0061521E"/>
    <w:rsid w:val="0062030C"/>
    <w:rsid w:val="006221D2"/>
    <w:rsid w:val="006236B0"/>
    <w:rsid w:val="006260DA"/>
    <w:rsid w:val="00626C25"/>
    <w:rsid w:val="0062782E"/>
    <w:rsid w:val="00630C1C"/>
    <w:rsid w:val="00632A22"/>
    <w:rsid w:val="00636606"/>
    <w:rsid w:val="00643358"/>
    <w:rsid w:val="006437F7"/>
    <w:rsid w:val="006507D5"/>
    <w:rsid w:val="00652BA4"/>
    <w:rsid w:val="00653903"/>
    <w:rsid w:val="00653CF6"/>
    <w:rsid w:val="0065692C"/>
    <w:rsid w:val="00657718"/>
    <w:rsid w:val="00660FD0"/>
    <w:rsid w:val="00666F20"/>
    <w:rsid w:val="0067483D"/>
    <w:rsid w:val="006758BE"/>
    <w:rsid w:val="00682C93"/>
    <w:rsid w:val="00684D5D"/>
    <w:rsid w:val="0069005B"/>
    <w:rsid w:val="006910C6"/>
    <w:rsid w:val="00696388"/>
    <w:rsid w:val="00697228"/>
    <w:rsid w:val="006A0BAD"/>
    <w:rsid w:val="006A1A10"/>
    <w:rsid w:val="006A2F85"/>
    <w:rsid w:val="006A4404"/>
    <w:rsid w:val="006A5AA6"/>
    <w:rsid w:val="006B3888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E7BD1"/>
    <w:rsid w:val="006F18F8"/>
    <w:rsid w:val="006F1F5F"/>
    <w:rsid w:val="006F4777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27FC4"/>
    <w:rsid w:val="00731576"/>
    <w:rsid w:val="0073298A"/>
    <w:rsid w:val="00733698"/>
    <w:rsid w:val="00734FF9"/>
    <w:rsid w:val="00735D20"/>
    <w:rsid w:val="00736FC7"/>
    <w:rsid w:val="00740ADF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6EF3"/>
    <w:rsid w:val="00767849"/>
    <w:rsid w:val="00767859"/>
    <w:rsid w:val="0077074E"/>
    <w:rsid w:val="00771CB3"/>
    <w:rsid w:val="00771F03"/>
    <w:rsid w:val="007724F9"/>
    <w:rsid w:val="00775458"/>
    <w:rsid w:val="007756C0"/>
    <w:rsid w:val="007760D9"/>
    <w:rsid w:val="007800BF"/>
    <w:rsid w:val="00781BB4"/>
    <w:rsid w:val="00782382"/>
    <w:rsid w:val="00782D6B"/>
    <w:rsid w:val="00784935"/>
    <w:rsid w:val="00784F5B"/>
    <w:rsid w:val="007910DB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0726"/>
    <w:rsid w:val="007B205E"/>
    <w:rsid w:val="007B4822"/>
    <w:rsid w:val="007B4CBD"/>
    <w:rsid w:val="007B4F77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39A0"/>
    <w:rsid w:val="007E49BF"/>
    <w:rsid w:val="007E5431"/>
    <w:rsid w:val="007E64DD"/>
    <w:rsid w:val="007F0D2D"/>
    <w:rsid w:val="007F15F1"/>
    <w:rsid w:val="007F1D15"/>
    <w:rsid w:val="007F41CE"/>
    <w:rsid w:val="007F73E4"/>
    <w:rsid w:val="0080288D"/>
    <w:rsid w:val="008029F4"/>
    <w:rsid w:val="00805086"/>
    <w:rsid w:val="00805C53"/>
    <w:rsid w:val="00805E45"/>
    <w:rsid w:val="00806CE7"/>
    <w:rsid w:val="00807220"/>
    <w:rsid w:val="00807283"/>
    <w:rsid w:val="00810799"/>
    <w:rsid w:val="008112F6"/>
    <w:rsid w:val="00814B86"/>
    <w:rsid w:val="0081748E"/>
    <w:rsid w:val="0082439F"/>
    <w:rsid w:val="00825B64"/>
    <w:rsid w:val="008306B6"/>
    <w:rsid w:val="00832E7E"/>
    <w:rsid w:val="0083430F"/>
    <w:rsid w:val="008349B7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17E6"/>
    <w:rsid w:val="00863756"/>
    <w:rsid w:val="008648A4"/>
    <w:rsid w:val="00864E6B"/>
    <w:rsid w:val="00873B73"/>
    <w:rsid w:val="008752DD"/>
    <w:rsid w:val="00881B26"/>
    <w:rsid w:val="00883DF0"/>
    <w:rsid w:val="00884A87"/>
    <w:rsid w:val="008861BF"/>
    <w:rsid w:val="00886783"/>
    <w:rsid w:val="0089071F"/>
    <w:rsid w:val="008927DB"/>
    <w:rsid w:val="00894878"/>
    <w:rsid w:val="00895BB3"/>
    <w:rsid w:val="00896C08"/>
    <w:rsid w:val="008A2613"/>
    <w:rsid w:val="008A2B86"/>
    <w:rsid w:val="008A362E"/>
    <w:rsid w:val="008B0839"/>
    <w:rsid w:val="008B0BF9"/>
    <w:rsid w:val="008B6C85"/>
    <w:rsid w:val="008B6D27"/>
    <w:rsid w:val="008C0389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6A4"/>
    <w:rsid w:val="008F1D5A"/>
    <w:rsid w:val="008F32C4"/>
    <w:rsid w:val="008F3831"/>
    <w:rsid w:val="008F65B9"/>
    <w:rsid w:val="008F6BE9"/>
    <w:rsid w:val="009033CD"/>
    <w:rsid w:val="00903E6D"/>
    <w:rsid w:val="00906068"/>
    <w:rsid w:val="00910C65"/>
    <w:rsid w:val="00910F88"/>
    <w:rsid w:val="0091307A"/>
    <w:rsid w:val="00914AB6"/>
    <w:rsid w:val="009214B8"/>
    <w:rsid w:val="00921F3A"/>
    <w:rsid w:val="0092267B"/>
    <w:rsid w:val="00922BFF"/>
    <w:rsid w:val="00925E5E"/>
    <w:rsid w:val="009317A0"/>
    <w:rsid w:val="00932D49"/>
    <w:rsid w:val="00934400"/>
    <w:rsid w:val="00935860"/>
    <w:rsid w:val="0093712C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25FC"/>
    <w:rsid w:val="00996E5A"/>
    <w:rsid w:val="009A0914"/>
    <w:rsid w:val="009A1088"/>
    <w:rsid w:val="009A1BB0"/>
    <w:rsid w:val="009A6D18"/>
    <w:rsid w:val="009B0E34"/>
    <w:rsid w:val="009B1BED"/>
    <w:rsid w:val="009B1C8F"/>
    <w:rsid w:val="009B4367"/>
    <w:rsid w:val="009B4B69"/>
    <w:rsid w:val="009B7DFC"/>
    <w:rsid w:val="009C0D22"/>
    <w:rsid w:val="009C484B"/>
    <w:rsid w:val="009C4FD3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9F1B6D"/>
    <w:rsid w:val="00A00C17"/>
    <w:rsid w:val="00A073D2"/>
    <w:rsid w:val="00A12902"/>
    <w:rsid w:val="00A14CFE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3482F"/>
    <w:rsid w:val="00A404D9"/>
    <w:rsid w:val="00A41757"/>
    <w:rsid w:val="00A4592C"/>
    <w:rsid w:val="00A46073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74E64"/>
    <w:rsid w:val="00A80482"/>
    <w:rsid w:val="00A81A23"/>
    <w:rsid w:val="00A8280F"/>
    <w:rsid w:val="00A835CE"/>
    <w:rsid w:val="00AA0801"/>
    <w:rsid w:val="00AA0FEF"/>
    <w:rsid w:val="00AA1538"/>
    <w:rsid w:val="00AA16EB"/>
    <w:rsid w:val="00AA21A0"/>
    <w:rsid w:val="00AA22A6"/>
    <w:rsid w:val="00AA45EF"/>
    <w:rsid w:val="00AA504D"/>
    <w:rsid w:val="00AB2ABF"/>
    <w:rsid w:val="00AB7BEC"/>
    <w:rsid w:val="00AC0814"/>
    <w:rsid w:val="00AC1B8B"/>
    <w:rsid w:val="00AC4BC1"/>
    <w:rsid w:val="00AC55E0"/>
    <w:rsid w:val="00AC6730"/>
    <w:rsid w:val="00AC6AEA"/>
    <w:rsid w:val="00AD229C"/>
    <w:rsid w:val="00AD30BB"/>
    <w:rsid w:val="00AD4732"/>
    <w:rsid w:val="00AD54FC"/>
    <w:rsid w:val="00AD63A1"/>
    <w:rsid w:val="00AE365A"/>
    <w:rsid w:val="00AE43AB"/>
    <w:rsid w:val="00AE54D8"/>
    <w:rsid w:val="00AE63CD"/>
    <w:rsid w:val="00B0433B"/>
    <w:rsid w:val="00B1175A"/>
    <w:rsid w:val="00B11F46"/>
    <w:rsid w:val="00B15163"/>
    <w:rsid w:val="00B15BFC"/>
    <w:rsid w:val="00B22BE7"/>
    <w:rsid w:val="00B25E01"/>
    <w:rsid w:val="00B300E6"/>
    <w:rsid w:val="00B34187"/>
    <w:rsid w:val="00B35346"/>
    <w:rsid w:val="00B45113"/>
    <w:rsid w:val="00B46888"/>
    <w:rsid w:val="00B4766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3445"/>
    <w:rsid w:val="00B85E92"/>
    <w:rsid w:val="00B9217D"/>
    <w:rsid w:val="00B929F8"/>
    <w:rsid w:val="00B92F22"/>
    <w:rsid w:val="00B93466"/>
    <w:rsid w:val="00B93EAE"/>
    <w:rsid w:val="00B93FC5"/>
    <w:rsid w:val="00B94619"/>
    <w:rsid w:val="00B96DDD"/>
    <w:rsid w:val="00B970F5"/>
    <w:rsid w:val="00B97CA8"/>
    <w:rsid w:val="00BA0B68"/>
    <w:rsid w:val="00BA2B81"/>
    <w:rsid w:val="00BA530F"/>
    <w:rsid w:val="00BA688B"/>
    <w:rsid w:val="00BA6AC2"/>
    <w:rsid w:val="00BB0B70"/>
    <w:rsid w:val="00BB13B8"/>
    <w:rsid w:val="00BB24DA"/>
    <w:rsid w:val="00BB2C71"/>
    <w:rsid w:val="00BB347C"/>
    <w:rsid w:val="00BB59D8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37E9"/>
    <w:rsid w:val="00BD4DA6"/>
    <w:rsid w:val="00BD632D"/>
    <w:rsid w:val="00BE0916"/>
    <w:rsid w:val="00BE4AD8"/>
    <w:rsid w:val="00BE6CD8"/>
    <w:rsid w:val="00BF414D"/>
    <w:rsid w:val="00BF7758"/>
    <w:rsid w:val="00C00121"/>
    <w:rsid w:val="00C070D9"/>
    <w:rsid w:val="00C07BB4"/>
    <w:rsid w:val="00C07CAF"/>
    <w:rsid w:val="00C12E2F"/>
    <w:rsid w:val="00C1355A"/>
    <w:rsid w:val="00C15A60"/>
    <w:rsid w:val="00C160FB"/>
    <w:rsid w:val="00C16EA5"/>
    <w:rsid w:val="00C17873"/>
    <w:rsid w:val="00C20AA8"/>
    <w:rsid w:val="00C233D6"/>
    <w:rsid w:val="00C235F3"/>
    <w:rsid w:val="00C31E88"/>
    <w:rsid w:val="00C3249F"/>
    <w:rsid w:val="00C33A34"/>
    <w:rsid w:val="00C344BD"/>
    <w:rsid w:val="00C41389"/>
    <w:rsid w:val="00C4265C"/>
    <w:rsid w:val="00C43579"/>
    <w:rsid w:val="00C46662"/>
    <w:rsid w:val="00C469F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5159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1C13"/>
    <w:rsid w:val="00CF510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162B2"/>
    <w:rsid w:val="00D16448"/>
    <w:rsid w:val="00D2062E"/>
    <w:rsid w:val="00D20AC2"/>
    <w:rsid w:val="00D2162F"/>
    <w:rsid w:val="00D217A5"/>
    <w:rsid w:val="00D22B6A"/>
    <w:rsid w:val="00D23A9B"/>
    <w:rsid w:val="00D24D25"/>
    <w:rsid w:val="00D25F36"/>
    <w:rsid w:val="00D27F60"/>
    <w:rsid w:val="00D338D9"/>
    <w:rsid w:val="00D344D4"/>
    <w:rsid w:val="00D35298"/>
    <w:rsid w:val="00D369EF"/>
    <w:rsid w:val="00D37E38"/>
    <w:rsid w:val="00D40782"/>
    <w:rsid w:val="00D41E20"/>
    <w:rsid w:val="00D4219E"/>
    <w:rsid w:val="00D4273B"/>
    <w:rsid w:val="00D42D59"/>
    <w:rsid w:val="00D45A79"/>
    <w:rsid w:val="00D45F68"/>
    <w:rsid w:val="00D46095"/>
    <w:rsid w:val="00D46EF6"/>
    <w:rsid w:val="00D50610"/>
    <w:rsid w:val="00D50B7E"/>
    <w:rsid w:val="00D52912"/>
    <w:rsid w:val="00D53F8B"/>
    <w:rsid w:val="00D5658E"/>
    <w:rsid w:val="00D57C19"/>
    <w:rsid w:val="00D57DC3"/>
    <w:rsid w:val="00D60876"/>
    <w:rsid w:val="00D6380F"/>
    <w:rsid w:val="00D649C4"/>
    <w:rsid w:val="00D66AC3"/>
    <w:rsid w:val="00D7072F"/>
    <w:rsid w:val="00D74322"/>
    <w:rsid w:val="00D76BB7"/>
    <w:rsid w:val="00D80DF1"/>
    <w:rsid w:val="00D80F8B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286F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20BE"/>
    <w:rsid w:val="00DD603C"/>
    <w:rsid w:val="00DD64EB"/>
    <w:rsid w:val="00DE1164"/>
    <w:rsid w:val="00DE4284"/>
    <w:rsid w:val="00DE4C51"/>
    <w:rsid w:val="00DE7B1F"/>
    <w:rsid w:val="00DE7C80"/>
    <w:rsid w:val="00DF0907"/>
    <w:rsid w:val="00DF381F"/>
    <w:rsid w:val="00DF3964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3CBF"/>
    <w:rsid w:val="00E45EE3"/>
    <w:rsid w:val="00E46258"/>
    <w:rsid w:val="00E47154"/>
    <w:rsid w:val="00E50240"/>
    <w:rsid w:val="00E52B6D"/>
    <w:rsid w:val="00E53480"/>
    <w:rsid w:val="00E544A9"/>
    <w:rsid w:val="00E61AD6"/>
    <w:rsid w:val="00E63BBE"/>
    <w:rsid w:val="00E64805"/>
    <w:rsid w:val="00E65F0C"/>
    <w:rsid w:val="00E67291"/>
    <w:rsid w:val="00E67F31"/>
    <w:rsid w:val="00E715CD"/>
    <w:rsid w:val="00E7230F"/>
    <w:rsid w:val="00E72AB9"/>
    <w:rsid w:val="00E73758"/>
    <w:rsid w:val="00E74E3E"/>
    <w:rsid w:val="00E75165"/>
    <w:rsid w:val="00E75F97"/>
    <w:rsid w:val="00E77396"/>
    <w:rsid w:val="00E77A8D"/>
    <w:rsid w:val="00E8090B"/>
    <w:rsid w:val="00E832A2"/>
    <w:rsid w:val="00E83A0A"/>
    <w:rsid w:val="00E83FAF"/>
    <w:rsid w:val="00E84930"/>
    <w:rsid w:val="00E8529E"/>
    <w:rsid w:val="00E85A80"/>
    <w:rsid w:val="00E86617"/>
    <w:rsid w:val="00E937AF"/>
    <w:rsid w:val="00E978D0"/>
    <w:rsid w:val="00EA1397"/>
    <w:rsid w:val="00EA26E8"/>
    <w:rsid w:val="00EA32EF"/>
    <w:rsid w:val="00EB0290"/>
    <w:rsid w:val="00EB15C5"/>
    <w:rsid w:val="00EB20C4"/>
    <w:rsid w:val="00EB2C7F"/>
    <w:rsid w:val="00EB32AB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29DF"/>
    <w:rsid w:val="00EF4334"/>
    <w:rsid w:val="00EF493C"/>
    <w:rsid w:val="00EF763D"/>
    <w:rsid w:val="00F12197"/>
    <w:rsid w:val="00F129AC"/>
    <w:rsid w:val="00F132C9"/>
    <w:rsid w:val="00F22425"/>
    <w:rsid w:val="00F22705"/>
    <w:rsid w:val="00F22E84"/>
    <w:rsid w:val="00F248DA"/>
    <w:rsid w:val="00F27906"/>
    <w:rsid w:val="00F30A33"/>
    <w:rsid w:val="00F30E6B"/>
    <w:rsid w:val="00F32153"/>
    <w:rsid w:val="00F32E39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3EF9"/>
    <w:rsid w:val="00F644B0"/>
    <w:rsid w:val="00F66C8A"/>
    <w:rsid w:val="00F706BF"/>
    <w:rsid w:val="00F71B82"/>
    <w:rsid w:val="00F72540"/>
    <w:rsid w:val="00F72ABF"/>
    <w:rsid w:val="00F73700"/>
    <w:rsid w:val="00F755AD"/>
    <w:rsid w:val="00F75760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08C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5943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  <w:style w:type="character" w:customStyle="1" w:styleId="50">
    <w:name w:val="Заголовок 5 Знак"/>
    <w:basedOn w:val="a0"/>
    <w:link w:val="5"/>
    <w:uiPriority w:val="9"/>
    <w:semiHidden/>
    <w:rsid w:val="00014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6xx-">
    <w:name w:val="j6xx-"/>
    <w:basedOn w:val="a0"/>
    <w:rsid w:val="00F6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  <w:style w:type="character" w:customStyle="1" w:styleId="50">
    <w:name w:val="Заголовок 5 Знак"/>
    <w:basedOn w:val="a0"/>
    <w:link w:val="5"/>
    <w:uiPriority w:val="9"/>
    <w:semiHidden/>
    <w:rsid w:val="00014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6xx-">
    <w:name w:val="j6xx-"/>
    <w:basedOn w:val="a0"/>
    <w:rsid w:val="00F6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undp-oholoshuje-hrant-na-rozshyrennya-mozhlyvostej-systemy-sotsialnyh-posluh-na-mistsevomu-rivni" TargetMode="External"/><Relationship Id="rId18" Type="http://schemas.openxmlformats.org/officeDocument/2006/relationships/hyperlink" Target="https://chaszmin.com.ua/obladnannya-ta-poslugy-dlya-pidpryyemstv-u-ramkah-programy-konkurentospromozhna-ekonomika-ukrayiny-usaid/" TargetMode="External"/><Relationship Id="rId26" Type="http://schemas.openxmlformats.org/officeDocument/2006/relationships/hyperlink" Target="https://www.prostir.ua/?grants=konkurs-chas-diyaty-ukrajino-hromady-mozhut-zaluchyty-na-vlasnyj-rozvytok-do-100-tys-hrn" TargetMode="External"/><Relationship Id="rId39" Type="http://schemas.openxmlformats.org/officeDocument/2006/relationships/hyperlink" Target="https://chaszmin.com.ua/grantovi-konkursy-rozshyrennya-uchasti-ta-poshyrennya-peredovogo-dosvidu-programa-goryzont-yevropa/" TargetMode="External"/><Relationship Id="rId21" Type="http://schemas.openxmlformats.org/officeDocument/2006/relationships/hyperlink" Target="https://diia.gov.ua/services/grant-na-pererobne-pidpriyemstvo" TargetMode="External"/><Relationship Id="rId34" Type="http://schemas.openxmlformats.org/officeDocument/2006/relationships/hyperlink" Target="https://chaszmin.com.ua/do-50-000-yevro-programa-seeds-of-bravery-dlya-ukrayinskyh-tehnologichnyh-startapiv/" TargetMode="External"/><Relationship Id="rId42" Type="http://schemas.openxmlformats.org/officeDocument/2006/relationships/hyperlink" Target="https://chaszmin.com.ua/40-000-grn-grant-na-navchannya-u-sferi-it-vid-acted/" TargetMode="External"/><Relationship Id="rId47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50" Type="http://schemas.openxmlformats.org/officeDocument/2006/relationships/hyperlink" Target="https://veteranfund.com.ua/projects/20000-2/" TargetMode="External"/><Relationship Id="rId55" Type="http://schemas.openxmlformats.org/officeDocument/2006/relationships/hyperlink" Target="https://diia.gov.ua/services/grant-na-sad" TargetMode="External"/><Relationship Id="rId63" Type="http://schemas.openxmlformats.org/officeDocument/2006/relationships/hyperlink" Target="https://inweb.ua/blog/ua/google_ad_grants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gurt.org.ua/news/events/93097/" TargetMode="External"/><Relationship Id="rId29" Type="http://schemas.openxmlformats.org/officeDocument/2006/relationships/hyperlink" Target="https://gurt.org.ua/news/grants/9802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www.prostir.ua/?grants=prohrama-usaid-mrijemo-ta-dijemo-shukaje-orhanizatsiyu-dlya-vprovadzhennya-prohramy-z-rozshyrennya-dostupu-do-finansovyh-mozhlyvostej-molodym-pidpryjemtsyampidpryjemytsyam" TargetMode="External"/><Relationship Id="rId32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7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40" Type="http://schemas.openxmlformats.org/officeDocument/2006/relationships/hyperlink" Target="https://chaszmin.com.ua/grant-na-reyestratsiyu-ip-obyektiv-ukrayinskogo-malogo-ta-serednogo-biznesu-u-yes-vid-sme-fund-2024/" TargetMode="External"/><Relationship Id="rId45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53" Type="http://schemas.openxmlformats.org/officeDocument/2006/relationships/hyperlink" Target="https://www.globalfundforwomen.org/" TargetMode="External"/><Relationship Id="rId58" Type="http://schemas.openxmlformats.org/officeDocument/2006/relationships/hyperlink" Target="https://www.merezha.ua/grants/ebrd-asb" TargetMode="External"/><Relationship Id="rId66" Type="http://schemas.openxmlformats.org/officeDocument/2006/relationships/hyperlink" Target="https://chaszmin.com.ua/1-000-funtiv-sterlingiv-granty-veganskogo-tovarystv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stir.ua/?grants=konkurs-subhrantiv-dlya-neuryadovyh-orhanizatsij" TargetMode="External"/><Relationship Id="rId23" Type="http://schemas.openxmlformats.org/officeDocument/2006/relationships/hyperlink" Target="https://diia.gov.ua/services/grant-dlya-veteraniv-ta-chleniv-yihnih-simej" TargetMode="External"/><Relationship Id="rId28" Type="http://schemas.openxmlformats.org/officeDocument/2006/relationships/hyperlink" Target="https://www.prostir.ua/?grants=ukrajinskyj-zhinochyj-fond-oholoshuje-konkurs-hrantiv-bud-jiji-holosom-dlya-zhinochyhfeministychnyh-orhanizatsij-z-usih-rehioniv-ukrajiny" TargetMode="External"/><Relationship Id="rId36" Type="http://schemas.openxmlformats.org/officeDocument/2006/relationships/hyperlink" Target="https://chaszmin.com.ua/do-10-000-yevro-granty-mizhnarodnogo-vyshegradskogo-fondu-dlya-molodi-v4-gen/" TargetMode="External"/><Relationship Id="rId49" Type="http://schemas.openxmlformats.org/officeDocument/2006/relationships/hyperlink" Target="https://www.uwehub.org/" TargetMode="External"/><Relationship Id="rId57" Type="http://schemas.openxmlformats.org/officeDocument/2006/relationships/hyperlink" Target="https://www.oschadbank.ua/credit/programa-dostup-do-finansuvanna-ta-pidtrimka-stijkosti-mmsp-v-ukraini-vid-uradu-nimeccini" TargetMode="External"/><Relationship Id="rId61" Type="http://schemas.openxmlformats.org/officeDocument/2006/relationships/hyperlink" Target="https://business.diia.gov.ua/veteran-business?fbclid=IwAR0xS80JjeyDmgYDyuA5dnl_bFmle1t1KMtcEcGd9dn9soH0ogs4WszBKDk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prostir.ua/?grants=konkurs-vid-proektu-usaid-z-posylennya-spromozhnosti-pratsivnykiv-zakladiv-pervynnoji-medychnoji-dopomohy-u-nadanni-dostupnyh-ta-yakisnyh-posluh" TargetMode="External"/><Relationship Id="rId31" Type="http://schemas.openxmlformats.org/officeDocument/2006/relationships/hyperlink" Target="https://chaszmin.com.ua/do-75-000-yevro-granty-dlya-deeptech-startapiv-zhinok-women-techeu/" TargetMode="External"/><Relationship Id="rId44" Type="http://schemas.openxmlformats.org/officeDocument/2006/relationships/hyperlink" Target="https://chaszmin.com.ua/do-25-000-dol-ssha-granty-dlya-gromadskyh-organizatsij-ukrayiny-vid-german-marshall-fund-us/" TargetMode="External"/><Relationship Id="rId52" Type="http://schemas.openxmlformats.org/officeDocument/2006/relationships/hyperlink" Target="https://mhpgromadi.org.ua/fund/pro-fond/" TargetMode="External"/><Relationship Id="rId60" Type="http://schemas.openxmlformats.org/officeDocument/2006/relationships/hyperlink" Target="https://www.usv.fund/for-se" TargetMode="External"/><Relationship Id="rId65" Type="http://schemas.openxmlformats.org/officeDocument/2006/relationships/hyperlink" Target="https://ukrainian-food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www.prostir.ua/?grants=konkurs-prava-lyudyny-v-ukrajini-v-umovah-vijny" TargetMode="External"/><Relationship Id="rId22" Type="http://schemas.openxmlformats.org/officeDocument/2006/relationships/hyperlink" Target="https://diia.gov.ua/services/grant-na-vlasnu-spravu" TargetMode="External"/><Relationship Id="rId27" Type="http://schemas.openxmlformats.org/officeDocument/2006/relationships/hyperlink" Target="https://www.prostir.ua/?grants=konkurs-na-otrymannya-hrantu-na-rozrobku-mehanizmiv-finansuvannya-dlya-intehrovanoho-paketu-pervynnoji-medychnoji-dopomohy-ta-provedennya-povtornoho-doslidzhennya-neformalnyh-oplat-na-rivni-pervynnoji" TargetMode="External"/><Relationship Id="rId30" Type="http://schemas.openxmlformats.org/officeDocument/2006/relationships/hyperlink" Target="https://gurt.org.ua/news/grants/88730/" TargetMode="External"/><Relationship Id="rId35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43" Type="http://schemas.openxmlformats.org/officeDocument/2006/relationships/hyperlink" Target="https://chaszmin.com.ua/2-500-yevro-mikrogranty-programy-integratsiyi-ukrayinskyh-kompanij-do-yedynogo-rynku-yes-ready4eu/" TargetMode="External"/><Relationship Id="rId48" Type="http://schemas.openxmlformats.org/officeDocument/2006/relationships/hyperlink" Target="https://farmerhood.org/index.php/uk/" TargetMode="External"/><Relationship Id="rId56" Type="http://schemas.openxmlformats.org/officeDocument/2006/relationships/hyperlink" Target="https://www.msp.gov.ua/news/22622.html" TargetMode="External"/><Relationship Id="rId64" Type="http://schemas.openxmlformats.org/officeDocument/2006/relationships/hyperlink" Target="https://krona.niko.ua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uwf.org.ua/trevel-gran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aszmin.com.ua/do-1-500-000-yevro-grantovyj-konkurs-startap-yevropa-v-ramkah-programy-goryzont-yevropa/" TargetMode="External"/><Relationship Id="rId17" Type="http://schemas.openxmlformats.org/officeDocument/2006/relationships/hyperlink" Target="https://www.facebook.com/100080741977252/posts/pfbid0iRHqLLbdXJwahEw1KcFgV3rCgRGz4rUwtHKho39PgR8a5EocvaLvnpqEgDCZMY9rl/" TargetMode="External"/><Relationship Id="rId25" Type="http://schemas.openxmlformats.org/officeDocument/2006/relationships/hyperlink" Target="https://www.prostir.ua/?grants=postijnyj-konkurs-tvortsiv-vid-tse-kraft" TargetMode="External"/><Relationship Id="rId33" Type="http://schemas.openxmlformats.org/officeDocument/2006/relationships/hyperlink" Target="https://gurt.org.ua/news/grants/93331/" TargetMode="External"/><Relationship Id="rId38" Type="http://schemas.openxmlformats.org/officeDocument/2006/relationships/hyperlink" Target="https://research-and-innovation.ec.europa.eu/document/download/59e6f104-9bb5-425c-b4b7-5a74953c389f_en" TargetMode="External"/><Relationship Id="rId46" Type="http://schemas.openxmlformats.org/officeDocument/2006/relationships/hyperlink" Target="https://gurt.org.ua/news/grants/94528/" TargetMode="External"/><Relationship Id="rId59" Type="http://schemas.openxmlformats.org/officeDocument/2006/relationships/hyperlink" Target="https://export.gov.ua/financing_of_exporter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prostir.ua/?grants=hranty-dlya-hromadskyh-orhanizatsij-vid-projektu-rady-evropy-z-hromadskoji-uchasti" TargetMode="External"/><Relationship Id="rId41" Type="http://schemas.openxmlformats.org/officeDocument/2006/relationships/hyperlink" Target="https://chaszmin.com.ua/brave1-klaster-pidtrymky-defense-tech-rozrobok-v-ukrayini/" TargetMode="External"/><Relationship Id="rId54" Type="http://schemas.openxmlformats.org/officeDocument/2006/relationships/hyperlink" Target="https://diia.gov.ua/services/grant-na-teplicyu" TargetMode="External"/><Relationship Id="rId62" Type="http://schemas.openxmlformats.org/officeDocument/2006/relationships/hyperlink" Target="https://www.globalinnovation.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0C5E-0069-476C-AC51-6CBCC361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4</Pages>
  <Words>13209</Words>
  <Characters>7530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1340</cp:revision>
  <cp:lastPrinted>2023-07-05T06:50:00Z</cp:lastPrinted>
  <dcterms:created xsi:type="dcterms:W3CDTF">2024-01-03T07:37:00Z</dcterms:created>
  <dcterms:modified xsi:type="dcterms:W3CDTF">2024-04-22T11:13:00Z</dcterms:modified>
</cp:coreProperties>
</file>