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0CE" w:rsidRPr="001644FE" w:rsidRDefault="001520CE" w:rsidP="001520CE"/>
    <w:p w:rsidR="001520CE" w:rsidRPr="001644FE" w:rsidRDefault="001520CE" w:rsidP="001520CE">
      <w:pPr>
        <w:pStyle w:val="31"/>
        <w:tabs>
          <w:tab w:val="left" w:pos="0"/>
        </w:tabs>
        <w:spacing w:after="0"/>
        <w:jc w:val="center"/>
        <w:rPr>
          <w:b/>
          <w:sz w:val="24"/>
          <w:szCs w:val="24"/>
          <w:lang w:val="uk-UA"/>
        </w:rPr>
      </w:pPr>
      <w:r w:rsidRPr="001644FE">
        <w:rPr>
          <w:b/>
          <w:sz w:val="24"/>
          <w:szCs w:val="24"/>
          <w:lang w:val="uk-UA"/>
        </w:rPr>
        <w:t>ТЕХНІЧНЕ ЗАВДАННЯ</w:t>
      </w:r>
      <w:r w:rsidRPr="001644FE">
        <w:rPr>
          <w:b/>
          <w:sz w:val="28"/>
          <w:szCs w:val="28"/>
        </w:rPr>
        <w:t xml:space="preserve"> </w:t>
      </w:r>
    </w:p>
    <w:p w:rsidR="001520CE" w:rsidRPr="001644FE" w:rsidRDefault="001520CE" w:rsidP="001520CE">
      <w:pPr>
        <w:pStyle w:val="aa"/>
        <w:spacing w:before="0" w:beforeAutospacing="0" w:after="0" w:afterAutospacing="0"/>
        <w:jc w:val="center"/>
        <w:rPr>
          <w:b/>
          <w:lang w:val="uk-UA"/>
        </w:rPr>
      </w:pPr>
      <w:r w:rsidRPr="00755C59">
        <w:rPr>
          <w:b/>
          <w:lang w:val="uk-UA"/>
        </w:rPr>
        <w:t>«Капітальний ремонт трубопроводу водопостачання по просп. Шахтобудівн</w:t>
      </w:r>
      <w:r>
        <w:rPr>
          <w:b/>
          <w:lang w:val="uk-UA"/>
        </w:rPr>
        <w:t>иків в м.Павлоград» Коригування</w:t>
      </w:r>
    </w:p>
    <w:p w:rsidR="001520CE" w:rsidRPr="001644FE" w:rsidRDefault="001520CE" w:rsidP="001520CE">
      <w:pPr>
        <w:pStyle w:val="aa"/>
        <w:spacing w:before="0" w:beforeAutospacing="0" w:after="0" w:afterAutospacing="0"/>
        <w:jc w:val="both"/>
        <w:rPr>
          <w:b/>
          <w:bCs/>
          <w:lang w:val="uk-UA"/>
        </w:rPr>
      </w:pPr>
    </w:p>
    <w:p w:rsidR="001520CE" w:rsidRPr="001644FE" w:rsidRDefault="001520CE" w:rsidP="001520CE">
      <w:pPr>
        <w:ind w:firstLine="709"/>
        <w:jc w:val="both"/>
        <w:rPr>
          <w:b/>
        </w:rPr>
      </w:pPr>
      <w:r w:rsidRPr="001644FE">
        <w:rPr>
          <w:b/>
        </w:rPr>
        <w:t>Клас наслідків (відповідальності) об’єкту – СС2</w:t>
      </w:r>
    </w:p>
    <w:p w:rsidR="001520CE" w:rsidRPr="001644FE" w:rsidRDefault="001520CE" w:rsidP="001520CE">
      <w:pPr>
        <w:ind w:firstLine="709"/>
        <w:jc w:val="both"/>
        <w:rPr>
          <w:b/>
        </w:rPr>
      </w:pPr>
    </w:p>
    <w:p w:rsidR="001520CE" w:rsidRPr="001644FE" w:rsidRDefault="001520CE" w:rsidP="001520CE">
      <w:pPr>
        <w:ind w:firstLine="709"/>
        <w:jc w:val="center"/>
        <w:rPr>
          <w:b/>
        </w:rPr>
      </w:pPr>
      <w:r w:rsidRPr="001644FE">
        <w:rPr>
          <w:b/>
        </w:rPr>
        <w:t>Відомість обсягів робіт (локальний кошторис)</w:t>
      </w:r>
    </w:p>
    <w:p w:rsidR="001520CE" w:rsidRPr="001644FE" w:rsidRDefault="001520CE" w:rsidP="001520CE">
      <w:pPr>
        <w:ind w:firstLine="709"/>
        <w:jc w:val="center"/>
        <w:rPr>
          <w:b/>
        </w:rPr>
      </w:pPr>
      <w:r w:rsidRPr="001644FE">
        <w:rPr>
          <w:b/>
        </w:rPr>
        <w:t>Мережі зовнішнього водопостачання</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08"/>
        <w:gridCol w:w="4767"/>
        <w:gridCol w:w="1194"/>
        <w:gridCol w:w="1687"/>
      </w:tblGrid>
      <w:tr w:rsidR="001520CE" w:rsidRPr="001644FE" w:rsidTr="001520CE">
        <w:trPr>
          <w:trHeight w:val="574"/>
        </w:trPr>
        <w:tc>
          <w:tcPr>
            <w:tcW w:w="304" w:type="pct"/>
            <w:vMerge w:val="restart"/>
            <w:shd w:val="clear" w:color="auto" w:fill="auto"/>
            <w:vAlign w:val="center"/>
            <w:hideMark/>
          </w:tcPr>
          <w:p w:rsidR="001520CE" w:rsidRPr="001644FE" w:rsidRDefault="001520CE" w:rsidP="00D561F0">
            <w:pPr>
              <w:jc w:val="center"/>
              <w:rPr>
                <w:color w:val="000000"/>
                <w:lang w:val="ru-RU"/>
              </w:rPr>
            </w:pPr>
            <w:r w:rsidRPr="001644FE">
              <w:rPr>
                <w:color w:val="000000"/>
                <w:lang w:val="ru-RU"/>
              </w:rPr>
              <w:t>№</w:t>
            </w:r>
            <w:r w:rsidRPr="001644FE">
              <w:rPr>
                <w:color w:val="000000"/>
                <w:lang w:val="ru-RU"/>
              </w:rPr>
              <w:br/>
              <w:t>Ч.ч..</w:t>
            </w:r>
          </w:p>
        </w:tc>
        <w:tc>
          <w:tcPr>
            <w:tcW w:w="663" w:type="pct"/>
            <w:vMerge w:val="restart"/>
            <w:shd w:val="clear" w:color="auto" w:fill="auto"/>
            <w:vAlign w:val="center"/>
            <w:hideMark/>
          </w:tcPr>
          <w:p w:rsidR="001520CE" w:rsidRPr="001644FE" w:rsidRDefault="001520CE" w:rsidP="00D561F0">
            <w:pPr>
              <w:jc w:val="center"/>
              <w:rPr>
                <w:color w:val="000000"/>
                <w:lang w:val="ru-RU"/>
              </w:rPr>
            </w:pPr>
            <w:r w:rsidRPr="001644FE">
              <w:rPr>
                <w:color w:val="000000"/>
                <w:lang w:val="ru-RU"/>
              </w:rPr>
              <w:t>Обґрунту-</w:t>
            </w:r>
            <w:r w:rsidRPr="001644FE">
              <w:rPr>
                <w:color w:val="000000"/>
                <w:lang w:val="ru-RU"/>
              </w:rPr>
              <w:br/>
              <w:t>вання</w:t>
            </w:r>
            <w:r w:rsidRPr="001644FE">
              <w:rPr>
                <w:color w:val="000000"/>
                <w:lang w:val="ru-RU"/>
              </w:rPr>
              <w:br/>
              <w:t>(шифр</w:t>
            </w:r>
            <w:r w:rsidRPr="001644FE">
              <w:rPr>
                <w:color w:val="000000"/>
                <w:lang w:val="ru-RU"/>
              </w:rPr>
              <w:br/>
              <w:t>норми)</w:t>
            </w:r>
          </w:p>
        </w:tc>
        <w:tc>
          <w:tcPr>
            <w:tcW w:w="2496" w:type="pct"/>
            <w:vMerge w:val="restart"/>
            <w:shd w:val="clear" w:color="auto" w:fill="auto"/>
            <w:vAlign w:val="center"/>
            <w:hideMark/>
          </w:tcPr>
          <w:p w:rsidR="001520CE" w:rsidRPr="001644FE" w:rsidRDefault="001520CE" w:rsidP="00D561F0">
            <w:pPr>
              <w:jc w:val="center"/>
              <w:rPr>
                <w:color w:val="000000"/>
                <w:lang w:val="ru-RU"/>
              </w:rPr>
            </w:pPr>
            <w:r w:rsidRPr="001644FE">
              <w:rPr>
                <w:color w:val="000000"/>
                <w:lang w:val="ru-RU"/>
              </w:rPr>
              <w:t>Найменування робіт і витрат</w:t>
            </w:r>
          </w:p>
        </w:tc>
        <w:tc>
          <w:tcPr>
            <w:tcW w:w="640" w:type="pct"/>
            <w:vMerge w:val="restart"/>
            <w:shd w:val="clear" w:color="auto" w:fill="auto"/>
            <w:vAlign w:val="center"/>
            <w:hideMark/>
          </w:tcPr>
          <w:p w:rsidR="001520CE" w:rsidRPr="001644FE" w:rsidRDefault="001520CE" w:rsidP="00D561F0">
            <w:pPr>
              <w:jc w:val="center"/>
              <w:rPr>
                <w:color w:val="000000"/>
                <w:lang w:val="ru-RU"/>
              </w:rPr>
            </w:pPr>
            <w:r w:rsidRPr="001644FE">
              <w:rPr>
                <w:color w:val="000000"/>
                <w:lang w:val="ru-RU"/>
              </w:rPr>
              <w:t>Одиниця</w:t>
            </w:r>
            <w:r w:rsidRPr="001644FE">
              <w:rPr>
                <w:color w:val="000000"/>
                <w:lang w:val="ru-RU"/>
              </w:rPr>
              <w:br/>
              <w:t>виміру</w:t>
            </w:r>
          </w:p>
        </w:tc>
        <w:tc>
          <w:tcPr>
            <w:tcW w:w="896" w:type="pct"/>
            <w:vMerge w:val="restart"/>
            <w:shd w:val="clear" w:color="auto" w:fill="auto"/>
            <w:vAlign w:val="center"/>
            <w:hideMark/>
          </w:tcPr>
          <w:p w:rsidR="001520CE" w:rsidRPr="001644FE" w:rsidRDefault="001520CE" w:rsidP="00D561F0">
            <w:pPr>
              <w:jc w:val="center"/>
              <w:rPr>
                <w:color w:val="000000"/>
                <w:lang w:val="ru-RU"/>
              </w:rPr>
            </w:pPr>
            <w:r w:rsidRPr="001644FE">
              <w:rPr>
                <w:color w:val="000000"/>
                <w:lang w:val="ru-RU"/>
              </w:rPr>
              <w:t>Кількість</w:t>
            </w:r>
          </w:p>
        </w:tc>
      </w:tr>
      <w:tr w:rsidR="001520CE" w:rsidRPr="001644FE" w:rsidTr="001520CE">
        <w:trPr>
          <w:trHeight w:val="110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837"/>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597"/>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308"/>
        </w:trPr>
        <w:tc>
          <w:tcPr>
            <w:tcW w:w="304" w:type="pct"/>
            <w:shd w:val="clear" w:color="auto" w:fill="auto"/>
            <w:hideMark/>
          </w:tcPr>
          <w:p w:rsidR="001520CE" w:rsidRPr="001644FE" w:rsidRDefault="001520CE" w:rsidP="00D561F0">
            <w:pPr>
              <w:rPr>
                <w:color w:val="000000"/>
                <w:lang w:val="ru-RU"/>
              </w:rPr>
            </w:pPr>
            <w:r w:rsidRPr="001644FE">
              <w:rPr>
                <w:color w:val="000000"/>
                <w:lang w:val="ru-RU"/>
              </w:rPr>
              <w:t> </w:t>
            </w:r>
          </w:p>
        </w:tc>
        <w:tc>
          <w:tcPr>
            <w:tcW w:w="663" w:type="pct"/>
            <w:shd w:val="clear" w:color="auto" w:fill="auto"/>
            <w:hideMark/>
          </w:tcPr>
          <w:p w:rsidR="001520CE" w:rsidRPr="001644FE" w:rsidRDefault="001520CE" w:rsidP="00D561F0">
            <w:pPr>
              <w:rPr>
                <w:color w:val="000000"/>
                <w:lang w:val="ru-RU"/>
              </w:rPr>
            </w:pPr>
            <w:r w:rsidRPr="001644FE">
              <w:rPr>
                <w:color w:val="000000"/>
                <w:lang w:val="ru-RU"/>
              </w:rPr>
              <w:t> </w:t>
            </w:r>
          </w:p>
        </w:tc>
        <w:tc>
          <w:tcPr>
            <w:tcW w:w="2496" w:type="pct"/>
            <w:shd w:val="clear" w:color="auto" w:fill="auto"/>
            <w:hideMark/>
          </w:tcPr>
          <w:p w:rsidR="001520CE" w:rsidRPr="001644FE" w:rsidRDefault="001520CE" w:rsidP="00D561F0">
            <w:pPr>
              <w:jc w:val="center"/>
              <w:rPr>
                <w:color w:val="000000"/>
                <w:lang w:val="ru-RU"/>
              </w:rPr>
            </w:pPr>
            <w:r w:rsidRPr="001644FE">
              <w:rPr>
                <w:color w:val="000000"/>
                <w:lang w:val="ru-RU"/>
              </w:rPr>
              <w:t xml:space="preserve"> </w:t>
            </w:r>
            <w:r w:rsidRPr="001644FE">
              <w:rPr>
                <w:b/>
                <w:bCs/>
                <w:color w:val="000000"/>
                <w:lang w:val="ru-RU"/>
              </w:rPr>
              <w:t xml:space="preserve">Роздiл 1. Демонтажні роботи </w:t>
            </w: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КР16-4-9</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Укладання труб сталевих</w:t>
            </w:r>
            <w:r w:rsidRPr="001644FE">
              <w:rPr>
                <w:color w:val="000000"/>
                <w:lang w:val="ru-RU"/>
              </w:rPr>
              <w:br/>
              <w:t>водопровідних діаметром 200 мм у траншеї</w:t>
            </w:r>
            <w:r w:rsidRPr="001644FE">
              <w:rPr>
                <w:color w:val="000000"/>
                <w:lang w:val="ru-RU"/>
              </w:rPr>
              <w:br/>
              <w:t>без розпорів</w:t>
            </w:r>
            <w:bookmarkStart w:id="0" w:name="_GoBack"/>
            <w:bookmarkEnd w:id="0"/>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1,75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КР16-4-8</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Укладання труб сталевих</w:t>
            </w:r>
            <w:r w:rsidRPr="001644FE">
              <w:rPr>
                <w:color w:val="000000"/>
                <w:lang w:val="ru-RU"/>
              </w:rPr>
              <w:br/>
              <w:t>водопровідних діаметром 150 мм у траншеї</w:t>
            </w:r>
            <w:r w:rsidRPr="001644FE">
              <w:rPr>
                <w:color w:val="000000"/>
                <w:lang w:val="ru-RU"/>
              </w:rPr>
              <w:br/>
              <w:t>без розпорів</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6,8</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КР16-4-6</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Укладання труб сталевих</w:t>
            </w:r>
            <w:r w:rsidRPr="001644FE">
              <w:rPr>
                <w:color w:val="000000"/>
                <w:lang w:val="ru-RU"/>
              </w:rPr>
              <w:br/>
              <w:t>водопровідних діаметром 50 мм у траншеї</w:t>
            </w:r>
            <w:r w:rsidRPr="001644FE">
              <w:rPr>
                <w:color w:val="000000"/>
                <w:lang w:val="ru-RU"/>
              </w:rPr>
              <w:br/>
              <w:t>без розпорів</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КБ22-8-10</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Укладання сталевих</w:t>
            </w:r>
            <w:r w:rsidRPr="001644FE">
              <w:rPr>
                <w:color w:val="000000"/>
                <w:lang w:val="ru-RU"/>
              </w:rPr>
              <w:br/>
              <w:t>водопровiдних труб з гiдравлiчним</w:t>
            </w:r>
            <w:r w:rsidRPr="001644FE">
              <w:rPr>
                <w:color w:val="000000"/>
                <w:lang w:val="ru-RU"/>
              </w:rPr>
              <w:br/>
              <w:t>випробуванням, дiаметр труб 426 мм та 377</w:t>
            </w:r>
            <w:r w:rsidRPr="001644FE">
              <w:rPr>
                <w:color w:val="000000"/>
                <w:lang w:val="ru-RU"/>
              </w:rPr>
              <w:br/>
              <w:t>мм</w:t>
            </w:r>
            <w:r w:rsidRPr="001644FE">
              <w:rPr>
                <w:color w:val="000000"/>
                <w:lang w:val="ru-RU"/>
              </w:rPr>
              <w:br/>
              <w:t>кількість: 145+140</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0,285</w:t>
            </w:r>
          </w:p>
        </w:tc>
      </w:tr>
      <w:tr w:rsidR="001520CE" w:rsidRPr="001644FE" w:rsidTr="001520CE">
        <w:trPr>
          <w:trHeight w:val="108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563"/>
        </w:trPr>
        <w:tc>
          <w:tcPr>
            <w:tcW w:w="304" w:type="pct"/>
            <w:shd w:val="clear" w:color="auto" w:fill="auto"/>
            <w:hideMark/>
          </w:tcPr>
          <w:p w:rsidR="001520CE" w:rsidRPr="001644FE" w:rsidRDefault="001520CE" w:rsidP="00D561F0">
            <w:pPr>
              <w:jc w:val="right"/>
              <w:rPr>
                <w:color w:val="000000"/>
                <w:lang w:val="ru-RU"/>
              </w:rPr>
            </w:pPr>
            <w:r w:rsidRPr="001644FE">
              <w:rPr>
                <w:color w:val="000000"/>
                <w:lang w:val="ru-RU"/>
              </w:rPr>
              <w:t> </w:t>
            </w:r>
          </w:p>
        </w:tc>
        <w:tc>
          <w:tcPr>
            <w:tcW w:w="663" w:type="pct"/>
            <w:shd w:val="clear" w:color="auto" w:fill="auto"/>
            <w:hideMark/>
          </w:tcPr>
          <w:p w:rsidR="001520CE" w:rsidRPr="001644FE" w:rsidRDefault="001520CE" w:rsidP="00D561F0">
            <w:pPr>
              <w:rPr>
                <w:color w:val="000000"/>
                <w:lang w:val="ru-RU"/>
              </w:rPr>
            </w:pPr>
            <w:r w:rsidRPr="001644FE">
              <w:rPr>
                <w:color w:val="000000"/>
                <w:lang w:val="ru-RU"/>
              </w:rPr>
              <w:t> </w:t>
            </w:r>
          </w:p>
        </w:tc>
        <w:tc>
          <w:tcPr>
            <w:tcW w:w="2496" w:type="pct"/>
            <w:shd w:val="clear" w:color="auto" w:fill="auto"/>
            <w:hideMark/>
          </w:tcPr>
          <w:p w:rsidR="001520CE" w:rsidRPr="001644FE" w:rsidRDefault="001520CE" w:rsidP="00D561F0">
            <w:pPr>
              <w:rPr>
                <w:color w:val="000000"/>
                <w:lang w:val="ru-RU"/>
              </w:rPr>
            </w:pPr>
            <w:r w:rsidRPr="001644FE">
              <w:rPr>
                <w:color w:val="000000"/>
                <w:lang w:val="ru-RU"/>
              </w:rPr>
              <w:br/>
              <w:t>Н2=1,15 Н5=1,15</w:t>
            </w:r>
          </w:p>
        </w:tc>
        <w:tc>
          <w:tcPr>
            <w:tcW w:w="640" w:type="pct"/>
            <w:shd w:val="clear" w:color="auto" w:fill="auto"/>
            <w:hideMark/>
          </w:tcPr>
          <w:p w:rsidR="001520CE" w:rsidRPr="001644FE" w:rsidRDefault="001520CE" w:rsidP="00D561F0">
            <w:pPr>
              <w:jc w:val="center"/>
              <w:rPr>
                <w:color w:val="000000"/>
                <w:lang w:val="ru-RU"/>
              </w:rPr>
            </w:pPr>
            <w:r w:rsidRPr="001644FE">
              <w:rPr>
                <w:color w:val="000000"/>
                <w:lang w:val="ru-RU"/>
              </w:rPr>
              <w:t> </w:t>
            </w:r>
          </w:p>
        </w:tc>
        <w:tc>
          <w:tcPr>
            <w:tcW w:w="896" w:type="pct"/>
            <w:shd w:val="clear" w:color="auto" w:fill="auto"/>
            <w:hideMark/>
          </w:tcPr>
          <w:p w:rsidR="001520CE" w:rsidRPr="001644FE" w:rsidRDefault="001520CE" w:rsidP="00D561F0">
            <w:pPr>
              <w:jc w:val="right"/>
              <w:rPr>
                <w:color w:val="000000"/>
                <w:lang w:val="ru-RU"/>
              </w:rPr>
            </w:pPr>
            <w:r w:rsidRPr="001644FE">
              <w:rPr>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КР16-4-10</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Укладання труб сталевих</w:t>
            </w:r>
            <w:r w:rsidRPr="001644FE">
              <w:rPr>
                <w:color w:val="000000"/>
                <w:lang w:val="ru-RU"/>
              </w:rPr>
              <w:br/>
              <w:t>водопровiдних дiаметром 273 мм у траншеї</w:t>
            </w:r>
            <w:r w:rsidRPr="001644FE">
              <w:rPr>
                <w:color w:val="000000"/>
                <w:lang w:val="ru-RU"/>
              </w:rPr>
              <w:br/>
              <w:t>без розпорів</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КР16-23-4</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Установлення сталевих</w:t>
            </w:r>
            <w:r w:rsidRPr="001644FE">
              <w:rPr>
                <w:color w:val="000000"/>
                <w:lang w:val="ru-RU"/>
              </w:rPr>
              <w:br/>
              <w:t>зварних фасонних частин діаметром 100-</w:t>
            </w:r>
            <w:r w:rsidRPr="001644FE">
              <w:rPr>
                <w:color w:val="000000"/>
                <w:lang w:val="ru-RU"/>
              </w:rPr>
              <w:br/>
              <w:t>250 мм</w:t>
            </w:r>
            <w:r w:rsidRPr="001644FE">
              <w:rPr>
                <w:color w:val="000000"/>
                <w:lang w:val="ru-RU"/>
              </w:rPr>
              <w:br/>
              <w:t>кількість: r3((9*16+3*22+6*11)/1000)</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0,276</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С1545-104</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Брухт металевий</w:t>
            </w:r>
            <w:r w:rsidRPr="001644FE">
              <w:rPr>
                <w:color w:val="000000"/>
                <w:lang w:val="ru-RU"/>
              </w:rPr>
              <w:br/>
              <w:t>(зворотнi матерiали)</w:t>
            </w:r>
            <w:r w:rsidRPr="001644FE">
              <w:rPr>
                <w:color w:val="000000"/>
                <w:lang w:val="ru-RU"/>
              </w:rPr>
              <w:br/>
              <w:t>кількість: r3((175*41,63+680*18,99+140*5,</w:t>
            </w:r>
            <w:r w:rsidRPr="001644FE">
              <w:rPr>
                <w:color w:val="000000"/>
                <w:lang w:val="ru-RU"/>
              </w:rPr>
              <w:br/>
              <w:t>23+145*93+140*73+105*33,04)/1000)+0,276</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48,381</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КР16-25-1</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Установлення чавунних засувок</w:t>
            </w:r>
            <w:r w:rsidRPr="001644FE">
              <w:rPr>
                <w:color w:val="000000"/>
                <w:lang w:val="ru-RU"/>
              </w:rPr>
              <w:br/>
              <w:t>та клапанів зворотних діаметром 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КР16-25-5</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Установлення чавунних засувок</w:t>
            </w:r>
            <w:r w:rsidRPr="001644FE">
              <w:rPr>
                <w:color w:val="000000"/>
                <w:lang w:val="ru-RU"/>
              </w:rPr>
              <w:br/>
              <w:t>та клапанів зворотних діаметром 150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С1630-65</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Засувки паралельні фланцеві з висувним</w:t>
            </w:r>
            <w:r w:rsidRPr="001644FE">
              <w:rPr>
                <w:color w:val="000000"/>
                <w:lang w:val="ru-RU"/>
              </w:rPr>
              <w:br/>
              <w:t>шпінделем 30ч6бр для води та пари, тиск 1</w:t>
            </w:r>
            <w:r w:rsidRPr="001644FE">
              <w:rPr>
                <w:color w:val="000000"/>
                <w:lang w:val="ru-RU"/>
              </w:rPr>
              <w:br/>
              <w:t>МПа [10 кгс/см2], діаметр 50 мм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С1630-69</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Засувки паралельні фланцеві з висувним</w:t>
            </w:r>
            <w:r w:rsidRPr="001644FE">
              <w:rPr>
                <w:color w:val="000000"/>
                <w:lang w:val="ru-RU"/>
              </w:rPr>
              <w:br/>
              <w:t>шпінделем 30ч6бр для води та пари, тиск 1</w:t>
            </w:r>
            <w:r w:rsidRPr="001644FE">
              <w:rPr>
                <w:color w:val="000000"/>
                <w:lang w:val="ru-RU"/>
              </w:rPr>
              <w:br/>
              <w:t>МПа [10 кгс/см2], діаметр 150 мм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12</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КР16-27-1</w:t>
            </w:r>
            <w:r w:rsidRPr="001644FE">
              <w:rPr>
                <w:i/>
                <w:iCs/>
                <w:color w:val="000000"/>
                <w:lang w:val="ru-RU"/>
              </w:rPr>
              <w:br/>
              <w:t>к дем.=0,6</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(Демонтаж) Установлення одинарних</w:t>
            </w:r>
            <w:r w:rsidRPr="001644FE">
              <w:rPr>
                <w:i/>
                <w:iCs/>
                <w:color w:val="000000"/>
                <w:lang w:val="ru-RU"/>
              </w:rPr>
              <w:br/>
              <w:t>вантузів</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шт</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С1630-1198</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Вантузи із сірого чавуну для повітря та води,</w:t>
            </w:r>
            <w:r w:rsidRPr="001644FE">
              <w:rPr>
                <w:color w:val="000000"/>
                <w:lang w:val="ru-RU"/>
              </w:rPr>
              <w:br/>
              <w:t>ВМТ, тиск 1 МПа [10 кгс/см2], діаметр 50 мм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14</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КР16-27-3</w:t>
            </w:r>
            <w:r w:rsidRPr="001644FE">
              <w:rPr>
                <w:i/>
                <w:iCs/>
                <w:color w:val="000000"/>
                <w:lang w:val="ru-RU"/>
              </w:rPr>
              <w:br/>
              <w:t>к дем.=0,6</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(Демонтаж) Установлення пожежних</w:t>
            </w:r>
            <w:r w:rsidRPr="001644FE">
              <w:rPr>
                <w:i/>
                <w:iCs/>
                <w:color w:val="000000"/>
                <w:lang w:val="ru-RU"/>
              </w:rPr>
              <w:br/>
              <w:t>гідрантів</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шт</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С1630-3</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Гідранти пожежні підземні, тиск 1 МПа [10</w:t>
            </w:r>
            <w:r w:rsidRPr="001644FE">
              <w:rPr>
                <w:color w:val="000000"/>
                <w:lang w:val="ru-RU"/>
              </w:rPr>
              <w:br/>
              <w:t>кгс/см2], діаметр 125 мм, висота 500-2500</w:t>
            </w:r>
            <w:r w:rsidRPr="001644FE">
              <w:rPr>
                <w:color w:val="000000"/>
                <w:lang w:val="ru-RU"/>
              </w:rPr>
              <w:br/>
              <w:t>мм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С1630-3</w:t>
            </w:r>
            <w:r w:rsidRPr="001644FE">
              <w:rPr>
                <w:color w:val="000000"/>
                <w:lang w:val="ru-RU"/>
              </w:rPr>
              <w:br/>
              <w:t>варіант 1</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Підставка прохідна , дiаметр 150х150 мм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КР16-46-5</w:t>
            </w:r>
            <w:r w:rsidRPr="001644FE">
              <w:rPr>
                <w:color w:val="000000"/>
                <w:lang w:val="ru-RU"/>
              </w:rPr>
              <w:br/>
              <w:t>к дем.=0,6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Улаштування колодязів круглих</w:t>
            </w:r>
            <w:r w:rsidRPr="001644FE">
              <w:rPr>
                <w:color w:val="000000"/>
                <w:lang w:val="ru-RU"/>
              </w:rPr>
              <w:br/>
              <w:t>каналізаційних діаметром 1,5 м із збірного</w:t>
            </w:r>
            <w:r w:rsidRPr="001644FE">
              <w:rPr>
                <w:color w:val="000000"/>
                <w:lang w:val="ru-RU"/>
              </w:rPr>
              <w:br/>
              <w:t>залізобетону в сухих грунтах</w:t>
            </w:r>
            <w:r w:rsidRPr="001644FE">
              <w:rPr>
                <w:color w:val="000000"/>
                <w:lang w:val="ru-RU"/>
              </w:rPr>
              <w:br/>
              <w:t>кількість: r2(12*(0,38+0,4*2+0,26+0,27))</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20,52</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С113-753</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легкий</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С1415-8341</w:t>
            </w:r>
            <w:r w:rsidRPr="001644FE">
              <w:rPr>
                <w:color w:val="000000"/>
                <w:lang w:val="ru-RU"/>
              </w:rPr>
              <w:br/>
              <w:t>варіант 1</w:t>
            </w:r>
            <w:r w:rsidRPr="001644FE">
              <w:rPr>
                <w:color w:val="000000"/>
                <w:lang w:val="ru-RU"/>
              </w:rPr>
              <w:br/>
              <w:t>(зворотнi</w:t>
            </w:r>
            <w:r w:rsidRPr="001644FE">
              <w:rPr>
                <w:color w:val="000000"/>
                <w:lang w:val="ru-RU"/>
              </w:rPr>
              <w:br/>
              <w:t>матерiали)</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Колодязi iз бетону д=1500мм, глиб до 2,5м</w:t>
            </w:r>
            <w:r w:rsidRPr="001644FE">
              <w:rPr>
                <w:color w:val="000000"/>
                <w:lang w:val="ru-RU"/>
              </w:rPr>
              <w:br/>
              <w:t>(зворотнi матерiали)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20,52</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КР2-11-1</w:t>
            </w:r>
            <w:r w:rsidRPr="001644FE">
              <w:rPr>
                <w:color w:val="000000"/>
                <w:lang w:val="ru-RU"/>
              </w:rPr>
              <w:br/>
              <w:t>к дем.=0,8</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(Демонтаж) Улаштування збiрних стрiчкових</w:t>
            </w:r>
            <w:r w:rsidRPr="001644FE">
              <w:rPr>
                <w:color w:val="000000"/>
                <w:lang w:val="ru-RU"/>
              </w:rPr>
              <w:br/>
              <w:t>фундаментiв з блокiв i плит масою до 0,5 т</w:t>
            </w:r>
            <w:r w:rsidRPr="001644FE">
              <w:rPr>
                <w:color w:val="000000"/>
                <w:lang w:val="ru-RU"/>
              </w:rPr>
              <w:br/>
              <w:t>(камера ВК-1)</w:t>
            </w:r>
            <w:r w:rsidRPr="001644FE">
              <w:rPr>
                <w:color w:val="000000"/>
                <w:lang w:val="ru-RU"/>
              </w:rPr>
              <w:br/>
              <w:t>кількість: 32+3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 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0,35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308"/>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b/>
                <w:bCs/>
                <w:color w:val="000000"/>
                <w:u w:val="single"/>
                <w:lang w:val="ru-RU"/>
              </w:rPr>
            </w:pPr>
            <w:r w:rsidRPr="001644FE">
              <w:rPr>
                <w:b/>
                <w:bCs/>
                <w:color w:val="000000"/>
                <w:u w:val="single"/>
                <w:lang w:val="ru-RU"/>
              </w:rPr>
              <w:t>Відділ 1. Монтажні роботи</w:t>
            </w:r>
          </w:p>
        </w:tc>
        <w:tc>
          <w:tcPr>
            <w:tcW w:w="640" w:type="pct"/>
            <w:shd w:val="clear" w:color="auto" w:fill="auto"/>
            <w:hideMark/>
          </w:tcPr>
          <w:p w:rsidR="001520CE" w:rsidRPr="001644FE" w:rsidRDefault="001520CE" w:rsidP="00D561F0">
            <w:pPr>
              <w:jc w:val="right"/>
              <w:rPr>
                <w:b/>
                <w:bCs/>
                <w:color w:val="000000"/>
                <w:u w:val="single"/>
                <w:lang w:val="ru-RU"/>
              </w:rPr>
            </w:pPr>
            <w:r w:rsidRPr="001644FE">
              <w:rPr>
                <w:b/>
                <w:bCs/>
                <w:color w:val="000000"/>
                <w:u w:val="single"/>
                <w:lang w:val="ru-RU"/>
              </w:rPr>
              <w:t> </w:t>
            </w:r>
          </w:p>
        </w:tc>
        <w:tc>
          <w:tcPr>
            <w:tcW w:w="896" w:type="pct"/>
            <w:shd w:val="clear" w:color="auto" w:fill="auto"/>
            <w:vAlign w:val="center"/>
            <w:hideMark/>
          </w:tcPr>
          <w:p w:rsidR="001520CE" w:rsidRPr="001644FE" w:rsidRDefault="001520CE" w:rsidP="00D561F0">
            <w:pPr>
              <w:jc w:val="right"/>
              <w:rPr>
                <w:b/>
                <w:bCs/>
                <w:color w:val="000000"/>
                <w:u w:val="single"/>
                <w:lang w:val="ru-RU"/>
              </w:rPr>
            </w:pPr>
            <w:r w:rsidRPr="001644FE">
              <w:rPr>
                <w:b/>
                <w:bCs/>
                <w:color w:val="000000"/>
                <w:u w:val="single"/>
                <w:lang w:val="ru-RU"/>
              </w:rPr>
              <w:t> </w:t>
            </w:r>
          </w:p>
        </w:tc>
      </w:tr>
      <w:tr w:rsidR="001520CE" w:rsidRPr="001644FE" w:rsidTr="001520CE">
        <w:trPr>
          <w:trHeight w:val="248"/>
        </w:trPr>
        <w:tc>
          <w:tcPr>
            <w:tcW w:w="304" w:type="pct"/>
            <w:shd w:val="clear" w:color="auto" w:fill="auto"/>
            <w:hideMark/>
          </w:tcPr>
          <w:p w:rsidR="001520CE" w:rsidRPr="001644FE" w:rsidRDefault="001520CE" w:rsidP="00D561F0">
            <w:pPr>
              <w:rPr>
                <w:b/>
                <w:bCs/>
                <w:color w:val="000000"/>
                <w:u w:val="single"/>
                <w:lang w:val="ru-RU"/>
              </w:rPr>
            </w:pPr>
            <w:r w:rsidRPr="001644FE">
              <w:rPr>
                <w:b/>
                <w:bCs/>
                <w:color w:val="000000"/>
                <w:u w:val="single"/>
                <w:lang w:val="ru-RU"/>
              </w:rPr>
              <w:t> </w:t>
            </w:r>
          </w:p>
        </w:tc>
        <w:tc>
          <w:tcPr>
            <w:tcW w:w="663" w:type="pct"/>
            <w:shd w:val="clear" w:color="auto" w:fill="auto"/>
            <w:hideMark/>
          </w:tcPr>
          <w:p w:rsidR="001520CE" w:rsidRPr="001644FE" w:rsidRDefault="001520CE" w:rsidP="00D561F0">
            <w:pPr>
              <w:rPr>
                <w:b/>
                <w:bCs/>
                <w:color w:val="000000"/>
                <w:u w:val="single"/>
                <w:lang w:val="ru-RU"/>
              </w:rPr>
            </w:pPr>
            <w:r w:rsidRPr="001644FE">
              <w:rPr>
                <w:b/>
                <w:bCs/>
                <w:color w:val="000000"/>
                <w:u w:val="single"/>
                <w:lang w:val="ru-RU"/>
              </w:rPr>
              <w:t> </w:t>
            </w:r>
          </w:p>
        </w:tc>
        <w:tc>
          <w:tcPr>
            <w:tcW w:w="2496" w:type="pct"/>
            <w:shd w:val="clear" w:color="auto" w:fill="auto"/>
            <w:hideMark/>
          </w:tcPr>
          <w:p w:rsidR="001520CE" w:rsidRPr="001644FE" w:rsidRDefault="001520CE" w:rsidP="00D561F0">
            <w:pPr>
              <w:jc w:val="center"/>
              <w:rPr>
                <w:b/>
                <w:bCs/>
                <w:color w:val="000000"/>
                <w:u w:val="single"/>
                <w:lang w:val="ru-RU"/>
              </w:rPr>
            </w:pPr>
          </w:p>
        </w:tc>
        <w:tc>
          <w:tcPr>
            <w:tcW w:w="640" w:type="pct"/>
            <w:shd w:val="clear" w:color="auto" w:fill="auto"/>
            <w:hideMark/>
          </w:tcPr>
          <w:p w:rsidR="001520CE" w:rsidRPr="001644FE" w:rsidRDefault="001520CE" w:rsidP="00D561F0">
            <w:pPr>
              <w:jc w:val="right"/>
              <w:rPr>
                <w:b/>
                <w:bCs/>
                <w:color w:val="000000"/>
                <w:u w:val="single"/>
                <w:lang w:val="ru-RU"/>
              </w:rPr>
            </w:pPr>
            <w:r w:rsidRPr="001644FE">
              <w:rPr>
                <w:b/>
                <w:bCs/>
                <w:color w:val="000000"/>
                <w:u w:val="single"/>
                <w:lang w:val="ru-RU"/>
              </w:rPr>
              <w:t> </w:t>
            </w:r>
          </w:p>
        </w:tc>
        <w:tc>
          <w:tcPr>
            <w:tcW w:w="896" w:type="pct"/>
            <w:shd w:val="clear" w:color="auto" w:fill="auto"/>
            <w:vAlign w:val="center"/>
            <w:hideMark/>
          </w:tcPr>
          <w:p w:rsidR="001520CE" w:rsidRPr="001644FE" w:rsidRDefault="001520CE" w:rsidP="00D561F0">
            <w:pPr>
              <w:jc w:val="right"/>
              <w:rPr>
                <w:b/>
                <w:bCs/>
                <w:color w:val="000000"/>
                <w:u w:val="single"/>
                <w:lang w:val="ru-RU"/>
              </w:rPr>
            </w:pPr>
            <w:r w:rsidRPr="001644FE">
              <w:rPr>
                <w:b/>
                <w:bCs/>
                <w:color w:val="000000"/>
                <w:u w:val="single"/>
                <w:lang w:val="ru-RU"/>
              </w:rPr>
              <w:t> </w:t>
            </w:r>
          </w:p>
        </w:tc>
      </w:tr>
      <w:tr w:rsidR="001520CE" w:rsidRPr="001644FE" w:rsidTr="001520CE">
        <w:trPr>
          <w:trHeight w:val="308"/>
        </w:trPr>
        <w:tc>
          <w:tcPr>
            <w:tcW w:w="304" w:type="pct"/>
            <w:shd w:val="clear" w:color="auto" w:fill="auto"/>
            <w:hideMark/>
          </w:tcPr>
          <w:p w:rsidR="001520CE" w:rsidRPr="001644FE" w:rsidRDefault="001520CE" w:rsidP="00D561F0">
            <w:pPr>
              <w:rPr>
                <w:b/>
                <w:bCs/>
                <w:color w:val="000000"/>
                <w:u w:val="single"/>
                <w:lang w:val="ru-RU"/>
              </w:rPr>
            </w:pPr>
            <w:r w:rsidRPr="001644FE">
              <w:rPr>
                <w:b/>
                <w:bCs/>
                <w:color w:val="000000"/>
                <w:u w:val="single"/>
                <w:lang w:val="ru-RU"/>
              </w:rPr>
              <w:t> </w:t>
            </w:r>
          </w:p>
        </w:tc>
        <w:tc>
          <w:tcPr>
            <w:tcW w:w="663" w:type="pct"/>
            <w:shd w:val="clear" w:color="auto" w:fill="auto"/>
            <w:hideMark/>
          </w:tcPr>
          <w:p w:rsidR="001520CE" w:rsidRPr="001644FE" w:rsidRDefault="001520CE" w:rsidP="00D561F0">
            <w:pPr>
              <w:rPr>
                <w:b/>
                <w:bCs/>
                <w:color w:val="000000"/>
                <w:u w:val="single"/>
                <w:lang w:val="ru-RU"/>
              </w:rPr>
            </w:pPr>
            <w:r w:rsidRPr="001644FE">
              <w:rPr>
                <w:b/>
                <w:bCs/>
                <w:color w:val="000000"/>
                <w:u w:val="single"/>
                <w:lang w:val="ru-RU"/>
              </w:rPr>
              <w:t> </w:t>
            </w:r>
          </w:p>
        </w:tc>
        <w:tc>
          <w:tcPr>
            <w:tcW w:w="2496" w:type="pct"/>
            <w:shd w:val="clear" w:color="auto" w:fill="auto"/>
            <w:hideMark/>
          </w:tcPr>
          <w:p w:rsidR="001520CE" w:rsidRPr="001644FE" w:rsidRDefault="001520CE" w:rsidP="00D561F0">
            <w:pPr>
              <w:jc w:val="center"/>
              <w:rPr>
                <w:color w:val="000000"/>
                <w:lang w:val="ru-RU"/>
              </w:rPr>
            </w:pPr>
            <w:r w:rsidRPr="001644FE">
              <w:rPr>
                <w:color w:val="000000"/>
                <w:lang w:val="ru-RU"/>
              </w:rPr>
              <w:t xml:space="preserve"> </w:t>
            </w:r>
            <w:r w:rsidRPr="001644FE">
              <w:rPr>
                <w:b/>
                <w:bCs/>
                <w:color w:val="000000"/>
                <w:lang w:val="ru-RU"/>
              </w:rPr>
              <w:t xml:space="preserve">Роздiл 1. Земляні роботи </w:t>
            </w: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КР1-5-2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Розробка ґрунту екскаватором з доробкою</w:t>
            </w:r>
            <w:r w:rsidRPr="001644FE">
              <w:rPr>
                <w:color w:val="000000"/>
                <w:lang w:val="ru-RU"/>
              </w:rPr>
              <w:br/>
              <w:t>вручну, група ґрунту 2</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 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35,84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lastRenderedPageBreak/>
              <w:t>22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КР1-12-1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Засипання траншей та котлованів</w:t>
            </w:r>
            <w:r w:rsidRPr="001644FE">
              <w:rPr>
                <w:color w:val="000000"/>
                <w:lang w:val="ru-RU"/>
              </w:rPr>
              <w:br/>
              <w:t>бульдозерами потужністю 59 кВт при</w:t>
            </w:r>
            <w:r w:rsidRPr="001644FE">
              <w:rPr>
                <w:color w:val="000000"/>
                <w:lang w:val="ru-RU"/>
              </w:rPr>
              <w:br/>
              <w:t>переміщенні ґрунту до 5 м, група ґрунту 1</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 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31,967</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КР16-40-1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Улаштування піщаної основи під</w:t>
            </w:r>
            <w:r w:rsidRPr="001644FE">
              <w:rPr>
                <w:color w:val="000000"/>
                <w:lang w:val="ru-RU"/>
              </w:rPr>
              <w:br/>
              <w:t>трубопроводи</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142,2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КР20-41-1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Навантаження сміття екскаваторами на</w:t>
            </w:r>
            <w:r w:rsidRPr="001644FE">
              <w:rPr>
                <w:color w:val="000000"/>
                <w:lang w:val="ru-RU"/>
              </w:rPr>
              <w:br/>
              <w:t>автомобілі-самоскиди, місткість ковша</w:t>
            </w:r>
            <w:r w:rsidRPr="001644FE">
              <w:rPr>
                <w:color w:val="000000"/>
                <w:lang w:val="ru-RU"/>
              </w:rPr>
              <w:br/>
              <w:t>екскаватора 0,25 м3.</w:t>
            </w:r>
            <w:r w:rsidRPr="001644FE">
              <w:rPr>
                <w:color w:val="000000"/>
                <w:lang w:val="ru-RU"/>
              </w:rPr>
              <w:br/>
              <w:t>кількість: 387,3*1,25</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 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4,84125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С311-15</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Перевезення ґрунту до 15 км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484,125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308"/>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color w:val="000000"/>
                <w:lang w:val="ru-RU"/>
              </w:rPr>
            </w:pPr>
            <w:r w:rsidRPr="001644FE">
              <w:rPr>
                <w:color w:val="000000"/>
                <w:lang w:val="ru-RU"/>
              </w:rPr>
              <w:t xml:space="preserve"> </w:t>
            </w:r>
            <w:r w:rsidRPr="001644FE">
              <w:rPr>
                <w:b/>
                <w:bCs/>
                <w:color w:val="000000"/>
                <w:lang w:val="ru-RU"/>
              </w:rPr>
              <w:t xml:space="preserve">Роздiл 2. Водопровідна мережа В1 </w:t>
            </w: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КР16-8-5</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Укладання труб поліетиленових діаметром</w:t>
            </w:r>
            <w:r w:rsidRPr="001644FE">
              <w:rPr>
                <w:color w:val="000000"/>
                <w:lang w:val="ru-RU"/>
              </w:rPr>
              <w:br/>
              <w:t>160 мм</w:t>
            </w:r>
            <w:r w:rsidRPr="001644FE">
              <w:rPr>
                <w:color w:val="000000"/>
                <w:lang w:val="ru-RU"/>
              </w:rPr>
              <w:br/>
              <w:t>кількість: 175+680</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8,55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КР16-8-2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Укладання труб поліетиленових діаметром</w:t>
            </w:r>
            <w:r w:rsidRPr="001644FE">
              <w:rPr>
                <w:color w:val="000000"/>
                <w:lang w:val="ru-RU"/>
              </w:rPr>
              <w:br/>
              <w:t>63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28</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КБ22-8-10</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Укладання сталевих водопровiдних труб</w:t>
            </w:r>
            <w:r w:rsidRPr="001644FE">
              <w:rPr>
                <w:i/>
                <w:iCs/>
                <w:color w:val="000000"/>
                <w:lang w:val="ru-RU"/>
              </w:rPr>
              <w:br/>
              <w:t>без гiдравлiчних випробувань, дiаметр</w:t>
            </w:r>
            <w:r w:rsidRPr="001644FE">
              <w:rPr>
                <w:i/>
                <w:iCs/>
                <w:color w:val="000000"/>
                <w:lang w:val="ru-RU"/>
              </w:rPr>
              <w:br/>
              <w:t>труб 426 мм та 377 мм (раніше</w:t>
            </w:r>
            <w:r w:rsidRPr="001644FE">
              <w:rPr>
                <w:i/>
                <w:iCs/>
                <w:color w:val="000000"/>
                <w:lang w:val="ru-RU"/>
              </w:rPr>
              <w:br/>
              <w:t>демонтованих)</w:t>
            </w:r>
            <w:r w:rsidRPr="001644FE">
              <w:rPr>
                <w:i/>
                <w:iCs/>
                <w:color w:val="000000"/>
                <w:lang w:val="ru-RU"/>
              </w:rPr>
              <w:br/>
              <w:t>кількість: 145+140</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1000м</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0,285</w:t>
            </w:r>
          </w:p>
        </w:tc>
      </w:tr>
      <w:tr w:rsidR="001520CE" w:rsidRPr="001644FE" w:rsidTr="001520CE">
        <w:trPr>
          <w:trHeight w:val="1099"/>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563"/>
        </w:trPr>
        <w:tc>
          <w:tcPr>
            <w:tcW w:w="304" w:type="pct"/>
            <w:shd w:val="clear" w:color="auto" w:fill="auto"/>
            <w:hideMark/>
          </w:tcPr>
          <w:p w:rsidR="001520CE" w:rsidRPr="001644FE" w:rsidRDefault="001520CE" w:rsidP="00D561F0">
            <w:pPr>
              <w:jc w:val="right"/>
              <w:rPr>
                <w:i/>
                <w:iCs/>
                <w:color w:val="000000"/>
                <w:lang w:val="ru-RU"/>
              </w:rPr>
            </w:pPr>
            <w:r w:rsidRPr="001644FE">
              <w:rPr>
                <w:i/>
                <w:iCs/>
                <w:color w:val="000000"/>
                <w:lang w:val="ru-RU"/>
              </w:rPr>
              <w:t> </w:t>
            </w:r>
          </w:p>
        </w:tc>
        <w:tc>
          <w:tcPr>
            <w:tcW w:w="663" w:type="pct"/>
            <w:shd w:val="clear" w:color="auto" w:fill="auto"/>
            <w:hideMark/>
          </w:tcPr>
          <w:p w:rsidR="001520CE" w:rsidRPr="001644FE" w:rsidRDefault="001520CE" w:rsidP="00D561F0">
            <w:pPr>
              <w:rPr>
                <w:i/>
                <w:iCs/>
                <w:color w:val="000000"/>
                <w:lang w:val="ru-RU"/>
              </w:rPr>
            </w:pPr>
            <w:r w:rsidRPr="001644FE">
              <w:rPr>
                <w:i/>
                <w:iCs/>
                <w:color w:val="000000"/>
                <w:lang w:val="ru-RU"/>
              </w:rPr>
              <w:t> </w:t>
            </w:r>
          </w:p>
        </w:tc>
        <w:tc>
          <w:tcPr>
            <w:tcW w:w="2496" w:type="pct"/>
            <w:shd w:val="clear" w:color="auto" w:fill="auto"/>
            <w:hideMark/>
          </w:tcPr>
          <w:p w:rsidR="001520CE" w:rsidRPr="001644FE" w:rsidRDefault="001520CE" w:rsidP="00D561F0">
            <w:pPr>
              <w:rPr>
                <w:color w:val="000000"/>
                <w:lang w:val="ru-RU"/>
              </w:rPr>
            </w:pPr>
            <w:r w:rsidRPr="001644FE">
              <w:rPr>
                <w:color w:val="000000"/>
                <w:lang w:val="ru-RU"/>
              </w:rPr>
              <w:br/>
              <w:t>Н2=1,15 Н5=1,15</w:t>
            </w:r>
          </w:p>
        </w:tc>
        <w:tc>
          <w:tcPr>
            <w:tcW w:w="640" w:type="pct"/>
            <w:shd w:val="clear" w:color="auto" w:fill="auto"/>
            <w:hideMark/>
          </w:tcPr>
          <w:p w:rsidR="001520CE" w:rsidRPr="001644FE" w:rsidRDefault="001520CE" w:rsidP="00D561F0">
            <w:pPr>
              <w:jc w:val="center"/>
              <w:rPr>
                <w:color w:val="000000"/>
                <w:lang w:val="ru-RU"/>
              </w:rPr>
            </w:pPr>
            <w:r w:rsidRPr="001644FE">
              <w:rPr>
                <w:color w:val="000000"/>
                <w:lang w:val="ru-RU"/>
              </w:rPr>
              <w:t> </w:t>
            </w:r>
          </w:p>
        </w:tc>
        <w:tc>
          <w:tcPr>
            <w:tcW w:w="896" w:type="pct"/>
            <w:shd w:val="clear" w:color="auto" w:fill="auto"/>
            <w:hideMark/>
          </w:tcPr>
          <w:p w:rsidR="001520CE" w:rsidRPr="001644FE" w:rsidRDefault="001520CE" w:rsidP="00D561F0">
            <w:pPr>
              <w:jc w:val="right"/>
              <w:rPr>
                <w:color w:val="000000"/>
                <w:lang w:val="ru-RU"/>
              </w:rPr>
            </w:pPr>
            <w:r w:rsidRPr="001644FE">
              <w:rPr>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29</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КР16-4-10</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Укладання труб сталевих водопровiдних</w:t>
            </w:r>
            <w:r w:rsidRPr="001644FE">
              <w:rPr>
                <w:i/>
                <w:iCs/>
                <w:color w:val="000000"/>
                <w:lang w:val="ru-RU"/>
              </w:rPr>
              <w:br/>
              <w:t>дiаметром 250 мм у траншеї без розпорів</w:t>
            </w:r>
            <w:r w:rsidRPr="001644FE">
              <w:rPr>
                <w:i/>
                <w:iCs/>
                <w:color w:val="000000"/>
                <w:lang w:val="ru-RU"/>
              </w:rPr>
              <w:br/>
              <w:t>(раніше демонтованих)</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100м</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1,05</w:t>
            </w:r>
          </w:p>
        </w:tc>
      </w:tr>
      <w:tr w:rsidR="001520CE" w:rsidRPr="001644FE" w:rsidTr="001520CE">
        <w:trPr>
          <w:trHeight w:val="567"/>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КР16-36-3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Протягування сталевих труб діаметром 200</w:t>
            </w:r>
            <w:r w:rsidRPr="001644FE">
              <w:rPr>
                <w:color w:val="000000"/>
                <w:lang w:val="ru-RU"/>
              </w:rPr>
              <w:br/>
              <w:t>мм у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КР16-36-2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Протягування сталевих труб дiаметром 160</w:t>
            </w:r>
            <w:r w:rsidRPr="001644FE">
              <w:rPr>
                <w:color w:val="000000"/>
                <w:lang w:val="ru-RU"/>
              </w:rPr>
              <w:br/>
              <w:t>мм у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КР16-36-1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Протягування сталевих труб дiаметром 63</w:t>
            </w:r>
            <w:r w:rsidRPr="001644FE">
              <w:rPr>
                <w:color w:val="000000"/>
                <w:lang w:val="ru-RU"/>
              </w:rPr>
              <w:br/>
              <w:t>мм у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КР16-25-1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чавунних засувок та клапанів</w:t>
            </w:r>
            <w:r w:rsidRPr="001644FE">
              <w:rPr>
                <w:color w:val="000000"/>
                <w:lang w:val="ru-RU"/>
              </w:rPr>
              <w:br/>
              <w:t>зворотних діаметром 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КР16-25-5</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чавунних засувок та клапанів</w:t>
            </w:r>
            <w:r w:rsidRPr="001644FE">
              <w:rPr>
                <w:color w:val="000000"/>
                <w:lang w:val="ru-RU"/>
              </w:rPr>
              <w:br/>
              <w:t>зворотних діаметром 150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КР16-25-6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чавунних засувок та клапанів</w:t>
            </w:r>
            <w:r w:rsidRPr="001644FE">
              <w:rPr>
                <w:color w:val="000000"/>
                <w:lang w:val="ru-RU"/>
              </w:rPr>
              <w:br/>
              <w:t>зворотних діаметром 200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відводів,</w:t>
            </w:r>
            <w:r w:rsidRPr="001644FE">
              <w:rPr>
                <w:color w:val="000000"/>
                <w:lang w:val="ru-RU"/>
              </w:rPr>
              <w:br/>
              <w:t>колін, патрубків, переходів діаметром 110</w:t>
            </w:r>
            <w:r w:rsidRPr="001644FE">
              <w:rPr>
                <w:color w:val="000000"/>
                <w:lang w:val="ru-RU"/>
              </w:rPr>
              <w:br/>
              <w:t>мм</w:t>
            </w:r>
            <w:r w:rsidRPr="001644FE">
              <w:rPr>
                <w:color w:val="000000"/>
                <w:lang w:val="ru-RU"/>
              </w:rPr>
              <w:br/>
              <w:t>кількість: 14+1</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відводів,</w:t>
            </w:r>
            <w:r w:rsidRPr="001644FE">
              <w:rPr>
                <w:color w:val="000000"/>
                <w:lang w:val="ru-RU"/>
              </w:rPr>
              <w:br/>
              <w:t>колін, патрубків, переходів діаметром 160</w:t>
            </w:r>
            <w:r w:rsidRPr="001644FE">
              <w:rPr>
                <w:color w:val="000000"/>
                <w:lang w:val="ru-RU"/>
              </w:rPr>
              <w:br/>
              <w:t>мм</w:t>
            </w:r>
            <w:r w:rsidRPr="001644FE">
              <w:rPr>
                <w:color w:val="000000"/>
                <w:lang w:val="ru-RU"/>
              </w:rPr>
              <w:br/>
              <w:t>кількість: 10+4+2</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1,6</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lastRenderedPageBreak/>
              <w:t>38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відводів,</w:t>
            </w:r>
            <w:r w:rsidRPr="001644FE">
              <w:rPr>
                <w:color w:val="000000"/>
                <w:lang w:val="ru-RU"/>
              </w:rPr>
              <w:br/>
              <w:t>колін, патрубків, переходів діаметром 200</w:t>
            </w:r>
            <w:r w:rsidRPr="001644FE">
              <w:rPr>
                <w:color w:val="000000"/>
                <w:lang w:val="ru-RU"/>
              </w:rPr>
              <w:br/>
              <w:t>мм</w:t>
            </w:r>
            <w:r w:rsidRPr="001644FE">
              <w:rPr>
                <w:color w:val="000000"/>
                <w:lang w:val="ru-RU"/>
              </w:rPr>
              <w:br/>
              <w:t>кількість: 24+3+2</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2,9</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КР16-24-4</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відводів,</w:t>
            </w:r>
            <w:r w:rsidRPr="001644FE">
              <w:rPr>
                <w:color w:val="000000"/>
                <w:lang w:val="ru-RU"/>
              </w:rPr>
              <w:br/>
              <w:t>колін, патрубків, переходів діаметром 250</w:t>
            </w:r>
            <w:r w:rsidRPr="001644FE">
              <w:rPr>
                <w:color w:val="000000"/>
                <w:lang w:val="ru-RU"/>
              </w:rPr>
              <w:br/>
              <w:t>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0,1</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КР16-24-6</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трійників</w:t>
            </w:r>
            <w:r w:rsidRPr="001644FE">
              <w:rPr>
                <w:color w:val="000000"/>
                <w:lang w:val="ru-RU"/>
              </w:rPr>
              <w:br/>
              <w:t>діаметром 160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0,6</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КР16-24-7</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трійників</w:t>
            </w:r>
            <w:r w:rsidRPr="001644FE">
              <w:rPr>
                <w:color w:val="000000"/>
                <w:lang w:val="ru-RU"/>
              </w:rPr>
              <w:br/>
              <w:t>діаметром 200 мм</w:t>
            </w:r>
            <w:r w:rsidRPr="001644FE">
              <w:rPr>
                <w:color w:val="000000"/>
                <w:lang w:val="ru-RU"/>
              </w:rPr>
              <w:br/>
              <w:t>кількість: 4+3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0,7</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КР16-24-10</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хрестовин</w:t>
            </w:r>
            <w:r w:rsidRPr="001644FE">
              <w:rPr>
                <w:color w:val="000000"/>
                <w:lang w:val="ru-RU"/>
              </w:rPr>
              <w:br/>
              <w:t>діаметром 160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КР16-24-11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хрестовин</w:t>
            </w:r>
            <w:r w:rsidRPr="001644FE">
              <w:rPr>
                <w:color w:val="000000"/>
                <w:lang w:val="ru-RU"/>
              </w:rPr>
              <w:br/>
              <w:t>діаметром 200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КР16-24-12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поліетиленових хрестовин</w:t>
            </w:r>
            <w:r w:rsidRPr="001644FE">
              <w:rPr>
                <w:color w:val="000000"/>
                <w:lang w:val="ru-RU"/>
              </w:rPr>
              <w:br/>
              <w:t>діаметром 250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45</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КР16-27-1</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Установлення одинарних вантузiв і</w:t>
            </w:r>
            <w:r w:rsidRPr="001644FE">
              <w:rPr>
                <w:i/>
                <w:iCs/>
                <w:color w:val="000000"/>
                <w:lang w:val="ru-RU"/>
              </w:rPr>
              <w:br/>
              <w:t>підставок</w:t>
            </w:r>
            <w:r w:rsidRPr="001644FE">
              <w:rPr>
                <w:i/>
                <w:iCs/>
                <w:color w:val="000000"/>
                <w:lang w:val="ru-RU"/>
              </w:rPr>
              <w:br/>
              <w:t>кількість: 2+4</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шт</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6</w:t>
            </w:r>
          </w:p>
        </w:tc>
      </w:tr>
      <w:tr w:rsidR="001520CE" w:rsidRPr="001644FE" w:rsidTr="001520CE">
        <w:trPr>
          <w:trHeight w:val="567"/>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46</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КР16-27-3</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Установлення пожежних гідрантів</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шт</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4</w:t>
            </w:r>
          </w:p>
        </w:tc>
      </w:tr>
      <w:tr w:rsidR="001520CE" w:rsidRPr="001644FE" w:rsidTr="001520CE">
        <w:trPr>
          <w:trHeight w:val="458"/>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563"/>
        </w:trPr>
        <w:tc>
          <w:tcPr>
            <w:tcW w:w="304" w:type="pct"/>
            <w:shd w:val="clear" w:color="auto" w:fill="auto"/>
            <w:vAlign w:val="center"/>
            <w:hideMark/>
          </w:tcPr>
          <w:p w:rsidR="001520CE" w:rsidRPr="001644FE" w:rsidRDefault="001520CE" w:rsidP="00D561F0">
            <w:pPr>
              <w:jc w:val="center"/>
              <w:rPr>
                <w:color w:val="000000"/>
                <w:lang w:val="ru-RU"/>
              </w:rPr>
            </w:pPr>
            <w:r w:rsidRPr="001644FE">
              <w:rPr>
                <w:color w:val="000000"/>
                <w:lang w:val="ru-RU"/>
              </w:rPr>
              <w:t> </w:t>
            </w:r>
          </w:p>
        </w:tc>
        <w:tc>
          <w:tcPr>
            <w:tcW w:w="663" w:type="pct"/>
            <w:shd w:val="clear" w:color="auto" w:fill="auto"/>
            <w:vAlign w:val="center"/>
            <w:hideMark/>
          </w:tcPr>
          <w:p w:rsidR="001520CE" w:rsidRPr="001644FE" w:rsidRDefault="001520CE" w:rsidP="00D561F0">
            <w:pPr>
              <w:jc w:val="center"/>
              <w:rPr>
                <w:color w:val="000000"/>
                <w:lang w:val="ru-RU"/>
              </w:rPr>
            </w:pPr>
            <w:r w:rsidRPr="001644FE">
              <w:rPr>
                <w:color w:val="000000"/>
                <w:lang w:val="ru-RU"/>
              </w:rPr>
              <w:t xml:space="preserve"> </w:t>
            </w:r>
          </w:p>
        </w:tc>
        <w:tc>
          <w:tcPr>
            <w:tcW w:w="2496" w:type="pct"/>
            <w:shd w:val="clear" w:color="auto" w:fill="auto"/>
            <w:hideMark/>
          </w:tcPr>
          <w:p w:rsidR="001520CE" w:rsidRPr="001644FE" w:rsidRDefault="001520CE" w:rsidP="00D561F0">
            <w:pPr>
              <w:rPr>
                <w:color w:val="000000"/>
                <w:lang w:val="ru-RU"/>
              </w:rPr>
            </w:pPr>
            <w:r w:rsidRPr="001644FE">
              <w:rPr>
                <w:color w:val="000000"/>
                <w:lang w:val="ru-RU"/>
              </w:rPr>
              <w:t xml:space="preserve">             МАТЕРІАЛИ                  -------------------</w:t>
            </w:r>
            <w:r w:rsidRPr="001644FE">
              <w:rPr>
                <w:color w:val="000000"/>
                <w:lang w:val="ru-RU"/>
              </w:rPr>
              <w:br/>
              <w:t>-----------------------------</w:t>
            </w:r>
          </w:p>
        </w:tc>
        <w:tc>
          <w:tcPr>
            <w:tcW w:w="640" w:type="pct"/>
            <w:shd w:val="clear" w:color="auto" w:fill="auto"/>
            <w:hideMark/>
          </w:tcPr>
          <w:p w:rsidR="001520CE" w:rsidRPr="001644FE" w:rsidRDefault="001520CE" w:rsidP="00D561F0">
            <w:pPr>
              <w:rPr>
                <w:color w:val="000000"/>
                <w:lang w:val="ru-RU"/>
              </w:rPr>
            </w:pPr>
            <w:r w:rsidRPr="001644FE">
              <w:rPr>
                <w:color w:val="000000"/>
                <w:lang w:val="ru-RU"/>
              </w:rPr>
              <w:t> </w:t>
            </w:r>
          </w:p>
        </w:tc>
        <w:tc>
          <w:tcPr>
            <w:tcW w:w="896" w:type="pct"/>
            <w:shd w:val="clear" w:color="auto" w:fill="auto"/>
            <w:hideMark/>
          </w:tcPr>
          <w:p w:rsidR="001520CE" w:rsidRPr="001644FE" w:rsidRDefault="001520CE" w:rsidP="00D561F0">
            <w:pPr>
              <w:rPr>
                <w:color w:val="000000"/>
                <w:lang w:val="ru-RU"/>
              </w:rPr>
            </w:pPr>
            <w:r w:rsidRPr="001644FE">
              <w:rPr>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С113-220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сталевi електрозварнi прямошовнi та</w:t>
            </w:r>
            <w:r w:rsidRPr="001644FE">
              <w:rPr>
                <w:color w:val="000000"/>
                <w:lang w:val="ru-RU"/>
              </w:rPr>
              <w:br/>
              <w:t>спiральношовнi, зовнiшнiй дiаметр 426 мм,</w:t>
            </w:r>
            <w:r w:rsidRPr="001644FE">
              <w:rPr>
                <w:color w:val="000000"/>
                <w:lang w:val="ru-RU"/>
              </w:rPr>
              <w:br/>
              <w:t>товщина стiнки 9 мм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С113-211</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сталевi електрозварнi прямошовнi iз</w:t>
            </w:r>
            <w:r w:rsidRPr="001644FE">
              <w:rPr>
                <w:color w:val="000000"/>
                <w:lang w:val="ru-RU"/>
              </w:rPr>
              <w:br/>
              <w:t>сталi марки 20, зовнiшнiй дiаметр 377 мм,</w:t>
            </w:r>
            <w:r w:rsidRPr="001644FE">
              <w:rPr>
                <w:color w:val="000000"/>
                <w:lang w:val="ru-RU"/>
              </w:rPr>
              <w:br/>
              <w:t>товщина стiнки 8 мм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140</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С113-195</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сталевi електрозварнi прямошовнi iз</w:t>
            </w:r>
            <w:r w:rsidRPr="001644FE">
              <w:rPr>
                <w:color w:val="000000"/>
                <w:lang w:val="ru-RU"/>
              </w:rPr>
              <w:br/>
              <w:t>сталi марки 20, зовнiшнiй дiаметр 273 мм,</w:t>
            </w:r>
            <w:r w:rsidRPr="001644FE">
              <w:rPr>
                <w:color w:val="000000"/>
                <w:lang w:val="ru-RU"/>
              </w:rPr>
              <w:br/>
              <w:t>товщина стiнки 5 мм (футляр)</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С113-1377</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w:t>
            </w:r>
            <w:r w:rsidRPr="001644FE">
              <w:rPr>
                <w:color w:val="000000"/>
                <w:lang w:val="ru-RU"/>
              </w:rPr>
              <w:br/>
              <w:t>води РЕ 100 SDR-17(1,0 МПа), зовнішній</w:t>
            </w:r>
            <w:r w:rsidRPr="001644FE">
              <w:rPr>
                <w:color w:val="000000"/>
                <w:lang w:val="ru-RU"/>
              </w:rPr>
              <w:br/>
              <w:t>діаметр 63х3,8 мм (поставка замовника)</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140</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С113-1383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w:t>
            </w:r>
            <w:r w:rsidRPr="001644FE">
              <w:rPr>
                <w:color w:val="000000"/>
                <w:lang w:val="ru-RU"/>
              </w:rPr>
              <w:br/>
              <w:t>води РЕ 100 SDR-17(1,0 МПа), зовнішній</w:t>
            </w:r>
            <w:r w:rsidRPr="001644FE">
              <w:rPr>
                <w:color w:val="000000"/>
                <w:lang w:val="ru-RU"/>
              </w:rPr>
              <w:br/>
              <w:t>діаметр 160х9,5 мм</w:t>
            </w:r>
            <w:r w:rsidRPr="001644FE">
              <w:rPr>
                <w:color w:val="000000"/>
                <w:lang w:val="ru-RU"/>
              </w:rPr>
              <w:br/>
              <w:t>кількість: 680-616,5</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63,5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С113-1383</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w:t>
            </w:r>
            <w:r w:rsidRPr="001644FE">
              <w:rPr>
                <w:color w:val="000000"/>
                <w:lang w:val="ru-RU"/>
              </w:rPr>
              <w:br/>
              <w:t>води РЕ 100 SDR-17(1,0 МПа), зовнішній</w:t>
            </w:r>
            <w:r w:rsidRPr="001644FE">
              <w:rPr>
                <w:color w:val="000000"/>
                <w:lang w:val="ru-RU"/>
              </w:rPr>
              <w:br/>
              <w:t>діаметр 160х9,5 мм (поставка замовника)</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616,5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С113-1384</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Труби полiетиленовi для подачi холодної</w:t>
            </w:r>
            <w:r w:rsidRPr="001644FE">
              <w:rPr>
                <w:color w:val="000000"/>
                <w:lang w:val="ru-RU"/>
              </w:rPr>
              <w:br/>
              <w:t>води РЕ 100 SDR-17(1,0 МПа), зовнiшнiй</w:t>
            </w:r>
            <w:r w:rsidRPr="001644FE">
              <w:rPr>
                <w:color w:val="000000"/>
                <w:lang w:val="ru-RU"/>
              </w:rPr>
              <w:br/>
              <w:t>дiаметр 200 мм  (поставка замовника)</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175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С113-1300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63 мм для ПЕ</w:t>
            </w:r>
            <w:r w:rsidRPr="001644FE">
              <w:rPr>
                <w:color w:val="000000"/>
                <w:lang w:val="ru-RU"/>
              </w:rPr>
              <w:br/>
              <w:t>труб</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С113-1310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160 мм для ПЕ</w:t>
            </w:r>
            <w:r w:rsidRPr="001644FE">
              <w:rPr>
                <w:color w:val="000000"/>
                <w:lang w:val="ru-RU"/>
              </w:rPr>
              <w:br/>
              <w:t>труб</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С113-1312</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200 мм для ПЕ</w:t>
            </w:r>
            <w:r w:rsidRPr="001644FE">
              <w:rPr>
                <w:color w:val="000000"/>
                <w:lang w:val="ru-RU"/>
              </w:rPr>
              <w:br/>
              <w:t>труб</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С130-932</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Фланцi плоскi iз сталi з полімерним</w:t>
            </w:r>
            <w:r w:rsidRPr="001644FE">
              <w:rPr>
                <w:color w:val="000000"/>
                <w:lang w:val="ru-RU"/>
              </w:rPr>
              <w:br/>
              <w:t>покриттям, дiаметр 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С130-937</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Фланцi плоскi iз сталi  з полімерним</w:t>
            </w:r>
            <w:r w:rsidRPr="001644FE">
              <w:rPr>
                <w:color w:val="000000"/>
                <w:lang w:val="ru-RU"/>
              </w:rPr>
              <w:br/>
              <w:t>покриттям, дiаметр 150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С130-938</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Фланцi плоскi iз сталi  з полімерним</w:t>
            </w:r>
            <w:r w:rsidRPr="001644FE">
              <w:rPr>
                <w:color w:val="000000"/>
                <w:lang w:val="ru-RU"/>
              </w:rPr>
              <w:br/>
              <w:t>покриттям, дiаметр 200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С113-990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Колiна з полiетилену ПЕ 80 дiам. 63 мм 120</w:t>
            </w:r>
            <w:r w:rsidRPr="001644FE">
              <w:rPr>
                <w:color w:val="000000"/>
                <w:lang w:val="ru-RU"/>
              </w:rPr>
              <w:br/>
              <w:t xml:space="preserve">град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С113-993</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Колiна з полiетилену ПЕ 80 дiам. 160 мм  90</w:t>
            </w:r>
            <w:r w:rsidRPr="001644FE">
              <w:rPr>
                <w:color w:val="000000"/>
                <w:lang w:val="ru-RU"/>
              </w:rPr>
              <w:br/>
              <w:t>град</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С113-993</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Колiна з полiетилену ПЕ 80 дiам. 200 мм</w:t>
            </w:r>
            <w:r w:rsidRPr="001644FE">
              <w:rPr>
                <w:color w:val="000000"/>
                <w:lang w:val="ru-RU"/>
              </w:rPr>
              <w:br/>
              <w:t>для  90 град</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С113-1092</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Трiйники з полiетилену ПЕ 80 дiам 200/63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С113-1091</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Трiйники з полiетилену ПЕ 80 дiам 160/63</w:t>
            </w:r>
            <w:r w:rsidRPr="001644FE">
              <w:rPr>
                <w:color w:val="000000"/>
                <w:lang w:val="ru-RU"/>
              </w:rPr>
              <w:br/>
              <w:t xml:space="preserve">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С113-1047</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Трiйники рiвностороннi з полiетилену ПЕ 80</w:t>
            </w:r>
            <w:r w:rsidRPr="001644FE">
              <w:rPr>
                <w:color w:val="000000"/>
                <w:lang w:val="ru-RU"/>
              </w:rPr>
              <w:br/>
              <w:t xml:space="preserve">дiам. 200 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С113-1234</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Перехiдники редукцiйн</w:t>
            </w:r>
            <w:proofErr w:type="gramStart"/>
            <w:r w:rsidRPr="001644FE">
              <w:rPr>
                <w:color w:val="000000"/>
                <w:lang w:val="ru-RU"/>
              </w:rPr>
              <w:t>i  ПЕ</w:t>
            </w:r>
            <w:proofErr w:type="gramEnd"/>
            <w:r w:rsidRPr="001644FE">
              <w:rPr>
                <w:color w:val="000000"/>
                <w:lang w:val="ru-RU"/>
              </w:rPr>
              <w:t xml:space="preserve"> 80 дiам. 160/63</w:t>
            </w:r>
            <w:r w:rsidRPr="001644FE">
              <w:rPr>
                <w:color w:val="000000"/>
                <w:lang w:val="ru-RU"/>
              </w:rPr>
              <w:br/>
              <w:t xml:space="preserve">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С113-1247</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Перехiдники редукцiйнi ПЕ 80 дiам. 325/200</w:t>
            </w:r>
            <w:r w:rsidRPr="001644FE">
              <w:rPr>
                <w:color w:val="000000"/>
                <w:lang w:val="ru-RU"/>
              </w:rPr>
              <w:br/>
              <w:t xml:space="preserve">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С113-1240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Перехiдники редукцiйнi ПЕ 80 дiам. 200/160</w:t>
            </w:r>
            <w:r w:rsidRPr="001644FE">
              <w:rPr>
                <w:color w:val="000000"/>
                <w:lang w:val="ru-RU"/>
              </w:rPr>
              <w:br/>
              <w:t>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69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С113-1186</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 xml:space="preserve">Хрестовина ПЕ 80 дiам. 160 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С113-1190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 xml:space="preserve">Хрестовина ПЕ 80 дiам. 200 мм </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С1630-65</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w:t>
            </w:r>
            <w:r w:rsidRPr="001644FE">
              <w:rPr>
                <w:color w:val="000000"/>
                <w:lang w:val="ru-RU"/>
              </w:rPr>
              <w:br/>
              <w:t>шпiнделем 30ч6бр для води, дiаметр 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С1630-69</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w:t>
            </w:r>
            <w:r w:rsidRPr="001644FE">
              <w:rPr>
                <w:color w:val="000000"/>
                <w:lang w:val="ru-RU"/>
              </w:rPr>
              <w:br/>
              <w:t>шпiнделем 30ч6бр для води, дiаметр 150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С1630-70</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w:t>
            </w:r>
            <w:r w:rsidRPr="001644FE">
              <w:rPr>
                <w:color w:val="000000"/>
                <w:lang w:val="ru-RU"/>
              </w:rPr>
              <w:br/>
              <w:t>шпiнделем 30ч6бр для води, дiаметр 200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С1630-3</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Гiдранти пожежнi, дiаметр 125 мм, висота</w:t>
            </w:r>
            <w:r w:rsidRPr="001644FE">
              <w:rPr>
                <w:color w:val="000000"/>
                <w:lang w:val="ru-RU"/>
              </w:rPr>
              <w:br/>
              <w:t>1250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С1630-1198</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Підставка під гідрант прохідна, Ду=150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С1630-1198</w:t>
            </w:r>
            <w:r w:rsidRPr="001644FE">
              <w:rPr>
                <w:color w:val="000000"/>
                <w:lang w:val="ru-RU"/>
              </w:rPr>
              <w:br/>
              <w:t>варіант 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Підставка під гідрант трійна, Ду=200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С1630-1198</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Вантузи, дiаметр 50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48"/>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b/>
                <w:bCs/>
                <w:color w:val="000000"/>
                <w:lang w:val="ru-RU"/>
              </w:rPr>
            </w:pP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vAlign w:val="center"/>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585"/>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color w:val="000000"/>
                <w:lang w:val="ru-RU"/>
              </w:rPr>
            </w:pPr>
            <w:r w:rsidRPr="001644FE">
              <w:rPr>
                <w:color w:val="000000"/>
                <w:lang w:val="ru-RU"/>
              </w:rPr>
              <w:t xml:space="preserve"> </w:t>
            </w:r>
            <w:r w:rsidRPr="001644FE">
              <w:rPr>
                <w:b/>
                <w:bCs/>
                <w:color w:val="000000"/>
                <w:lang w:val="ru-RU"/>
              </w:rPr>
              <w:t>Роздiл 3. Колодязі напірного</w:t>
            </w:r>
            <w:r w:rsidRPr="001644FE">
              <w:rPr>
                <w:b/>
                <w:bCs/>
                <w:color w:val="000000"/>
                <w:lang w:val="ru-RU"/>
              </w:rPr>
              <w:br/>
              <w:t xml:space="preserve">водопроводу </w:t>
            </w: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78</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КБ22-41-2</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Улаштування круглих колодязів зі збірного</w:t>
            </w:r>
            <w:r w:rsidRPr="001644FE">
              <w:rPr>
                <w:i/>
                <w:iCs/>
                <w:color w:val="000000"/>
                <w:lang w:val="ru-RU"/>
              </w:rPr>
              <w:br/>
              <w:t>залізобетону у мокрих грунтах</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10м3</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2,4195</w:t>
            </w:r>
          </w:p>
        </w:tc>
      </w:tr>
      <w:tr w:rsidR="001520CE" w:rsidRPr="001644FE" w:rsidTr="001520CE">
        <w:trPr>
          <w:trHeight w:val="458"/>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Л002</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КС7.9 залізобетонні серія 3.900.1-14</w:t>
            </w:r>
            <w:r w:rsidRPr="001644FE">
              <w:rPr>
                <w:color w:val="000000"/>
                <w:lang w:val="ru-RU"/>
              </w:rPr>
              <w:br/>
              <w:t>випуск 1 (об'єм бетону - 0,15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Л004</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КС10.6 залізобетонні серія 3.900.1-</w:t>
            </w:r>
            <w:r w:rsidRPr="001644FE">
              <w:rPr>
                <w:color w:val="000000"/>
                <w:lang w:val="ru-RU"/>
              </w:rPr>
              <w:br/>
              <w:t>14 випуск 1 (об'єм бетону - 0,16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Л005</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КС10.9 залізобетонні серія 3.900.1-</w:t>
            </w:r>
            <w:r w:rsidRPr="001644FE">
              <w:rPr>
                <w:color w:val="000000"/>
                <w:lang w:val="ru-RU"/>
              </w:rPr>
              <w:br/>
              <w:t>14 випуск 1 (об'єм бетону - 0,24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Л007</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КС15.6 залізобетонні серія 3.900.1-</w:t>
            </w:r>
            <w:r w:rsidRPr="001644FE">
              <w:rPr>
                <w:color w:val="000000"/>
                <w:lang w:val="ru-RU"/>
              </w:rPr>
              <w:br/>
              <w:t>14 випуск 1 (об'єм бетону - 0,265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13</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Л008</w:t>
            </w:r>
            <w:r w:rsidRPr="001644FE">
              <w:rPr>
                <w:color w:val="000000"/>
                <w:lang w:val="ru-RU"/>
              </w:rPr>
              <w:br/>
              <w:t>варіант 2</w:t>
            </w:r>
            <w:r w:rsidRPr="001644FE">
              <w:rPr>
                <w:color w:val="000000"/>
                <w:lang w:val="ru-RU"/>
              </w:rPr>
              <w:br/>
              <w:t>С1415-8015</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КС15.9 залізобетонні серія 3.900.1-</w:t>
            </w:r>
            <w:r w:rsidRPr="001644FE">
              <w:rPr>
                <w:color w:val="000000"/>
                <w:lang w:val="ru-RU"/>
              </w:rPr>
              <w:br/>
              <w:t>14 випуск 1 (об'єм бетону - 0,40 м3)</w:t>
            </w:r>
            <w:r w:rsidRPr="001644FE">
              <w:rPr>
                <w:color w:val="000000"/>
                <w:lang w:val="ru-RU"/>
              </w:rPr>
              <w:br/>
              <w:t>Вiдпускна цiна: 3255,9x0,9</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Л010</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КС20.6 залізобетонні серія 3.900.1-</w:t>
            </w:r>
            <w:r w:rsidRPr="001644FE">
              <w:rPr>
                <w:color w:val="000000"/>
                <w:lang w:val="ru-RU"/>
              </w:rPr>
              <w:br/>
              <w:t>14 випуск 1 (об'єм бетону - 0,39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Л011</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КС20.9 залізобетонні серія 3.900.1-</w:t>
            </w:r>
            <w:r w:rsidRPr="001644FE">
              <w:rPr>
                <w:color w:val="000000"/>
                <w:lang w:val="ru-RU"/>
              </w:rPr>
              <w:br/>
              <w:t>14 випуск 1 (об'єм бетону - 0,59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Л031</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покриття  ПП10-1 залізобетонні серія</w:t>
            </w:r>
            <w:r w:rsidRPr="001644FE">
              <w:rPr>
                <w:color w:val="000000"/>
                <w:lang w:val="ru-RU"/>
              </w:rPr>
              <w:br/>
              <w:t>3.900.1-14 випуск 1 (об'єм бетону - 0,10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Л035</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покриття  1ПП15-1 залізобетонні</w:t>
            </w:r>
            <w:r w:rsidRPr="001644FE">
              <w:rPr>
                <w:color w:val="000000"/>
                <w:lang w:val="ru-RU"/>
              </w:rPr>
              <w:br/>
              <w:t>серія 3.900.1-14 випуск 1 (об'єм бетону - 0,</w:t>
            </w:r>
            <w:r w:rsidRPr="001644FE">
              <w:rPr>
                <w:color w:val="000000"/>
                <w:lang w:val="ru-RU"/>
              </w:rPr>
              <w:br/>
              <w:t>27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Л041</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покриття  1ПП20-1 залізобетонні</w:t>
            </w:r>
            <w:r w:rsidRPr="001644FE">
              <w:rPr>
                <w:color w:val="000000"/>
                <w:lang w:val="ru-RU"/>
              </w:rPr>
              <w:br/>
              <w:t>серія 3.900.1-14 випуск 1 (об'єм бетону - 0,</w:t>
            </w:r>
            <w:r w:rsidRPr="001644FE">
              <w:rPr>
                <w:color w:val="000000"/>
                <w:lang w:val="ru-RU"/>
              </w:rPr>
              <w:br/>
              <w:t>55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89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Л048</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днищ  ПН10 залізобетонні серія</w:t>
            </w:r>
            <w:r w:rsidRPr="001644FE">
              <w:rPr>
                <w:color w:val="000000"/>
                <w:lang w:val="ru-RU"/>
              </w:rPr>
              <w:br/>
              <w:t>3.900.1-14 випуск 1 (об'єм бетону - 0,18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Л049</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днищ  ПН15 залізобетонні серія</w:t>
            </w:r>
            <w:r w:rsidRPr="001644FE">
              <w:rPr>
                <w:color w:val="000000"/>
                <w:lang w:val="ru-RU"/>
              </w:rPr>
              <w:br/>
              <w:t>3.900.1-14 випуск 1 (об'єм бетону - 0,38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Л050</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Плити днищ  ПН20 залізобетонні серія</w:t>
            </w:r>
            <w:r w:rsidRPr="001644FE">
              <w:rPr>
                <w:color w:val="000000"/>
                <w:lang w:val="ru-RU"/>
              </w:rPr>
              <w:br/>
              <w:t>3.900.1-14 випуск 1 (об'єм бетону - 0,59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Л052</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опорні  КО6 залізобетонні серія</w:t>
            </w:r>
            <w:r w:rsidRPr="001644FE">
              <w:rPr>
                <w:color w:val="000000"/>
                <w:lang w:val="ru-RU"/>
              </w:rPr>
              <w:br/>
              <w:t>3.900.1-14 випуск 1 (об'єм бетону - 0,02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17</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С113-753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легкий</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С113-754</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важкий</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С111-1789</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Скоби ходові</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77,78</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С126-1031</w:t>
            </w:r>
            <w:r w:rsidRPr="001644FE">
              <w:rPr>
                <w:color w:val="000000"/>
                <w:lang w:val="ru-RU"/>
              </w:rPr>
              <w:br/>
              <w:t>варіант 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Стремянка для колодязів С1-3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16</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97</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С126-1031</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Стремянка для колодязів С1-5</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48"/>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b/>
                <w:bCs/>
                <w:color w:val="000000"/>
                <w:lang w:val="ru-RU"/>
              </w:rPr>
            </w:pP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vAlign w:val="center"/>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308"/>
        </w:trPr>
        <w:tc>
          <w:tcPr>
            <w:tcW w:w="304"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663" w:type="pct"/>
            <w:shd w:val="clear" w:color="auto" w:fill="auto"/>
            <w:hideMark/>
          </w:tcPr>
          <w:p w:rsidR="001520CE" w:rsidRPr="001644FE" w:rsidRDefault="001520CE" w:rsidP="00D561F0">
            <w:pPr>
              <w:rPr>
                <w:b/>
                <w:bCs/>
                <w:color w:val="000000"/>
                <w:lang w:val="ru-RU"/>
              </w:rPr>
            </w:pPr>
            <w:r w:rsidRPr="001644FE">
              <w:rPr>
                <w:b/>
                <w:bCs/>
                <w:color w:val="000000"/>
                <w:lang w:val="ru-RU"/>
              </w:rPr>
              <w:t> </w:t>
            </w:r>
          </w:p>
        </w:tc>
        <w:tc>
          <w:tcPr>
            <w:tcW w:w="2496" w:type="pct"/>
            <w:shd w:val="clear" w:color="auto" w:fill="auto"/>
            <w:hideMark/>
          </w:tcPr>
          <w:p w:rsidR="001520CE" w:rsidRPr="001644FE" w:rsidRDefault="001520CE" w:rsidP="00D561F0">
            <w:pPr>
              <w:jc w:val="center"/>
              <w:rPr>
                <w:color w:val="000000"/>
                <w:lang w:val="ru-RU"/>
              </w:rPr>
            </w:pPr>
            <w:r w:rsidRPr="001644FE">
              <w:rPr>
                <w:color w:val="000000"/>
                <w:lang w:val="ru-RU"/>
              </w:rPr>
              <w:t xml:space="preserve"> </w:t>
            </w:r>
            <w:r w:rsidRPr="001644FE">
              <w:rPr>
                <w:b/>
                <w:bCs/>
                <w:color w:val="000000"/>
                <w:lang w:val="ru-RU"/>
              </w:rPr>
              <w:t xml:space="preserve">Роздiл 4. Камера ВК-1 </w:t>
            </w:r>
          </w:p>
        </w:tc>
        <w:tc>
          <w:tcPr>
            <w:tcW w:w="640"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c>
          <w:tcPr>
            <w:tcW w:w="896" w:type="pct"/>
            <w:shd w:val="clear" w:color="auto" w:fill="auto"/>
            <w:hideMark/>
          </w:tcPr>
          <w:p w:rsidR="001520CE" w:rsidRPr="001644FE" w:rsidRDefault="001520CE" w:rsidP="00D561F0">
            <w:pPr>
              <w:jc w:val="right"/>
              <w:rPr>
                <w:b/>
                <w:bCs/>
                <w:color w:val="000000"/>
                <w:lang w:val="ru-RU"/>
              </w:rPr>
            </w:pPr>
            <w:r w:rsidRPr="001644FE">
              <w:rPr>
                <w:b/>
                <w:bCs/>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98</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КБ6-33-4</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Улаштування стін і плоских днищ</w:t>
            </w:r>
            <w:r w:rsidRPr="001644FE">
              <w:rPr>
                <w:i/>
                <w:iCs/>
                <w:color w:val="000000"/>
                <w:lang w:val="ru-RU"/>
              </w:rPr>
              <w:br/>
              <w:t>прямокутних споруд при товщині стін</w:t>
            </w:r>
            <w:r w:rsidRPr="001644FE">
              <w:rPr>
                <w:i/>
                <w:iCs/>
                <w:color w:val="000000"/>
                <w:lang w:val="ru-RU"/>
              </w:rPr>
              <w:br/>
              <w:t>понад 150 мм</w:t>
            </w:r>
            <w:r w:rsidRPr="001644FE">
              <w:rPr>
                <w:i/>
                <w:iCs/>
                <w:color w:val="000000"/>
                <w:lang w:val="ru-RU"/>
              </w:rPr>
              <w:br/>
              <w:t>кількість: 1,1+2,56</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100 м3</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0,0366</w:t>
            </w:r>
          </w:p>
        </w:tc>
      </w:tr>
      <w:tr w:rsidR="001520CE" w:rsidRPr="001644FE" w:rsidTr="001520CE">
        <w:trPr>
          <w:trHeight w:val="833"/>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563"/>
        </w:trPr>
        <w:tc>
          <w:tcPr>
            <w:tcW w:w="304" w:type="pct"/>
            <w:shd w:val="clear" w:color="auto" w:fill="auto"/>
            <w:hideMark/>
          </w:tcPr>
          <w:p w:rsidR="001520CE" w:rsidRPr="001644FE" w:rsidRDefault="001520CE" w:rsidP="00D561F0">
            <w:pPr>
              <w:jc w:val="right"/>
              <w:rPr>
                <w:i/>
                <w:iCs/>
                <w:color w:val="000000"/>
                <w:lang w:val="ru-RU"/>
              </w:rPr>
            </w:pPr>
            <w:r w:rsidRPr="001644FE">
              <w:rPr>
                <w:i/>
                <w:iCs/>
                <w:color w:val="000000"/>
                <w:lang w:val="ru-RU"/>
              </w:rPr>
              <w:t> </w:t>
            </w:r>
          </w:p>
        </w:tc>
        <w:tc>
          <w:tcPr>
            <w:tcW w:w="663" w:type="pct"/>
            <w:shd w:val="clear" w:color="auto" w:fill="auto"/>
            <w:hideMark/>
          </w:tcPr>
          <w:p w:rsidR="001520CE" w:rsidRPr="001644FE" w:rsidRDefault="001520CE" w:rsidP="00D561F0">
            <w:pPr>
              <w:rPr>
                <w:i/>
                <w:iCs/>
                <w:color w:val="000000"/>
                <w:lang w:val="ru-RU"/>
              </w:rPr>
            </w:pPr>
            <w:r w:rsidRPr="001644FE">
              <w:rPr>
                <w:i/>
                <w:iCs/>
                <w:color w:val="000000"/>
                <w:lang w:val="ru-RU"/>
              </w:rPr>
              <w:t> </w:t>
            </w:r>
          </w:p>
        </w:tc>
        <w:tc>
          <w:tcPr>
            <w:tcW w:w="2496" w:type="pct"/>
            <w:shd w:val="clear" w:color="auto" w:fill="auto"/>
            <w:hideMark/>
          </w:tcPr>
          <w:p w:rsidR="001520CE" w:rsidRPr="001644FE" w:rsidRDefault="001520CE" w:rsidP="00D561F0">
            <w:pPr>
              <w:rPr>
                <w:color w:val="000000"/>
                <w:lang w:val="ru-RU"/>
              </w:rPr>
            </w:pPr>
            <w:r w:rsidRPr="001644FE">
              <w:rPr>
                <w:color w:val="000000"/>
                <w:lang w:val="ru-RU"/>
              </w:rPr>
              <w:br/>
              <w:t>Н2=1,15 Н5=1,15</w:t>
            </w:r>
          </w:p>
        </w:tc>
        <w:tc>
          <w:tcPr>
            <w:tcW w:w="640" w:type="pct"/>
            <w:shd w:val="clear" w:color="auto" w:fill="auto"/>
            <w:hideMark/>
          </w:tcPr>
          <w:p w:rsidR="001520CE" w:rsidRPr="001644FE" w:rsidRDefault="001520CE" w:rsidP="00D561F0">
            <w:pPr>
              <w:jc w:val="center"/>
              <w:rPr>
                <w:color w:val="000000"/>
                <w:lang w:val="ru-RU"/>
              </w:rPr>
            </w:pPr>
            <w:r w:rsidRPr="001644FE">
              <w:rPr>
                <w:color w:val="000000"/>
                <w:lang w:val="ru-RU"/>
              </w:rPr>
              <w:t> </w:t>
            </w:r>
          </w:p>
        </w:tc>
        <w:tc>
          <w:tcPr>
            <w:tcW w:w="896" w:type="pct"/>
            <w:shd w:val="clear" w:color="auto" w:fill="auto"/>
            <w:hideMark/>
          </w:tcPr>
          <w:p w:rsidR="001520CE" w:rsidRPr="001644FE" w:rsidRDefault="001520CE" w:rsidP="00D561F0">
            <w:pPr>
              <w:jc w:val="right"/>
              <w:rPr>
                <w:color w:val="000000"/>
                <w:lang w:val="ru-RU"/>
              </w:rPr>
            </w:pPr>
            <w:r w:rsidRPr="001644FE">
              <w:rPr>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99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С147-2-12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Стрижнева арматура А-ІІ, діаметр 12 мм</w:t>
            </w:r>
            <w:r w:rsidRPr="001644FE">
              <w:rPr>
                <w:color w:val="000000"/>
                <w:lang w:val="ru-RU"/>
              </w:rPr>
              <w:br/>
              <w:t>кількість: 75,69+96,92</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100кг</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1,7261</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С1550-47</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Полімерцементний адгезійний та</w:t>
            </w:r>
            <w:r w:rsidRPr="001644FE">
              <w:rPr>
                <w:color w:val="000000"/>
                <w:lang w:val="ru-RU"/>
              </w:rPr>
              <w:br/>
              <w:t>антикорозійний розчин Ceresit  CD 30</w:t>
            </w:r>
            <w:r w:rsidRPr="001644FE">
              <w:rPr>
                <w:color w:val="000000"/>
                <w:lang w:val="ru-RU"/>
              </w:rPr>
              <w:br/>
              <w:t>кількість: 22,3*2,5</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55,75</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101</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КБ7-42-1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блоків стін підвалів масою до</w:t>
            </w:r>
            <w:r w:rsidRPr="001644FE">
              <w:rPr>
                <w:color w:val="000000"/>
                <w:lang w:val="ru-RU"/>
              </w:rPr>
              <w:br/>
              <w:t>0,5 т</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0,32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102</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К581121-</w:t>
            </w:r>
            <w:r w:rsidRPr="001644FE">
              <w:rPr>
                <w:color w:val="000000"/>
                <w:lang w:val="ru-RU"/>
              </w:rPr>
              <w:br/>
              <w:t>А012</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Блоки бетонні для стін підвалів марки ФБС</w:t>
            </w:r>
            <w:r w:rsidRPr="001644FE">
              <w:rPr>
                <w:color w:val="000000"/>
                <w:lang w:val="ru-RU"/>
              </w:rPr>
              <w:br/>
              <w:t>9.4.6-Т ГОСТ 13579-78 iз бетону марки 200</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103</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КБ7-45-5</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Укладання панелей перекриття з</w:t>
            </w:r>
            <w:r w:rsidRPr="001644FE">
              <w:rPr>
                <w:color w:val="000000"/>
                <w:lang w:val="ru-RU"/>
              </w:rPr>
              <w:br/>
              <w:t>обпиранням на дві сторони площею до 5 м2</w:t>
            </w:r>
            <w:r w:rsidRPr="001644FE">
              <w:rPr>
                <w:color w:val="000000"/>
                <w:lang w:val="ru-RU"/>
              </w:rPr>
              <w:br/>
              <w:t>[для будівництва в районах із сейсмічністю</w:t>
            </w:r>
            <w:r w:rsidRPr="001644FE">
              <w:rPr>
                <w:color w:val="000000"/>
                <w:lang w:val="ru-RU"/>
              </w:rPr>
              <w:br/>
              <w:t>до 6 балів]</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0,03</w:t>
            </w:r>
          </w:p>
        </w:tc>
      </w:tr>
      <w:tr w:rsidR="001520CE" w:rsidRPr="001644FE" w:rsidTr="001520CE">
        <w:trPr>
          <w:trHeight w:val="825"/>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104</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К584211-</w:t>
            </w:r>
            <w:r w:rsidRPr="001644FE">
              <w:rPr>
                <w:color w:val="000000"/>
                <w:lang w:val="ru-RU"/>
              </w:rPr>
              <w:br/>
              <w:t>2042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Панелі перекриття з/б багатопустотні марки</w:t>
            </w:r>
            <w:r w:rsidRPr="001644FE">
              <w:rPr>
                <w:color w:val="000000"/>
                <w:lang w:val="ru-RU"/>
              </w:rPr>
              <w:br/>
              <w:t>ПК27.12-8Т серія 1.141-1 вип.60</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105</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КБ7-31-1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Установлення опор із плит і кілець</w:t>
            </w:r>
            <w:r w:rsidRPr="001644FE">
              <w:rPr>
                <w:color w:val="000000"/>
                <w:lang w:val="ru-RU"/>
              </w:rPr>
              <w:br/>
              <w:t>діаметром до 1000 мм</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100м3</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0,0004</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106</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К585521-</w:t>
            </w:r>
            <w:r w:rsidRPr="001644FE">
              <w:rPr>
                <w:color w:val="000000"/>
                <w:lang w:val="ru-RU"/>
              </w:rPr>
              <w:br/>
              <w:t>Л052</w:t>
            </w:r>
            <w:r w:rsidRPr="001644FE">
              <w:rPr>
                <w:color w:val="000000"/>
                <w:lang w:val="ru-RU"/>
              </w:rPr>
              <w:br/>
              <w:t>варіант 2</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Кільця опорні  КО6 залізобетонні серія</w:t>
            </w:r>
            <w:r w:rsidRPr="001644FE">
              <w:rPr>
                <w:color w:val="000000"/>
                <w:lang w:val="ru-RU"/>
              </w:rPr>
              <w:br/>
              <w:t>3.900.1-14 випуск 1 (об'єм бетону - 0,02 м3)</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563"/>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107</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КБ23-24-1</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Установлення люка</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шт</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108</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С113-753</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легкий</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109</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КР11-41-1</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Поліпшене штукатурення цементно-</w:t>
            </w:r>
            <w:r w:rsidRPr="001644FE">
              <w:rPr>
                <w:color w:val="000000"/>
                <w:lang w:val="ru-RU"/>
              </w:rPr>
              <w:br/>
              <w:t>вапняним розчином по каменю стін фасадів</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100м2</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0,223</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110</w:t>
            </w:r>
          </w:p>
        </w:tc>
        <w:tc>
          <w:tcPr>
            <w:tcW w:w="663" w:type="pct"/>
            <w:vMerge w:val="restart"/>
            <w:shd w:val="clear" w:color="auto" w:fill="auto"/>
            <w:hideMark/>
          </w:tcPr>
          <w:p w:rsidR="001520CE" w:rsidRPr="001644FE" w:rsidRDefault="001520CE" w:rsidP="00D561F0">
            <w:pPr>
              <w:rPr>
                <w:color w:val="000000"/>
                <w:lang w:val="ru-RU"/>
              </w:rPr>
            </w:pPr>
            <w:r w:rsidRPr="001644FE">
              <w:rPr>
                <w:color w:val="000000"/>
                <w:lang w:val="ru-RU"/>
              </w:rPr>
              <w:t>КР2-6-7</w:t>
            </w:r>
          </w:p>
        </w:tc>
        <w:tc>
          <w:tcPr>
            <w:tcW w:w="2496" w:type="pct"/>
            <w:vMerge w:val="restart"/>
            <w:shd w:val="clear" w:color="auto" w:fill="auto"/>
            <w:hideMark/>
          </w:tcPr>
          <w:p w:rsidR="001520CE" w:rsidRPr="001644FE" w:rsidRDefault="001520CE" w:rsidP="00D561F0">
            <w:pPr>
              <w:rPr>
                <w:color w:val="000000"/>
                <w:lang w:val="ru-RU"/>
              </w:rPr>
            </w:pPr>
            <w:r w:rsidRPr="001644FE">
              <w:rPr>
                <w:color w:val="000000"/>
                <w:lang w:val="ru-RU"/>
              </w:rPr>
              <w:t>Улаштування вертикальної гідроізоляції</w:t>
            </w:r>
            <w:r w:rsidRPr="001644FE">
              <w:rPr>
                <w:color w:val="000000"/>
                <w:lang w:val="ru-RU"/>
              </w:rPr>
              <w:br/>
              <w:t>фундаментів бітумною мастикою</w:t>
            </w:r>
          </w:p>
        </w:tc>
        <w:tc>
          <w:tcPr>
            <w:tcW w:w="640" w:type="pct"/>
            <w:vMerge w:val="restart"/>
            <w:shd w:val="clear" w:color="auto" w:fill="auto"/>
            <w:hideMark/>
          </w:tcPr>
          <w:p w:rsidR="001520CE" w:rsidRPr="001644FE" w:rsidRDefault="001520CE" w:rsidP="00D561F0">
            <w:pPr>
              <w:jc w:val="center"/>
              <w:rPr>
                <w:color w:val="000000"/>
                <w:lang w:val="ru-RU"/>
              </w:rPr>
            </w:pPr>
            <w:r w:rsidRPr="001644FE">
              <w:rPr>
                <w:color w:val="000000"/>
                <w:lang w:val="ru-RU"/>
              </w:rPr>
              <w:t>100 м2</w:t>
            </w:r>
          </w:p>
        </w:tc>
        <w:tc>
          <w:tcPr>
            <w:tcW w:w="896" w:type="pct"/>
            <w:vMerge w:val="restart"/>
            <w:shd w:val="clear" w:color="auto" w:fill="auto"/>
            <w:hideMark/>
          </w:tcPr>
          <w:p w:rsidR="001520CE" w:rsidRPr="001644FE" w:rsidRDefault="001520CE" w:rsidP="00D561F0">
            <w:pPr>
              <w:jc w:val="right"/>
              <w:rPr>
                <w:color w:val="000000"/>
                <w:lang w:val="ru-RU"/>
              </w:rPr>
            </w:pPr>
            <w:r w:rsidRPr="001644FE">
              <w:rPr>
                <w:color w:val="000000"/>
                <w:lang w:val="ru-RU"/>
              </w:rPr>
              <w:t>0,365</w:t>
            </w:r>
          </w:p>
        </w:tc>
      </w:tr>
      <w:tr w:rsidR="001520CE" w:rsidRPr="001644FE" w:rsidTr="001520CE">
        <w:trPr>
          <w:trHeight w:val="458"/>
        </w:trPr>
        <w:tc>
          <w:tcPr>
            <w:tcW w:w="304" w:type="pct"/>
            <w:vMerge/>
            <w:vAlign w:val="center"/>
            <w:hideMark/>
          </w:tcPr>
          <w:p w:rsidR="001520CE" w:rsidRPr="001644FE" w:rsidRDefault="001520CE" w:rsidP="00D561F0">
            <w:pPr>
              <w:rPr>
                <w:color w:val="000000"/>
                <w:lang w:val="ru-RU"/>
              </w:rPr>
            </w:pPr>
          </w:p>
        </w:tc>
        <w:tc>
          <w:tcPr>
            <w:tcW w:w="663" w:type="pct"/>
            <w:vMerge/>
            <w:vAlign w:val="center"/>
            <w:hideMark/>
          </w:tcPr>
          <w:p w:rsidR="001520CE" w:rsidRPr="001644FE" w:rsidRDefault="001520CE" w:rsidP="00D561F0">
            <w:pPr>
              <w:rPr>
                <w:color w:val="000000"/>
                <w:lang w:val="ru-RU"/>
              </w:rPr>
            </w:pPr>
          </w:p>
        </w:tc>
        <w:tc>
          <w:tcPr>
            <w:tcW w:w="2496" w:type="pct"/>
            <w:vMerge/>
            <w:vAlign w:val="center"/>
            <w:hideMark/>
          </w:tcPr>
          <w:p w:rsidR="001520CE" w:rsidRPr="001644FE" w:rsidRDefault="001520CE" w:rsidP="00D561F0">
            <w:pPr>
              <w:rPr>
                <w:color w:val="000000"/>
                <w:lang w:val="ru-RU"/>
              </w:rPr>
            </w:pPr>
          </w:p>
        </w:tc>
        <w:tc>
          <w:tcPr>
            <w:tcW w:w="640" w:type="pct"/>
            <w:vMerge/>
            <w:vAlign w:val="center"/>
            <w:hideMark/>
          </w:tcPr>
          <w:p w:rsidR="001520CE" w:rsidRPr="001644FE" w:rsidRDefault="001520CE" w:rsidP="00D561F0">
            <w:pPr>
              <w:rPr>
                <w:color w:val="000000"/>
                <w:lang w:val="ru-RU"/>
              </w:rPr>
            </w:pPr>
          </w:p>
        </w:tc>
        <w:tc>
          <w:tcPr>
            <w:tcW w:w="896" w:type="pct"/>
            <w:vMerge/>
            <w:vAlign w:val="center"/>
            <w:hideMark/>
          </w:tcPr>
          <w:p w:rsidR="001520CE" w:rsidRPr="001644FE" w:rsidRDefault="001520CE" w:rsidP="00D561F0">
            <w:pPr>
              <w:rPr>
                <w:color w:val="000000"/>
                <w:lang w:val="ru-RU"/>
              </w:rPr>
            </w:pPr>
          </w:p>
        </w:tc>
      </w:tr>
      <w:tr w:rsidR="001520CE" w:rsidRPr="001644FE" w:rsidTr="001520CE">
        <w:trPr>
          <w:trHeight w:val="563"/>
        </w:trPr>
        <w:tc>
          <w:tcPr>
            <w:tcW w:w="304" w:type="pct"/>
            <w:shd w:val="clear" w:color="auto" w:fill="auto"/>
            <w:vAlign w:val="center"/>
            <w:hideMark/>
          </w:tcPr>
          <w:p w:rsidR="001520CE" w:rsidRPr="001644FE" w:rsidRDefault="001520CE" w:rsidP="00D561F0">
            <w:pPr>
              <w:jc w:val="center"/>
              <w:rPr>
                <w:color w:val="000000"/>
                <w:lang w:val="ru-RU"/>
              </w:rPr>
            </w:pPr>
            <w:r w:rsidRPr="001644FE">
              <w:rPr>
                <w:color w:val="000000"/>
                <w:lang w:val="ru-RU"/>
              </w:rPr>
              <w:t> </w:t>
            </w:r>
          </w:p>
        </w:tc>
        <w:tc>
          <w:tcPr>
            <w:tcW w:w="663" w:type="pct"/>
            <w:shd w:val="clear" w:color="auto" w:fill="auto"/>
            <w:vAlign w:val="center"/>
            <w:hideMark/>
          </w:tcPr>
          <w:p w:rsidR="001520CE" w:rsidRPr="001644FE" w:rsidRDefault="001520CE" w:rsidP="00D561F0">
            <w:pPr>
              <w:jc w:val="center"/>
              <w:rPr>
                <w:color w:val="000000"/>
                <w:lang w:val="ru-RU"/>
              </w:rPr>
            </w:pPr>
            <w:r w:rsidRPr="001644FE">
              <w:rPr>
                <w:color w:val="000000"/>
                <w:lang w:val="ru-RU"/>
              </w:rPr>
              <w:t xml:space="preserve"> </w:t>
            </w:r>
          </w:p>
        </w:tc>
        <w:tc>
          <w:tcPr>
            <w:tcW w:w="2496" w:type="pct"/>
            <w:shd w:val="clear" w:color="auto" w:fill="auto"/>
            <w:hideMark/>
          </w:tcPr>
          <w:p w:rsidR="001520CE" w:rsidRPr="001644FE" w:rsidRDefault="001520CE" w:rsidP="00D561F0">
            <w:pPr>
              <w:rPr>
                <w:color w:val="000000"/>
                <w:lang w:val="ru-RU"/>
              </w:rPr>
            </w:pPr>
            <w:r w:rsidRPr="001644FE">
              <w:rPr>
                <w:color w:val="000000"/>
                <w:lang w:val="ru-RU"/>
              </w:rPr>
              <w:t xml:space="preserve">                        ВИМОЩЕННЯ                          </w:t>
            </w:r>
            <w:r w:rsidRPr="001644FE">
              <w:rPr>
                <w:color w:val="000000"/>
                <w:lang w:val="ru-RU"/>
              </w:rPr>
              <w:br/>
              <w:t>-------------------------------------------</w:t>
            </w:r>
          </w:p>
        </w:tc>
        <w:tc>
          <w:tcPr>
            <w:tcW w:w="640" w:type="pct"/>
            <w:shd w:val="clear" w:color="auto" w:fill="auto"/>
            <w:hideMark/>
          </w:tcPr>
          <w:p w:rsidR="001520CE" w:rsidRPr="001644FE" w:rsidRDefault="001520CE" w:rsidP="00D561F0">
            <w:pPr>
              <w:rPr>
                <w:color w:val="000000"/>
                <w:lang w:val="ru-RU"/>
              </w:rPr>
            </w:pPr>
            <w:r w:rsidRPr="001644FE">
              <w:rPr>
                <w:color w:val="000000"/>
                <w:lang w:val="ru-RU"/>
              </w:rPr>
              <w:t> </w:t>
            </w:r>
          </w:p>
        </w:tc>
        <w:tc>
          <w:tcPr>
            <w:tcW w:w="896" w:type="pct"/>
            <w:shd w:val="clear" w:color="auto" w:fill="auto"/>
            <w:hideMark/>
          </w:tcPr>
          <w:p w:rsidR="001520CE" w:rsidRPr="001644FE" w:rsidRDefault="001520CE" w:rsidP="00D561F0">
            <w:pPr>
              <w:rPr>
                <w:color w:val="000000"/>
                <w:lang w:val="ru-RU"/>
              </w:rPr>
            </w:pPr>
            <w:r w:rsidRPr="001644FE">
              <w:rPr>
                <w:color w:val="000000"/>
                <w:lang w:val="ru-RU"/>
              </w:rPr>
              <w:t> </w:t>
            </w:r>
          </w:p>
        </w:tc>
      </w:tr>
      <w:tr w:rsidR="001520CE" w:rsidRPr="001644FE" w:rsidTr="001520CE">
        <w:trPr>
          <w:trHeight w:val="276"/>
        </w:trPr>
        <w:tc>
          <w:tcPr>
            <w:tcW w:w="304"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111</w:t>
            </w:r>
          </w:p>
        </w:tc>
        <w:tc>
          <w:tcPr>
            <w:tcW w:w="663"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КР18-50-2</w:t>
            </w:r>
          </w:p>
        </w:tc>
        <w:tc>
          <w:tcPr>
            <w:tcW w:w="2496" w:type="pct"/>
            <w:vMerge w:val="restart"/>
            <w:shd w:val="clear" w:color="auto" w:fill="auto"/>
            <w:hideMark/>
          </w:tcPr>
          <w:p w:rsidR="001520CE" w:rsidRPr="001644FE" w:rsidRDefault="001520CE" w:rsidP="00D561F0">
            <w:pPr>
              <w:rPr>
                <w:i/>
                <w:iCs/>
                <w:color w:val="000000"/>
                <w:lang w:val="ru-RU"/>
              </w:rPr>
            </w:pPr>
            <w:r w:rsidRPr="001644FE">
              <w:rPr>
                <w:i/>
                <w:iCs/>
                <w:color w:val="000000"/>
                <w:lang w:val="ru-RU"/>
              </w:rPr>
              <w:t>Улаштування вимощення з бетону</w:t>
            </w:r>
            <w:r w:rsidRPr="001644FE">
              <w:rPr>
                <w:i/>
                <w:iCs/>
                <w:color w:val="000000"/>
                <w:lang w:val="ru-RU"/>
              </w:rPr>
              <w:br/>
              <w:t>товщиною покриття 10 см</w:t>
            </w:r>
            <w:r w:rsidRPr="001644FE">
              <w:rPr>
                <w:i/>
                <w:iCs/>
                <w:color w:val="000000"/>
                <w:lang w:val="ru-RU"/>
              </w:rPr>
              <w:br/>
              <w:t>кількість: (3,6+2,7)*2*1</w:t>
            </w:r>
          </w:p>
        </w:tc>
        <w:tc>
          <w:tcPr>
            <w:tcW w:w="640" w:type="pct"/>
            <w:vMerge w:val="restart"/>
            <w:shd w:val="clear" w:color="auto" w:fill="auto"/>
            <w:hideMark/>
          </w:tcPr>
          <w:p w:rsidR="001520CE" w:rsidRPr="001644FE" w:rsidRDefault="001520CE" w:rsidP="00D561F0">
            <w:pPr>
              <w:jc w:val="center"/>
              <w:rPr>
                <w:i/>
                <w:iCs/>
                <w:color w:val="000000"/>
                <w:lang w:val="ru-RU"/>
              </w:rPr>
            </w:pPr>
            <w:r w:rsidRPr="001644FE">
              <w:rPr>
                <w:i/>
                <w:iCs/>
                <w:color w:val="000000"/>
                <w:lang w:val="ru-RU"/>
              </w:rPr>
              <w:t>1м2</w:t>
            </w:r>
          </w:p>
        </w:tc>
        <w:tc>
          <w:tcPr>
            <w:tcW w:w="896" w:type="pct"/>
            <w:vMerge w:val="restart"/>
            <w:shd w:val="clear" w:color="auto" w:fill="auto"/>
            <w:hideMark/>
          </w:tcPr>
          <w:p w:rsidR="001520CE" w:rsidRPr="001644FE" w:rsidRDefault="001520CE" w:rsidP="00D561F0">
            <w:pPr>
              <w:jc w:val="right"/>
              <w:rPr>
                <w:i/>
                <w:iCs/>
                <w:color w:val="000000"/>
                <w:lang w:val="ru-RU"/>
              </w:rPr>
            </w:pPr>
            <w:r w:rsidRPr="001644FE">
              <w:rPr>
                <w:i/>
                <w:iCs/>
                <w:color w:val="000000"/>
                <w:lang w:val="ru-RU"/>
              </w:rPr>
              <w:t>12,6</w:t>
            </w:r>
          </w:p>
        </w:tc>
      </w:tr>
      <w:tr w:rsidR="001520CE" w:rsidRPr="001644FE" w:rsidTr="001520CE">
        <w:trPr>
          <w:trHeight w:val="567"/>
        </w:trPr>
        <w:tc>
          <w:tcPr>
            <w:tcW w:w="304" w:type="pct"/>
            <w:vMerge/>
            <w:vAlign w:val="center"/>
            <w:hideMark/>
          </w:tcPr>
          <w:p w:rsidR="001520CE" w:rsidRPr="001644FE" w:rsidRDefault="001520CE" w:rsidP="00D561F0">
            <w:pPr>
              <w:rPr>
                <w:i/>
                <w:iCs/>
                <w:color w:val="000000"/>
                <w:lang w:val="ru-RU"/>
              </w:rPr>
            </w:pPr>
          </w:p>
        </w:tc>
        <w:tc>
          <w:tcPr>
            <w:tcW w:w="663" w:type="pct"/>
            <w:vMerge/>
            <w:vAlign w:val="center"/>
            <w:hideMark/>
          </w:tcPr>
          <w:p w:rsidR="001520CE" w:rsidRPr="001644FE" w:rsidRDefault="001520CE" w:rsidP="00D561F0">
            <w:pPr>
              <w:rPr>
                <w:i/>
                <w:iCs/>
                <w:color w:val="000000"/>
                <w:lang w:val="ru-RU"/>
              </w:rPr>
            </w:pPr>
          </w:p>
        </w:tc>
        <w:tc>
          <w:tcPr>
            <w:tcW w:w="2496" w:type="pct"/>
            <w:vMerge/>
            <w:vAlign w:val="center"/>
            <w:hideMark/>
          </w:tcPr>
          <w:p w:rsidR="001520CE" w:rsidRPr="001644FE" w:rsidRDefault="001520CE" w:rsidP="00D561F0">
            <w:pPr>
              <w:rPr>
                <w:i/>
                <w:iCs/>
                <w:color w:val="000000"/>
                <w:lang w:val="ru-RU"/>
              </w:rPr>
            </w:pPr>
          </w:p>
        </w:tc>
        <w:tc>
          <w:tcPr>
            <w:tcW w:w="640" w:type="pct"/>
            <w:vMerge/>
            <w:vAlign w:val="center"/>
            <w:hideMark/>
          </w:tcPr>
          <w:p w:rsidR="001520CE" w:rsidRPr="001644FE" w:rsidRDefault="001520CE" w:rsidP="00D561F0">
            <w:pPr>
              <w:rPr>
                <w:i/>
                <w:iCs/>
                <w:color w:val="000000"/>
                <w:lang w:val="ru-RU"/>
              </w:rPr>
            </w:pPr>
          </w:p>
        </w:tc>
        <w:tc>
          <w:tcPr>
            <w:tcW w:w="896" w:type="pct"/>
            <w:vMerge/>
            <w:vAlign w:val="center"/>
            <w:hideMark/>
          </w:tcPr>
          <w:p w:rsidR="001520CE" w:rsidRPr="001644FE" w:rsidRDefault="001520CE" w:rsidP="00D561F0">
            <w:pPr>
              <w:rPr>
                <w:i/>
                <w:iCs/>
                <w:color w:val="000000"/>
                <w:lang w:val="ru-RU"/>
              </w:rPr>
            </w:pPr>
          </w:p>
        </w:tc>
      </w:tr>
    </w:tbl>
    <w:p w:rsidR="001520CE" w:rsidRPr="001644FE" w:rsidRDefault="001520CE" w:rsidP="001520CE">
      <w:pPr>
        <w:ind w:firstLine="709"/>
        <w:jc w:val="center"/>
        <w:rPr>
          <w:b/>
        </w:rPr>
      </w:pPr>
      <w:r w:rsidRPr="001644FE">
        <w:rPr>
          <w:b/>
        </w:rPr>
        <w:br w:type="textWrapping" w:clear="all"/>
      </w:r>
    </w:p>
    <w:p w:rsidR="001520CE" w:rsidRPr="001644FE" w:rsidRDefault="001520CE" w:rsidP="001520CE">
      <w:pPr>
        <w:ind w:firstLine="709"/>
        <w:jc w:val="center"/>
        <w:rPr>
          <w:b/>
        </w:rPr>
      </w:pPr>
      <w:r w:rsidRPr="001644FE">
        <w:rPr>
          <w:b/>
        </w:rPr>
        <w:t>Відомість ресурсів</w:t>
      </w:r>
    </w:p>
    <w:tbl>
      <w:tblPr>
        <w:tblW w:w="878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1268"/>
        <w:gridCol w:w="1360"/>
      </w:tblGrid>
      <w:tr w:rsidR="001520CE" w:rsidRPr="001644FE" w:rsidTr="00D561F0">
        <w:trPr>
          <w:trHeight w:val="248"/>
        </w:trPr>
        <w:tc>
          <w:tcPr>
            <w:tcW w:w="6154" w:type="dxa"/>
            <w:shd w:val="clear" w:color="auto" w:fill="auto"/>
            <w:vAlign w:val="center"/>
            <w:hideMark/>
          </w:tcPr>
          <w:p w:rsidR="001520CE" w:rsidRPr="001644FE" w:rsidRDefault="001520CE" w:rsidP="00D561F0">
            <w:pPr>
              <w:jc w:val="center"/>
              <w:rPr>
                <w:b/>
                <w:color w:val="000000"/>
                <w:lang w:val="ru-RU"/>
              </w:rPr>
            </w:pPr>
            <w:r w:rsidRPr="001644FE">
              <w:rPr>
                <w:b/>
                <w:bCs/>
                <w:color w:val="000000"/>
                <w:lang w:val="ru-RU"/>
              </w:rPr>
              <w:t>Будівельні матеріали, вироби і комплекти</w:t>
            </w:r>
          </w:p>
        </w:tc>
        <w:tc>
          <w:tcPr>
            <w:tcW w:w="1268" w:type="dxa"/>
            <w:shd w:val="clear" w:color="auto" w:fill="auto"/>
            <w:vAlign w:val="center"/>
            <w:hideMark/>
          </w:tcPr>
          <w:p w:rsidR="001520CE" w:rsidRPr="001644FE" w:rsidRDefault="001520CE" w:rsidP="00D561F0">
            <w:pPr>
              <w:jc w:val="center"/>
              <w:rPr>
                <w:b/>
                <w:color w:val="000000"/>
                <w:lang w:val="ru-RU"/>
              </w:rPr>
            </w:pPr>
            <w:r w:rsidRPr="001644FE">
              <w:rPr>
                <w:b/>
                <w:color w:val="000000"/>
                <w:lang w:val="ru-RU"/>
              </w:rPr>
              <w:t> Одиниця виміру</w:t>
            </w:r>
          </w:p>
        </w:tc>
        <w:tc>
          <w:tcPr>
            <w:tcW w:w="1360" w:type="dxa"/>
            <w:shd w:val="clear" w:color="auto" w:fill="auto"/>
            <w:vAlign w:val="center"/>
            <w:hideMark/>
          </w:tcPr>
          <w:p w:rsidR="001520CE" w:rsidRPr="001644FE" w:rsidRDefault="001520CE" w:rsidP="00D561F0">
            <w:pPr>
              <w:jc w:val="center"/>
              <w:rPr>
                <w:b/>
                <w:color w:val="000000"/>
                <w:lang w:val="ru-RU"/>
              </w:rPr>
            </w:pPr>
            <w:r w:rsidRPr="001644FE">
              <w:rPr>
                <w:b/>
                <w:color w:val="000000"/>
                <w:lang w:val="ru-RU"/>
              </w:rPr>
              <w:t>Кількість </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Бітуми нафтові будівельні, марка БН-90/10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0,14517</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Цвяхи будівельні з конічною головкою 4,0х100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0,0017202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Цвяхи будівельні з плоскою головкою 1,8х60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0,0019356</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Грунтовка В-КФ-093 червоно-коричнева, сіра, чорна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0,00015</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Вапно будівельне негашене грудкове, сорт 1</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0,00377</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Мастика бітумнобутилкаучукова гаряча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0,362925</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Мастика гідроізоляційна ТЕХНОНИКОЛЬ №24 (МГТН)</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0,0876</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Поковки з квадратних заготовок, маса 1,8 кг</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0,255588</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Катанка гарячекатана у мотках, діаметр 6,3-6,5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0,002928</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Дріт сталевий низьковуглецевий різного призначення</w:t>
            </w:r>
            <w:r w:rsidRPr="001644FE">
              <w:rPr>
                <w:color w:val="000000"/>
                <w:lang w:val="ru-RU"/>
              </w:rPr>
              <w:br/>
              <w:t>світлий, діаметр 1,1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0,0017202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Пластина гумова рулонна вулканізована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2,54</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Гума листова вулканізована кольорова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125,42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Мастило, солідол жировий "Ж"</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0,01916</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Паливо моторне марки ДТ</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0,04839</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Електроди, діаметр 4 мм, марка Э42</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0,11385</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Електроди, діаметр 6 мм, марка Э42</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0,0028398</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Електроди, діаметр 6 мм, марка Э46</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0,0008784</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Мастика бітумна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0,00252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Жмут смоляний</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96,78</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Скоби ходові</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77,78</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Лісоматеріали круглі хвойних порід для будівництва,</w:t>
            </w:r>
            <w:r w:rsidRPr="001644FE">
              <w:rPr>
                <w:color w:val="000000"/>
                <w:lang w:val="ru-RU"/>
              </w:rPr>
              <w:br/>
              <w:t>довжина 3-6,5 м, діаметр 14-24 см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0,02928</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lastRenderedPageBreak/>
              <w:t>Бруски обрізні з хвойних порід, довжина 4-6,5 м, ширина 75-</w:t>
            </w:r>
            <w:r w:rsidRPr="001644FE">
              <w:rPr>
                <w:color w:val="000000"/>
                <w:lang w:val="ru-RU"/>
              </w:rPr>
              <w:br/>
              <w:t>150 мм, товщина 40-75 мм, ІІІ сорт</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0,09045</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Дошки обрізні з хвойних порід, довжина 4-6,5 м, ширина 75-</w:t>
            </w:r>
            <w:r w:rsidRPr="005A0821">
              <w:rPr>
                <w:color w:val="000000"/>
              </w:rPr>
              <w:br/>
              <w:t>150 мм, товщина 44 мм і більше, ІІІ сорт</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0,024888</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Бруски обрізні з берези, липи, довжина 2-3,75 м, усі ширини,</w:t>
            </w:r>
            <w:r w:rsidRPr="001644FE">
              <w:rPr>
                <w:color w:val="000000"/>
                <w:lang w:val="ru-RU"/>
              </w:rPr>
              <w:br/>
              <w:t>товщина 32-70 мм, ІІІ сорт</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0,03402</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Труби сталев</w:t>
            </w:r>
            <w:r w:rsidRPr="001644FE">
              <w:rPr>
                <w:color w:val="000000"/>
                <w:lang w:val="ru-RU"/>
              </w:rPr>
              <w:t>i</w:t>
            </w:r>
            <w:r w:rsidRPr="005A0821">
              <w:rPr>
                <w:color w:val="000000"/>
              </w:rPr>
              <w:t xml:space="preserve"> електрозварн</w:t>
            </w:r>
            <w:r w:rsidRPr="001644FE">
              <w:rPr>
                <w:color w:val="000000"/>
                <w:lang w:val="ru-RU"/>
              </w:rPr>
              <w:t>i</w:t>
            </w:r>
            <w:r w:rsidRPr="005A0821">
              <w:rPr>
                <w:color w:val="000000"/>
              </w:rPr>
              <w:t xml:space="preserve"> прямошовн</w:t>
            </w:r>
            <w:r w:rsidRPr="001644FE">
              <w:rPr>
                <w:color w:val="000000"/>
                <w:lang w:val="ru-RU"/>
              </w:rPr>
              <w:t>i</w:t>
            </w:r>
            <w:r w:rsidRPr="005A0821">
              <w:rPr>
                <w:color w:val="000000"/>
              </w:rPr>
              <w:t xml:space="preserve"> </w:t>
            </w:r>
            <w:r w:rsidRPr="001644FE">
              <w:rPr>
                <w:color w:val="000000"/>
                <w:lang w:val="ru-RU"/>
              </w:rPr>
              <w:t>i</w:t>
            </w:r>
            <w:r w:rsidRPr="005A0821">
              <w:rPr>
                <w:color w:val="000000"/>
              </w:rPr>
              <w:t>з стал</w:t>
            </w:r>
            <w:r w:rsidRPr="001644FE">
              <w:rPr>
                <w:color w:val="000000"/>
                <w:lang w:val="ru-RU"/>
              </w:rPr>
              <w:t>i</w:t>
            </w:r>
            <w:r w:rsidRPr="005A0821">
              <w:rPr>
                <w:color w:val="000000"/>
              </w:rPr>
              <w:t xml:space="preserve"> марки 20,</w:t>
            </w:r>
            <w:r w:rsidRPr="005A0821">
              <w:rPr>
                <w:color w:val="000000"/>
              </w:rPr>
              <w:br/>
              <w:t>зовн</w:t>
            </w:r>
            <w:r w:rsidRPr="001644FE">
              <w:rPr>
                <w:color w:val="000000"/>
                <w:lang w:val="ru-RU"/>
              </w:rPr>
              <w:t>i</w:t>
            </w:r>
            <w:r w:rsidRPr="005A0821">
              <w:rPr>
                <w:color w:val="000000"/>
              </w:rPr>
              <w:t>шн</w:t>
            </w:r>
            <w:r w:rsidRPr="001644FE">
              <w:rPr>
                <w:color w:val="000000"/>
                <w:lang w:val="ru-RU"/>
              </w:rPr>
              <w:t>i</w:t>
            </w:r>
            <w:r w:rsidRPr="005A0821">
              <w:rPr>
                <w:color w:val="000000"/>
              </w:rPr>
              <w:t>й д</w:t>
            </w:r>
            <w:r w:rsidRPr="001644FE">
              <w:rPr>
                <w:color w:val="000000"/>
                <w:lang w:val="ru-RU"/>
              </w:rPr>
              <w:t>i</w:t>
            </w:r>
            <w:r w:rsidRPr="005A0821">
              <w:rPr>
                <w:color w:val="000000"/>
              </w:rPr>
              <w:t>аметр 273 мм, товщина ст</w:t>
            </w:r>
            <w:r w:rsidRPr="001644FE">
              <w:rPr>
                <w:color w:val="000000"/>
                <w:lang w:val="ru-RU"/>
              </w:rPr>
              <w:t>i</w:t>
            </w:r>
            <w:r w:rsidRPr="005A0821">
              <w:rPr>
                <w:color w:val="000000"/>
              </w:rPr>
              <w:t>нки 5 мм (футляр)</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105</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Труби сталев</w:t>
            </w:r>
            <w:r w:rsidRPr="001644FE">
              <w:rPr>
                <w:color w:val="000000"/>
                <w:lang w:val="ru-RU"/>
              </w:rPr>
              <w:t>i</w:t>
            </w:r>
            <w:r w:rsidRPr="005A0821">
              <w:rPr>
                <w:color w:val="000000"/>
              </w:rPr>
              <w:t xml:space="preserve"> електрозварн</w:t>
            </w:r>
            <w:r w:rsidRPr="001644FE">
              <w:rPr>
                <w:color w:val="000000"/>
                <w:lang w:val="ru-RU"/>
              </w:rPr>
              <w:t>i</w:t>
            </w:r>
            <w:r w:rsidRPr="005A0821">
              <w:rPr>
                <w:color w:val="000000"/>
              </w:rPr>
              <w:t xml:space="preserve"> прямошовн</w:t>
            </w:r>
            <w:r w:rsidRPr="001644FE">
              <w:rPr>
                <w:color w:val="000000"/>
                <w:lang w:val="ru-RU"/>
              </w:rPr>
              <w:t>i</w:t>
            </w:r>
            <w:r w:rsidRPr="005A0821">
              <w:rPr>
                <w:color w:val="000000"/>
              </w:rPr>
              <w:t xml:space="preserve"> </w:t>
            </w:r>
            <w:r w:rsidRPr="001644FE">
              <w:rPr>
                <w:color w:val="000000"/>
                <w:lang w:val="ru-RU"/>
              </w:rPr>
              <w:t>i</w:t>
            </w:r>
            <w:r w:rsidRPr="005A0821">
              <w:rPr>
                <w:color w:val="000000"/>
              </w:rPr>
              <w:t>з стал</w:t>
            </w:r>
            <w:r w:rsidRPr="001644FE">
              <w:rPr>
                <w:color w:val="000000"/>
                <w:lang w:val="ru-RU"/>
              </w:rPr>
              <w:t>i</w:t>
            </w:r>
            <w:r w:rsidRPr="005A0821">
              <w:rPr>
                <w:color w:val="000000"/>
              </w:rPr>
              <w:t xml:space="preserve"> марки 20,</w:t>
            </w:r>
            <w:r w:rsidRPr="005A0821">
              <w:rPr>
                <w:color w:val="000000"/>
              </w:rPr>
              <w:br/>
              <w:t>зовн</w:t>
            </w:r>
            <w:r w:rsidRPr="001644FE">
              <w:rPr>
                <w:color w:val="000000"/>
                <w:lang w:val="ru-RU"/>
              </w:rPr>
              <w:t>i</w:t>
            </w:r>
            <w:r w:rsidRPr="005A0821">
              <w:rPr>
                <w:color w:val="000000"/>
              </w:rPr>
              <w:t>шн</w:t>
            </w:r>
            <w:r w:rsidRPr="001644FE">
              <w:rPr>
                <w:color w:val="000000"/>
                <w:lang w:val="ru-RU"/>
              </w:rPr>
              <w:t>i</w:t>
            </w:r>
            <w:r w:rsidRPr="005A0821">
              <w:rPr>
                <w:color w:val="000000"/>
              </w:rPr>
              <w:t>й д</w:t>
            </w:r>
            <w:r w:rsidRPr="001644FE">
              <w:rPr>
                <w:color w:val="000000"/>
                <w:lang w:val="ru-RU"/>
              </w:rPr>
              <w:t>i</w:t>
            </w:r>
            <w:r w:rsidRPr="005A0821">
              <w:rPr>
                <w:color w:val="000000"/>
              </w:rPr>
              <w:t>аметр 377 мм, товщина ст</w:t>
            </w:r>
            <w:r w:rsidRPr="001644FE">
              <w:rPr>
                <w:color w:val="000000"/>
                <w:lang w:val="ru-RU"/>
              </w:rPr>
              <w:t>i</w:t>
            </w:r>
            <w:r w:rsidRPr="005A0821">
              <w:rPr>
                <w:color w:val="000000"/>
              </w:rPr>
              <w:t>нки 8 мм (футляр)</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140</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Труби сталев</w:t>
            </w:r>
            <w:r w:rsidRPr="001644FE">
              <w:rPr>
                <w:color w:val="000000"/>
                <w:lang w:val="ru-RU"/>
              </w:rPr>
              <w:t>i</w:t>
            </w:r>
            <w:r w:rsidRPr="005A0821">
              <w:rPr>
                <w:color w:val="000000"/>
              </w:rPr>
              <w:t xml:space="preserve"> електрозварн</w:t>
            </w:r>
            <w:r w:rsidRPr="001644FE">
              <w:rPr>
                <w:color w:val="000000"/>
                <w:lang w:val="ru-RU"/>
              </w:rPr>
              <w:t>i</w:t>
            </w:r>
            <w:r w:rsidRPr="005A0821">
              <w:rPr>
                <w:color w:val="000000"/>
              </w:rPr>
              <w:t xml:space="preserve"> прямошовн</w:t>
            </w:r>
            <w:r w:rsidRPr="001644FE">
              <w:rPr>
                <w:color w:val="000000"/>
                <w:lang w:val="ru-RU"/>
              </w:rPr>
              <w:t>i</w:t>
            </w:r>
            <w:r w:rsidRPr="005A0821">
              <w:rPr>
                <w:color w:val="000000"/>
              </w:rPr>
              <w:t xml:space="preserve"> та</w:t>
            </w:r>
            <w:r w:rsidRPr="005A0821">
              <w:rPr>
                <w:color w:val="000000"/>
              </w:rPr>
              <w:br/>
              <w:t>сп</w:t>
            </w:r>
            <w:r w:rsidRPr="001644FE">
              <w:rPr>
                <w:color w:val="000000"/>
                <w:lang w:val="ru-RU"/>
              </w:rPr>
              <w:t>i</w:t>
            </w:r>
            <w:r w:rsidRPr="005A0821">
              <w:rPr>
                <w:color w:val="000000"/>
              </w:rPr>
              <w:t>ральношовн</w:t>
            </w:r>
            <w:r w:rsidRPr="001644FE">
              <w:rPr>
                <w:color w:val="000000"/>
                <w:lang w:val="ru-RU"/>
              </w:rPr>
              <w:t>i</w:t>
            </w:r>
            <w:r w:rsidRPr="005A0821">
              <w:rPr>
                <w:color w:val="000000"/>
              </w:rPr>
              <w:t>, зовн</w:t>
            </w:r>
            <w:r w:rsidRPr="001644FE">
              <w:rPr>
                <w:color w:val="000000"/>
                <w:lang w:val="ru-RU"/>
              </w:rPr>
              <w:t>i</w:t>
            </w:r>
            <w:r w:rsidRPr="005A0821">
              <w:rPr>
                <w:color w:val="000000"/>
              </w:rPr>
              <w:t>шн</w:t>
            </w:r>
            <w:r w:rsidRPr="001644FE">
              <w:rPr>
                <w:color w:val="000000"/>
                <w:lang w:val="ru-RU"/>
              </w:rPr>
              <w:t>i</w:t>
            </w:r>
            <w:r w:rsidRPr="005A0821">
              <w:rPr>
                <w:color w:val="000000"/>
              </w:rPr>
              <w:t>й д</w:t>
            </w:r>
            <w:r w:rsidRPr="001644FE">
              <w:rPr>
                <w:color w:val="000000"/>
                <w:lang w:val="ru-RU"/>
              </w:rPr>
              <w:t>i</w:t>
            </w:r>
            <w:r w:rsidRPr="005A0821">
              <w:rPr>
                <w:color w:val="000000"/>
              </w:rPr>
              <w:t>аметр 426 мм, товщина ст</w:t>
            </w:r>
            <w:r w:rsidRPr="001644FE">
              <w:rPr>
                <w:color w:val="000000"/>
                <w:lang w:val="ru-RU"/>
              </w:rPr>
              <w:t>i</w:t>
            </w:r>
            <w:r w:rsidRPr="005A0821">
              <w:rPr>
                <w:color w:val="000000"/>
              </w:rPr>
              <w:t>нки</w:t>
            </w:r>
            <w:r w:rsidRPr="005A0821">
              <w:rPr>
                <w:color w:val="000000"/>
              </w:rPr>
              <w:br/>
              <w:t>9 мм (футляр)</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145</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легкий</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17</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важкий</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Фасонні сталеві зварні частини, діаметр до 800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0,77424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Колiна з полiетилену ПЕ 80 дiам. 63 мм 120 град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Колiна з полiетилену ПЕ 80 дiам. 160 мм  90 град</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Колiна з полiетилену ПЕ 80 дiам. 200 мм для  90 град</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Трiйники рiвностороннi з полiетилену ПЕ 80 дiам. 200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Трiйники з полiетилену ПЕ 80 дiам 160/63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6</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Трiйники з полiетилену ПЕ 80 дiам 200/63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Хрестовина ПЕ 80 дiам. 160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Хрестовина ПЕ 80 дiам. 200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Перехiдники редукцiйн</w:t>
            </w:r>
            <w:proofErr w:type="gramStart"/>
            <w:r w:rsidRPr="001644FE">
              <w:rPr>
                <w:color w:val="000000"/>
                <w:lang w:val="ru-RU"/>
              </w:rPr>
              <w:t>i  ПЕ</w:t>
            </w:r>
            <w:proofErr w:type="gramEnd"/>
            <w:r w:rsidRPr="001644FE">
              <w:rPr>
                <w:color w:val="000000"/>
                <w:lang w:val="ru-RU"/>
              </w:rPr>
              <w:t xml:space="preserve"> 80 дiам. 160/63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Перехiдники редукцiйнi ПЕ 80 дiам. 200/160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 xml:space="preserve">Перехiдники редукцiйнi ПЕ 80 дiам. 325/200 мм </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63 мм для ПЕ труб</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160 мм для ПЕ труб</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10</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Буртовi втулки ПЕ 80 дiам. 200 мм для ПЕ труб</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24</w:t>
            </w:r>
          </w:p>
        </w:tc>
      </w:tr>
      <w:tr w:rsidR="001520CE" w:rsidRPr="001644FE" w:rsidTr="00D561F0">
        <w:trPr>
          <w:trHeight w:val="825"/>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 води РЕ 100 SDR-</w:t>
            </w:r>
            <w:r w:rsidRPr="001644FE">
              <w:rPr>
                <w:color w:val="000000"/>
                <w:lang w:val="ru-RU"/>
              </w:rPr>
              <w:br/>
            </w:r>
            <w:r w:rsidRPr="001644FE">
              <w:rPr>
                <w:color w:val="000000"/>
                <w:lang w:val="ru-RU"/>
              </w:rPr>
              <w:lastRenderedPageBreak/>
              <w:t>17(1,0 МПа), зовнішній діаметр 63х3,8 мм (поставка</w:t>
            </w:r>
            <w:r w:rsidRPr="001644FE">
              <w:rPr>
                <w:color w:val="000000"/>
                <w:lang w:val="ru-RU"/>
              </w:rPr>
              <w:br/>
              <w:t>замовника)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lastRenderedPageBreak/>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140</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 води РЕ 100 SDR-</w:t>
            </w:r>
            <w:r w:rsidRPr="001644FE">
              <w:rPr>
                <w:color w:val="000000"/>
                <w:lang w:val="ru-RU"/>
              </w:rPr>
              <w:br/>
              <w:t>17(1,0 МПа), зовнішній діаметр 160х9,5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63,5</w:t>
            </w:r>
          </w:p>
        </w:tc>
      </w:tr>
      <w:tr w:rsidR="001520CE" w:rsidRPr="001644FE" w:rsidTr="00D561F0">
        <w:trPr>
          <w:trHeight w:val="825"/>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Труби поліетиленові для подачі холодної води РЕ 100 SDR-</w:t>
            </w:r>
            <w:r w:rsidRPr="001644FE">
              <w:rPr>
                <w:color w:val="000000"/>
                <w:lang w:val="ru-RU"/>
              </w:rPr>
              <w:br/>
              <w:t>17(1,0 МПа), зовнішній діаметр 160х9,5 мм (поставка</w:t>
            </w:r>
            <w:r w:rsidRPr="001644FE">
              <w:rPr>
                <w:color w:val="000000"/>
                <w:lang w:val="ru-RU"/>
              </w:rPr>
              <w:br/>
              <w:t>замовника)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616,5</w:t>
            </w:r>
          </w:p>
        </w:tc>
      </w:tr>
      <w:tr w:rsidR="001520CE" w:rsidRPr="001644FE" w:rsidTr="00D561F0">
        <w:trPr>
          <w:trHeight w:val="825"/>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Труби полiетиленовi для подачi холодної води РЕ 100 SDR-</w:t>
            </w:r>
            <w:r w:rsidRPr="001644FE">
              <w:rPr>
                <w:color w:val="000000"/>
                <w:lang w:val="ru-RU"/>
              </w:rPr>
              <w:br/>
              <w:t>17(1,0 МПа), зовнiшнiй дiаметр 200 мм  (поставка</w:t>
            </w:r>
            <w:r w:rsidRPr="001644FE">
              <w:rPr>
                <w:color w:val="000000"/>
                <w:lang w:val="ru-RU"/>
              </w:rPr>
              <w:br/>
              <w:t>замовника)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175</w:t>
            </w:r>
          </w:p>
        </w:tc>
      </w:tr>
      <w:tr w:rsidR="001520CE" w:rsidRPr="001644FE" w:rsidTr="00D561F0">
        <w:trPr>
          <w:trHeight w:val="1617"/>
        </w:trPr>
        <w:tc>
          <w:tcPr>
            <w:tcW w:w="6154" w:type="dxa"/>
            <w:shd w:val="clear" w:color="auto" w:fill="auto"/>
            <w:hideMark/>
          </w:tcPr>
          <w:p w:rsidR="001520CE" w:rsidRPr="005A0821" w:rsidRDefault="001520CE" w:rsidP="00D561F0">
            <w:pPr>
              <w:rPr>
                <w:color w:val="000000"/>
              </w:rPr>
            </w:pPr>
            <w:r w:rsidRPr="005A0821">
              <w:rPr>
                <w:color w:val="000000"/>
              </w:rPr>
              <w:t>Деталі кріплення рейок, елементи кріплення підвісних</w:t>
            </w:r>
            <w:r w:rsidRPr="005A0821">
              <w:rPr>
                <w:color w:val="000000"/>
              </w:rPr>
              <w:br/>
              <w:t>стель, трубопроводів, повітроводів, закладні деталі, деталі</w:t>
            </w:r>
            <w:r w:rsidRPr="005A0821">
              <w:rPr>
                <w:color w:val="000000"/>
              </w:rPr>
              <w:br/>
              <w:t>кріплення стінових панелей, ворот, рам, грат тощо масою</w:t>
            </w:r>
            <w:r w:rsidRPr="005A0821">
              <w:rPr>
                <w:color w:val="000000"/>
              </w:rPr>
              <w:br/>
              <w:t>не більше 50 кг, з перевагою профільного прокату, такі, що</w:t>
            </w:r>
            <w:r w:rsidRPr="005A0821">
              <w:rPr>
                <w:color w:val="000000"/>
              </w:rPr>
              <w:br/>
              <w:t>складаються з двох та більше деталей, з отворами та без</w:t>
            </w:r>
            <w:r w:rsidRPr="005A0821">
              <w:rPr>
                <w:color w:val="000000"/>
              </w:rPr>
              <w:br/>
              <w:t>отворів, які з'єднуються на зварюванні</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0,00198</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Щити опалубки, ширина 300-750 мм, товщина 25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м2</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1,5189</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Щити опалубки, ширина 300-750 мм, товщина 40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м2</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2,9034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Стремянка для колодязів С1-3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16</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Стремянка для колодязів С1-5</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Болти з гайками та шайбами, діаметр 16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0,0544</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Фланц</w:t>
            </w:r>
            <w:r w:rsidRPr="001644FE">
              <w:rPr>
                <w:color w:val="000000"/>
                <w:lang w:val="ru-RU"/>
              </w:rPr>
              <w:t>i</w:t>
            </w:r>
            <w:r w:rsidRPr="005A0821">
              <w:rPr>
                <w:color w:val="000000"/>
              </w:rPr>
              <w:t xml:space="preserve"> плоск</w:t>
            </w:r>
            <w:r w:rsidRPr="001644FE">
              <w:rPr>
                <w:color w:val="000000"/>
                <w:lang w:val="ru-RU"/>
              </w:rPr>
              <w:t>i</w:t>
            </w:r>
            <w:r w:rsidRPr="005A0821">
              <w:rPr>
                <w:color w:val="000000"/>
              </w:rPr>
              <w:t xml:space="preserve"> </w:t>
            </w:r>
            <w:r w:rsidRPr="001644FE">
              <w:rPr>
                <w:color w:val="000000"/>
                <w:lang w:val="ru-RU"/>
              </w:rPr>
              <w:t>i</w:t>
            </w:r>
            <w:r w:rsidRPr="005A0821">
              <w:rPr>
                <w:color w:val="000000"/>
              </w:rPr>
              <w:t>з стал</w:t>
            </w:r>
            <w:r w:rsidRPr="001644FE">
              <w:rPr>
                <w:color w:val="000000"/>
                <w:lang w:val="ru-RU"/>
              </w:rPr>
              <w:t>i</w:t>
            </w:r>
            <w:r w:rsidRPr="005A0821">
              <w:rPr>
                <w:color w:val="000000"/>
              </w:rPr>
              <w:t xml:space="preserve"> з полімерним покриттям, д</w:t>
            </w:r>
            <w:r w:rsidRPr="001644FE">
              <w:rPr>
                <w:color w:val="000000"/>
                <w:lang w:val="ru-RU"/>
              </w:rPr>
              <w:t>i</w:t>
            </w:r>
            <w:r w:rsidRPr="005A0821">
              <w:rPr>
                <w:color w:val="000000"/>
              </w:rPr>
              <w:t>аметр 50</w:t>
            </w:r>
            <w:r w:rsidRPr="005A0821">
              <w:rPr>
                <w:color w:val="000000"/>
              </w:rPr>
              <w:br/>
              <w:t>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Фланц</w:t>
            </w:r>
            <w:r w:rsidRPr="001644FE">
              <w:rPr>
                <w:color w:val="000000"/>
                <w:lang w:val="ru-RU"/>
              </w:rPr>
              <w:t>i</w:t>
            </w:r>
            <w:r w:rsidRPr="005A0821">
              <w:rPr>
                <w:color w:val="000000"/>
              </w:rPr>
              <w:t xml:space="preserve"> плоск</w:t>
            </w:r>
            <w:r w:rsidRPr="001644FE">
              <w:rPr>
                <w:color w:val="000000"/>
                <w:lang w:val="ru-RU"/>
              </w:rPr>
              <w:t>i</w:t>
            </w:r>
            <w:r w:rsidRPr="005A0821">
              <w:rPr>
                <w:color w:val="000000"/>
              </w:rPr>
              <w:t xml:space="preserve"> </w:t>
            </w:r>
            <w:r w:rsidRPr="001644FE">
              <w:rPr>
                <w:color w:val="000000"/>
                <w:lang w:val="ru-RU"/>
              </w:rPr>
              <w:t>i</w:t>
            </w:r>
            <w:r w:rsidRPr="005A0821">
              <w:rPr>
                <w:color w:val="000000"/>
              </w:rPr>
              <w:t>з стал</w:t>
            </w:r>
            <w:r w:rsidRPr="001644FE">
              <w:rPr>
                <w:color w:val="000000"/>
                <w:lang w:val="ru-RU"/>
              </w:rPr>
              <w:t>i</w:t>
            </w:r>
            <w:r w:rsidRPr="005A0821">
              <w:rPr>
                <w:color w:val="000000"/>
              </w:rPr>
              <w:t xml:space="preserve">  з полімерним покриттям, д</w:t>
            </w:r>
            <w:r w:rsidRPr="001644FE">
              <w:rPr>
                <w:color w:val="000000"/>
                <w:lang w:val="ru-RU"/>
              </w:rPr>
              <w:t>i</w:t>
            </w:r>
            <w:r w:rsidRPr="005A0821">
              <w:rPr>
                <w:color w:val="000000"/>
              </w:rPr>
              <w:t>аметр 150</w:t>
            </w:r>
            <w:r w:rsidRPr="005A0821">
              <w:rPr>
                <w:color w:val="000000"/>
              </w:rPr>
              <w:br/>
              <w:t>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10</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Фланц</w:t>
            </w:r>
            <w:r w:rsidRPr="001644FE">
              <w:rPr>
                <w:color w:val="000000"/>
                <w:lang w:val="ru-RU"/>
              </w:rPr>
              <w:t>i</w:t>
            </w:r>
            <w:r w:rsidRPr="005A0821">
              <w:rPr>
                <w:color w:val="000000"/>
              </w:rPr>
              <w:t xml:space="preserve"> плоск</w:t>
            </w:r>
            <w:r w:rsidRPr="001644FE">
              <w:rPr>
                <w:color w:val="000000"/>
                <w:lang w:val="ru-RU"/>
              </w:rPr>
              <w:t>i</w:t>
            </w:r>
            <w:r w:rsidRPr="005A0821">
              <w:rPr>
                <w:color w:val="000000"/>
              </w:rPr>
              <w:t xml:space="preserve"> </w:t>
            </w:r>
            <w:r w:rsidRPr="001644FE">
              <w:rPr>
                <w:color w:val="000000"/>
                <w:lang w:val="ru-RU"/>
              </w:rPr>
              <w:t>i</w:t>
            </w:r>
            <w:r w:rsidRPr="005A0821">
              <w:rPr>
                <w:color w:val="000000"/>
              </w:rPr>
              <w:t>з стал</w:t>
            </w:r>
            <w:r w:rsidRPr="001644FE">
              <w:rPr>
                <w:color w:val="000000"/>
                <w:lang w:val="ru-RU"/>
              </w:rPr>
              <w:t>i</w:t>
            </w:r>
            <w:r w:rsidRPr="005A0821">
              <w:rPr>
                <w:color w:val="000000"/>
              </w:rPr>
              <w:t xml:space="preserve">  з полімерним покриттям, д</w:t>
            </w:r>
            <w:r w:rsidRPr="001644FE">
              <w:rPr>
                <w:color w:val="000000"/>
                <w:lang w:val="ru-RU"/>
              </w:rPr>
              <w:t>i</w:t>
            </w:r>
            <w:r w:rsidRPr="005A0821">
              <w:rPr>
                <w:color w:val="000000"/>
              </w:rPr>
              <w:t>аметр 200</w:t>
            </w:r>
            <w:r w:rsidRPr="005A0821">
              <w:rPr>
                <w:color w:val="000000"/>
              </w:rPr>
              <w:br/>
              <w:t>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24</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Вода</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124,48116</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Стрижнева арматура А-ІІ, діаметр 12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100кг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1,7261</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Щебінь із природного каменю для будівельних робіт,</w:t>
            </w:r>
            <w:r w:rsidRPr="001644FE">
              <w:rPr>
                <w:color w:val="000000"/>
                <w:lang w:val="ru-RU"/>
              </w:rPr>
              <w:br/>
              <w:t>фракція 10-20 мм, марка М200-300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0,189</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Щебінь із природного каменю для будівельних робіт,</w:t>
            </w:r>
            <w:r w:rsidRPr="001644FE">
              <w:rPr>
                <w:color w:val="000000"/>
                <w:lang w:val="ru-RU"/>
              </w:rPr>
              <w:br/>
              <w:t>фракція 40-70 мм, марка М200-300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0,756</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Суміші асфальтобетонні гарячі і теплі [асфальтобетон</w:t>
            </w:r>
            <w:r w:rsidRPr="005A0821">
              <w:rPr>
                <w:color w:val="000000"/>
              </w:rPr>
              <w:br/>
              <w:t>щільний] (дорожні)(аеродромні), що застосовуються у</w:t>
            </w:r>
            <w:r w:rsidRPr="005A0821">
              <w:rPr>
                <w:color w:val="000000"/>
              </w:rPr>
              <w:br/>
              <w:t>верхніх шарах покриттів, дрібнозернисті, тип Б, марка 1</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2,17755</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Пісок природний, рядовий</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157,8312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Суміші бетонні готові важкі, клас бетону В7,5 [М100],</w:t>
            </w:r>
            <w:r w:rsidRPr="001644FE">
              <w:rPr>
                <w:color w:val="000000"/>
                <w:lang w:val="ru-RU"/>
              </w:rPr>
              <w:br/>
              <w:t>крупність заповнювача більше 40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6,58104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Суміші бетонні готові важкі, клас бетону В10 [М150],</w:t>
            </w:r>
            <w:r w:rsidRPr="001644FE">
              <w:rPr>
                <w:color w:val="000000"/>
                <w:lang w:val="ru-RU"/>
              </w:rPr>
              <w:br/>
              <w:t>крупність заповнювача більше 40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2,443695</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lastRenderedPageBreak/>
              <w:t>Суміші бетонні готові важкі, клас бетону В10 [М150],</w:t>
            </w:r>
            <w:r w:rsidRPr="001644FE">
              <w:rPr>
                <w:color w:val="000000"/>
                <w:lang w:val="ru-RU"/>
              </w:rPr>
              <w:br/>
              <w:t>крупність заповнювача більше 10 до 20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0,1312</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Суміші бетонні готові важкі, клас бетону В20 [М250],</w:t>
            </w:r>
            <w:r w:rsidRPr="005A0821">
              <w:rPr>
                <w:color w:val="000000"/>
              </w:rPr>
              <w:br/>
              <w:t>крупність заповнювача 10 мм і менше</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5,1261</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Розчин готовий кладковий важкий цементний, марка М75</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0,24195</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Розчин готовий кладковий важкий цементний, марка М100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0,52912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Розчин готовий опоряджувальний цементно-вапняковий</w:t>
            </w:r>
            <w:r w:rsidRPr="001644FE">
              <w:rPr>
                <w:color w:val="000000"/>
                <w:lang w:val="ru-RU"/>
              </w:rPr>
              <w:br/>
              <w:t>1:1:6</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0,42147</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Полімерцементний адгезійний та антикорозійний розчин</w:t>
            </w:r>
            <w:r w:rsidRPr="001644FE">
              <w:rPr>
                <w:color w:val="000000"/>
                <w:lang w:val="ru-RU"/>
              </w:rPr>
              <w:br/>
              <w:t>Ceresit  CD 30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кг</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55,75</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Гiдранти пожежнi, дiаметр 125 мм, висота 1250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4</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 шпiнделем</w:t>
            </w:r>
            <w:r w:rsidRPr="001644FE">
              <w:rPr>
                <w:color w:val="000000"/>
                <w:lang w:val="ru-RU"/>
              </w:rPr>
              <w:br/>
              <w:t>30ч6бр для води, дiаметр 50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7</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 шпiнделем</w:t>
            </w:r>
            <w:r w:rsidRPr="001644FE">
              <w:rPr>
                <w:color w:val="000000"/>
                <w:lang w:val="ru-RU"/>
              </w:rPr>
              <w:br/>
              <w:t>30ч6бр для води, дiаметр 150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Засувки паралельнi фланцевi з висувним шпiнделем</w:t>
            </w:r>
            <w:r w:rsidRPr="001644FE">
              <w:rPr>
                <w:color w:val="000000"/>
                <w:lang w:val="ru-RU"/>
              </w:rPr>
              <w:br/>
              <w:t>30ч6бр для води, дiаметр 200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8</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Вантузи, дiаметр 50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Підставка під гідрант прохідна, Ду=150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Підставка під гідрант трійна, Ду=200 мм</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Блоки бетонні для стін підвалів марки ФБС 9.4.6-Т ГОСТ</w:t>
            </w:r>
            <w:r w:rsidRPr="001644FE">
              <w:rPr>
                <w:color w:val="000000"/>
                <w:lang w:val="ru-RU"/>
              </w:rPr>
              <w:br/>
              <w:t>13579-78 iз бетону марки 200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Панелі перекриття з/б багатопустотні марки ПК27.12-8Т</w:t>
            </w:r>
            <w:r w:rsidRPr="001644FE">
              <w:rPr>
                <w:color w:val="000000"/>
                <w:lang w:val="ru-RU"/>
              </w:rPr>
              <w:br/>
              <w:t>серія 1.141-1 вип.60</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3</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КС7.9 залізобетонні серія 3.900.1-14 випуск 1 (об'єм</w:t>
            </w:r>
            <w:r w:rsidRPr="005A0821">
              <w:rPr>
                <w:color w:val="000000"/>
              </w:rPr>
              <w:br/>
              <w:t>бетону - 0,15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КС10.6 залізобетонні серія 3.900.1-14 випуск 1</w:t>
            </w:r>
            <w:r w:rsidRPr="005A0821">
              <w:rPr>
                <w:color w:val="000000"/>
              </w:rPr>
              <w:br/>
              <w:t>(об'єм бетону - 0,16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КС10.9 залізобетонні серія 3.900.1-14 випуск 1</w:t>
            </w:r>
            <w:r w:rsidRPr="005A0821">
              <w:rPr>
                <w:color w:val="000000"/>
              </w:rPr>
              <w:br/>
              <w:t>(об'єм бетону - 0,24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КС15.6 залізобетонні серія 3.900.1-14 випуск 1</w:t>
            </w:r>
            <w:r w:rsidRPr="005A0821">
              <w:rPr>
                <w:color w:val="000000"/>
              </w:rPr>
              <w:br/>
              <w:t>(об'єм бетону - 0,265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13</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Кільця  КС15.9 залізобетонні серія 3.900.1-14 випуск 1</w:t>
            </w:r>
            <w:r w:rsidRPr="005A0821">
              <w:rPr>
                <w:color w:val="000000"/>
              </w:rPr>
              <w:br/>
              <w:t>(об'єм бетону - 0,40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КС20.6 залізобетонні серія 3.900.1-14 випуск 1</w:t>
            </w:r>
            <w:r w:rsidRPr="005A0821">
              <w:rPr>
                <w:color w:val="000000"/>
              </w:rPr>
              <w:br/>
              <w:t>(об'єм бетону - 0,39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КС20.9 залізобетонні серія 3.900.1-14 випуск 1</w:t>
            </w:r>
            <w:r w:rsidRPr="005A0821">
              <w:rPr>
                <w:color w:val="000000"/>
              </w:rPr>
              <w:br/>
              <w:t>(об'єм бетону - 0,59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lastRenderedPageBreak/>
              <w:t>Плити покриття  ПП10-1 залізобетонні серія 3.900.1-14</w:t>
            </w:r>
            <w:r w:rsidRPr="005A0821">
              <w:rPr>
                <w:color w:val="000000"/>
              </w:rPr>
              <w:br/>
              <w:t>випуск 1 (об'єм бетону - 0,10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Плити покриття  1ПП15-1 залізобетонні серія 3.900.1-14</w:t>
            </w:r>
            <w:r w:rsidRPr="005A0821">
              <w:rPr>
                <w:color w:val="000000"/>
              </w:rPr>
              <w:br/>
              <w:t>випуск 1 (об'єм бетону - 0,27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Плити покриття  1ПП20-1 залізобетонні серія 3.900.1-14</w:t>
            </w:r>
            <w:r w:rsidRPr="005A0821">
              <w:rPr>
                <w:color w:val="000000"/>
              </w:rPr>
              <w:br/>
              <w:t>випуск 1 (об'єм бетону - 0,55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Плити днищ  ПН10 залізобетонні серія 3.900.1-14 випуск 1</w:t>
            </w:r>
            <w:r w:rsidRPr="005A0821">
              <w:rPr>
                <w:color w:val="000000"/>
              </w:rPr>
              <w:br/>
              <w:t>(об'єм бетону - 0,18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Плити днищ  ПН15 залізобетонні серія 3.900.1-14 випуск 1</w:t>
            </w:r>
            <w:r w:rsidRPr="005A0821">
              <w:rPr>
                <w:color w:val="000000"/>
              </w:rPr>
              <w:br/>
              <w:t>(об'єм бетону - 0,38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14</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Плити днищ  ПН20 залізобетонні серія 3.900.1-14 випуск 1</w:t>
            </w:r>
            <w:r w:rsidRPr="005A0821">
              <w:rPr>
                <w:color w:val="000000"/>
              </w:rPr>
              <w:br/>
              <w:t>(об'єм бетону - 0,59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Кільця опорні  КО6 залізобетонні серія 3.900.1-14 випуск 1</w:t>
            </w:r>
            <w:r w:rsidRPr="005A0821">
              <w:rPr>
                <w:color w:val="000000"/>
              </w:rPr>
              <w:br/>
              <w:t>(об'єм бетону - 0,02 м3)</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19</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Люк чавунний для колодязів легкий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12</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Колодязi iз бетону д=1500мм, глиб до 2,5м (зворотній</w:t>
            </w:r>
            <w:r w:rsidRPr="001644FE">
              <w:rPr>
                <w:color w:val="000000"/>
                <w:lang w:val="ru-RU"/>
              </w:rPr>
              <w:br/>
              <w:t>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м3</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20,52</w:t>
            </w:r>
          </w:p>
        </w:tc>
      </w:tr>
      <w:tr w:rsidR="001520CE" w:rsidRPr="001644FE" w:rsidTr="00D561F0">
        <w:trPr>
          <w:trHeight w:val="297"/>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Брухт металевий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48,381</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Гідранти пожежні підземні, тиск 1 МПа [10 кгс/см2], діаметр</w:t>
            </w:r>
            <w:r w:rsidRPr="005A0821">
              <w:rPr>
                <w:color w:val="000000"/>
              </w:rPr>
              <w:br/>
              <w:t>125 мм, висота 500-2500 мм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563"/>
        </w:trPr>
        <w:tc>
          <w:tcPr>
            <w:tcW w:w="6154" w:type="dxa"/>
            <w:shd w:val="clear" w:color="auto" w:fill="auto"/>
            <w:hideMark/>
          </w:tcPr>
          <w:p w:rsidR="001520CE" w:rsidRPr="001644FE" w:rsidRDefault="001520CE" w:rsidP="00D561F0">
            <w:pPr>
              <w:rPr>
                <w:color w:val="000000"/>
                <w:lang w:val="ru-RU"/>
              </w:rPr>
            </w:pPr>
            <w:r w:rsidRPr="001644FE">
              <w:rPr>
                <w:color w:val="000000"/>
                <w:lang w:val="ru-RU"/>
              </w:rPr>
              <w:t>Підставка прохідна , дiаметр 150х150 мм (зворотній</w:t>
            </w:r>
            <w:r w:rsidRPr="001644FE">
              <w:rPr>
                <w:color w:val="000000"/>
                <w:lang w:val="ru-RU"/>
              </w:rPr>
              <w:br/>
              <w:t>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Засувки паралельні фланцеві з висувним шпінделем</w:t>
            </w:r>
            <w:r w:rsidRPr="005A0821">
              <w:rPr>
                <w:color w:val="000000"/>
              </w:rPr>
              <w:br/>
              <w:t>30ч6бр для води та пари, тиск 1 МПа [10 кгс/см2], діаметр</w:t>
            </w:r>
            <w:r w:rsidRPr="005A0821">
              <w:rPr>
                <w:color w:val="000000"/>
              </w:rPr>
              <w:br/>
              <w:t>50 мм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5</w:t>
            </w:r>
          </w:p>
        </w:tc>
      </w:tr>
      <w:tr w:rsidR="001520CE" w:rsidRPr="001644FE" w:rsidTr="00D561F0">
        <w:trPr>
          <w:trHeight w:val="825"/>
        </w:trPr>
        <w:tc>
          <w:tcPr>
            <w:tcW w:w="6154" w:type="dxa"/>
            <w:shd w:val="clear" w:color="auto" w:fill="auto"/>
            <w:hideMark/>
          </w:tcPr>
          <w:p w:rsidR="001520CE" w:rsidRPr="005A0821" w:rsidRDefault="001520CE" w:rsidP="00D561F0">
            <w:pPr>
              <w:rPr>
                <w:color w:val="000000"/>
              </w:rPr>
            </w:pPr>
            <w:r w:rsidRPr="005A0821">
              <w:rPr>
                <w:color w:val="000000"/>
              </w:rPr>
              <w:t>Засувки паралельні фланцеві з висувним шпінделем</w:t>
            </w:r>
            <w:r w:rsidRPr="005A0821">
              <w:rPr>
                <w:color w:val="000000"/>
              </w:rPr>
              <w:br/>
              <w:t>30ч6бр для води та пари, тиск 1 МПа [10 кгс/см2], діаметр</w:t>
            </w:r>
            <w:r w:rsidRPr="005A0821">
              <w:rPr>
                <w:color w:val="000000"/>
              </w:rPr>
              <w:br/>
              <w:t>150 мм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шт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15</w:t>
            </w:r>
          </w:p>
        </w:tc>
      </w:tr>
      <w:tr w:rsidR="001520CE" w:rsidRPr="001644FE" w:rsidTr="00D561F0">
        <w:trPr>
          <w:trHeight w:val="563"/>
        </w:trPr>
        <w:tc>
          <w:tcPr>
            <w:tcW w:w="6154" w:type="dxa"/>
            <w:shd w:val="clear" w:color="auto" w:fill="auto"/>
            <w:hideMark/>
          </w:tcPr>
          <w:p w:rsidR="001520CE" w:rsidRPr="005A0821" w:rsidRDefault="001520CE" w:rsidP="00D561F0">
            <w:pPr>
              <w:rPr>
                <w:color w:val="000000"/>
              </w:rPr>
            </w:pPr>
            <w:r w:rsidRPr="005A0821">
              <w:rPr>
                <w:color w:val="000000"/>
              </w:rPr>
              <w:t>Вантузи із сірого чавуну для повітря та води, ВМТ, тиск 1</w:t>
            </w:r>
            <w:r w:rsidRPr="005A0821">
              <w:rPr>
                <w:color w:val="000000"/>
              </w:rPr>
              <w:br/>
              <w:t>МПа [10 кгс/см2], діаметр 50 мм (зворотній матеріал)</w:t>
            </w:r>
          </w:p>
        </w:tc>
        <w:tc>
          <w:tcPr>
            <w:tcW w:w="1268" w:type="dxa"/>
            <w:shd w:val="clear" w:color="auto" w:fill="auto"/>
            <w:hideMark/>
          </w:tcPr>
          <w:p w:rsidR="001520CE" w:rsidRPr="001644FE" w:rsidRDefault="001520CE" w:rsidP="00D561F0">
            <w:pPr>
              <w:jc w:val="center"/>
              <w:rPr>
                <w:color w:val="000000"/>
                <w:lang w:val="ru-RU"/>
              </w:rPr>
            </w:pPr>
            <w:r w:rsidRPr="001644FE">
              <w:rPr>
                <w:color w:val="000000"/>
                <w:lang w:val="ru-RU"/>
              </w:rPr>
              <w:t>комплект</w:t>
            </w:r>
          </w:p>
        </w:tc>
        <w:tc>
          <w:tcPr>
            <w:tcW w:w="1360" w:type="dxa"/>
            <w:shd w:val="clear" w:color="auto" w:fill="auto"/>
            <w:hideMark/>
          </w:tcPr>
          <w:p w:rsidR="001520CE" w:rsidRPr="001644FE" w:rsidRDefault="001520CE" w:rsidP="00D561F0">
            <w:pPr>
              <w:jc w:val="right"/>
              <w:rPr>
                <w:color w:val="000000"/>
                <w:lang w:val="ru-RU"/>
              </w:rPr>
            </w:pPr>
            <w:r w:rsidRPr="001644FE">
              <w:rPr>
                <w:color w:val="000000"/>
                <w:lang w:val="ru-RU"/>
              </w:rPr>
              <w:t>2</w:t>
            </w:r>
          </w:p>
        </w:tc>
      </w:tr>
    </w:tbl>
    <w:p w:rsidR="001520CE" w:rsidRPr="001644FE" w:rsidRDefault="001520CE" w:rsidP="001520CE">
      <w:pPr>
        <w:ind w:firstLine="709"/>
        <w:jc w:val="both"/>
        <w:rPr>
          <w:b/>
        </w:rPr>
      </w:pPr>
    </w:p>
    <w:p w:rsidR="001520CE" w:rsidRPr="001644FE" w:rsidRDefault="001520CE" w:rsidP="001520CE">
      <w:pPr>
        <w:ind w:firstLine="709"/>
        <w:jc w:val="both"/>
        <w:rPr>
          <w:b/>
        </w:rPr>
      </w:pPr>
      <w:r w:rsidRPr="001644FE">
        <w:rPr>
          <w:b/>
        </w:rPr>
        <w:t>Примітки.</w:t>
      </w:r>
    </w:p>
    <w:p w:rsidR="001520CE" w:rsidRPr="001644FE" w:rsidRDefault="001520CE" w:rsidP="001520CE">
      <w:pPr>
        <w:ind w:firstLine="709"/>
        <w:jc w:val="both"/>
      </w:pPr>
      <w:r w:rsidRPr="001644FE">
        <w:t xml:space="preserve">Згідно ч. 4 Порядку визначення предмета закупівлі, затвердженого наказом Міністерства розвитку економіки, торгівлі та сільського господарства України від 15 квітня 2020 року № 708, визначення предмета закупівлі робіт здійснюється замовником згідно з пунктом 27 частини першої статті 1 Закону за об’єктами будівництва та з урахуванням положень кошторисних норм України «Настанова з визначення вартості будівництва», затверджених наказом Міністерства розвитку громад та територій України від 01 листопада 2021 року № 281. Згідно ч. 1 ст. 31 Закону України «Про регулювання містобудівної діяльності» проектна документація на будівництво об’єктів розробляється у порядку, встановленому центральним органом виконавчої влади, що забезпечує формування державної політики у сфері містобудування, з урахуванням вимог містобудівної документації та </w:t>
      </w:r>
      <w:r w:rsidRPr="001644FE">
        <w:lastRenderedPageBreak/>
        <w:t xml:space="preserve">вихідних даних і дотриманням вимог законодавства, будівельних норм, державних стандартів і правил та затверджується замовником. </w:t>
      </w:r>
    </w:p>
    <w:p w:rsidR="001520CE" w:rsidRPr="001644FE" w:rsidRDefault="001520CE" w:rsidP="001520CE">
      <w:pPr>
        <w:ind w:firstLine="709"/>
        <w:jc w:val="both"/>
        <w:rPr>
          <w:b/>
          <w:bCs/>
          <w:iCs/>
        </w:rPr>
      </w:pPr>
      <w:r w:rsidRPr="001644FE">
        <w:t xml:space="preserve">Отже, з урахуванням тих обставин, що для виконання робіт згідно об’єкту </w:t>
      </w:r>
      <w:r>
        <w:t>капітального ремонту</w:t>
      </w:r>
      <w:r w:rsidRPr="001644FE">
        <w:t xml:space="preserve"> генеральним проектувальником розроблено проектну документацію, яка згідно вимог чинного законодавства, будівельних норм, державних стандартів і правил визначає конкретні архітектурні, конструктивні, технічні та технологічні рішення щодо виконання робіт, в тому числі обсяги робіт, відомість ресурсів, та з урахуванням тієї обставини, що відносно вказаної проектної документації виконано державну експертизу та отримано за її результатами позитивний експертний звіт, всі посилання в тексті цієї тендерної документації в цілому та її додатках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тощо, слід читати у значенні «або еквівалент», а так само такі посилання зумовлені прийнятими технічними рішеннями при виконанні робіт, що передбачені виготовленою проектною документацією згідно об’єкту </w:t>
      </w:r>
      <w:r>
        <w:t>капітального ремонту</w:t>
      </w:r>
      <w:r w:rsidRPr="001644FE">
        <w:t>, що відповідно забезпечить в тому числі досягнення необхідних показників довговічності конструкцій, належних умов експлуатації мереж, а так само забезпечить ефективне та економне використання бюджетних коштів. З метою забезпечення повного виконання проектних рішень по виконанню робіт, в разі якщо учасником у тендерній пропозиції прийнято до розрахунку еквівалентні матеріали, вироби, конструкції, тощо, та по відношенню до визначених даним технічним завданням, такі матеріали, вироби, конструкції (тощо) мають повністю відповідати якісним та технічним характеристикам тих, що вказані в цьому технічному завданні. Всі посилання згідно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B1506C" w:rsidRDefault="001520CE" w:rsidP="001520CE">
      <w:r w:rsidRPr="001644FE">
        <w:rPr>
          <w:b/>
          <w:bCs/>
          <w:iCs/>
        </w:rPr>
        <w:br w:type="page"/>
      </w:r>
    </w:p>
    <w:sectPr w:rsidR="00B1506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1BDC6B41"/>
    <w:multiLevelType w:val="multilevel"/>
    <w:tmpl w:val="D200DA7C"/>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7"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4"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5" w15:restartNumberingAfterBreak="0">
    <w:nsid w:val="41576C71"/>
    <w:multiLevelType w:val="multilevel"/>
    <w:tmpl w:val="12AA8092"/>
    <w:lvl w:ilvl="0">
      <w:start w:val="1"/>
      <w:numFmt w:val="decimal"/>
      <w:lvlText w:val="%1."/>
      <w:lvlJc w:val="left"/>
      <w:pPr>
        <w:ind w:left="1170" w:hanging="360"/>
      </w:pPr>
    </w:lvl>
    <w:lvl w:ilvl="1">
      <w:start w:val="4"/>
      <w:numFmt w:val="decimal"/>
      <w:isLgl/>
      <w:lvlText w:val="%1.%2."/>
      <w:lvlJc w:val="left"/>
      <w:pPr>
        <w:ind w:left="1230" w:hanging="42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6"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8"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7"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40"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1"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2"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3"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4"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5"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7"/>
  </w:num>
  <w:num w:numId="6">
    <w:abstractNumId w:val="26"/>
  </w:num>
  <w:num w:numId="7">
    <w:abstractNumId w:val="41"/>
  </w:num>
  <w:num w:numId="8">
    <w:abstractNumId w:val="45"/>
  </w:num>
  <w:num w:numId="9">
    <w:abstractNumId w:val="38"/>
  </w:num>
  <w:num w:numId="10">
    <w:abstractNumId w:val="1"/>
  </w:num>
  <w:num w:numId="11">
    <w:abstractNumId w:val="40"/>
  </w:num>
  <w:num w:numId="12">
    <w:abstractNumId w:val="28"/>
  </w:num>
  <w:num w:numId="13">
    <w:abstractNumId w:val="0"/>
  </w:num>
  <w:num w:numId="14">
    <w:abstractNumId w:val="2"/>
  </w:num>
  <w:num w:numId="15">
    <w:abstractNumId w:val="47"/>
  </w:num>
  <w:num w:numId="16">
    <w:abstractNumId w:val="6"/>
  </w:num>
  <w:num w:numId="17">
    <w:abstractNumId w:val="8"/>
  </w:num>
  <w:num w:numId="18">
    <w:abstractNumId w:val="44"/>
  </w:num>
  <w:num w:numId="19">
    <w:abstractNumId w:val="22"/>
  </w:num>
  <w:num w:numId="20">
    <w:abstractNumId w:val="29"/>
  </w:num>
  <w:num w:numId="21">
    <w:abstractNumId w:val="27"/>
    <w:lvlOverride w:ilvl="0">
      <w:startOverride w:val="1"/>
    </w:lvlOverride>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6"/>
  </w:num>
  <w:num w:numId="26">
    <w:abstractNumId w:val="18"/>
  </w:num>
  <w:num w:numId="27">
    <w:abstractNumId w:val="35"/>
  </w:num>
  <w:num w:numId="28">
    <w:abstractNumId w:val="21"/>
  </w:num>
  <w:num w:numId="29">
    <w:abstractNumId w:val="43"/>
  </w:num>
  <w:num w:numId="30">
    <w:abstractNumId w:val="24"/>
  </w:num>
  <w:num w:numId="31">
    <w:abstractNumId w:val="23"/>
  </w:num>
  <w:num w:numId="32">
    <w:abstractNumId w:val="36"/>
  </w:num>
  <w:num w:numId="33">
    <w:abstractNumId w:val="17"/>
  </w:num>
  <w:num w:numId="34">
    <w:abstractNumId w:val="16"/>
  </w:num>
  <w:num w:numId="35">
    <w:abstractNumId w:val="3"/>
  </w:num>
  <w:num w:numId="36">
    <w:abstractNumId w:val="37"/>
  </w:num>
  <w:num w:numId="37">
    <w:abstractNumId w:val="5"/>
  </w:num>
  <w:num w:numId="38">
    <w:abstractNumId w:val="15"/>
  </w:num>
  <w:num w:numId="39">
    <w:abstractNumId w:val="31"/>
  </w:num>
  <w:num w:numId="40">
    <w:abstractNumId w:val="42"/>
  </w:num>
  <w:num w:numId="41">
    <w:abstractNumId w:val="13"/>
  </w:num>
  <w:num w:numId="42">
    <w:abstractNumId w:val="25"/>
  </w:num>
  <w:num w:numId="43">
    <w:abstractNumId w:val="34"/>
  </w:num>
  <w:num w:numId="44">
    <w:abstractNumId w:val="20"/>
  </w:num>
  <w:num w:numId="45">
    <w:abstractNumId w:val="9"/>
  </w:num>
  <w:num w:numId="46">
    <w:abstractNumId w:val="4"/>
  </w:num>
  <w:num w:numId="47">
    <w:abstractNumId w:val="12"/>
  </w:num>
  <w:num w:numId="48">
    <w:abstractNumId w:val="30"/>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CD"/>
    <w:rsid w:val="001520CE"/>
    <w:rsid w:val="00246CCD"/>
    <w:rsid w:val="00B150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AC9D7-B78C-4C1F-B835-C64C3470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0C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520C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520CE"/>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1520CE"/>
    <w:pPr>
      <w:keepNext/>
      <w:spacing w:before="240" w:after="60"/>
      <w:outlineLvl w:val="2"/>
    </w:pPr>
    <w:rPr>
      <w:rFonts w:ascii="Arial" w:hAnsi="Arial" w:cs="Arial"/>
      <w:b/>
      <w:bCs/>
      <w:sz w:val="26"/>
      <w:szCs w:val="26"/>
    </w:rPr>
  </w:style>
  <w:style w:type="paragraph" w:styleId="4">
    <w:name w:val="heading 4"/>
    <w:basedOn w:val="a"/>
    <w:next w:val="a"/>
    <w:link w:val="40"/>
    <w:qFormat/>
    <w:rsid w:val="001520CE"/>
    <w:pPr>
      <w:keepNext/>
      <w:spacing w:before="240" w:after="60"/>
      <w:outlineLvl w:val="3"/>
    </w:pPr>
    <w:rPr>
      <w:b/>
      <w:bCs/>
      <w:sz w:val="28"/>
      <w:szCs w:val="28"/>
      <w:lang w:val="ru-RU"/>
    </w:rPr>
  </w:style>
  <w:style w:type="paragraph" w:styleId="5">
    <w:name w:val="heading 5"/>
    <w:basedOn w:val="a"/>
    <w:next w:val="a"/>
    <w:link w:val="50"/>
    <w:qFormat/>
    <w:rsid w:val="001520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0C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1520CE"/>
    <w:rPr>
      <w:rFonts w:ascii="Times New Roman" w:eastAsia="Times New Roman" w:hAnsi="Times New Roman" w:cs="Times New Roman"/>
      <w:bCs/>
      <w:iCs/>
      <w:color w:val="FF0000"/>
      <w:sz w:val="24"/>
      <w:szCs w:val="24"/>
      <w:lang w:eastAsia="ru-RU"/>
    </w:rPr>
  </w:style>
  <w:style w:type="character" w:customStyle="1" w:styleId="30">
    <w:name w:val="Заголовок 3 Знак"/>
    <w:basedOn w:val="a0"/>
    <w:link w:val="3"/>
    <w:rsid w:val="001520CE"/>
    <w:rPr>
      <w:rFonts w:ascii="Arial" w:eastAsia="Times New Roman" w:hAnsi="Arial" w:cs="Arial"/>
      <w:b/>
      <w:bCs/>
      <w:sz w:val="26"/>
      <w:szCs w:val="26"/>
      <w:lang w:eastAsia="ru-RU"/>
    </w:rPr>
  </w:style>
  <w:style w:type="character" w:customStyle="1" w:styleId="40">
    <w:name w:val="Заголовок 4 Знак"/>
    <w:basedOn w:val="a0"/>
    <w:link w:val="4"/>
    <w:rsid w:val="001520CE"/>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520CE"/>
    <w:rPr>
      <w:rFonts w:ascii="Times New Roman" w:eastAsia="Times New Roman" w:hAnsi="Times New Roman" w:cs="Times New Roman"/>
      <w:b/>
      <w:bCs/>
      <w:i/>
      <w:iCs/>
      <w:sz w:val="26"/>
      <w:szCs w:val="26"/>
      <w:lang w:eastAsia="ru-RU"/>
    </w:rPr>
  </w:style>
  <w:style w:type="paragraph" w:customStyle="1" w:styleId="CharChar">
    <w:name w:val="Char Знак Знак Char Знак"/>
    <w:basedOn w:val="a"/>
    <w:rsid w:val="001520CE"/>
    <w:rPr>
      <w:rFonts w:ascii="Verdana" w:hAnsi="Verdana" w:cs="Verdana"/>
      <w:sz w:val="20"/>
      <w:szCs w:val="20"/>
      <w:lang w:val="en-US" w:eastAsia="en-US"/>
    </w:rPr>
  </w:style>
  <w:style w:type="character" w:styleId="a3">
    <w:name w:val="page number"/>
    <w:basedOn w:val="a0"/>
    <w:rsid w:val="001520CE"/>
  </w:style>
  <w:style w:type="paragraph" w:styleId="a4">
    <w:name w:val="header"/>
    <w:basedOn w:val="a"/>
    <w:link w:val="a5"/>
    <w:rsid w:val="001520CE"/>
    <w:pPr>
      <w:tabs>
        <w:tab w:val="center" w:pos="4677"/>
        <w:tab w:val="right" w:pos="9355"/>
      </w:tabs>
    </w:pPr>
  </w:style>
  <w:style w:type="character" w:customStyle="1" w:styleId="a5">
    <w:name w:val="Верхній колонтитул Знак"/>
    <w:basedOn w:val="a0"/>
    <w:link w:val="a4"/>
    <w:rsid w:val="001520CE"/>
    <w:rPr>
      <w:rFonts w:ascii="Times New Roman" w:eastAsia="Times New Roman" w:hAnsi="Times New Roman" w:cs="Times New Roman"/>
      <w:sz w:val="24"/>
      <w:szCs w:val="24"/>
      <w:lang w:eastAsia="ru-RU"/>
    </w:rPr>
  </w:style>
  <w:style w:type="paragraph" w:styleId="a6">
    <w:name w:val="footer"/>
    <w:basedOn w:val="a"/>
    <w:link w:val="a7"/>
    <w:uiPriority w:val="99"/>
    <w:rsid w:val="001520CE"/>
    <w:pPr>
      <w:tabs>
        <w:tab w:val="center" w:pos="4677"/>
        <w:tab w:val="right" w:pos="9355"/>
      </w:tabs>
    </w:pPr>
  </w:style>
  <w:style w:type="character" w:customStyle="1" w:styleId="a7">
    <w:name w:val="Нижній колонтитул Знак"/>
    <w:basedOn w:val="a0"/>
    <w:link w:val="a6"/>
    <w:uiPriority w:val="99"/>
    <w:rsid w:val="001520CE"/>
    <w:rPr>
      <w:rFonts w:ascii="Times New Roman" w:eastAsia="Times New Roman" w:hAnsi="Times New Roman" w:cs="Times New Roman"/>
      <w:sz w:val="24"/>
      <w:szCs w:val="24"/>
      <w:lang w:eastAsia="ru-RU"/>
    </w:rPr>
  </w:style>
  <w:style w:type="table" w:styleId="a8">
    <w:name w:val="Table Grid"/>
    <w:basedOn w:val="a1"/>
    <w:rsid w:val="001520CE"/>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1520CE"/>
    <w:pPr>
      <w:spacing w:after="0" w:line="240" w:lineRule="auto"/>
    </w:pPr>
    <w:rPr>
      <w:rFonts w:ascii="Calibri" w:eastAsia="Calibri" w:hAnsi="Calibri" w:cs="Times New Roman"/>
    </w:rPr>
  </w:style>
  <w:style w:type="character" w:customStyle="1" w:styleId="rvts0">
    <w:name w:val="rvts0"/>
    <w:rsid w:val="001520CE"/>
    <w:rPr>
      <w:rFonts w:cs="Times New Roman"/>
    </w:rPr>
  </w:style>
  <w:style w:type="paragraph" w:customStyle="1" w:styleId="rvps2">
    <w:name w:val="rvps2"/>
    <w:basedOn w:val="a"/>
    <w:rsid w:val="001520CE"/>
    <w:pPr>
      <w:spacing w:before="100" w:beforeAutospacing="1" w:after="100" w:afterAutospacing="1"/>
    </w:pPr>
    <w:rPr>
      <w:rFonts w:eastAsia="Calibri"/>
      <w:lang w:eastAsia="uk-UA"/>
    </w:rPr>
  </w:style>
  <w:style w:type="paragraph" w:styleId="aa">
    <w:name w:val="Normal (Web)"/>
    <w:basedOn w:val="a"/>
    <w:link w:val="ab"/>
    <w:uiPriority w:val="99"/>
    <w:rsid w:val="001520CE"/>
    <w:pPr>
      <w:spacing w:before="100" w:beforeAutospacing="1" w:after="100" w:afterAutospacing="1"/>
    </w:pPr>
    <w:rPr>
      <w:lang w:val="ru-RU"/>
    </w:rPr>
  </w:style>
  <w:style w:type="character" w:customStyle="1" w:styleId="ab">
    <w:name w:val="Звичайний (веб) Знак"/>
    <w:link w:val="aa"/>
    <w:uiPriority w:val="99"/>
    <w:rsid w:val="001520CE"/>
    <w:rPr>
      <w:rFonts w:ascii="Times New Roman" w:eastAsia="Times New Roman" w:hAnsi="Times New Roman" w:cs="Times New Roman"/>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1520CE"/>
    <w:rPr>
      <w:rFonts w:ascii="Verdana" w:hAnsi="Verdana" w:cs="Verdana"/>
      <w:sz w:val="20"/>
      <w:szCs w:val="20"/>
      <w:lang w:val="en-US" w:eastAsia="en-US"/>
    </w:rPr>
  </w:style>
  <w:style w:type="paragraph" w:styleId="21">
    <w:name w:val="Body Text Indent 2"/>
    <w:basedOn w:val="a"/>
    <w:link w:val="22"/>
    <w:rsid w:val="001520CE"/>
    <w:pPr>
      <w:ind w:left="360"/>
      <w:jc w:val="both"/>
    </w:pPr>
  </w:style>
  <w:style w:type="character" w:customStyle="1" w:styleId="22">
    <w:name w:val="Основний текст з відступом 2 Знак"/>
    <w:basedOn w:val="a0"/>
    <w:link w:val="21"/>
    <w:rsid w:val="001520CE"/>
    <w:rPr>
      <w:rFonts w:ascii="Times New Roman" w:eastAsia="Times New Roman" w:hAnsi="Times New Roman" w:cs="Times New Roman"/>
      <w:sz w:val="24"/>
      <w:szCs w:val="24"/>
      <w:lang w:eastAsia="ru-RU"/>
    </w:rPr>
  </w:style>
  <w:style w:type="character" w:styleId="ac">
    <w:name w:val="Hyperlink"/>
    <w:uiPriority w:val="99"/>
    <w:rsid w:val="001520CE"/>
    <w:rPr>
      <w:color w:val="0000FF"/>
      <w:u w:val="single"/>
    </w:rPr>
  </w:style>
  <w:style w:type="paragraph" w:customStyle="1" w:styleId="210">
    <w:name w:val="Знак Знак2 Знак1"/>
    <w:basedOn w:val="a"/>
    <w:rsid w:val="001520CE"/>
    <w:rPr>
      <w:rFonts w:ascii="Verdana" w:hAnsi="Verdana" w:cs="Verdana"/>
      <w:sz w:val="20"/>
      <w:szCs w:val="20"/>
      <w:lang w:val="en-US" w:eastAsia="en-US"/>
    </w:rPr>
  </w:style>
  <w:style w:type="character" w:customStyle="1" w:styleId="apple-converted-space">
    <w:name w:val="apple-converted-space"/>
    <w:rsid w:val="001520CE"/>
  </w:style>
  <w:style w:type="paragraph" w:styleId="ad">
    <w:name w:val="Body Text"/>
    <w:basedOn w:val="a"/>
    <w:link w:val="ae"/>
    <w:unhideWhenUsed/>
    <w:rsid w:val="001520CE"/>
    <w:pPr>
      <w:spacing w:after="120"/>
    </w:pPr>
    <w:rPr>
      <w:lang w:val="ru-RU"/>
    </w:rPr>
  </w:style>
  <w:style w:type="character" w:customStyle="1" w:styleId="ae">
    <w:name w:val="Основний текст Знак"/>
    <w:basedOn w:val="a0"/>
    <w:link w:val="ad"/>
    <w:rsid w:val="001520CE"/>
    <w:rPr>
      <w:rFonts w:ascii="Times New Roman" w:eastAsia="Times New Roman" w:hAnsi="Times New Roman" w:cs="Times New Roman"/>
      <w:sz w:val="24"/>
      <w:szCs w:val="24"/>
      <w:lang w:val="ru-RU" w:eastAsia="ru-RU"/>
    </w:rPr>
  </w:style>
  <w:style w:type="paragraph" w:styleId="23">
    <w:name w:val="Body Text 2"/>
    <w:basedOn w:val="a"/>
    <w:link w:val="24"/>
    <w:uiPriority w:val="99"/>
    <w:unhideWhenUsed/>
    <w:rsid w:val="001520CE"/>
    <w:pPr>
      <w:spacing w:after="120" w:line="480" w:lineRule="auto"/>
    </w:pPr>
    <w:rPr>
      <w:lang w:val="ru-RU"/>
    </w:rPr>
  </w:style>
  <w:style w:type="character" w:customStyle="1" w:styleId="24">
    <w:name w:val="Основний текст 2 Знак"/>
    <w:basedOn w:val="a0"/>
    <w:link w:val="23"/>
    <w:uiPriority w:val="99"/>
    <w:rsid w:val="001520CE"/>
    <w:rPr>
      <w:rFonts w:ascii="Times New Roman" w:eastAsia="Times New Roman" w:hAnsi="Times New Roman" w:cs="Times New Roman"/>
      <w:sz w:val="24"/>
      <w:szCs w:val="24"/>
      <w:lang w:val="ru-RU" w:eastAsia="ru-RU"/>
    </w:rPr>
  </w:style>
  <w:style w:type="paragraph" w:styleId="af">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0"/>
    <w:uiPriority w:val="34"/>
    <w:qFormat/>
    <w:rsid w:val="001520CE"/>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1520CE"/>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rsid w:val="001520CE"/>
    <w:pPr>
      <w:widowControl w:val="0"/>
      <w:suppressLineNumbers/>
      <w:suppressAutoHyphens/>
    </w:pPr>
    <w:rPr>
      <w:rFonts w:eastAsia="Lucida Sans Unicode" w:cs="Mangal"/>
      <w:kern w:val="2"/>
      <w:lang w:val="ru-RU" w:eastAsia="zh-CN" w:bidi="hi-IN"/>
    </w:rPr>
  </w:style>
  <w:style w:type="character" w:styleId="af2">
    <w:name w:val="Strong"/>
    <w:uiPriority w:val="22"/>
    <w:qFormat/>
    <w:rsid w:val="001520CE"/>
    <w:rPr>
      <w:b/>
      <w:bCs/>
    </w:rPr>
  </w:style>
  <w:style w:type="paragraph" w:styleId="af3">
    <w:name w:val="Body Text Indent"/>
    <w:basedOn w:val="a"/>
    <w:link w:val="af4"/>
    <w:rsid w:val="001520CE"/>
    <w:pPr>
      <w:spacing w:after="120"/>
      <w:ind w:left="283"/>
    </w:pPr>
  </w:style>
  <w:style w:type="character" w:customStyle="1" w:styleId="af4">
    <w:name w:val="Основний текст з відступом Знак"/>
    <w:basedOn w:val="a0"/>
    <w:link w:val="af3"/>
    <w:rsid w:val="001520CE"/>
    <w:rPr>
      <w:rFonts w:ascii="Times New Roman" w:eastAsia="Times New Roman" w:hAnsi="Times New Roman" w:cs="Times New Roman"/>
      <w:sz w:val="24"/>
      <w:szCs w:val="24"/>
      <w:lang w:eastAsia="ru-RU"/>
    </w:rPr>
  </w:style>
  <w:style w:type="paragraph" w:customStyle="1" w:styleId="ListParagraph1">
    <w:name w:val="List Paragraph1"/>
    <w:basedOn w:val="a"/>
    <w:rsid w:val="001520CE"/>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uiPriority w:val="99"/>
    <w:rsid w:val="0015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ий HTML Знак"/>
    <w:aliases w:val="Знак9 Знак"/>
    <w:basedOn w:val="a0"/>
    <w:link w:val="HTML"/>
    <w:uiPriority w:val="99"/>
    <w:rsid w:val="001520CE"/>
    <w:rPr>
      <w:rFonts w:ascii="Courier New" w:eastAsia="Times New Roman" w:hAnsi="Courier New" w:cs="Times New Roman"/>
      <w:color w:val="000000"/>
      <w:sz w:val="18"/>
      <w:szCs w:val="18"/>
      <w:lang w:val="ru-RU" w:eastAsia="ru-RU"/>
    </w:rPr>
  </w:style>
  <w:style w:type="paragraph" w:styleId="31">
    <w:name w:val="Body Text 3"/>
    <w:basedOn w:val="a"/>
    <w:link w:val="32"/>
    <w:rsid w:val="001520CE"/>
    <w:pPr>
      <w:spacing w:after="120"/>
    </w:pPr>
    <w:rPr>
      <w:sz w:val="16"/>
      <w:szCs w:val="16"/>
      <w:lang w:val="ru-RU"/>
    </w:rPr>
  </w:style>
  <w:style w:type="character" w:customStyle="1" w:styleId="32">
    <w:name w:val="Основний текст 3 Знак"/>
    <w:basedOn w:val="a0"/>
    <w:link w:val="31"/>
    <w:rsid w:val="001520CE"/>
    <w:rPr>
      <w:rFonts w:ascii="Times New Roman" w:eastAsia="Times New Roman" w:hAnsi="Times New Roman" w:cs="Times New Roman"/>
      <w:sz w:val="16"/>
      <w:szCs w:val="16"/>
      <w:lang w:val="ru-RU" w:eastAsia="ru-RU"/>
    </w:rPr>
  </w:style>
  <w:style w:type="paragraph" w:customStyle="1" w:styleId="af5">
    <w:name w:val="Знак"/>
    <w:basedOn w:val="a"/>
    <w:rsid w:val="001520CE"/>
    <w:rPr>
      <w:rFonts w:ascii="Verdana" w:hAnsi="Verdana" w:cs="Verdana"/>
      <w:sz w:val="20"/>
      <w:szCs w:val="20"/>
      <w:lang w:val="en-US" w:eastAsia="en-US"/>
    </w:rPr>
  </w:style>
  <w:style w:type="character" w:styleId="af6">
    <w:name w:val="annotation reference"/>
    <w:rsid w:val="001520CE"/>
    <w:rPr>
      <w:sz w:val="16"/>
      <w:szCs w:val="16"/>
    </w:rPr>
  </w:style>
  <w:style w:type="paragraph" w:styleId="af7">
    <w:name w:val="annotation text"/>
    <w:basedOn w:val="a"/>
    <w:link w:val="af8"/>
    <w:rsid w:val="001520CE"/>
    <w:rPr>
      <w:sz w:val="20"/>
      <w:szCs w:val="20"/>
    </w:rPr>
  </w:style>
  <w:style w:type="character" w:customStyle="1" w:styleId="af8">
    <w:name w:val="Текст примітки Знак"/>
    <w:basedOn w:val="a0"/>
    <w:link w:val="af7"/>
    <w:rsid w:val="001520CE"/>
    <w:rPr>
      <w:rFonts w:ascii="Times New Roman" w:eastAsia="Times New Roman" w:hAnsi="Times New Roman" w:cs="Times New Roman"/>
      <w:sz w:val="20"/>
      <w:szCs w:val="20"/>
      <w:lang w:eastAsia="ru-RU"/>
    </w:rPr>
  </w:style>
  <w:style w:type="paragraph" w:styleId="af9">
    <w:name w:val="annotation subject"/>
    <w:basedOn w:val="af7"/>
    <w:next w:val="af7"/>
    <w:link w:val="afa"/>
    <w:rsid w:val="001520CE"/>
    <w:rPr>
      <w:b/>
      <w:bCs/>
    </w:rPr>
  </w:style>
  <w:style w:type="character" w:customStyle="1" w:styleId="afa">
    <w:name w:val="Тема примітки Знак"/>
    <w:basedOn w:val="af8"/>
    <w:link w:val="af9"/>
    <w:rsid w:val="001520CE"/>
    <w:rPr>
      <w:rFonts w:ascii="Times New Roman" w:eastAsia="Times New Roman" w:hAnsi="Times New Roman" w:cs="Times New Roman"/>
      <w:b/>
      <w:bCs/>
      <w:sz w:val="20"/>
      <w:szCs w:val="20"/>
      <w:lang w:eastAsia="ru-RU"/>
    </w:rPr>
  </w:style>
  <w:style w:type="paragraph" w:styleId="afb">
    <w:name w:val="Balloon Text"/>
    <w:basedOn w:val="a"/>
    <w:link w:val="afc"/>
    <w:rsid w:val="001520CE"/>
    <w:rPr>
      <w:rFonts w:ascii="Tahoma" w:hAnsi="Tahoma"/>
      <w:sz w:val="16"/>
      <w:szCs w:val="16"/>
    </w:rPr>
  </w:style>
  <w:style w:type="character" w:customStyle="1" w:styleId="afc">
    <w:name w:val="Текст у виносці Знак"/>
    <w:basedOn w:val="a0"/>
    <w:link w:val="afb"/>
    <w:rsid w:val="001520CE"/>
    <w:rPr>
      <w:rFonts w:ascii="Tahoma" w:eastAsia="Times New Roman" w:hAnsi="Tahoma" w:cs="Times New Roman"/>
      <w:sz w:val="16"/>
      <w:szCs w:val="16"/>
      <w:lang w:eastAsia="ru-RU"/>
    </w:rPr>
  </w:style>
  <w:style w:type="character" w:styleId="afd">
    <w:name w:val="FollowedHyperlink"/>
    <w:uiPriority w:val="99"/>
    <w:unhideWhenUsed/>
    <w:rsid w:val="001520CE"/>
    <w:rPr>
      <w:color w:val="800080"/>
      <w:u w:val="single"/>
    </w:rPr>
  </w:style>
  <w:style w:type="character" w:customStyle="1" w:styleId="WW8Num4z0">
    <w:name w:val="WW8Num4z0"/>
    <w:rsid w:val="001520CE"/>
  </w:style>
  <w:style w:type="paragraph" w:customStyle="1" w:styleId="12">
    <w:name w:val="Абзац списку1"/>
    <w:basedOn w:val="a"/>
    <w:rsid w:val="001520CE"/>
    <w:pPr>
      <w:spacing w:after="200" w:line="276" w:lineRule="auto"/>
      <w:ind w:left="720"/>
      <w:contextualSpacing/>
    </w:pPr>
    <w:rPr>
      <w:rFonts w:ascii="Calibri" w:hAnsi="Calibri"/>
      <w:sz w:val="22"/>
      <w:szCs w:val="22"/>
      <w:lang w:val="ru-RU" w:eastAsia="en-US"/>
    </w:rPr>
  </w:style>
  <w:style w:type="paragraph" w:customStyle="1" w:styleId="13">
    <w:name w:val="Обычный1"/>
    <w:qFormat/>
    <w:rsid w:val="001520CE"/>
    <w:pPr>
      <w:spacing w:after="0" w:line="276" w:lineRule="auto"/>
    </w:pPr>
    <w:rPr>
      <w:rFonts w:ascii="Arial" w:eastAsia="Times New Roman" w:hAnsi="Arial" w:cs="Arial"/>
      <w:color w:val="000000"/>
      <w:lang w:val="ru-RU" w:eastAsia="ru-RU"/>
    </w:rPr>
  </w:style>
  <w:style w:type="character" w:customStyle="1" w:styleId="FontStyle">
    <w:name w:val="Font Style"/>
    <w:rsid w:val="001520CE"/>
    <w:rPr>
      <w:color w:val="000000"/>
      <w:sz w:val="20"/>
    </w:rPr>
  </w:style>
  <w:style w:type="paragraph" w:customStyle="1" w:styleId="ParagraphStyle">
    <w:name w:val="Paragraph Style"/>
    <w:rsid w:val="001520CE"/>
    <w:pPr>
      <w:autoSpaceDE w:val="0"/>
      <w:autoSpaceDN w:val="0"/>
      <w:adjustRightInd w:val="0"/>
      <w:spacing w:after="0" w:line="240" w:lineRule="auto"/>
    </w:pPr>
    <w:rPr>
      <w:rFonts w:ascii="Courier New" w:eastAsia="Calibri" w:hAnsi="Courier New" w:cs="Times New Roman"/>
      <w:sz w:val="24"/>
      <w:szCs w:val="24"/>
      <w:lang w:val="ru-RU" w:eastAsia="ru-RU"/>
    </w:rPr>
  </w:style>
  <w:style w:type="character" w:styleId="afe">
    <w:name w:val="Emphasis"/>
    <w:qFormat/>
    <w:rsid w:val="001520CE"/>
    <w:rPr>
      <w:i/>
    </w:rPr>
  </w:style>
  <w:style w:type="paragraph" w:customStyle="1" w:styleId="WW-">
    <w:name w:val="WW-Текст"/>
    <w:basedOn w:val="a"/>
    <w:rsid w:val="001520CE"/>
    <w:pPr>
      <w:suppressAutoHyphens/>
    </w:pPr>
    <w:rPr>
      <w:rFonts w:ascii="Courier New" w:eastAsia="Calibri" w:hAnsi="Courier New"/>
      <w:sz w:val="20"/>
      <w:szCs w:val="20"/>
      <w:lang w:eastAsia="ar-SA"/>
    </w:rPr>
  </w:style>
  <w:style w:type="paragraph" w:styleId="aff">
    <w:name w:val="Revision"/>
    <w:hidden/>
    <w:uiPriority w:val="99"/>
    <w:semiHidden/>
    <w:rsid w:val="001520CE"/>
    <w:pPr>
      <w:spacing w:after="0" w:line="240" w:lineRule="auto"/>
    </w:pPr>
    <w:rPr>
      <w:rFonts w:ascii="Times New Roman" w:eastAsia="Calibri" w:hAnsi="Times New Roman" w:cs="Times New Roman"/>
      <w:sz w:val="24"/>
      <w:szCs w:val="24"/>
      <w:lang w:eastAsia="ru-RU"/>
    </w:rPr>
  </w:style>
  <w:style w:type="paragraph" w:styleId="aff0">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1"/>
    <w:uiPriority w:val="99"/>
    <w:unhideWhenUsed/>
    <w:qFormat/>
    <w:rsid w:val="001520CE"/>
    <w:pPr>
      <w:widowControl w:val="0"/>
    </w:pPr>
    <w:rPr>
      <w:rFonts w:ascii="Calibri" w:eastAsia="Calibri" w:hAnsi="Calibri"/>
      <w:sz w:val="20"/>
      <w:szCs w:val="20"/>
      <w:lang w:val="en-US" w:eastAsia="en-US"/>
    </w:rPr>
  </w:style>
  <w:style w:type="character" w:customStyle="1" w:styleId="aff1">
    <w:name w:val="Текст ви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basedOn w:val="a0"/>
    <w:link w:val="aff0"/>
    <w:uiPriority w:val="99"/>
    <w:rsid w:val="001520CE"/>
    <w:rPr>
      <w:rFonts w:ascii="Calibri" w:eastAsia="Calibri" w:hAnsi="Calibri" w:cs="Times New Roman"/>
      <w:sz w:val="20"/>
      <w:szCs w:val="20"/>
      <w:lang w:val="en-US"/>
    </w:rPr>
  </w:style>
  <w:style w:type="character" w:styleId="aff2">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iPriority w:val="99"/>
    <w:unhideWhenUsed/>
    <w:qFormat/>
    <w:rsid w:val="001520CE"/>
    <w:rPr>
      <w:vertAlign w:val="superscript"/>
    </w:rPr>
  </w:style>
  <w:style w:type="paragraph" w:customStyle="1" w:styleId="25">
    <w:name w:val="Обычный2"/>
    <w:rsid w:val="001520CE"/>
    <w:pPr>
      <w:spacing w:after="0"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520CE"/>
  </w:style>
  <w:style w:type="paragraph" w:customStyle="1" w:styleId="14">
    <w:name w:val="Звичайний1"/>
    <w:rsid w:val="001520CE"/>
    <w:pPr>
      <w:spacing w:before="100" w:beforeAutospacing="1" w:after="100" w:afterAutospacing="1" w:line="256" w:lineRule="auto"/>
    </w:pPr>
    <w:rPr>
      <w:rFonts w:ascii="Calibri" w:eastAsia="Times New Roman" w:hAnsi="Calibri" w:cs="Times New Roman"/>
      <w:sz w:val="24"/>
      <w:szCs w:val="24"/>
      <w:lang w:eastAsia="uk-UA"/>
    </w:rPr>
  </w:style>
  <w:style w:type="paragraph" w:customStyle="1" w:styleId="Char2">
    <w:name w:val="Char2"/>
    <w:basedOn w:val="a"/>
    <w:link w:val="aff2"/>
    <w:uiPriority w:val="99"/>
    <w:rsid w:val="001520CE"/>
    <w:pPr>
      <w:spacing w:after="160" w:line="240" w:lineRule="exact"/>
      <w:jc w:val="both"/>
    </w:pPr>
    <w:rPr>
      <w:rFonts w:asciiTheme="minorHAnsi" w:eastAsiaTheme="minorHAnsi" w:hAnsiTheme="minorHAnsi" w:cstheme="minorBidi"/>
      <w:sz w:val="22"/>
      <w:szCs w:val="22"/>
      <w:vertAlign w:val="superscript"/>
      <w:lang w:eastAsia="en-US"/>
    </w:rPr>
  </w:style>
  <w:style w:type="character" w:customStyle="1" w:styleId="rvts44">
    <w:name w:val="rvts44"/>
    <w:basedOn w:val="a0"/>
    <w:rsid w:val="001520CE"/>
  </w:style>
  <w:style w:type="character" w:customStyle="1" w:styleId="af0">
    <w:name w:val="Абзац списку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f"/>
    <w:uiPriority w:val="34"/>
    <w:rsid w:val="001520CE"/>
    <w:rPr>
      <w:rFonts w:ascii="Calibri" w:eastAsia="Calibri" w:hAnsi="Calibri" w:cs="Times New Roman"/>
      <w:lang w:val="ru-RU"/>
    </w:rPr>
  </w:style>
  <w:style w:type="character" w:customStyle="1" w:styleId="cf01">
    <w:name w:val="cf01"/>
    <w:rsid w:val="001520CE"/>
    <w:rPr>
      <w:rFonts w:ascii="Segoe UI" w:hAnsi="Segoe UI" w:cs="Segoe UI" w:hint="default"/>
      <w:sz w:val="18"/>
      <w:szCs w:val="18"/>
    </w:rPr>
  </w:style>
  <w:style w:type="character" w:customStyle="1" w:styleId="cf11">
    <w:name w:val="cf11"/>
    <w:rsid w:val="001520CE"/>
    <w:rPr>
      <w:rFonts w:ascii="Segoe UI" w:hAnsi="Segoe UI" w:cs="Segoe UI" w:hint="default"/>
      <w:b/>
      <w:bCs/>
      <w:sz w:val="18"/>
      <w:szCs w:val="18"/>
    </w:rPr>
  </w:style>
  <w:style w:type="character" w:customStyle="1" w:styleId="aff3">
    <w:name w:val="Неразрешенное упоминание"/>
    <w:uiPriority w:val="99"/>
    <w:semiHidden/>
    <w:unhideWhenUsed/>
    <w:rsid w:val="001520CE"/>
    <w:rPr>
      <w:color w:val="605E5C"/>
      <w:shd w:val="clear" w:color="auto" w:fill="E1DFDD"/>
    </w:rPr>
  </w:style>
  <w:style w:type="character" w:customStyle="1" w:styleId="aff4">
    <w:name w:val="Немає"/>
    <w:rsid w:val="001520CE"/>
  </w:style>
  <w:style w:type="paragraph" w:customStyle="1" w:styleId="msonormal0">
    <w:name w:val="msonormal"/>
    <w:basedOn w:val="a"/>
    <w:rsid w:val="001520CE"/>
    <w:pPr>
      <w:spacing w:before="100" w:beforeAutospacing="1" w:after="100" w:afterAutospacing="1"/>
    </w:pPr>
    <w:rPr>
      <w:lang w:eastAsia="uk-UA"/>
    </w:rPr>
  </w:style>
  <w:style w:type="paragraph" w:customStyle="1" w:styleId="font5">
    <w:name w:val="font5"/>
    <w:basedOn w:val="a"/>
    <w:rsid w:val="001520CE"/>
    <w:pPr>
      <w:spacing w:before="100" w:beforeAutospacing="1" w:after="100" w:afterAutospacing="1"/>
    </w:pPr>
    <w:rPr>
      <w:rFonts w:ascii="Arial" w:hAnsi="Arial"/>
      <w:color w:val="000000"/>
      <w:lang w:eastAsia="uk-UA"/>
    </w:rPr>
  </w:style>
  <w:style w:type="paragraph" w:customStyle="1" w:styleId="font6">
    <w:name w:val="font6"/>
    <w:basedOn w:val="a"/>
    <w:rsid w:val="001520CE"/>
    <w:pPr>
      <w:spacing w:before="100" w:beforeAutospacing="1" w:after="100" w:afterAutospacing="1"/>
    </w:pPr>
    <w:rPr>
      <w:rFonts w:ascii="Arial" w:hAnsi="Arial"/>
      <w:b/>
      <w:bCs/>
      <w:color w:val="000000"/>
      <w:sz w:val="20"/>
      <w:szCs w:val="20"/>
      <w:u w:val="single"/>
      <w:lang w:eastAsia="uk-UA"/>
    </w:rPr>
  </w:style>
  <w:style w:type="paragraph" w:customStyle="1" w:styleId="xl63">
    <w:name w:val="xl63"/>
    <w:basedOn w:val="a"/>
    <w:rsid w:val="001520CE"/>
    <w:pPr>
      <w:spacing w:before="100" w:beforeAutospacing="1" w:after="100" w:afterAutospacing="1"/>
      <w:textAlignment w:val="top"/>
    </w:pPr>
    <w:rPr>
      <w:color w:val="000000"/>
      <w:lang w:eastAsia="uk-UA"/>
    </w:rPr>
  </w:style>
  <w:style w:type="paragraph" w:customStyle="1" w:styleId="xl64">
    <w:name w:val="xl64"/>
    <w:basedOn w:val="a"/>
    <w:rsid w:val="001520CE"/>
    <w:pPr>
      <w:pBdr>
        <w:left w:val="single" w:sz="8" w:space="0" w:color="auto"/>
      </w:pBdr>
      <w:spacing w:before="100" w:beforeAutospacing="1" w:after="100" w:afterAutospacing="1"/>
      <w:jc w:val="center"/>
      <w:textAlignment w:val="center"/>
    </w:pPr>
    <w:rPr>
      <w:color w:val="000000"/>
      <w:lang w:eastAsia="uk-UA"/>
    </w:rPr>
  </w:style>
  <w:style w:type="paragraph" w:customStyle="1" w:styleId="xl65">
    <w:name w:val="xl65"/>
    <w:basedOn w:val="a"/>
    <w:rsid w:val="001520CE"/>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1520CE"/>
    <w:pPr>
      <w:spacing w:before="100" w:beforeAutospacing="1" w:after="100" w:afterAutospacing="1"/>
      <w:jc w:val="center"/>
      <w:textAlignment w:val="center"/>
    </w:pPr>
    <w:rPr>
      <w:color w:val="000000"/>
      <w:lang w:eastAsia="uk-UA"/>
    </w:rPr>
  </w:style>
  <w:style w:type="paragraph" w:customStyle="1" w:styleId="xl67">
    <w:name w:val="xl67"/>
    <w:basedOn w:val="a"/>
    <w:rsid w:val="001520C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8">
    <w:name w:val="xl68"/>
    <w:basedOn w:val="a"/>
    <w:rsid w:val="001520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9">
    <w:name w:val="xl69"/>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0">
    <w:name w:val="xl70"/>
    <w:basedOn w:val="a"/>
    <w:rsid w:val="001520CE"/>
    <w:pPr>
      <w:spacing w:before="100" w:beforeAutospacing="1" w:after="100" w:afterAutospacing="1"/>
      <w:jc w:val="center"/>
      <w:textAlignment w:val="center"/>
    </w:pPr>
    <w:rPr>
      <w:b/>
      <w:bCs/>
      <w:color w:val="000000"/>
      <w:lang w:eastAsia="uk-UA"/>
    </w:rPr>
  </w:style>
  <w:style w:type="paragraph" w:customStyle="1" w:styleId="xl71">
    <w:name w:val="xl71"/>
    <w:basedOn w:val="a"/>
    <w:rsid w:val="001520CE"/>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72">
    <w:name w:val="xl72"/>
    <w:basedOn w:val="a"/>
    <w:rsid w:val="001520CE"/>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73">
    <w:name w:val="xl73"/>
    <w:basedOn w:val="a"/>
    <w:rsid w:val="001520CE"/>
    <w:pPr>
      <w:pBdr>
        <w:left w:val="single" w:sz="8" w:space="0" w:color="auto"/>
      </w:pBdr>
      <w:spacing w:before="100" w:beforeAutospacing="1" w:after="100" w:afterAutospacing="1"/>
      <w:textAlignment w:val="top"/>
    </w:pPr>
    <w:rPr>
      <w:b/>
      <w:bCs/>
      <w:color w:val="000000"/>
      <w:u w:val="single"/>
      <w:lang w:eastAsia="uk-UA"/>
    </w:rPr>
  </w:style>
  <w:style w:type="paragraph" w:customStyle="1" w:styleId="xl74">
    <w:name w:val="xl74"/>
    <w:basedOn w:val="a"/>
    <w:rsid w:val="001520CE"/>
    <w:pPr>
      <w:pBdr>
        <w:left w:val="single" w:sz="4" w:space="0" w:color="auto"/>
      </w:pBdr>
      <w:spacing w:before="100" w:beforeAutospacing="1" w:after="100" w:afterAutospacing="1"/>
      <w:textAlignment w:val="top"/>
    </w:pPr>
    <w:rPr>
      <w:b/>
      <w:bCs/>
      <w:color w:val="000000"/>
      <w:u w:val="single"/>
      <w:lang w:eastAsia="uk-UA"/>
    </w:rPr>
  </w:style>
  <w:style w:type="paragraph" w:customStyle="1" w:styleId="xl75">
    <w:name w:val="xl75"/>
    <w:basedOn w:val="a"/>
    <w:rsid w:val="001520CE"/>
    <w:pPr>
      <w:pBdr>
        <w:left w:val="single" w:sz="8" w:space="0" w:color="auto"/>
      </w:pBdr>
      <w:spacing w:before="100" w:beforeAutospacing="1" w:after="100" w:afterAutospacing="1"/>
      <w:jc w:val="center"/>
      <w:textAlignment w:val="top"/>
    </w:pPr>
    <w:rPr>
      <w:color w:val="000000"/>
      <w:lang w:eastAsia="uk-UA"/>
    </w:rPr>
  </w:style>
  <w:style w:type="paragraph" w:customStyle="1" w:styleId="xl76">
    <w:name w:val="xl76"/>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8">
    <w:name w:val="xl78"/>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0">
    <w:name w:val="xl80"/>
    <w:basedOn w:val="a"/>
    <w:rsid w:val="001520CE"/>
    <w:pPr>
      <w:spacing w:before="100" w:beforeAutospacing="1" w:after="100" w:afterAutospacing="1"/>
      <w:textAlignment w:val="center"/>
    </w:pPr>
    <w:rPr>
      <w:color w:val="000000"/>
      <w:lang w:eastAsia="uk-UA"/>
    </w:rPr>
  </w:style>
  <w:style w:type="paragraph" w:customStyle="1" w:styleId="xl81">
    <w:name w:val="xl81"/>
    <w:basedOn w:val="a"/>
    <w:rsid w:val="001520CE"/>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82">
    <w:name w:val="xl82"/>
    <w:basedOn w:val="a"/>
    <w:rsid w:val="001520CE"/>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3">
    <w:name w:val="xl83"/>
    <w:basedOn w:val="a"/>
    <w:rsid w:val="001520CE"/>
    <w:pPr>
      <w:pBdr>
        <w:left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84">
    <w:name w:val="xl84"/>
    <w:basedOn w:val="a"/>
    <w:rsid w:val="001520CE"/>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5">
    <w:name w:val="xl85"/>
    <w:basedOn w:val="a"/>
    <w:rsid w:val="001520CE"/>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86">
    <w:name w:val="xl86"/>
    <w:basedOn w:val="a"/>
    <w:rsid w:val="001520CE"/>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87">
    <w:name w:val="xl87"/>
    <w:basedOn w:val="a"/>
    <w:rsid w:val="001520C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88">
    <w:name w:val="xl88"/>
    <w:basedOn w:val="a"/>
    <w:rsid w:val="001520CE"/>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9">
    <w:name w:val="xl89"/>
    <w:basedOn w:val="a"/>
    <w:rsid w:val="001520CE"/>
    <w:pPr>
      <w:pBdr>
        <w:left w:val="single" w:sz="8" w:space="0" w:color="auto"/>
      </w:pBdr>
      <w:spacing w:before="100" w:beforeAutospacing="1" w:after="100" w:afterAutospacing="1"/>
      <w:jc w:val="center"/>
      <w:textAlignment w:val="center"/>
    </w:pPr>
    <w:rPr>
      <w:color w:val="000000"/>
      <w:lang w:eastAsia="uk-UA"/>
    </w:rPr>
  </w:style>
  <w:style w:type="paragraph" w:customStyle="1" w:styleId="xl90">
    <w:name w:val="xl90"/>
    <w:basedOn w:val="a"/>
    <w:rsid w:val="001520CE"/>
    <w:pPr>
      <w:pBdr>
        <w:left w:val="single" w:sz="8" w:space="0" w:color="auto"/>
      </w:pBdr>
      <w:spacing w:before="100" w:beforeAutospacing="1" w:after="100" w:afterAutospacing="1"/>
      <w:jc w:val="center"/>
      <w:textAlignment w:val="top"/>
    </w:pPr>
    <w:rPr>
      <w:color w:val="000000"/>
      <w:lang w:eastAsia="uk-UA"/>
    </w:rPr>
  </w:style>
  <w:style w:type="paragraph" w:customStyle="1" w:styleId="xl91">
    <w:name w:val="xl91"/>
    <w:basedOn w:val="a"/>
    <w:rsid w:val="001520CE"/>
    <w:pPr>
      <w:pBdr>
        <w:left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92">
    <w:name w:val="xl92"/>
    <w:basedOn w:val="a"/>
    <w:rsid w:val="001520C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93">
    <w:name w:val="xl93"/>
    <w:basedOn w:val="a"/>
    <w:rsid w:val="001520CE"/>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lang w:eastAsia="uk-UA"/>
    </w:rPr>
  </w:style>
  <w:style w:type="paragraph" w:customStyle="1" w:styleId="xl94">
    <w:name w:val="xl94"/>
    <w:basedOn w:val="a"/>
    <w:rsid w:val="001520CE"/>
    <w:pPr>
      <w:pBdr>
        <w:left w:val="single" w:sz="8" w:space="0" w:color="auto"/>
      </w:pBdr>
      <w:spacing w:before="100" w:beforeAutospacing="1" w:after="100" w:afterAutospacing="1"/>
      <w:jc w:val="center"/>
      <w:textAlignment w:val="center"/>
    </w:pPr>
    <w:rPr>
      <w:color w:val="000000"/>
      <w:lang w:eastAsia="uk-UA"/>
    </w:rPr>
  </w:style>
  <w:style w:type="paragraph" w:customStyle="1" w:styleId="xl95">
    <w:name w:val="xl95"/>
    <w:basedOn w:val="a"/>
    <w:rsid w:val="001520CE"/>
    <w:pPr>
      <w:spacing w:before="100" w:beforeAutospacing="1" w:after="100" w:afterAutospacing="1"/>
      <w:jc w:val="center"/>
      <w:textAlignment w:val="center"/>
    </w:pPr>
    <w:rPr>
      <w:color w:val="000000"/>
      <w:lang w:eastAsia="uk-UA"/>
    </w:rPr>
  </w:style>
  <w:style w:type="paragraph" w:customStyle="1" w:styleId="xl96">
    <w:name w:val="xl96"/>
    <w:basedOn w:val="a"/>
    <w:rsid w:val="001520CE"/>
    <w:pPr>
      <w:spacing w:before="100" w:beforeAutospacing="1" w:after="100" w:afterAutospacing="1"/>
      <w:jc w:val="center"/>
      <w:textAlignment w:val="center"/>
    </w:pPr>
    <w:rPr>
      <w:b/>
      <w:bCs/>
      <w:color w:val="000000"/>
      <w:lang w:eastAsia="uk-UA"/>
    </w:rPr>
  </w:style>
  <w:style w:type="paragraph" w:customStyle="1" w:styleId="xl97">
    <w:name w:val="xl97"/>
    <w:basedOn w:val="a"/>
    <w:rsid w:val="001520CE"/>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98">
    <w:name w:val="xl98"/>
    <w:basedOn w:val="a"/>
    <w:rsid w:val="001520CE"/>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99">
    <w:name w:val="xl99"/>
    <w:basedOn w:val="a"/>
    <w:rsid w:val="001520CE"/>
    <w:pPr>
      <w:pBdr>
        <w:left w:val="single" w:sz="4" w:space="0" w:color="auto"/>
        <w:right w:val="single" w:sz="4" w:space="0" w:color="auto"/>
      </w:pBdr>
      <w:spacing w:before="100" w:beforeAutospacing="1" w:after="100" w:afterAutospacing="1"/>
      <w:textAlignment w:val="top"/>
    </w:pPr>
    <w:rPr>
      <w:color w:val="000000"/>
      <w:lang w:eastAsia="uk-UA"/>
    </w:rPr>
  </w:style>
  <w:style w:type="paragraph" w:customStyle="1" w:styleId="xl100">
    <w:name w:val="xl100"/>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1">
    <w:name w:val="xl101"/>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2">
    <w:name w:val="xl102"/>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3">
    <w:name w:val="xl103"/>
    <w:basedOn w:val="a"/>
    <w:rsid w:val="001520C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4">
    <w:name w:val="xl104"/>
    <w:basedOn w:val="a"/>
    <w:rsid w:val="001520C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05">
    <w:name w:val="xl105"/>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06">
    <w:name w:val="xl106"/>
    <w:basedOn w:val="a"/>
    <w:rsid w:val="001520CE"/>
    <w:pPr>
      <w:spacing w:before="100" w:beforeAutospacing="1" w:after="100" w:afterAutospacing="1"/>
      <w:jc w:val="center"/>
      <w:textAlignment w:val="center"/>
    </w:pPr>
    <w:rPr>
      <w:color w:val="000000"/>
      <w:lang w:eastAsia="uk-UA"/>
    </w:rPr>
  </w:style>
  <w:style w:type="paragraph" w:customStyle="1" w:styleId="xl107">
    <w:name w:val="xl107"/>
    <w:basedOn w:val="a"/>
    <w:rsid w:val="001520CE"/>
    <w:pPr>
      <w:spacing w:before="100" w:beforeAutospacing="1" w:after="100" w:afterAutospacing="1"/>
      <w:jc w:val="center"/>
      <w:textAlignment w:val="center"/>
    </w:pPr>
    <w:rPr>
      <w:b/>
      <w:bCs/>
      <w:color w:val="000000"/>
      <w:u w:val="single"/>
      <w:lang w:eastAsia="uk-UA"/>
    </w:rPr>
  </w:style>
  <w:style w:type="paragraph" w:customStyle="1" w:styleId="xl108">
    <w:name w:val="xl108"/>
    <w:basedOn w:val="a"/>
    <w:rsid w:val="001520CE"/>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09">
    <w:name w:val="xl109"/>
    <w:basedOn w:val="a"/>
    <w:rsid w:val="001520CE"/>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10">
    <w:name w:val="xl110"/>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1">
    <w:name w:val="xl111"/>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2">
    <w:name w:val="xl112"/>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13">
    <w:name w:val="xl113"/>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4">
    <w:name w:val="xl114"/>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5">
    <w:name w:val="xl115"/>
    <w:basedOn w:val="a"/>
    <w:rsid w:val="001520CE"/>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16">
    <w:name w:val="xl116"/>
    <w:basedOn w:val="a"/>
    <w:rsid w:val="001520CE"/>
    <w:pPr>
      <w:pBdr>
        <w:left w:val="single" w:sz="8" w:space="0" w:color="auto"/>
      </w:pBdr>
      <w:spacing w:before="100" w:beforeAutospacing="1" w:after="100" w:afterAutospacing="1"/>
      <w:jc w:val="center"/>
      <w:textAlignment w:val="center"/>
    </w:pPr>
    <w:rPr>
      <w:color w:val="000000"/>
      <w:lang w:eastAsia="uk-UA"/>
    </w:rPr>
  </w:style>
  <w:style w:type="paragraph" w:customStyle="1" w:styleId="xl117">
    <w:name w:val="xl117"/>
    <w:basedOn w:val="a"/>
    <w:rsid w:val="001520CE"/>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18">
    <w:name w:val="xl118"/>
    <w:basedOn w:val="a"/>
    <w:rsid w:val="001520CE"/>
    <w:pPr>
      <w:spacing w:before="100" w:beforeAutospacing="1" w:after="100" w:afterAutospacing="1"/>
      <w:jc w:val="center"/>
      <w:textAlignment w:val="center"/>
    </w:pPr>
    <w:rPr>
      <w:color w:val="000000"/>
      <w:lang w:eastAsia="uk-UA"/>
    </w:rPr>
  </w:style>
  <w:style w:type="paragraph" w:customStyle="1" w:styleId="xl119">
    <w:name w:val="xl119"/>
    <w:basedOn w:val="a"/>
    <w:rsid w:val="001520CE"/>
    <w:pPr>
      <w:spacing w:before="100" w:beforeAutospacing="1" w:after="100" w:afterAutospacing="1"/>
      <w:jc w:val="center"/>
      <w:textAlignment w:val="center"/>
    </w:pPr>
    <w:rPr>
      <w:b/>
      <w:bCs/>
      <w:color w:val="000000"/>
      <w:lang w:eastAsia="uk-UA"/>
    </w:rPr>
  </w:style>
  <w:style w:type="paragraph" w:customStyle="1" w:styleId="xl120">
    <w:name w:val="xl120"/>
    <w:basedOn w:val="a"/>
    <w:rsid w:val="001520CE"/>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1">
    <w:name w:val="xl121"/>
    <w:basedOn w:val="a"/>
    <w:rsid w:val="001520CE"/>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2">
    <w:name w:val="xl122"/>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23">
    <w:name w:val="xl123"/>
    <w:basedOn w:val="a"/>
    <w:rsid w:val="001520CE"/>
    <w:pPr>
      <w:spacing w:before="100" w:beforeAutospacing="1" w:after="100" w:afterAutospacing="1"/>
      <w:textAlignment w:val="top"/>
    </w:pPr>
    <w:rPr>
      <w:lang w:eastAsia="uk-UA"/>
    </w:rPr>
  </w:style>
  <w:style w:type="paragraph" w:customStyle="1" w:styleId="xl124">
    <w:name w:val="xl124"/>
    <w:basedOn w:val="a"/>
    <w:rsid w:val="001520CE"/>
    <w:pPr>
      <w:spacing w:before="100" w:beforeAutospacing="1" w:after="100" w:afterAutospacing="1"/>
      <w:jc w:val="right"/>
      <w:textAlignment w:val="top"/>
    </w:pPr>
    <w:rPr>
      <w:color w:val="000000"/>
      <w:lang w:eastAsia="uk-UA"/>
    </w:rPr>
  </w:style>
  <w:style w:type="paragraph" w:customStyle="1" w:styleId="xl125">
    <w:name w:val="xl125"/>
    <w:basedOn w:val="a"/>
    <w:rsid w:val="001520CE"/>
    <w:pPr>
      <w:spacing w:before="100" w:beforeAutospacing="1" w:after="100" w:afterAutospacing="1"/>
      <w:jc w:val="center"/>
      <w:textAlignment w:val="top"/>
    </w:pPr>
    <w:rPr>
      <w:b/>
      <w:bCs/>
      <w:color w:val="000000"/>
      <w:lang w:eastAsia="uk-UA"/>
    </w:rPr>
  </w:style>
  <w:style w:type="paragraph" w:customStyle="1" w:styleId="xl126">
    <w:name w:val="xl126"/>
    <w:basedOn w:val="a"/>
    <w:rsid w:val="001520CE"/>
    <w:pPr>
      <w:spacing w:before="100" w:beforeAutospacing="1" w:after="100" w:afterAutospacing="1"/>
      <w:jc w:val="center"/>
      <w:textAlignment w:val="top"/>
    </w:pPr>
    <w:rPr>
      <w:color w:val="000000"/>
      <w:lang w:eastAsia="uk-UA"/>
    </w:rPr>
  </w:style>
  <w:style w:type="paragraph" w:customStyle="1" w:styleId="xl127">
    <w:name w:val="xl127"/>
    <w:basedOn w:val="a"/>
    <w:rsid w:val="001520CE"/>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28">
    <w:name w:val="xl128"/>
    <w:basedOn w:val="a"/>
    <w:rsid w:val="001520CE"/>
    <w:pPr>
      <w:pBdr>
        <w:top w:val="single" w:sz="8"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29">
    <w:name w:val="xl129"/>
    <w:basedOn w:val="a"/>
    <w:rsid w:val="001520CE"/>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0">
    <w:name w:val="xl130"/>
    <w:basedOn w:val="a"/>
    <w:rsid w:val="001520CE"/>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31">
    <w:name w:val="xl131"/>
    <w:basedOn w:val="a"/>
    <w:rsid w:val="001520CE"/>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32">
    <w:name w:val="xl132"/>
    <w:basedOn w:val="a"/>
    <w:rsid w:val="001520CE"/>
    <w:pPr>
      <w:pBdr>
        <w:top w:val="single" w:sz="8" w:space="0" w:color="auto"/>
      </w:pBdr>
      <w:spacing w:before="100" w:beforeAutospacing="1" w:after="100" w:afterAutospacing="1"/>
      <w:jc w:val="center"/>
      <w:textAlignment w:val="center"/>
    </w:pPr>
    <w:rPr>
      <w:color w:val="000000"/>
      <w:lang w:eastAsia="uk-UA"/>
    </w:rPr>
  </w:style>
  <w:style w:type="paragraph" w:customStyle="1" w:styleId="xl133">
    <w:name w:val="xl133"/>
    <w:basedOn w:val="a"/>
    <w:rsid w:val="001520C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34">
    <w:name w:val="xl134"/>
    <w:basedOn w:val="a"/>
    <w:rsid w:val="001520CE"/>
    <w:pPr>
      <w:pBdr>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35">
    <w:name w:val="xl135"/>
    <w:basedOn w:val="a"/>
    <w:rsid w:val="001520CE"/>
    <w:pPr>
      <w:pBdr>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6">
    <w:name w:val="xl136"/>
    <w:basedOn w:val="a"/>
    <w:rsid w:val="001520CE"/>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137">
    <w:name w:val="xl137"/>
    <w:basedOn w:val="a"/>
    <w:rsid w:val="001520CE"/>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38">
    <w:name w:val="xl138"/>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39">
    <w:name w:val="xl139"/>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40">
    <w:name w:val="xl140"/>
    <w:basedOn w:val="a"/>
    <w:rsid w:val="001520CE"/>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41">
    <w:name w:val="xl141"/>
    <w:basedOn w:val="a"/>
    <w:rsid w:val="001520CE"/>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42">
    <w:name w:val="xl142"/>
    <w:basedOn w:val="a"/>
    <w:rsid w:val="001520CE"/>
    <w:pPr>
      <w:pBdr>
        <w:left w:val="single" w:sz="4" w:space="0" w:color="auto"/>
        <w:right w:val="single" w:sz="8" w:space="0" w:color="auto"/>
      </w:pBdr>
      <w:spacing w:before="100" w:beforeAutospacing="1" w:after="100" w:afterAutospacing="1"/>
      <w:textAlignment w:val="top"/>
    </w:pPr>
    <w:rPr>
      <w:b/>
      <w:bCs/>
      <w:color w:val="000000"/>
      <w:u w:val="single"/>
      <w:lang w:eastAsia="uk-UA"/>
    </w:rPr>
  </w:style>
  <w:style w:type="paragraph" w:customStyle="1" w:styleId="xl143">
    <w:name w:val="xl143"/>
    <w:basedOn w:val="a"/>
    <w:rsid w:val="001520CE"/>
    <w:pPr>
      <w:pBdr>
        <w:right w:val="single" w:sz="8" w:space="0" w:color="auto"/>
      </w:pBdr>
      <w:spacing w:before="100" w:beforeAutospacing="1" w:after="100" w:afterAutospacing="1"/>
      <w:textAlignment w:val="top"/>
    </w:pPr>
    <w:rPr>
      <w:b/>
      <w:bCs/>
      <w:color w:val="000000"/>
      <w:u w:val="single"/>
      <w:lang w:eastAsia="uk-UA"/>
    </w:rPr>
  </w:style>
  <w:style w:type="paragraph" w:customStyle="1" w:styleId="xl144">
    <w:name w:val="xl144"/>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5">
    <w:name w:val="xl145"/>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46">
    <w:name w:val="xl146"/>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47">
    <w:name w:val="xl147"/>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48">
    <w:name w:val="xl148"/>
    <w:basedOn w:val="a"/>
    <w:rsid w:val="001520CE"/>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49">
    <w:name w:val="xl149"/>
    <w:basedOn w:val="a"/>
    <w:rsid w:val="001520CE"/>
    <w:pPr>
      <w:pBdr>
        <w:right w:val="single" w:sz="8" w:space="0" w:color="auto"/>
      </w:pBdr>
      <w:spacing w:before="100" w:beforeAutospacing="1" w:after="100" w:afterAutospacing="1"/>
      <w:jc w:val="center"/>
      <w:textAlignment w:val="center"/>
    </w:pPr>
    <w:rPr>
      <w:color w:val="000000"/>
      <w:lang w:eastAsia="uk-UA"/>
    </w:rPr>
  </w:style>
  <w:style w:type="paragraph" w:customStyle="1" w:styleId="xl150">
    <w:name w:val="xl150"/>
    <w:basedOn w:val="a"/>
    <w:rsid w:val="001520CE"/>
    <w:pPr>
      <w:pBdr>
        <w:left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51">
    <w:name w:val="xl151"/>
    <w:basedOn w:val="a"/>
    <w:rsid w:val="001520CE"/>
    <w:pPr>
      <w:pBdr>
        <w:right w:val="single" w:sz="8" w:space="0" w:color="auto"/>
      </w:pBdr>
      <w:spacing w:before="100" w:beforeAutospacing="1" w:after="100" w:afterAutospacing="1"/>
      <w:jc w:val="center"/>
      <w:textAlignment w:val="center"/>
    </w:pPr>
    <w:rPr>
      <w:color w:val="000000"/>
      <w:lang w:eastAsia="uk-UA"/>
    </w:rPr>
  </w:style>
  <w:style w:type="paragraph" w:customStyle="1" w:styleId="xl152">
    <w:name w:val="xl152"/>
    <w:basedOn w:val="a"/>
    <w:rsid w:val="001520CE"/>
    <w:pPr>
      <w:pBdr>
        <w:left w:val="single" w:sz="4" w:space="0" w:color="auto"/>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53">
    <w:name w:val="xl153"/>
    <w:basedOn w:val="a"/>
    <w:rsid w:val="001520CE"/>
    <w:pPr>
      <w:pBdr>
        <w:bottom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54">
    <w:name w:val="xl154"/>
    <w:basedOn w:val="a"/>
    <w:rsid w:val="001520CE"/>
    <w:pPr>
      <w:pBdr>
        <w:left w:val="single" w:sz="4" w:space="0" w:color="auto"/>
      </w:pBdr>
      <w:spacing w:before="100" w:beforeAutospacing="1" w:after="100" w:afterAutospacing="1"/>
      <w:textAlignment w:val="center"/>
    </w:pPr>
    <w:rPr>
      <w:color w:val="000000"/>
      <w:lang w:eastAsia="uk-UA"/>
    </w:rPr>
  </w:style>
  <w:style w:type="paragraph" w:customStyle="1" w:styleId="xl155">
    <w:name w:val="xl155"/>
    <w:basedOn w:val="a"/>
    <w:rsid w:val="001520CE"/>
    <w:pPr>
      <w:spacing w:before="100" w:beforeAutospacing="1" w:after="100" w:afterAutospacing="1"/>
      <w:textAlignment w:val="center"/>
    </w:pPr>
    <w:rPr>
      <w:color w:val="000000"/>
      <w:lang w:eastAsia="uk-UA"/>
    </w:rPr>
  </w:style>
  <w:style w:type="paragraph" w:customStyle="1" w:styleId="xl156">
    <w:name w:val="xl156"/>
    <w:basedOn w:val="a"/>
    <w:rsid w:val="001520CE"/>
    <w:pPr>
      <w:pBdr>
        <w:left w:val="single" w:sz="4" w:space="0" w:color="auto"/>
      </w:pBdr>
      <w:spacing w:before="100" w:beforeAutospacing="1" w:after="100" w:afterAutospacing="1"/>
      <w:textAlignment w:val="top"/>
    </w:pPr>
    <w:rPr>
      <w:color w:val="000000"/>
      <w:lang w:eastAsia="uk-UA"/>
    </w:rPr>
  </w:style>
  <w:style w:type="paragraph" w:customStyle="1" w:styleId="xl157">
    <w:name w:val="xl157"/>
    <w:basedOn w:val="a"/>
    <w:rsid w:val="001520CE"/>
    <w:pPr>
      <w:spacing w:before="100" w:beforeAutospacing="1" w:after="100" w:afterAutospacing="1"/>
      <w:textAlignment w:val="top"/>
    </w:pPr>
    <w:rPr>
      <w:color w:val="000000"/>
      <w:lang w:eastAsia="uk-UA"/>
    </w:rPr>
  </w:style>
  <w:style w:type="paragraph" w:customStyle="1" w:styleId="xl158">
    <w:name w:val="xl158"/>
    <w:basedOn w:val="a"/>
    <w:rsid w:val="001520CE"/>
    <w:pPr>
      <w:pBdr>
        <w:bottom w:val="single" w:sz="4" w:space="0" w:color="auto"/>
      </w:pBdr>
      <w:spacing w:before="100" w:beforeAutospacing="1" w:after="100" w:afterAutospacing="1"/>
      <w:textAlignment w:val="center"/>
    </w:pPr>
    <w:rPr>
      <w:color w:val="000000"/>
      <w:lang w:eastAsia="uk-UA"/>
    </w:rPr>
  </w:style>
  <w:style w:type="paragraph" w:customStyle="1" w:styleId="xl159">
    <w:name w:val="xl159"/>
    <w:basedOn w:val="a"/>
    <w:rsid w:val="001520CE"/>
    <w:pPr>
      <w:pBdr>
        <w:left w:val="single" w:sz="4" w:space="0" w:color="auto"/>
        <w:bottom w:val="single" w:sz="4" w:space="0" w:color="auto"/>
      </w:pBdr>
      <w:spacing w:before="100" w:beforeAutospacing="1" w:after="100" w:afterAutospacing="1"/>
      <w:textAlignment w:val="center"/>
    </w:pPr>
    <w:rPr>
      <w:color w:val="000000"/>
      <w:lang w:eastAsia="uk-UA"/>
    </w:rPr>
  </w:style>
  <w:style w:type="paragraph" w:customStyle="1" w:styleId="xl160">
    <w:name w:val="xl160"/>
    <w:basedOn w:val="a"/>
    <w:rsid w:val="001520CE"/>
    <w:pPr>
      <w:pBdr>
        <w:bottom w:val="single" w:sz="4" w:space="0" w:color="auto"/>
      </w:pBdr>
      <w:spacing w:before="100" w:beforeAutospacing="1" w:after="100" w:afterAutospacing="1"/>
      <w:textAlignment w:val="center"/>
    </w:pPr>
    <w:rPr>
      <w:color w:val="000000"/>
      <w:lang w:eastAsia="uk-UA"/>
    </w:rPr>
  </w:style>
  <w:style w:type="paragraph" w:customStyle="1" w:styleId="xl161">
    <w:name w:val="xl161"/>
    <w:basedOn w:val="a"/>
    <w:rsid w:val="001520CE"/>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62">
    <w:name w:val="xl162"/>
    <w:basedOn w:val="a"/>
    <w:rsid w:val="001520CE"/>
    <w:pPr>
      <w:pBdr>
        <w:bottom w:val="single" w:sz="4" w:space="0" w:color="auto"/>
        <w:right w:val="single" w:sz="8" w:space="0" w:color="auto"/>
      </w:pBdr>
      <w:spacing w:before="100" w:beforeAutospacing="1" w:after="100" w:afterAutospacing="1"/>
      <w:jc w:val="center"/>
      <w:textAlignment w:val="center"/>
    </w:pPr>
    <w:rPr>
      <w:color w:val="000000"/>
      <w:lang w:eastAsia="uk-UA"/>
    </w:rPr>
  </w:style>
  <w:style w:type="paragraph" w:customStyle="1" w:styleId="xl163">
    <w:name w:val="xl163"/>
    <w:basedOn w:val="a"/>
    <w:rsid w:val="001520CE"/>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4">
    <w:name w:val="xl164"/>
    <w:basedOn w:val="a"/>
    <w:rsid w:val="001520CE"/>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5">
    <w:name w:val="xl165"/>
    <w:basedOn w:val="a"/>
    <w:rsid w:val="001520CE"/>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6">
    <w:name w:val="xl166"/>
    <w:basedOn w:val="a"/>
    <w:rsid w:val="001520CE"/>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67">
    <w:name w:val="xl167"/>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68">
    <w:name w:val="xl168"/>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69">
    <w:name w:val="xl169"/>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0">
    <w:name w:val="xl170"/>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71">
    <w:name w:val="xl171"/>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2">
    <w:name w:val="xl172"/>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73">
    <w:name w:val="xl173"/>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4">
    <w:name w:val="xl174"/>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75">
    <w:name w:val="xl175"/>
    <w:basedOn w:val="a"/>
    <w:rsid w:val="001520CE"/>
    <w:pPr>
      <w:pBdr>
        <w:left w:val="single" w:sz="4" w:space="0" w:color="auto"/>
        <w:right w:val="single" w:sz="8" w:space="0" w:color="auto"/>
      </w:pBdr>
      <w:spacing w:before="100" w:beforeAutospacing="1" w:after="100" w:afterAutospacing="1"/>
      <w:jc w:val="center"/>
      <w:textAlignment w:val="top"/>
    </w:pPr>
    <w:rPr>
      <w:color w:val="000000"/>
      <w:lang w:eastAsia="uk-UA"/>
    </w:rPr>
  </w:style>
  <w:style w:type="paragraph" w:customStyle="1" w:styleId="xl176">
    <w:name w:val="xl176"/>
    <w:basedOn w:val="a"/>
    <w:rsid w:val="001520CE"/>
    <w:pPr>
      <w:pBdr>
        <w:right w:val="single" w:sz="8" w:space="0" w:color="auto"/>
      </w:pBdr>
      <w:spacing w:before="100" w:beforeAutospacing="1" w:after="100" w:afterAutospacing="1"/>
      <w:jc w:val="center"/>
      <w:textAlignment w:val="top"/>
    </w:pPr>
    <w:rPr>
      <w:color w:val="000000"/>
      <w:lang w:eastAsia="uk-UA"/>
    </w:rPr>
  </w:style>
  <w:style w:type="paragraph" w:customStyle="1" w:styleId="xl177">
    <w:name w:val="xl177"/>
    <w:basedOn w:val="a"/>
    <w:rsid w:val="001520CE"/>
    <w:pPr>
      <w:pBdr>
        <w:left w:val="single" w:sz="4" w:space="0" w:color="auto"/>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78">
    <w:name w:val="xl178"/>
    <w:basedOn w:val="a"/>
    <w:rsid w:val="001520CE"/>
    <w:pPr>
      <w:pBdr>
        <w:right w:val="single" w:sz="8" w:space="0" w:color="auto"/>
      </w:pBdr>
      <w:spacing w:before="100" w:beforeAutospacing="1" w:after="100" w:afterAutospacing="1"/>
      <w:jc w:val="center"/>
      <w:textAlignment w:val="top"/>
    </w:pPr>
    <w:rPr>
      <w:b/>
      <w:bCs/>
      <w:color w:val="000000"/>
      <w:u w:val="single"/>
      <w:lang w:eastAsia="uk-UA"/>
    </w:rPr>
  </w:style>
  <w:style w:type="paragraph" w:customStyle="1" w:styleId="xl179">
    <w:name w:val="xl179"/>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180">
    <w:name w:val="xl180"/>
    <w:basedOn w:val="a"/>
    <w:rsid w:val="001520CE"/>
    <w:pPr>
      <w:pBdr>
        <w:right w:val="single" w:sz="8" w:space="0" w:color="auto"/>
      </w:pBdr>
      <w:spacing w:before="100" w:beforeAutospacing="1" w:after="100" w:afterAutospacing="1"/>
      <w:jc w:val="right"/>
      <w:textAlignment w:val="top"/>
    </w:pPr>
    <w:rPr>
      <w:color w:val="000000"/>
      <w:lang w:eastAsia="uk-UA"/>
    </w:rPr>
  </w:style>
  <w:style w:type="paragraph" w:customStyle="1" w:styleId="xl181">
    <w:name w:val="xl181"/>
    <w:basedOn w:val="a"/>
    <w:rsid w:val="001520CE"/>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82">
    <w:name w:val="xl182"/>
    <w:basedOn w:val="a"/>
    <w:rsid w:val="001520CE"/>
    <w:pPr>
      <w:pBdr>
        <w:left w:val="single" w:sz="4" w:space="0" w:color="auto"/>
        <w:right w:val="single" w:sz="8" w:space="0" w:color="auto"/>
      </w:pBdr>
      <w:spacing w:before="100" w:beforeAutospacing="1" w:after="100" w:afterAutospacing="1"/>
      <w:jc w:val="right"/>
      <w:textAlignment w:val="top"/>
    </w:pPr>
    <w:rPr>
      <w:color w:val="000000"/>
      <w:lang w:eastAsia="uk-UA"/>
    </w:rPr>
  </w:style>
  <w:style w:type="paragraph" w:customStyle="1" w:styleId="xl183">
    <w:name w:val="xl183"/>
    <w:basedOn w:val="a"/>
    <w:rsid w:val="001520CE"/>
    <w:pPr>
      <w:pBdr>
        <w:right w:val="single" w:sz="8" w:space="0" w:color="auto"/>
      </w:pBdr>
      <w:spacing w:before="100" w:beforeAutospacing="1" w:after="100" w:afterAutospacing="1"/>
      <w:jc w:val="right"/>
      <w:textAlignment w:val="top"/>
    </w:pPr>
    <w:rPr>
      <w:color w:val="000000"/>
      <w:lang w:eastAsia="uk-UA"/>
    </w:rPr>
  </w:style>
  <w:style w:type="paragraph" w:customStyle="1" w:styleId="xl184">
    <w:name w:val="xl184"/>
    <w:basedOn w:val="a"/>
    <w:rsid w:val="001520CE"/>
    <w:pPr>
      <w:pBdr>
        <w:top w:val="single" w:sz="8" w:space="0" w:color="auto"/>
      </w:pBdr>
      <w:spacing w:before="100" w:beforeAutospacing="1" w:after="100" w:afterAutospacing="1"/>
      <w:textAlignment w:val="top"/>
    </w:pPr>
    <w:rPr>
      <w:color w:val="000000"/>
      <w:lang w:eastAsia="uk-UA"/>
    </w:rPr>
  </w:style>
  <w:style w:type="paragraph" w:customStyle="1" w:styleId="xl185">
    <w:name w:val="xl185"/>
    <w:basedOn w:val="a"/>
    <w:rsid w:val="001520CE"/>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86">
    <w:name w:val="xl186"/>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187">
    <w:name w:val="xl187"/>
    <w:basedOn w:val="a"/>
    <w:rsid w:val="001520CE"/>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88">
    <w:name w:val="xl188"/>
    <w:basedOn w:val="a"/>
    <w:rsid w:val="001520CE"/>
    <w:pPr>
      <w:spacing w:before="100" w:beforeAutospacing="1" w:after="100" w:afterAutospacing="1"/>
      <w:jc w:val="right"/>
      <w:textAlignment w:val="top"/>
    </w:pPr>
    <w:rPr>
      <w:color w:val="000000"/>
      <w:lang w:eastAsia="uk-UA"/>
    </w:rPr>
  </w:style>
  <w:style w:type="paragraph" w:customStyle="1" w:styleId="xl189">
    <w:name w:val="xl189"/>
    <w:basedOn w:val="a"/>
    <w:rsid w:val="001520CE"/>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190">
    <w:name w:val="xl190"/>
    <w:basedOn w:val="a"/>
    <w:rsid w:val="001520CE"/>
    <w:pPr>
      <w:spacing w:before="100" w:beforeAutospacing="1" w:after="100" w:afterAutospacing="1"/>
      <w:jc w:val="right"/>
      <w:textAlignment w:val="top"/>
    </w:pPr>
    <w:rPr>
      <w:color w:val="000000"/>
      <w:lang w:eastAsia="uk-UA"/>
    </w:rPr>
  </w:style>
  <w:style w:type="paragraph" w:customStyle="1" w:styleId="xl191">
    <w:name w:val="xl191"/>
    <w:basedOn w:val="a"/>
    <w:rsid w:val="001520CE"/>
    <w:pPr>
      <w:pBdr>
        <w:right w:val="single" w:sz="4" w:space="0" w:color="auto"/>
      </w:pBdr>
      <w:spacing w:before="100" w:beforeAutospacing="1" w:after="100" w:afterAutospacing="1"/>
      <w:jc w:val="right"/>
      <w:textAlignment w:val="top"/>
    </w:pPr>
    <w:rPr>
      <w:color w:val="000000"/>
      <w:lang w:eastAsia="uk-UA"/>
    </w:rPr>
  </w:style>
  <w:style w:type="paragraph" w:customStyle="1" w:styleId="xl192">
    <w:name w:val="xl192"/>
    <w:basedOn w:val="a"/>
    <w:rsid w:val="001520CE"/>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193">
    <w:name w:val="xl193"/>
    <w:basedOn w:val="a"/>
    <w:rsid w:val="001520CE"/>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194">
    <w:name w:val="xl194"/>
    <w:basedOn w:val="a"/>
    <w:rsid w:val="001520CE"/>
    <w:pPr>
      <w:spacing w:before="100" w:beforeAutospacing="1" w:after="100" w:afterAutospacing="1"/>
      <w:textAlignment w:val="top"/>
    </w:pPr>
    <w:rPr>
      <w:color w:val="000000"/>
      <w:u w:val="single"/>
      <w:lang w:eastAsia="uk-UA"/>
    </w:rPr>
  </w:style>
  <w:style w:type="paragraph" w:customStyle="1" w:styleId="xl195">
    <w:name w:val="xl195"/>
    <w:basedOn w:val="a"/>
    <w:rsid w:val="001520CE"/>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96">
    <w:name w:val="xl196"/>
    <w:basedOn w:val="a"/>
    <w:rsid w:val="001520CE"/>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97">
    <w:name w:val="xl197"/>
    <w:basedOn w:val="a"/>
    <w:rsid w:val="001520CE"/>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198">
    <w:name w:val="xl198"/>
    <w:basedOn w:val="a"/>
    <w:rsid w:val="001520CE"/>
    <w:pPr>
      <w:spacing w:before="100" w:beforeAutospacing="1" w:after="100" w:afterAutospacing="1"/>
      <w:jc w:val="right"/>
      <w:textAlignment w:val="top"/>
    </w:pPr>
    <w:rPr>
      <w:i/>
      <w:iCs/>
      <w:color w:val="000000"/>
      <w:u w:val="single"/>
      <w:lang w:eastAsia="uk-UA"/>
    </w:rPr>
  </w:style>
  <w:style w:type="paragraph" w:customStyle="1" w:styleId="xl199">
    <w:name w:val="xl199"/>
    <w:basedOn w:val="a"/>
    <w:rsid w:val="001520CE"/>
    <w:pPr>
      <w:spacing w:before="100" w:beforeAutospacing="1" w:after="100" w:afterAutospacing="1"/>
      <w:jc w:val="right"/>
      <w:textAlignment w:val="top"/>
    </w:pPr>
    <w:rPr>
      <w:i/>
      <w:iCs/>
      <w:color w:val="000000"/>
      <w:u w:val="single"/>
      <w:lang w:eastAsia="uk-UA"/>
    </w:rPr>
  </w:style>
  <w:style w:type="paragraph" w:customStyle="1" w:styleId="xl200">
    <w:name w:val="xl200"/>
    <w:basedOn w:val="a"/>
    <w:rsid w:val="001520CE"/>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01">
    <w:name w:val="xl201"/>
    <w:basedOn w:val="a"/>
    <w:rsid w:val="001520CE"/>
    <w:pPr>
      <w:spacing w:before="100" w:beforeAutospacing="1" w:after="100" w:afterAutospacing="1"/>
      <w:jc w:val="right"/>
      <w:textAlignment w:val="top"/>
    </w:pPr>
    <w:rPr>
      <w:i/>
      <w:iCs/>
      <w:color w:val="000000"/>
      <w:u w:val="single"/>
      <w:lang w:eastAsia="uk-UA"/>
    </w:rPr>
  </w:style>
  <w:style w:type="paragraph" w:customStyle="1" w:styleId="xl202">
    <w:name w:val="xl202"/>
    <w:basedOn w:val="a"/>
    <w:rsid w:val="001520CE"/>
    <w:pPr>
      <w:pBdr>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03">
    <w:name w:val="xl203"/>
    <w:basedOn w:val="a"/>
    <w:rsid w:val="001520CE"/>
    <w:pPr>
      <w:pBdr>
        <w:left w:val="single" w:sz="8" w:space="0" w:color="auto"/>
      </w:pBdr>
      <w:spacing w:before="100" w:beforeAutospacing="1" w:after="100" w:afterAutospacing="1"/>
      <w:jc w:val="right"/>
      <w:textAlignment w:val="top"/>
    </w:pPr>
    <w:rPr>
      <w:i/>
      <w:iCs/>
      <w:color w:val="000000"/>
      <w:u w:val="single"/>
      <w:lang w:eastAsia="uk-UA"/>
    </w:rPr>
  </w:style>
  <w:style w:type="paragraph" w:customStyle="1" w:styleId="xl204">
    <w:name w:val="xl204"/>
    <w:basedOn w:val="a"/>
    <w:rsid w:val="001520CE"/>
    <w:pPr>
      <w:pBdr>
        <w:left w:val="single" w:sz="4" w:space="0" w:color="auto"/>
        <w:right w:val="single" w:sz="4" w:space="0" w:color="auto"/>
      </w:pBdr>
      <w:spacing w:before="100" w:beforeAutospacing="1" w:after="100" w:afterAutospacing="1"/>
      <w:textAlignment w:val="top"/>
    </w:pPr>
    <w:rPr>
      <w:i/>
      <w:iCs/>
      <w:color w:val="000000"/>
      <w:u w:val="single"/>
      <w:lang w:eastAsia="uk-UA"/>
    </w:rPr>
  </w:style>
  <w:style w:type="paragraph" w:customStyle="1" w:styleId="xl205">
    <w:name w:val="xl205"/>
    <w:basedOn w:val="a"/>
    <w:rsid w:val="001520CE"/>
    <w:pPr>
      <w:spacing w:before="100" w:beforeAutospacing="1" w:after="100" w:afterAutospacing="1"/>
      <w:textAlignment w:val="top"/>
    </w:pPr>
    <w:rPr>
      <w:i/>
      <w:iCs/>
      <w:color w:val="000000"/>
      <w:lang w:eastAsia="uk-UA"/>
    </w:rPr>
  </w:style>
  <w:style w:type="paragraph" w:customStyle="1" w:styleId="xl206">
    <w:name w:val="xl206"/>
    <w:basedOn w:val="a"/>
    <w:rsid w:val="001520CE"/>
    <w:pPr>
      <w:spacing w:before="100" w:beforeAutospacing="1" w:after="100" w:afterAutospacing="1"/>
      <w:textAlignment w:val="top"/>
    </w:pPr>
    <w:rPr>
      <w:i/>
      <w:iCs/>
      <w:color w:val="000000"/>
      <w:u w:val="single"/>
      <w:lang w:eastAsia="uk-UA"/>
    </w:rPr>
  </w:style>
  <w:style w:type="paragraph" w:customStyle="1" w:styleId="xl207">
    <w:name w:val="xl207"/>
    <w:basedOn w:val="a"/>
    <w:rsid w:val="001520CE"/>
    <w:pPr>
      <w:pBdr>
        <w:left w:val="single" w:sz="4" w:space="0" w:color="auto"/>
        <w:right w:val="single" w:sz="4" w:space="0" w:color="auto"/>
      </w:pBdr>
      <w:spacing w:before="100" w:beforeAutospacing="1" w:after="100" w:afterAutospacing="1"/>
      <w:jc w:val="center"/>
      <w:textAlignment w:val="top"/>
    </w:pPr>
    <w:rPr>
      <w:i/>
      <w:iCs/>
      <w:color w:val="000000"/>
      <w:lang w:eastAsia="uk-UA"/>
    </w:rPr>
  </w:style>
  <w:style w:type="paragraph" w:customStyle="1" w:styleId="xl208">
    <w:name w:val="xl208"/>
    <w:basedOn w:val="a"/>
    <w:rsid w:val="001520CE"/>
    <w:pPr>
      <w:pBdr>
        <w:left w:val="single" w:sz="4" w:space="0" w:color="auto"/>
        <w:right w:val="single" w:sz="4" w:space="0" w:color="auto"/>
      </w:pBdr>
      <w:spacing w:before="100" w:beforeAutospacing="1" w:after="100" w:afterAutospacing="1"/>
      <w:jc w:val="center"/>
      <w:textAlignment w:val="top"/>
    </w:pPr>
    <w:rPr>
      <w:i/>
      <w:iCs/>
      <w:color w:val="000000"/>
      <w:u w:val="single"/>
      <w:lang w:eastAsia="uk-UA"/>
    </w:rPr>
  </w:style>
  <w:style w:type="paragraph" w:customStyle="1" w:styleId="xl209">
    <w:name w:val="xl209"/>
    <w:basedOn w:val="a"/>
    <w:rsid w:val="001520CE"/>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10">
    <w:name w:val="xl210"/>
    <w:basedOn w:val="a"/>
    <w:rsid w:val="001520CE"/>
    <w:pPr>
      <w:pBdr>
        <w:left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11">
    <w:name w:val="xl211"/>
    <w:basedOn w:val="a"/>
    <w:rsid w:val="001520CE"/>
    <w:pPr>
      <w:spacing w:before="100" w:beforeAutospacing="1" w:after="100" w:afterAutospacing="1"/>
      <w:jc w:val="right"/>
      <w:textAlignment w:val="top"/>
    </w:pPr>
    <w:rPr>
      <w:i/>
      <w:iCs/>
      <w:color w:val="000000"/>
      <w:lang w:eastAsia="uk-UA"/>
    </w:rPr>
  </w:style>
  <w:style w:type="paragraph" w:customStyle="1" w:styleId="xl212">
    <w:name w:val="xl212"/>
    <w:basedOn w:val="a"/>
    <w:rsid w:val="001520CE"/>
    <w:pPr>
      <w:spacing w:before="100" w:beforeAutospacing="1" w:after="100" w:afterAutospacing="1"/>
      <w:jc w:val="right"/>
      <w:textAlignment w:val="top"/>
    </w:pPr>
    <w:rPr>
      <w:i/>
      <w:iCs/>
      <w:color w:val="000000"/>
      <w:lang w:eastAsia="uk-UA"/>
    </w:rPr>
  </w:style>
  <w:style w:type="paragraph" w:customStyle="1" w:styleId="xl213">
    <w:name w:val="xl213"/>
    <w:basedOn w:val="a"/>
    <w:rsid w:val="001520CE"/>
    <w:pPr>
      <w:pBdr>
        <w:left w:val="single" w:sz="4" w:space="0" w:color="auto"/>
        <w:right w:val="single" w:sz="4" w:space="0" w:color="auto"/>
      </w:pBdr>
      <w:spacing w:before="100" w:beforeAutospacing="1" w:after="100" w:afterAutospacing="1"/>
      <w:jc w:val="right"/>
      <w:textAlignment w:val="top"/>
    </w:pPr>
    <w:rPr>
      <w:i/>
      <w:iCs/>
      <w:color w:val="000000"/>
      <w:lang w:eastAsia="uk-UA"/>
    </w:rPr>
  </w:style>
  <w:style w:type="paragraph" w:customStyle="1" w:styleId="xl214">
    <w:name w:val="xl214"/>
    <w:basedOn w:val="a"/>
    <w:rsid w:val="001520CE"/>
    <w:pPr>
      <w:pBdr>
        <w:left w:val="single" w:sz="4" w:space="0" w:color="auto"/>
        <w:right w:val="single" w:sz="4" w:space="0" w:color="auto"/>
      </w:pBdr>
      <w:spacing w:before="100" w:beforeAutospacing="1" w:after="100" w:afterAutospacing="1"/>
      <w:jc w:val="right"/>
      <w:textAlignment w:val="top"/>
    </w:pPr>
    <w:rPr>
      <w:i/>
      <w:iCs/>
      <w:color w:val="000000"/>
      <w:lang w:eastAsia="uk-UA"/>
    </w:rPr>
  </w:style>
  <w:style w:type="paragraph" w:customStyle="1" w:styleId="xl215">
    <w:name w:val="xl215"/>
    <w:basedOn w:val="a"/>
    <w:rsid w:val="001520CE"/>
    <w:pPr>
      <w:spacing w:before="100" w:beforeAutospacing="1" w:after="100" w:afterAutospacing="1"/>
      <w:jc w:val="right"/>
      <w:textAlignment w:val="top"/>
    </w:pPr>
    <w:rPr>
      <w:i/>
      <w:iCs/>
      <w:color w:val="000000"/>
      <w:lang w:eastAsia="uk-UA"/>
    </w:rPr>
  </w:style>
  <w:style w:type="paragraph" w:customStyle="1" w:styleId="xl216">
    <w:name w:val="xl216"/>
    <w:basedOn w:val="a"/>
    <w:rsid w:val="001520CE"/>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17">
    <w:name w:val="xl217"/>
    <w:basedOn w:val="a"/>
    <w:rsid w:val="001520CE"/>
    <w:pPr>
      <w:spacing w:before="100" w:beforeAutospacing="1" w:after="100" w:afterAutospacing="1"/>
      <w:jc w:val="right"/>
      <w:textAlignment w:val="top"/>
    </w:pPr>
    <w:rPr>
      <w:color w:val="000000"/>
      <w:u w:val="single"/>
      <w:lang w:eastAsia="uk-UA"/>
    </w:rPr>
  </w:style>
  <w:style w:type="paragraph" w:customStyle="1" w:styleId="xl218">
    <w:name w:val="xl218"/>
    <w:basedOn w:val="a"/>
    <w:rsid w:val="001520CE"/>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19">
    <w:name w:val="xl219"/>
    <w:basedOn w:val="a"/>
    <w:rsid w:val="001520CE"/>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20">
    <w:name w:val="xl220"/>
    <w:basedOn w:val="a"/>
    <w:rsid w:val="001520CE"/>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21">
    <w:name w:val="xl221"/>
    <w:basedOn w:val="a"/>
    <w:rsid w:val="001520CE"/>
    <w:pPr>
      <w:spacing w:before="100" w:beforeAutospacing="1" w:after="100" w:afterAutospacing="1"/>
      <w:textAlignment w:val="top"/>
    </w:pPr>
    <w:rPr>
      <w:color w:val="000000"/>
      <w:u w:val="single"/>
      <w:lang w:eastAsia="uk-UA"/>
    </w:rPr>
  </w:style>
  <w:style w:type="paragraph" w:customStyle="1" w:styleId="xl222">
    <w:name w:val="xl222"/>
    <w:basedOn w:val="a"/>
    <w:rsid w:val="001520CE"/>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23">
    <w:name w:val="xl223"/>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224">
    <w:name w:val="xl224"/>
    <w:basedOn w:val="a"/>
    <w:rsid w:val="001520CE"/>
    <w:pPr>
      <w:pBdr>
        <w:right w:val="single" w:sz="4" w:space="0" w:color="auto"/>
      </w:pBdr>
      <w:spacing w:before="100" w:beforeAutospacing="1" w:after="100" w:afterAutospacing="1"/>
      <w:jc w:val="right"/>
      <w:textAlignment w:val="top"/>
    </w:pPr>
    <w:rPr>
      <w:color w:val="000000"/>
      <w:lang w:eastAsia="uk-UA"/>
    </w:rPr>
  </w:style>
  <w:style w:type="paragraph" w:customStyle="1" w:styleId="xl225">
    <w:name w:val="xl225"/>
    <w:basedOn w:val="a"/>
    <w:rsid w:val="001520CE"/>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26">
    <w:name w:val="xl226"/>
    <w:basedOn w:val="a"/>
    <w:rsid w:val="001520CE"/>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27">
    <w:name w:val="xl227"/>
    <w:basedOn w:val="a"/>
    <w:rsid w:val="001520CE"/>
    <w:pPr>
      <w:spacing w:before="100" w:beforeAutospacing="1" w:after="100" w:afterAutospacing="1"/>
      <w:jc w:val="right"/>
      <w:textAlignment w:val="top"/>
    </w:pPr>
    <w:rPr>
      <w:color w:val="000000"/>
      <w:lang w:eastAsia="uk-UA"/>
    </w:rPr>
  </w:style>
  <w:style w:type="paragraph" w:customStyle="1" w:styleId="xl228">
    <w:name w:val="xl228"/>
    <w:basedOn w:val="a"/>
    <w:rsid w:val="001520CE"/>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29">
    <w:name w:val="xl229"/>
    <w:basedOn w:val="a"/>
    <w:rsid w:val="001520CE"/>
    <w:pPr>
      <w:pBdr>
        <w:top w:val="dotted"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30">
    <w:name w:val="xl230"/>
    <w:basedOn w:val="a"/>
    <w:rsid w:val="001520CE"/>
    <w:pPr>
      <w:pBdr>
        <w:top w:val="dotted" w:sz="4" w:space="0" w:color="auto"/>
        <w:left w:val="single" w:sz="8" w:space="0" w:color="auto"/>
      </w:pBdr>
      <w:spacing w:before="100" w:beforeAutospacing="1" w:after="100" w:afterAutospacing="1"/>
      <w:jc w:val="center"/>
      <w:textAlignment w:val="top"/>
    </w:pPr>
    <w:rPr>
      <w:color w:val="000000"/>
      <w:lang w:eastAsia="uk-UA"/>
    </w:rPr>
  </w:style>
  <w:style w:type="paragraph" w:customStyle="1" w:styleId="xl231">
    <w:name w:val="xl231"/>
    <w:basedOn w:val="a"/>
    <w:rsid w:val="001520CE"/>
    <w:pPr>
      <w:pBdr>
        <w:top w:val="dotted" w:sz="4" w:space="0" w:color="auto"/>
        <w:left w:val="single" w:sz="8" w:space="0" w:color="auto"/>
      </w:pBdr>
      <w:spacing w:before="100" w:beforeAutospacing="1" w:after="100" w:afterAutospacing="1"/>
      <w:jc w:val="center"/>
      <w:textAlignment w:val="top"/>
    </w:pPr>
    <w:rPr>
      <w:color w:val="000000"/>
      <w:u w:val="single"/>
      <w:lang w:eastAsia="uk-UA"/>
    </w:rPr>
  </w:style>
  <w:style w:type="paragraph" w:customStyle="1" w:styleId="xl232">
    <w:name w:val="xl232"/>
    <w:basedOn w:val="a"/>
    <w:rsid w:val="001520CE"/>
    <w:pPr>
      <w:pBdr>
        <w:top w:val="dotted" w:sz="4" w:space="0" w:color="auto"/>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233">
    <w:name w:val="xl233"/>
    <w:basedOn w:val="a"/>
    <w:rsid w:val="001520CE"/>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34">
    <w:name w:val="xl234"/>
    <w:basedOn w:val="a"/>
    <w:rsid w:val="001520CE"/>
    <w:pPr>
      <w:pBdr>
        <w:top w:val="dotted" w:sz="4" w:space="0" w:color="auto"/>
      </w:pBdr>
      <w:spacing w:before="100" w:beforeAutospacing="1" w:after="100" w:afterAutospacing="1"/>
      <w:textAlignment w:val="top"/>
    </w:pPr>
    <w:rPr>
      <w:color w:val="000000"/>
      <w:lang w:eastAsia="uk-UA"/>
    </w:rPr>
  </w:style>
  <w:style w:type="paragraph" w:customStyle="1" w:styleId="xl235">
    <w:name w:val="xl235"/>
    <w:basedOn w:val="a"/>
    <w:rsid w:val="001520CE"/>
    <w:pPr>
      <w:pBdr>
        <w:top w:val="dotted" w:sz="4" w:space="0" w:color="auto"/>
        <w:right w:val="single" w:sz="4" w:space="0" w:color="auto"/>
      </w:pBdr>
      <w:spacing w:before="100" w:beforeAutospacing="1" w:after="100" w:afterAutospacing="1"/>
      <w:textAlignment w:val="top"/>
    </w:pPr>
    <w:rPr>
      <w:color w:val="000000"/>
      <w:lang w:eastAsia="uk-UA"/>
    </w:rPr>
  </w:style>
  <w:style w:type="paragraph" w:customStyle="1" w:styleId="xl236">
    <w:name w:val="xl236"/>
    <w:basedOn w:val="a"/>
    <w:rsid w:val="001520CE"/>
    <w:pPr>
      <w:pBdr>
        <w:top w:val="dotted"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37">
    <w:name w:val="xl237"/>
    <w:basedOn w:val="a"/>
    <w:rsid w:val="001520CE"/>
    <w:pPr>
      <w:pBdr>
        <w:top w:val="dotted" w:sz="4" w:space="0" w:color="auto"/>
      </w:pBdr>
      <w:spacing w:before="100" w:beforeAutospacing="1" w:after="100" w:afterAutospacing="1"/>
      <w:textAlignment w:val="top"/>
    </w:pPr>
    <w:rPr>
      <w:color w:val="000000"/>
      <w:u w:val="single"/>
      <w:lang w:eastAsia="uk-UA"/>
    </w:rPr>
  </w:style>
  <w:style w:type="paragraph" w:customStyle="1" w:styleId="xl238">
    <w:name w:val="xl238"/>
    <w:basedOn w:val="a"/>
    <w:rsid w:val="001520CE"/>
    <w:pPr>
      <w:pBdr>
        <w:top w:val="dotted" w:sz="4" w:space="0" w:color="auto"/>
      </w:pBdr>
      <w:spacing w:before="100" w:beforeAutospacing="1" w:after="100" w:afterAutospacing="1"/>
      <w:jc w:val="right"/>
      <w:textAlignment w:val="top"/>
    </w:pPr>
    <w:rPr>
      <w:color w:val="000000"/>
      <w:lang w:eastAsia="uk-UA"/>
    </w:rPr>
  </w:style>
  <w:style w:type="paragraph" w:customStyle="1" w:styleId="xl239">
    <w:name w:val="xl239"/>
    <w:basedOn w:val="a"/>
    <w:rsid w:val="001520CE"/>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40">
    <w:name w:val="xl240"/>
    <w:basedOn w:val="a"/>
    <w:rsid w:val="001520CE"/>
    <w:pPr>
      <w:pBdr>
        <w:top w:val="dotted" w:sz="4" w:space="0" w:color="auto"/>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241">
    <w:name w:val="xl241"/>
    <w:basedOn w:val="a"/>
    <w:rsid w:val="001520CE"/>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42">
    <w:name w:val="xl242"/>
    <w:basedOn w:val="a"/>
    <w:rsid w:val="001520CE"/>
    <w:pPr>
      <w:pBdr>
        <w:top w:val="dotted"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43">
    <w:name w:val="xl243"/>
    <w:basedOn w:val="a"/>
    <w:rsid w:val="001520CE"/>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eastAsia="uk-UA"/>
    </w:rPr>
  </w:style>
  <w:style w:type="paragraph" w:customStyle="1" w:styleId="xl244">
    <w:name w:val="xl244"/>
    <w:basedOn w:val="a"/>
    <w:rsid w:val="001520CE"/>
    <w:pPr>
      <w:spacing w:before="100" w:beforeAutospacing="1" w:after="100" w:afterAutospacing="1"/>
      <w:textAlignment w:val="center"/>
    </w:pPr>
    <w:rPr>
      <w:color w:val="000000"/>
      <w:lang w:eastAsia="uk-UA"/>
    </w:rPr>
  </w:style>
  <w:style w:type="paragraph" w:customStyle="1" w:styleId="xl245">
    <w:name w:val="xl245"/>
    <w:basedOn w:val="a"/>
    <w:rsid w:val="001520CE"/>
    <w:pPr>
      <w:pBdr>
        <w:right w:val="single" w:sz="4" w:space="0" w:color="auto"/>
      </w:pBdr>
      <w:spacing w:before="100" w:beforeAutospacing="1" w:after="100" w:afterAutospacing="1"/>
      <w:textAlignment w:val="center"/>
    </w:pPr>
    <w:rPr>
      <w:color w:val="000000"/>
      <w:lang w:eastAsia="uk-UA"/>
    </w:rPr>
  </w:style>
  <w:style w:type="paragraph" w:customStyle="1" w:styleId="xl246">
    <w:name w:val="xl246"/>
    <w:basedOn w:val="a"/>
    <w:rsid w:val="001520CE"/>
    <w:pPr>
      <w:pBdr>
        <w:right w:val="single" w:sz="4" w:space="0" w:color="auto"/>
      </w:pBdr>
      <w:spacing w:before="100" w:beforeAutospacing="1" w:after="100" w:afterAutospacing="1"/>
      <w:jc w:val="right"/>
      <w:textAlignment w:val="center"/>
    </w:pPr>
    <w:rPr>
      <w:color w:val="000000"/>
      <w:lang w:eastAsia="uk-UA"/>
    </w:rPr>
  </w:style>
  <w:style w:type="paragraph" w:customStyle="1" w:styleId="xl247">
    <w:name w:val="xl247"/>
    <w:basedOn w:val="a"/>
    <w:rsid w:val="001520CE"/>
    <w:pPr>
      <w:spacing w:before="100" w:beforeAutospacing="1" w:after="100" w:afterAutospacing="1"/>
      <w:textAlignment w:val="center"/>
    </w:pPr>
    <w:rPr>
      <w:color w:val="000000"/>
      <w:lang w:eastAsia="uk-UA"/>
    </w:rPr>
  </w:style>
  <w:style w:type="paragraph" w:customStyle="1" w:styleId="xl248">
    <w:name w:val="xl248"/>
    <w:basedOn w:val="a"/>
    <w:rsid w:val="001520CE"/>
    <w:pPr>
      <w:pBdr>
        <w:right w:val="single" w:sz="4" w:space="0" w:color="auto"/>
      </w:pBdr>
      <w:spacing w:before="100" w:beforeAutospacing="1" w:after="100" w:afterAutospacing="1"/>
      <w:textAlignment w:val="center"/>
    </w:pPr>
    <w:rPr>
      <w:color w:val="000000"/>
      <w:lang w:eastAsia="uk-UA"/>
    </w:rPr>
  </w:style>
  <w:style w:type="paragraph" w:customStyle="1" w:styleId="xl249">
    <w:name w:val="xl249"/>
    <w:basedOn w:val="a"/>
    <w:rsid w:val="001520CE"/>
    <w:pPr>
      <w:spacing w:before="100" w:beforeAutospacing="1" w:after="100" w:afterAutospacing="1"/>
      <w:textAlignment w:val="center"/>
    </w:pPr>
    <w:rPr>
      <w:b/>
      <w:bCs/>
      <w:color w:val="000000"/>
      <w:lang w:eastAsia="uk-UA"/>
    </w:rPr>
  </w:style>
  <w:style w:type="paragraph" w:customStyle="1" w:styleId="xl250">
    <w:name w:val="xl250"/>
    <w:basedOn w:val="a"/>
    <w:rsid w:val="001520CE"/>
    <w:pPr>
      <w:pBdr>
        <w:right w:val="single" w:sz="4" w:space="0" w:color="auto"/>
      </w:pBdr>
      <w:spacing w:before="100" w:beforeAutospacing="1" w:after="100" w:afterAutospacing="1"/>
      <w:textAlignment w:val="center"/>
    </w:pPr>
    <w:rPr>
      <w:b/>
      <w:bCs/>
      <w:color w:val="000000"/>
      <w:lang w:eastAsia="uk-UA"/>
    </w:rPr>
  </w:style>
  <w:style w:type="paragraph" w:customStyle="1" w:styleId="xl251">
    <w:name w:val="xl251"/>
    <w:basedOn w:val="a"/>
    <w:rsid w:val="001520CE"/>
    <w:pPr>
      <w:pBdr>
        <w:right w:val="single" w:sz="4" w:space="0" w:color="auto"/>
      </w:pBdr>
      <w:spacing w:before="100" w:beforeAutospacing="1" w:after="100" w:afterAutospacing="1"/>
      <w:jc w:val="center"/>
      <w:textAlignment w:val="center"/>
    </w:pPr>
    <w:rPr>
      <w:color w:val="000000"/>
      <w:lang w:eastAsia="uk-UA"/>
    </w:rPr>
  </w:style>
  <w:style w:type="paragraph" w:customStyle="1" w:styleId="xl252">
    <w:name w:val="xl252"/>
    <w:basedOn w:val="a"/>
    <w:rsid w:val="001520CE"/>
    <w:pPr>
      <w:pBdr>
        <w:bottom w:val="single" w:sz="4" w:space="0" w:color="auto"/>
      </w:pBdr>
      <w:spacing w:before="100" w:beforeAutospacing="1" w:after="100" w:afterAutospacing="1"/>
      <w:textAlignment w:val="center"/>
    </w:pPr>
    <w:rPr>
      <w:b/>
      <w:bCs/>
      <w:color w:val="000000"/>
      <w:lang w:eastAsia="uk-UA"/>
    </w:rPr>
  </w:style>
  <w:style w:type="paragraph" w:customStyle="1" w:styleId="xl253">
    <w:name w:val="xl253"/>
    <w:basedOn w:val="a"/>
    <w:rsid w:val="001520CE"/>
    <w:pPr>
      <w:pBdr>
        <w:bottom w:val="single" w:sz="4" w:space="0" w:color="auto"/>
        <w:right w:val="single" w:sz="4" w:space="0" w:color="auto"/>
      </w:pBdr>
      <w:spacing w:before="100" w:beforeAutospacing="1" w:after="100" w:afterAutospacing="1"/>
      <w:textAlignment w:val="center"/>
    </w:pPr>
    <w:rPr>
      <w:b/>
      <w:bCs/>
      <w:color w:val="000000"/>
      <w:lang w:eastAsia="uk-UA"/>
    </w:rPr>
  </w:style>
  <w:style w:type="paragraph" w:customStyle="1" w:styleId="xl254">
    <w:name w:val="xl254"/>
    <w:basedOn w:val="a"/>
    <w:rsid w:val="001520CE"/>
    <w:pPr>
      <w:pBdr>
        <w:bottom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255">
    <w:name w:val="xl255"/>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256">
    <w:name w:val="xl256"/>
    <w:basedOn w:val="a"/>
    <w:rsid w:val="001520CE"/>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57">
    <w:name w:val="xl257"/>
    <w:basedOn w:val="a"/>
    <w:rsid w:val="001520CE"/>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58">
    <w:name w:val="xl258"/>
    <w:basedOn w:val="a"/>
    <w:rsid w:val="001520CE"/>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59">
    <w:name w:val="xl259"/>
    <w:basedOn w:val="a"/>
    <w:rsid w:val="001520CE"/>
    <w:pPr>
      <w:spacing w:before="100" w:beforeAutospacing="1" w:after="100" w:afterAutospacing="1"/>
      <w:jc w:val="right"/>
      <w:textAlignment w:val="top"/>
    </w:pPr>
    <w:rPr>
      <w:color w:val="000000"/>
      <w:lang w:eastAsia="uk-UA"/>
    </w:rPr>
  </w:style>
  <w:style w:type="paragraph" w:customStyle="1" w:styleId="xl260">
    <w:name w:val="xl260"/>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261">
    <w:name w:val="xl261"/>
    <w:basedOn w:val="a"/>
    <w:rsid w:val="001520CE"/>
    <w:pPr>
      <w:pBdr>
        <w:right w:val="single" w:sz="4" w:space="0" w:color="auto"/>
      </w:pBdr>
      <w:spacing w:before="100" w:beforeAutospacing="1" w:after="100" w:afterAutospacing="1"/>
      <w:jc w:val="right"/>
      <w:textAlignment w:val="top"/>
    </w:pPr>
    <w:rPr>
      <w:color w:val="000000"/>
      <w:lang w:eastAsia="uk-UA"/>
    </w:rPr>
  </w:style>
  <w:style w:type="paragraph" w:customStyle="1" w:styleId="xl262">
    <w:name w:val="xl262"/>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263">
    <w:name w:val="xl263"/>
    <w:basedOn w:val="a"/>
    <w:rsid w:val="001520CE"/>
    <w:pPr>
      <w:pBdr>
        <w:left w:val="single" w:sz="4" w:space="0" w:color="auto"/>
      </w:pBdr>
      <w:spacing w:before="100" w:beforeAutospacing="1" w:after="100" w:afterAutospacing="1"/>
      <w:jc w:val="right"/>
      <w:textAlignment w:val="top"/>
    </w:pPr>
    <w:rPr>
      <w:color w:val="000000"/>
      <w:lang w:eastAsia="uk-UA"/>
    </w:rPr>
  </w:style>
  <w:style w:type="paragraph" w:customStyle="1" w:styleId="xl264">
    <w:name w:val="xl264"/>
    <w:basedOn w:val="a"/>
    <w:rsid w:val="001520CE"/>
    <w:pPr>
      <w:pBdr>
        <w:right w:val="single" w:sz="4" w:space="0" w:color="auto"/>
      </w:pBdr>
      <w:spacing w:before="100" w:beforeAutospacing="1" w:after="100" w:afterAutospacing="1"/>
      <w:jc w:val="right"/>
      <w:textAlignment w:val="top"/>
    </w:pPr>
    <w:rPr>
      <w:color w:val="000000"/>
      <w:lang w:eastAsia="uk-UA"/>
    </w:rPr>
  </w:style>
  <w:style w:type="paragraph" w:customStyle="1" w:styleId="xl265">
    <w:name w:val="xl265"/>
    <w:basedOn w:val="a"/>
    <w:rsid w:val="001520CE"/>
    <w:pPr>
      <w:spacing w:before="100" w:beforeAutospacing="1" w:after="100" w:afterAutospacing="1"/>
      <w:jc w:val="right"/>
      <w:textAlignment w:val="top"/>
    </w:pPr>
    <w:rPr>
      <w:i/>
      <w:iCs/>
      <w:color w:val="000000"/>
      <w:u w:val="single"/>
      <w:lang w:eastAsia="uk-UA"/>
    </w:rPr>
  </w:style>
  <w:style w:type="paragraph" w:customStyle="1" w:styleId="xl266">
    <w:name w:val="xl266"/>
    <w:basedOn w:val="a"/>
    <w:rsid w:val="001520CE"/>
    <w:pPr>
      <w:pBdr>
        <w:right w:val="single" w:sz="4" w:space="0" w:color="auto"/>
      </w:pBdr>
      <w:spacing w:before="100" w:beforeAutospacing="1" w:after="100" w:afterAutospacing="1"/>
      <w:jc w:val="right"/>
      <w:textAlignment w:val="top"/>
    </w:pPr>
    <w:rPr>
      <w:i/>
      <w:iCs/>
      <w:color w:val="000000"/>
      <w:lang w:eastAsia="uk-UA"/>
    </w:rPr>
  </w:style>
  <w:style w:type="paragraph" w:customStyle="1" w:styleId="xl267">
    <w:name w:val="xl267"/>
    <w:basedOn w:val="a"/>
    <w:rsid w:val="001520CE"/>
    <w:pPr>
      <w:pBdr>
        <w:left w:val="single" w:sz="4" w:space="0" w:color="auto"/>
      </w:pBdr>
      <w:spacing w:before="100" w:beforeAutospacing="1" w:after="100" w:afterAutospacing="1"/>
      <w:jc w:val="right"/>
      <w:textAlignment w:val="top"/>
    </w:pPr>
    <w:rPr>
      <w:i/>
      <w:iCs/>
      <w:color w:val="000000"/>
      <w:lang w:eastAsia="uk-UA"/>
    </w:rPr>
  </w:style>
  <w:style w:type="paragraph" w:customStyle="1" w:styleId="xl268">
    <w:name w:val="xl268"/>
    <w:basedOn w:val="a"/>
    <w:rsid w:val="001520CE"/>
    <w:pPr>
      <w:spacing w:before="100" w:beforeAutospacing="1" w:after="100" w:afterAutospacing="1"/>
      <w:jc w:val="right"/>
      <w:textAlignment w:val="top"/>
    </w:pPr>
    <w:rPr>
      <w:i/>
      <w:iCs/>
      <w:color w:val="000000"/>
      <w:lang w:eastAsia="uk-UA"/>
    </w:rPr>
  </w:style>
  <w:style w:type="paragraph" w:customStyle="1" w:styleId="xl269">
    <w:name w:val="xl269"/>
    <w:basedOn w:val="a"/>
    <w:rsid w:val="001520CE"/>
    <w:pPr>
      <w:pBdr>
        <w:left w:val="single" w:sz="8" w:space="0" w:color="auto"/>
      </w:pBdr>
      <w:spacing w:before="100" w:beforeAutospacing="1" w:after="100" w:afterAutospacing="1"/>
      <w:jc w:val="right"/>
      <w:textAlignment w:val="top"/>
    </w:pPr>
    <w:rPr>
      <w:i/>
      <w:iCs/>
      <w:color w:val="000000"/>
      <w:u w:val="single"/>
      <w:lang w:eastAsia="uk-UA"/>
    </w:rPr>
  </w:style>
  <w:style w:type="paragraph" w:customStyle="1" w:styleId="xl270">
    <w:name w:val="xl270"/>
    <w:basedOn w:val="a"/>
    <w:rsid w:val="001520CE"/>
    <w:pPr>
      <w:pBdr>
        <w:left w:val="single" w:sz="4" w:space="0" w:color="auto"/>
        <w:right w:val="single" w:sz="4" w:space="0" w:color="auto"/>
      </w:pBdr>
      <w:spacing w:before="100" w:beforeAutospacing="1" w:after="100" w:afterAutospacing="1"/>
      <w:textAlignment w:val="top"/>
    </w:pPr>
    <w:rPr>
      <w:i/>
      <w:iCs/>
      <w:color w:val="000000"/>
      <w:u w:val="single"/>
      <w:lang w:eastAsia="uk-UA"/>
    </w:rPr>
  </w:style>
  <w:style w:type="paragraph" w:customStyle="1" w:styleId="xl271">
    <w:name w:val="xl271"/>
    <w:basedOn w:val="a"/>
    <w:rsid w:val="001520CE"/>
    <w:pPr>
      <w:spacing w:before="100" w:beforeAutospacing="1" w:after="100" w:afterAutospacing="1"/>
      <w:textAlignment w:val="top"/>
    </w:pPr>
    <w:rPr>
      <w:i/>
      <w:iCs/>
      <w:color w:val="000000"/>
      <w:u w:val="single"/>
      <w:lang w:eastAsia="uk-UA"/>
    </w:rPr>
  </w:style>
  <w:style w:type="paragraph" w:customStyle="1" w:styleId="xl272">
    <w:name w:val="xl272"/>
    <w:basedOn w:val="a"/>
    <w:rsid w:val="001520CE"/>
    <w:pPr>
      <w:pBdr>
        <w:left w:val="single" w:sz="4" w:space="0" w:color="auto"/>
        <w:right w:val="single" w:sz="4" w:space="0" w:color="auto"/>
      </w:pBdr>
      <w:spacing w:before="100" w:beforeAutospacing="1" w:after="100" w:afterAutospacing="1"/>
      <w:jc w:val="center"/>
      <w:textAlignment w:val="top"/>
    </w:pPr>
    <w:rPr>
      <w:i/>
      <w:iCs/>
      <w:color w:val="000000"/>
      <w:u w:val="single"/>
      <w:lang w:eastAsia="uk-UA"/>
    </w:rPr>
  </w:style>
  <w:style w:type="paragraph" w:customStyle="1" w:styleId="xl273">
    <w:name w:val="xl273"/>
    <w:basedOn w:val="a"/>
    <w:rsid w:val="001520CE"/>
    <w:pPr>
      <w:pBdr>
        <w:left w:val="single" w:sz="4" w:space="0" w:color="auto"/>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74">
    <w:name w:val="xl274"/>
    <w:basedOn w:val="a"/>
    <w:rsid w:val="001520CE"/>
    <w:pPr>
      <w:pBdr>
        <w:right w:val="single" w:sz="4" w:space="0" w:color="auto"/>
      </w:pBdr>
      <w:spacing w:before="100" w:beforeAutospacing="1" w:after="100" w:afterAutospacing="1"/>
      <w:jc w:val="right"/>
      <w:textAlignment w:val="top"/>
    </w:pPr>
    <w:rPr>
      <w:i/>
      <w:iCs/>
      <w:color w:val="000000"/>
      <w:u w:val="single"/>
      <w:lang w:eastAsia="uk-UA"/>
    </w:rPr>
  </w:style>
  <w:style w:type="paragraph" w:customStyle="1" w:styleId="xl275">
    <w:name w:val="xl275"/>
    <w:basedOn w:val="a"/>
    <w:rsid w:val="001520CE"/>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276">
    <w:name w:val="xl276"/>
    <w:basedOn w:val="a"/>
    <w:rsid w:val="001520CE"/>
    <w:pPr>
      <w:pBdr>
        <w:left w:val="single"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77">
    <w:name w:val="xl277"/>
    <w:basedOn w:val="a"/>
    <w:rsid w:val="001520CE"/>
    <w:pPr>
      <w:spacing w:before="100" w:beforeAutospacing="1" w:after="100" w:afterAutospacing="1"/>
      <w:textAlignment w:val="top"/>
    </w:pPr>
    <w:rPr>
      <w:color w:val="000000"/>
      <w:u w:val="single"/>
      <w:lang w:eastAsia="uk-UA"/>
    </w:rPr>
  </w:style>
  <w:style w:type="paragraph" w:customStyle="1" w:styleId="xl278">
    <w:name w:val="xl278"/>
    <w:basedOn w:val="a"/>
    <w:rsid w:val="001520CE"/>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79">
    <w:name w:val="xl279"/>
    <w:basedOn w:val="a"/>
    <w:rsid w:val="001520CE"/>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80">
    <w:name w:val="xl280"/>
    <w:basedOn w:val="a"/>
    <w:rsid w:val="001520CE"/>
    <w:pPr>
      <w:pBdr>
        <w:right w:val="single" w:sz="4" w:space="0" w:color="auto"/>
      </w:pBdr>
      <w:spacing w:before="100" w:beforeAutospacing="1" w:after="100" w:afterAutospacing="1"/>
      <w:jc w:val="right"/>
      <w:textAlignment w:val="top"/>
    </w:pPr>
    <w:rPr>
      <w:color w:val="000000"/>
      <w:u w:val="single"/>
      <w:lang w:eastAsia="uk-UA"/>
    </w:rPr>
  </w:style>
  <w:style w:type="paragraph" w:customStyle="1" w:styleId="xl281">
    <w:name w:val="xl281"/>
    <w:basedOn w:val="a"/>
    <w:rsid w:val="001520CE"/>
    <w:pPr>
      <w:spacing w:before="100" w:beforeAutospacing="1" w:after="100" w:afterAutospacing="1"/>
      <w:jc w:val="right"/>
      <w:textAlignment w:val="top"/>
    </w:pPr>
    <w:rPr>
      <w:color w:val="000000"/>
      <w:u w:val="single"/>
      <w:lang w:eastAsia="uk-UA"/>
    </w:rPr>
  </w:style>
  <w:style w:type="paragraph" w:customStyle="1" w:styleId="xl282">
    <w:name w:val="xl282"/>
    <w:basedOn w:val="a"/>
    <w:rsid w:val="001520CE"/>
    <w:pPr>
      <w:pBdr>
        <w:top w:val="dotted" w:sz="4" w:space="0" w:color="auto"/>
        <w:left w:val="single" w:sz="8" w:space="0" w:color="auto"/>
      </w:pBdr>
      <w:spacing w:before="100" w:beforeAutospacing="1" w:after="100" w:afterAutospacing="1"/>
      <w:jc w:val="center"/>
      <w:textAlignment w:val="top"/>
    </w:pPr>
    <w:rPr>
      <w:color w:val="000000"/>
      <w:u w:val="single"/>
      <w:lang w:eastAsia="uk-UA"/>
    </w:rPr>
  </w:style>
  <w:style w:type="paragraph" w:customStyle="1" w:styleId="xl283">
    <w:name w:val="xl283"/>
    <w:basedOn w:val="a"/>
    <w:rsid w:val="001520CE"/>
    <w:pPr>
      <w:pBdr>
        <w:top w:val="dotted" w:sz="4" w:space="0" w:color="auto"/>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284">
    <w:name w:val="xl284"/>
    <w:basedOn w:val="a"/>
    <w:rsid w:val="001520CE"/>
    <w:pPr>
      <w:pBdr>
        <w:top w:val="dotted" w:sz="4" w:space="0" w:color="auto"/>
        <w:right w:val="single" w:sz="4" w:space="0" w:color="auto"/>
      </w:pBdr>
      <w:spacing w:before="100" w:beforeAutospacing="1" w:after="100" w:afterAutospacing="1"/>
      <w:textAlignment w:val="top"/>
    </w:pPr>
    <w:rPr>
      <w:color w:val="000000"/>
      <w:u w:val="single"/>
      <w:lang w:eastAsia="uk-UA"/>
    </w:rPr>
  </w:style>
  <w:style w:type="paragraph" w:customStyle="1" w:styleId="xl285">
    <w:name w:val="xl285"/>
    <w:basedOn w:val="a"/>
    <w:rsid w:val="001520CE"/>
    <w:pPr>
      <w:pBdr>
        <w:top w:val="dotted" w:sz="4" w:space="0" w:color="auto"/>
      </w:pBdr>
      <w:spacing w:before="100" w:beforeAutospacing="1" w:after="100" w:afterAutospacing="1"/>
      <w:textAlignment w:val="top"/>
    </w:pPr>
    <w:rPr>
      <w:color w:val="000000"/>
      <w:u w:val="single"/>
      <w:lang w:eastAsia="uk-UA"/>
    </w:rPr>
  </w:style>
  <w:style w:type="paragraph" w:customStyle="1" w:styleId="xl286">
    <w:name w:val="xl286"/>
    <w:basedOn w:val="a"/>
    <w:rsid w:val="001520CE"/>
    <w:pPr>
      <w:pBdr>
        <w:top w:val="dotted" w:sz="4" w:space="0" w:color="auto"/>
      </w:pBdr>
      <w:spacing w:before="100" w:beforeAutospacing="1" w:after="100" w:afterAutospacing="1"/>
      <w:jc w:val="right"/>
      <w:textAlignment w:val="top"/>
    </w:pPr>
    <w:rPr>
      <w:color w:val="000000"/>
      <w:u w:val="single"/>
      <w:lang w:eastAsia="uk-UA"/>
    </w:rPr>
  </w:style>
  <w:style w:type="paragraph" w:customStyle="1" w:styleId="xl287">
    <w:name w:val="xl287"/>
    <w:basedOn w:val="a"/>
    <w:rsid w:val="001520CE"/>
    <w:pPr>
      <w:pBdr>
        <w:top w:val="dotted" w:sz="4" w:space="0" w:color="auto"/>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288">
    <w:name w:val="xl288"/>
    <w:basedOn w:val="a"/>
    <w:rsid w:val="001520CE"/>
    <w:pPr>
      <w:pBdr>
        <w:top w:val="dotted" w:sz="4" w:space="0" w:color="auto"/>
        <w:left w:val="single" w:sz="8" w:space="0" w:color="auto"/>
      </w:pBdr>
      <w:spacing w:before="100" w:beforeAutospacing="1" w:after="100" w:afterAutospacing="1"/>
      <w:jc w:val="center"/>
      <w:textAlignment w:val="top"/>
    </w:pPr>
    <w:rPr>
      <w:b/>
      <w:bCs/>
      <w:color w:val="000000"/>
      <w:lang w:eastAsia="uk-UA"/>
    </w:rPr>
  </w:style>
  <w:style w:type="paragraph" w:customStyle="1" w:styleId="xl289">
    <w:name w:val="xl289"/>
    <w:basedOn w:val="a"/>
    <w:rsid w:val="001520CE"/>
    <w:pPr>
      <w:pBdr>
        <w:top w:val="dotted" w:sz="4" w:space="0" w:color="auto"/>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290">
    <w:name w:val="xl290"/>
    <w:basedOn w:val="a"/>
    <w:rsid w:val="001520CE"/>
    <w:pPr>
      <w:pBdr>
        <w:top w:val="dotted" w:sz="4" w:space="0" w:color="auto"/>
      </w:pBdr>
      <w:spacing w:before="100" w:beforeAutospacing="1" w:after="100" w:afterAutospacing="1"/>
      <w:textAlignment w:val="top"/>
    </w:pPr>
    <w:rPr>
      <w:b/>
      <w:bCs/>
      <w:color w:val="000000"/>
      <w:lang w:eastAsia="uk-UA"/>
    </w:rPr>
  </w:style>
  <w:style w:type="paragraph" w:customStyle="1" w:styleId="xl291">
    <w:name w:val="xl291"/>
    <w:basedOn w:val="a"/>
    <w:rsid w:val="001520CE"/>
    <w:pPr>
      <w:pBdr>
        <w:top w:val="dotted" w:sz="4" w:space="0" w:color="auto"/>
        <w:right w:val="single" w:sz="4" w:space="0" w:color="auto"/>
      </w:pBdr>
      <w:spacing w:before="100" w:beforeAutospacing="1" w:after="100" w:afterAutospacing="1"/>
      <w:textAlignment w:val="top"/>
    </w:pPr>
    <w:rPr>
      <w:b/>
      <w:bCs/>
      <w:color w:val="000000"/>
      <w:lang w:eastAsia="uk-UA"/>
    </w:rPr>
  </w:style>
  <w:style w:type="paragraph" w:customStyle="1" w:styleId="xl292">
    <w:name w:val="xl292"/>
    <w:basedOn w:val="a"/>
    <w:rsid w:val="001520CE"/>
    <w:pPr>
      <w:pBdr>
        <w:right w:val="single" w:sz="4" w:space="0" w:color="auto"/>
      </w:pBdr>
      <w:spacing w:before="100" w:beforeAutospacing="1" w:after="100" w:afterAutospacing="1"/>
      <w:jc w:val="center"/>
      <w:textAlignment w:val="center"/>
    </w:pPr>
    <w:rPr>
      <w:b/>
      <w:bCs/>
      <w:color w:val="000000"/>
      <w:lang w:eastAsia="uk-UA"/>
    </w:rPr>
  </w:style>
  <w:style w:type="paragraph" w:customStyle="1" w:styleId="xl293">
    <w:name w:val="xl293"/>
    <w:basedOn w:val="a"/>
    <w:rsid w:val="001520CE"/>
    <w:pPr>
      <w:pBdr>
        <w:right w:val="single" w:sz="4" w:space="0" w:color="auto"/>
      </w:pBdr>
      <w:spacing w:before="100" w:beforeAutospacing="1" w:after="100" w:afterAutospacing="1"/>
      <w:jc w:val="center"/>
      <w:textAlignment w:val="center"/>
    </w:pPr>
    <w:rPr>
      <w:b/>
      <w:bCs/>
      <w:color w:val="00000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15270</Words>
  <Characters>8705</Characters>
  <Application>Microsoft Office Word</Application>
  <DocSecurity>0</DocSecurity>
  <Lines>72</Lines>
  <Paragraphs>47</Paragraphs>
  <ScaleCrop>false</ScaleCrop>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Yagodka</dc:creator>
  <cp:keywords/>
  <dc:description/>
  <cp:lastModifiedBy>Yagodka</cp:lastModifiedBy>
  <cp:revision>2</cp:revision>
  <dcterms:created xsi:type="dcterms:W3CDTF">2024-04-24T06:28:00Z</dcterms:created>
  <dcterms:modified xsi:type="dcterms:W3CDTF">2024-04-24T06:29:00Z</dcterms:modified>
</cp:coreProperties>
</file>