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1E0" w:firstRow="1" w:lastRow="1" w:firstColumn="1" w:lastColumn="1" w:noHBand="0" w:noVBand="0"/>
      </w:tblPr>
      <w:tblGrid>
        <w:gridCol w:w="5798"/>
        <w:gridCol w:w="3922"/>
      </w:tblGrid>
      <w:tr w:rsidR="007B7937" w:rsidRPr="00696754" w:rsidTr="0017496C">
        <w:tc>
          <w:tcPr>
            <w:tcW w:w="5920" w:type="dxa"/>
          </w:tcPr>
          <w:p w:rsidR="007B7937" w:rsidRPr="00696754" w:rsidRDefault="0017496C" w:rsidP="00E637B5">
            <w:pPr>
              <w:jc w:val="center"/>
              <w:rPr>
                <w:b/>
                <w:sz w:val="28"/>
                <w:szCs w:val="28"/>
                <w:lang w:val="uk-UA"/>
              </w:rPr>
            </w:pPr>
            <w:r w:rsidRPr="00696754">
              <w:rPr>
                <w:b/>
                <w:sz w:val="28"/>
                <w:szCs w:val="28"/>
                <w:lang w:val="uk-UA"/>
              </w:rPr>
              <w:t xml:space="preserve"> </w:t>
            </w:r>
          </w:p>
        </w:tc>
        <w:tc>
          <w:tcPr>
            <w:tcW w:w="3969" w:type="dxa"/>
          </w:tcPr>
          <w:p w:rsidR="00696754" w:rsidRPr="00A75AD8" w:rsidRDefault="00696754" w:rsidP="00696754">
            <w:pPr>
              <w:rPr>
                <w:bCs/>
                <w:sz w:val="22"/>
                <w:szCs w:val="22"/>
                <w:lang w:val="uk-UA"/>
              </w:rPr>
            </w:pPr>
            <w:r w:rsidRPr="00A75AD8">
              <w:rPr>
                <w:bCs/>
                <w:sz w:val="22"/>
                <w:szCs w:val="22"/>
                <w:lang w:val="uk-UA"/>
              </w:rPr>
              <w:t>Додаток 1</w:t>
            </w:r>
          </w:p>
          <w:p w:rsidR="007B7937" w:rsidRDefault="00696754" w:rsidP="00696754">
            <w:pPr>
              <w:rPr>
                <w:b/>
                <w:sz w:val="28"/>
                <w:szCs w:val="28"/>
                <w:lang w:val="uk-UA"/>
              </w:rPr>
            </w:pPr>
            <w:r w:rsidRPr="00A75AD8">
              <w:rPr>
                <w:bCs/>
                <w:sz w:val="22"/>
                <w:szCs w:val="22"/>
                <w:lang w:val="uk-UA"/>
              </w:rPr>
              <w:t xml:space="preserve">до Порядку </w:t>
            </w:r>
            <w:r w:rsidRPr="00A75AD8">
              <w:rPr>
                <w:sz w:val="22"/>
                <w:szCs w:val="22"/>
                <w:lang w:val="uk-UA"/>
              </w:rPr>
              <w:t>надання поворотної фінансової допомоги к</w:t>
            </w:r>
            <w:r>
              <w:rPr>
                <w:sz w:val="22"/>
                <w:szCs w:val="22"/>
                <w:lang w:val="uk-UA"/>
              </w:rPr>
              <w:t xml:space="preserve">омунальному підприємству </w:t>
            </w:r>
            <w:r w:rsidRPr="00A75AD8">
              <w:rPr>
                <w:sz w:val="22"/>
                <w:szCs w:val="22"/>
                <w:lang w:val="uk-UA"/>
              </w:rPr>
              <w:t>«Спеціалізована Агенція Ритуал</w:t>
            </w:r>
            <w:r>
              <w:rPr>
                <w:sz w:val="22"/>
                <w:szCs w:val="22"/>
                <w:lang w:val="uk-UA"/>
              </w:rPr>
              <w:t xml:space="preserve">» </w:t>
            </w:r>
            <w:r w:rsidRPr="00A75AD8">
              <w:rPr>
                <w:sz w:val="22"/>
                <w:szCs w:val="22"/>
                <w:lang w:val="uk-UA"/>
              </w:rPr>
              <w:t>Павлоградської міської ради  на 2024 рік</w:t>
            </w:r>
            <w:r w:rsidRPr="00696754">
              <w:rPr>
                <w:b/>
                <w:sz w:val="28"/>
                <w:szCs w:val="28"/>
                <w:lang w:val="uk-UA"/>
              </w:rPr>
              <w:t xml:space="preserve"> </w:t>
            </w:r>
          </w:p>
          <w:p w:rsidR="00696754" w:rsidRPr="00696754" w:rsidRDefault="00696754" w:rsidP="00696754">
            <w:pPr>
              <w:rPr>
                <w:b/>
                <w:sz w:val="28"/>
                <w:szCs w:val="28"/>
                <w:lang w:val="uk-UA"/>
              </w:rPr>
            </w:pPr>
          </w:p>
        </w:tc>
      </w:tr>
    </w:tbl>
    <w:p w:rsidR="007B7937" w:rsidRPr="00696754" w:rsidRDefault="007B7937" w:rsidP="003B103D">
      <w:pPr>
        <w:ind w:firstLine="720"/>
        <w:jc w:val="center"/>
        <w:rPr>
          <w:b/>
          <w:sz w:val="28"/>
          <w:szCs w:val="28"/>
          <w:lang w:val="uk-UA"/>
        </w:rPr>
      </w:pPr>
      <w:r w:rsidRPr="00696754">
        <w:rPr>
          <w:b/>
          <w:sz w:val="28"/>
          <w:szCs w:val="28"/>
          <w:lang w:val="uk-UA"/>
        </w:rPr>
        <w:t>Договір №___</w:t>
      </w:r>
    </w:p>
    <w:p w:rsidR="00051DDC" w:rsidRPr="00696754" w:rsidRDefault="00051DDC" w:rsidP="003B103D">
      <w:pPr>
        <w:ind w:firstLine="720"/>
        <w:jc w:val="center"/>
        <w:rPr>
          <w:b/>
          <w:sz w:val="28"/>
          <w:szCs w:val="28"/>
          <w:lang w:val="uk-UA"/>
        </w:rPr>
      </w:pPr>
    </w:p>
    <w:p w:rsidR="007B7937" w:rsidRPr="00696754" w:rsidRDefault="007B7937" w:rsidP="003B103D">
      <w:pPr>
        <w:ind w:firstLine="720"/>
        <w:jc w:val="center"/>
        <w:rPr>
          <w:b/>
          <w:sz w:val="28"/>
          <w:szCs w:val="28"/>
          <w:lang w:val="uk-UA"/>
        </w:rPr>
      </w:pPr>
      <w:r w:rsidRPr="00696754">
        <w:rPr>
          <w:b/>
          <w:sz w:val="28"/>
          <w:szCs w:val="28"/>
          <w:lang w:val="uk-UA"/>
        </w:rPr>
        <w:t>про надання поворотної фінансової допомоги</w:t>
      </w:r>
      <w:r w:rsidR="00E21788" w:rsidRPr="00696754">
        <w:rPr>
          <w:b/>
          <w:sz w:val="28"/>
          <w:szCs w:val="28"/>
          <w:lang w:val="uk-UA"/>
        </w:rPr>
        <w:t xml:space="preserve"> на безоплатній основі</w:t>
      </w:r>
    </w:p>
    <w:p w:rsidR="007B7937" w:rsidRPr="00696754" w:rsidRDefault="007B7937" w:rsidP="00DA211B">
      <w:pPr>
        <w:ind w:firstLine="720"/>
        <w:jc w:val="center"/>
        <w:rPr>
          <w:b/>
          <w:sz w:val="28"/>
          <w:szCs w:val="28"/>
          <w:lang w:val="uk-UA"/>
        </w:rPr>
      </w:pPr>
    </w:p>
    <w:p w:rsidR="007B7937" w:rsidRPr="00696754" w:rsidRDefault="007B7937" w:rsidP="009E123B">
      <w:pPr>
        <w:jc w:val="both"/>
        <w:rPr>
          <w:sz w:val="28"/>
          <w:szCs w:val="28"/>
          <w:lang w:val="uk-UA"/>
        </w:rPr>
      </w:pPr>
      <w:r w:rsidRPr="00696754">
        <w:rPr>
          <w:sz w:val="28"/>
          <w:szCs w:val="28"/>
          <w:lang w:val="uk-UA"/>
        </w:rPr>
        <w:t>м. Павлоград</w:t>
      </w:r>
      <w:r w:rsidRPr="00696754">
        <w:rPr>
          <w:sz w:val="28"/>
          <w:szCs w:val="28"/>
          <w:lang w:val="uk-UA"/>
        </w:rPr>
        <w:tab/>
      </w:r>
      <w:r w:rsidRPr="00696754">
        <w:rPr>
          <w:sz w:val="28"/>
          <w:szCs w:val="28"/>
          <w:lang w:val="uk-UA"/>
        </w:rPr>
        <w:tab/>
      </w:r>
      <w:r w:rsidRPr="00696754">
        <w:rPr>
          <w:sz w:val="28"/>
          <w:szCs w:val="28"/>
          <w:lang w:val="uk-UA"/>
        </w:rPr>
        <w:tab/>
      </w:r>
      <w:r w:rsidRPr="00696754">
        <w:rPr>
          <w:sz w:val="28"/>
          <w:szCs w:val="28"/>
          <w:lang w:val="uk-UA"/>
        </w:rPr>
        <w:tab/>
      </w:r>
      <w:r w:rsidRPr="00696754">
        <w:rPr>
          <w:sz w:val="28"/>
          <w:szCs w:val="28"/>
          <w:lang w:val="uk-UA"/>
        </w:rPr>
        <w:tab/>
      </w:r>
      <w:r w:rsidRPr="00696754">
        <w:rPr>
          <w:sz w:val="28"/>
          <w:szCs w:val="28"/>
          <w:lang w:val="uk-UA"/>
        </w:rPr>
        <w:tab/>
      </w:r>
      <w:r w:rsidRPr="00696754">
        <w:rPr>
          <w:sz w:val="28"/>
          <w:szCs w:val="28"/>
          <w:lang w:val="uk-UA"/>
        </w:rPr>
        <w:tab/>
        <w:t xml:space="preserve"> «____» ________202</w:t>
      </w:r>
      <w:r w:rsidR="00DE3008" w:rsidRPr="00696754">
        <w:rPr>
          <w:sz w:val="28"/>
          <w:szCs w:val="28"/>
          <w:lang w:val="uk-UA"/>
        </w:rPr>
        <w:t>4</w:t>
      </w:r>
      <w:r w:rsidRPr="00696754">
        <w:rPr>
          <w:sz w:val="28"/>
          <w:szCs w:val="28"/>
          <w:lang w:val="uk-UA"/>
        </w:rPr>
        <w:t xml:space="preserve"> року</w:t>
      </w:r>
    </w:p>
    <w:p w:rsidR="007B7937" w:rsidRPr="00696754" w:rsidRDefault="007B7937" w:rsidP="00FD4356">
      <w:pPr>
        <w:spacing w:line="360" w:lineRule="auto"/>
        <w:jc w:val="both"/>
        <w:rPr>
          <w:sz w:val="28"/>
          <w:szCs w:val="28"/>
          <w:lang w:val="uk-UA"/>
        </w:rPr>
      </w:pPr>
    </w:p>
    <w:p w:rsidR="007B7937" w:rsidRPr="00696754" w:rsidRDefault="007B7937" w:rsidP="00DE3008">
      <w:pPr>
        <w:tabs>
          <w:tab w:val="left" w:pos="142"/>
        </w:tabs>
        <w:ind w:left="142" w:firstLine="425"/>
        <w:jc w:val="both"/>
        <w:rPr>
          <w:sz w:val="28"/>
          <w:szCs w:val="28"/>
          <w:lang w:val="uk-UA"/>
        </w:rPr>
      </w:pPr>
      <w:r w:rsidRPr="00696754">
        <w:rPr>
          <w:sz w:val="28"/>
          <w:szCs w:val="28"/>
          <w:lang w:val="uk-UA"/>
        </w:rPr>
        <w:t>Павлоградська міська рада (надалі</w:t>
      </w:r>
      <w:r w:rsidRPr="00696754">
        <w:rPr>
          <w:b/>
          <w:sz w:val="28"/>
          <w:szCs w:val="28"/>
          <w:lang w:val="uk-UA"/>
        </w:rPr>
        <w:t xml:space="preserve"> - </w:t>
      </w:r>
      <w:r w:rsidRPr="00696754">
        <w:rPr>
          <w:b/>
          <w:i/>
          <w:sz w:val="28"/>
          <w:szCs w:val="28"/>
          <w:lang w:val="uk-UA"/>
        </w:rPr>
        <w:t>Позикодавець</w:t>
      </w:r>
      <w:r w:rsidRPr="00696754">
        <w:rPr>
          <w:sz w:val="28"/>
          <w:szCs w:val="28"/>
          <w:lang w:val="uk-UA"/>
        </w:rPr>
        <w:t>), в особі  міського голови_____________</w:t>
      </w:r>
      <w:r w:rsidR="00DE3008" w:rsidRPr="00696754">
        <w:rPr>
          <w:sz w:val="28"/>
          <w:szCs w:val="28"/>
          <w:lang w:val="uk-UA"/>
        </w:rPr>
        <w:t>________________________________</w:t>
      </w:r>
      <w:r w:rsidRPr="00696754">
        <w:rPr>
          <w:sz w:val="28"/>
          <w:szCs w:val="28"/>
          <w:lang w:val="uk-UA"/>
        </w:rPr>
        <w:t xml:space="preserve">_________, що діє </w:t>
      </w:r>
      <w:r w:rsidRPr="00696754">
        <w:rPr>
          <w:color w:val="000000"/>
          <w:sz w:val="28"/>
          <w:szCs w:val="28"/>
          <w:lang w:val="uk-UA"/>
        </w:rPr>
        <w:t xml:space="preserve">на підставі Закону України «Про місцеве самоврядування в Україні», з однієї сторони  </w:t>
      </w:r>
      <w:r w:rsidRPr="00696754">
        <w:rPr>
          <w:sz w:val="28"/>
          <w:szCs w:val="28"/>
          <w:lang w:val="uk-UA"/>
        </w:rPr>
        <w:t>та ________</w:t>
      </w:r>
      <w:r w:rsidR="00DE3008" w:rsidRPr="00696754">
        <w:rPr>
          <w:sz w:val="28"/>
          <w:szCs w:val="28"/>
          <w:lang w:val="uk-UA"/>
        </w:rPr>
        <w:t>_________________________________</w:t>
      </w:r>
      <w:r w:rsidRPr="00696754">
        <w:rPr>
          <w:sz w:val="28"/>
          <w:szCs w:val="28"/>
          <w:lang w:val="uk-UA"/>
        </w:rPr>
        <w:t>________________ (надалі  -</w:t>
      </w:r>
      <w:r w:rsidRPr="00696754">
        <w:rPr>
          <w:b/>
          <w:sz w:val="28"/>
          <w:szCs w:val="28"/>
          <w:lang w:val="uk-UA"/>
        </w:rPr>
        <w:t xml:space="preserve"> </w:t>
      </w:r>
      <w:r w:rsidRPr="00696754">
        <w:rPr>
          <w:b/>
          <w:i/>
          <w:sz w:val="28"/>
          <w:szCs w:val="28"/>
          <w:lang w:val="uk-UA"/>
        </w:rPr>
        <w:t>Головний розпорядник</w:t>
      </w:r>
      <w:r w:rsidRPr="00696754">
        <w:rPr>
          <w:sz w:val="28"/>
          <w:szCs w:val="28"/>
          <w:lang w:val="uk-UA"/>
        </w:rPr>
        <w:t>), в особі ____________________________, що діє на під</w:t>
      </w:r>
      <w:r w:rsidR="00887CE9" w:rsidRPr="00696754">
        <w:rPr>
          <w:sz w:val="28"/>
          <w:szCs w:val="28"/>
          <w:lang w:val="uk-UA"/>
        </w:rPr>
        <w:t>ставі _</w:t>
      </w:r>
      <w:r w:rsidR="00DE3008" w:rsidRPr="00696754">
        <w:rPr>
          <w:sz w:val="28"/>
          <w:szCs w:val="28"/>
          <w:lang w:val="uk-UA"/>
        </w:rPr>
        <w:t>_____</w:t>
      </w:r>
      <w:r w:rsidR="00887CE9" w:rsidRPr="00696754">
        <w:rPr>
          <w:sz w:val="28"/>
          <w:szCs w:val="28"/>
          <w:lang w:val="uk-UA"/>
        </w:rPr>
        <w:t>__</w:t>
      </w:r>
      <w:r w:rsidR="00DE3008" w:rsidRPr="00696754">
        <w:rPr>
          <w:sz w:val="28"/>
          <w:szCs w:val="28"/>
          <w:lang w:val="uk-UA"/>
        </w:rPr>
        <w:t>_______</w:t>
      </w:r>
      <w:r w:rsidR="00887CE9" w:rsidRPr="00696754">
        <w:rPr>
          <w:sz w:val="28"/>
          <w:szCs w:val="28"/>
          <w:lang w:val="uk-UA"/>
        </w:rPr>
        <w:t xml:space="preserve">__________ </w:t>
      </w:r>
      <w:r w:rsidRPr="00696754">
        <w:rPr>
          <w:sz w:val="28"/>
          <w:szCs w:val="28"/>
          <w:lang w:val="uk-UA"/>
        </w:rPr>
        <w:t>та _________________________________</w:t>
      </w:r>
      <w:r w:rsidR="00DE3008" w:rsidRPr="00696754">
        <w:rPr>
          <w:sz w:val="28"/>
          <w:szCs w:val="28"/>
          <w:lang w:val="uk-UA"/>
        </w:rPr>
        <w:t>__________________</w:t>
      </w:r>
      <w:r w:rsidRPr="00696754">
        <w:rPr>
          <w:sz w:val="28"/>
          <w:szCs w:val="28"/>
          <w:lang w:val="uk-UA"/>
        </w:rPr>
        <w:t>________ (надалі</w:t>
      </w:r>
      <w:r w:rsidRPr="00696754">
        <w:rPr>
          <w:b/>
          <w:sz w:val="28"/>
          <w:szCs w:val="28"/>
          <w:lang w:val="uk-UA"/>
        </w:rPr>
        <w:t xml:space="preserve"> - </w:t>
      </w:r>
      <w:r w:rsidRPr="00696754">
        <w:rPr>
          <w:b/>
          <w:i/>
          <w:sz w:val="28"/>
          <w:szCs w:val="28"/>
          <w:lang w:val="uk-UA"/>
        </w:rPr>
        <w:t>Позичальник</w:t>
      </w:r>
      <w:r w:rsidRPr="00696754">
        <w:rPr>
          <w:sz w:val="28"/>
          <w:szCs w:val="28"/>
          <w:lang w:val="uk-UA"/>
        </w:rPr>
        <w:t>), в особі ____________</w:t>
      </w:r>
      <w:r w:rsidR="00DE3008" w:rsidRPr="00696754">
        <w:rPr>
          <w:sz w:val="28"/>
          <w:szCs w:val="28"/>
          <w:lang w:val="uk-UA"/>
        </w:rPr>
        <w:t>_____________</w:t>
      </w:r>
      <w:r w:rsidRPr="00696754">
        <w:rPr>
          <w:sz w:val="28"/>
          <w:szCs w:val="28"/>
          <w:lang w:val="uk-UA"/>
        </w:rPr>
        <w:t>________________, що діє на підставі ____________</w:t>
      </w:r>
      <w:r w:rsidR="00DE3008" w:rsidRPr="00696754">
        <w:rPr>
          <w:sz w:val="28"/>
          <w:szCs w:val="28"/>
          <w:lang w:val="uk-UA"/>
        </w:rPr>
        <w:t>_______</w:t>
      </w:r>
      <w:r w:rsidRPr="00696754">
        <w:rPr>
          <w:sz w:val="28"/>
          <w:szCs w:val="28"/>
          <w:lang w:val="uk-UA"/>
        </w:rPr>
        <w:t xml:space="preserve">______, разом найменовані </w:t>
      </w:r>
      <w:r w:rsidRPr="00696754">
        <w:rPr>
          <w:b/>
          <w:sz w:val="28"/>
          <w:szCs w:val="28"/>
          <w:lang w:val="uk-UA"/>
        </w:rPr>
        <w:t>- Сторони</w:t>
      </w:r>
      <w:r w:rsidRPr="00696754">
        <w:rPr>
          <w:sz w:val="28"/>
          <w:szCs w:val="28"/>
          <w:lang w:val="uk-UA"/>
        </w:rPr>
        <w:t xml:space="preserve">, а кожна окремо – </w:t>
      </w:r>
      <w:r w:rsidRPr="00696754">
        <w:rPr>
          <w:b/>
          <w:sz w:val="28"/>
          <w:szCs w:val="28"/>
          <w:lang w:val="uk-UA"/>
        </w:rPr>
        <w:t>Сторона</w:t>
      </w:r>
      <w:r w:rsidRPr="00696754">
        <w:rPr>
          <w:sz w:val="28"/>
          <w:szCs w:val="28"/>
          <w:lang w:val="uk-UA"/>
        </w:rPr>
        <w:t>, уклали цей Договір про таке:</w:t>
      </w:r>
    </w:p>
    <w:p w:rsidR="007B7937" w:rsidRPr="00696754" w:rsidRDefault="007B7937" w:rsidP="00DE3008">
      <w:pPr>
        <w:tabs>
          <w:tab w:val="left" w:pos="567"/>
        </w:tabs>
        <w:ind w:left="567" w:hanging="567"/>
        <w:jc w:val="both"/>
        <w:rPr>
          <w:sz w:val="28"/>
          <w:szCs w:val="28"/>
          <w:lang w:val="uk-UA"/>
        </w:rPr>
      </w:pPr>
    </w:p>
    <w:p w:rsidR="007B7937" w:rsidRPr="00696754" w:rsidRDefault="007B7937" w:rsidP="00DE3008">
      <w:pPr>
        <w:numPr>
          <w:ilvl w:val="0"/>
          <w:numId w:val="5"/>
        </w:numPr>
        <w:tabs>
          <w:tab w:val="left" w:pos="567"/>
        </w:tabs>
        <w:ind w:left="567" w:hanging="567"/>
        <w:jc w:val="center"/>
        <w:rPr>
          <w:b/>
          <w:sz w:val="28"/>
          <w:szCs w:val="28"/>
          <w:lang w:val="uk-UA"/>
        </w:rPr>
      </w:pPr>
      <w:r w:rsidRPr="00696754">
        <w:rPr>
          <w:b/>
          <w:sz w:val="28"/>
          <w:szCs w:val="28"/>
          <w:lang w:val="uk-UA"/>
        </w:rPr>
        <w:t>ПРЕДМЕТ ДОГОВОРУ</w:t>
      </w:r>
    </w:p>
    <w:p w:rsidR="007B7937" w:rsidRPr="00696754" w:rsidRDefault="007B7937" w:rsidP="00DE3008">
      <w:pPr>
        <w:numPr>
          <w:ilvl w:val="1"/>
          <w:numId w:val="5"/>
        </w:numPr>
        <w:tabs>
          <w:tab w:val="left" w:pos="567"/>
          <w:tab w:val="num" w:pos="709"/>
        </w:tabs>
        <w:ind w:left="567" w:hanging="567"/>
        <w:jc w:val="both"/>
        <w:rPr>
          <w:b/>
          <w:iCs/>
          <w:sz w:val="28"/>
          <w:szCs w:val="28"/>
          <w:lang w:val="uk-UA"/>
        </w:rPr>
      </w:pPr>
      <w:r w:rsidRPr="00696754">
        <w:rPr>
          <w:bCs/>
          <w:iCs/>
          <w:sz w:val="28"/>
          <w:szCs w:val="28"/>
          <w:lang w:val="uk-UA"/>
        </w:rPr>
        <w:t>Позикодавець надає Позичальнику поворотну фінансову допомогу</w:t>
      </w:r>
      <w:r w:rsidR="00E21788" w:rsidRPr="00696754">
        <w:rPr>
          <w:bCs/>
          <w:iCs/>
          <w:sz w:val="28"/>
          <w:szCs w:val="28"/>
          <w:lang w:val="uk-UA"/>
        </w:rPr>
        <w:t xml:space="preserve"> на безоплатній основі</w:t>
      </w:r>
      <w:r w:rsidRPr="00696754">
        <w:rPr>
          <w:bCs/>
          <w:iCs/>
          <w:sz w:val="28"/>
          <w:szCs w:val="28"/>
          <w:lang w:val="uk-UA"/>
        </w:rPr>
        <w:t xml:space="preserve"> через Головного розпорядника для здійснення видатків відповідно </w:t>
      </w:r>
      <w:r w:rsidRPr="00696754">
        <w:rPr>
          <w:bCs/>
          <w:i/>
          <w:sz w:val="28"/>
          <w:szCs w:val="28"/>
          <w:lang w:val="uk-UA"/>
        </w:rPr>
        <w:t>до Статутної діяльності</w:t>
      </w:r>
      <w:r w:rsidRPr="00696754">
        <w:rPr>
          <w:bCs/>
          <w:iCs/>
          <w:sz w:val="28"/>
          <w:szCs w:val="28"/>
          <w:lang w:val="uk-UA"/>
        </w:rPr>
        <w:t>, а Позичальник</w:t>
      </w:r>
      <w:r w:rsidRPr="00696754">
        <w:rPr>
          <w:iCs/>
          <w:sz w:val="28"/>
          <w:szCs w:val="28"/>
          <w:lang w:val="uk-UA"/>
        </w:rPr>
        <w:t xml:space="preserve"> зобов'язується повернути її у порядку та на умовах, передбачених цим Договором та Порядком надання </w:t>
      </w:r>
      <w:r w:rsidRPr="00696754">
        <w:rPr>
          <w:bCs/>
          <w:iCs/>
          <w:sz w:val="28"/>
          <w:szCs w:val="28"/>
          <w:lang w:val="uk-UA"/>
        </w:rPr>
        <w:t>поворотної фінансової допомоги</w:t>
      </w:r>
      <w:r w:rsidRPr="00696754">
        <w:rPr>
          <w:iCs/>
          <w:sz w:val="28"/>
          <w:szCs w:val="28"/>
          <w:lang w:val="uk-UA"/>
        </w:rPr>
        <w:t>.</w:t>
      </w:r>
    </w:p>
    <w:p w:rsidR="007B7937" w:rsidRPr="00696754" w:rsidRDefault="007B7937" w:rsidP="00DE3008">
      <w:pPr>
        <w:numPr>
          <w:ilvl w:val="1"/>
          <w:numId w:val="5"/>
        </w:numPr>
        <w:tabs>
          <w:tab w:val="left" w:pos="567"/>
          <w:tab w:val="num" w:pos="709"/>
        </w:tabs>
        <w:ind w:left="567" w:hanging="567"/>
        <w:jc w:val="both"/>
        <w:rPr>
          <w:b/>
          <w:iCs/>
          <w:sz w:val="28"/>
          <w:szCs w:val="28"/>
          <w:lang w:val="uk-UA"/>
        </w:rPr>
      </w:pPr>
      <w:r w:rsidRPr="00696754">
        <w:rPr>
          <w:sz w:val="28"/>
          <w:szCs w:val="28"/>
          <w:lang w:val="uk-UA"/>
        </w:rPr>
        <w:t>Поворотна фінансова допомога — сума грошових коштів у національній валюті України, передана платнику податку в користування на визначений строк відповідно до цього Договору, який не передбачає нарахування процентів або надання інших видів компенсацій як плати за користування такими коштами (відповідно до п. 14.1.257 Податкового кодексу України).</w:t>
      </w:r>
    </w:p>
    <w:p w:rsidR="007B7937" w:rsidRPr="00696754" w:rsidRDefault="007B7937" w:rsidP="00DE3008">
      <w:pPr>
        <w:numPr>
          <w:ilvl w:val="1"/>
          <w:numId w:val="5"/>
        </w:numPr>
        <w:tabs>
          <w:tab w:val="left" w:pos="567"/>
          <w:tab w:val="num" w:pos="709"/>
        </w:tabs>
        <w:ind w:left="567" w:hanging="567"/>
        <w:jc w:val="both"/>
        <w:rPr>
          <w:b/>
          <w:iCs/>
          <w:sz w:val="28"/>
          <w:szCs w:val="28"/>
          <w:lang w:val="uk-UA"/>
        </w:rPr>
      </w:pPr>
      <w:r w:rsidRPr="00696754">
        <w:rPr>
          <w:sz w:val="28"/>
          <w:szCs w:val="28"/>
          <w:lang w:val="uk-UA"/>
        </w:rPr>
        <w:t>Поворотна фінансова допомога має бути повернена Позичальником Позикодавцю в повному обсязі.</w:t>
      </w:r>
    </w:p>
    <w:p w:rsidR="007B7937" w:rsidRPr="00696754" w:rsidRDefault="007B7937" w:rsidP="00DE3008">
      <w:pPr>
        <w:tabs>
          <w:tab w:val="num" w:pos="360"/>
          <w:tab w:val="left" w:pos="567"/>
        </w:tabs>
        <w:ind w:left="567" w:hanging="567"/>
        <w:jc w:val="both"/>
        <w:rPr>
          <w:b/>
          <w:bCs/>
          <w:sz w:val="28"/>
          <w:szCs w:val="28"/>
          <w:lang w:val="uk-UA"/>
        </w:rPr>
      </w:pPr>
    </w:p>
    <w:p w:rsidR="007B7937" w:rsidRPr="00696754" w:rsidRDefault="007B7937" w:rsidP="00DE3008">
      <w:pPr>
        <w:numPr>
          <w:ilvl w:val="0"/>
          <w:numId w:val="5"/>
        </w:numPr>
        <w:tabs>
          <w:tab w:val="num" w:pos="360"/>
          <w:tab w:val="left" w:pos="567"/>
        </w:tabs>
        <w:ind w:left="567" w:hanging="567"/>
        <w:jc w:val="center"/>
        <w:rPr>
          <w:b/>
          <w:bCs/>
          <w:sz w:val="28"/>
          <w:szCs w:val="28"/>
          <w:lang w:val="uk-UA"/>
        </w:rPr>
      </w:pPr>
      <w:r w:rsidRPr="00696754">
        <w:rPr>
          <w:b/>
          <w:bCs/>
          <w:sz w:val="28"/>
          <w:szCs w:val="28"/>
          <w:lang w:val="uk-UA"/>
        </w:rPr>
        <w:t>ПОРЯДОК НАДАННЯ ТА ПОВЕРНЕННЯ ДОПОМОГИ</w:t>
      </w:r>
    </w:p>
    <w:p w:rsidR="007B7937" w:rsidRPr="00696754" w:rsidRDefault="007B7937" w:rsidP="00DE3008">
      <w:pPr>
        <w:numPr>
          <w:ilvl w:val="1"/>
          <w:numId w:val="5"/>
        </w:numPr>
        <w:tabs>
          <w:tab w:val="left" w:pos="567"/>
          <w:tab w:val="num" w:pos="709"/>
        </w:tabs>
        <w:ind w:left="567" w:hanging="567"/>
        <w:jc w:val="both"/>
        <w:rPr>
          <w:sz w:val="28"/>
          <w:szCs w:val="28"/>
          <w:lang w:val="uk-UA"/>
        </w:rPr>
      </w:pPr>
      <w:r w:rsidRPr="00696754">
        <w:rPr>
          <w:sz w:val="28"/>
          <w:szCs w:val="28"/>
          <w:lang w:val="uk-UA"/>
        </w:rPr>
        <w:t>Поворотна фінансова допомога надається у національній валюті України в сумі __</w:t>
      </w:r>
      <w:r w:rsidR="00584239" w:rsidRPr="00696754">
        <w:rPr>
          <w:sz w:val="28"/>
          <w:szCs w:val="28"/>
          <w:lang w:val="uk-UA"/>
        </w:rPr>
        <w:t>____</w:t>
      </w:r>
      <w:r w:rsidRPr="00696754">
        <w:rPr>
          <w:sz w:val="28"/>
          <w:szCs w:val="28"/>
          <w:lang w:val="uk-UA"/>
        </w:rPr>
        <w:t>___,__   грн. (_________________________ гривень __ коп.) у безготівковому порядку в межах коштів, передбачених в бюджеті Павлоградської міської територіальної громади на відповідні цілі</w:t>
      </w:r>
      <w:r w:rsidR="006916EF" w:rsidRPr="00696754">
        <w:rPr>
          <w:sz w:val="28"/>
          <w:szCs w:val="28"/>
          <w:lang w:val="uk-UA"/>
        </w:rPr>
        <w:t xml:space="preserve"> (_______________________________________________________________)</w:t>
      </w:r>
      <w:r w:rsidR="00584239" w:rsidRPr="00696754">
        <w:rPr>
          <w:sz w:val="28"/>
          <w:szCs w:val="28"/>
          <w:lang w:val="uk-UA"/>
        </w:rPr>
        <w:t>.</w:t>
      </w:r>
    </w:p>
    <w:p w:rsidR="007B7937" w:rsidRPr="00696754" w:rsidRDefault="007B7937" w:rsidP="00DE3008">
      <w:pPr>
        <w:numPr>
          <w:ilvl w:val="1"/>
          <w:numId w:val="5"/>
        </w:numPr>
        <w:tabs>
          <w:tab w:val="left" w:pos="567"/>
          <w:tab w:val="num" w:pos="709"/>
        </w:tabs>
        <w:ind w:left="567" w:hanging="567"/>
        <w:jc w:val="both"/>
        <w:rPr>
          <w:sz w:val="28"/>
          <w:szCs w:val="28"/>
          <w:lang w:val="uk-UA"/>
        </w:rPr>
      </w:pPr>
      <w:r w:rsidRPr="00696754">
        <w:rPr>
          <w:sz w:val="28"/>
          <w:szCs w:val="28"/>
          <w:lang w:val="uk-UA"/>
        </w:rPr>
        <w:t>Поворотна фінансова допомога</w:t>
      </w:r>
      <w:r w:rsidR="00E21788" w:rsidRPr="00696754">
        <w:rPr>
          <w:bCs/>
          <w:iCs/>
          <w:sz w:val="28"/>
          <w:szCs w:val="28"/>
          <w:lang w:val="uk-UA"/>
        </w:rPr>
        <w:t xml:space="preserve"> на безоплатній основі</w:t>
      </w:r>
      <w:r w:rsidRPr="00696754">
        <w:rPr>
          <w:sz w:val="28"/>
          <w:szCs w:val="28"/>
          <w:lang w:val="uk-UA"/>
        </w:rPr>
        <w:t xml:space="preserve"> надається </w:t>
      </w:r>
      <w:r w:rsidRPr="00696754">
        <w:rPr>
          <w:b/>
          <w:i/>
          <w:sz w:val="28"/>
          <w:szCs w:val="28"/>
          <w:lang w:val="uk-UA"/>
        </w:rPr>
        <w:t>Позичальнику</w:t>
      </w:r>
      <w:r w:rsidRPr="00696754">
        <w:rPr>
          <w:sz w:val="28"/>
          <w:szCs w:val="28"/>
          <w:lang w:val="uk-UA"/>
        </w:rPr>
        <w:t xml:space="preserve"> на безоплатній основі (плата за користування грошовими коштами не стягується).</w:t>
      </w:r>
    </w:p>
    <w:p w:rsidR="007B7937" w:rsidRPr="00696754" w:rsidRDefault="007B7937" w:rsidP="00DE3008">
      <w:pPr>
        <w:numPr>
          <w:ilvl w:val="1"/>
          <w:numId w:val="5"/>
        </w:numPr>
        <w:tabs>
          <w:tab w:val="left" w:pos="567"/>
          <w:tab w:val="num" w:pos="709"/>
        </w:tabs>
        <w:ind w:left="567" w:hanging="567"/>
        <w:jc w:val="both"/>
        <w:rPr>
          <w:sz w:val="28"/>
          <w:szCs w:val="28"/>
          <w:lang w:val="uk-UA"/>
        </w:rPr>
      </w:pPr>
      <w:r w:rsidRPr="00696754">
        <w:rPr>
          <w:sz w:val="28"/>
          <w:szCs w:val="28"/>
          <w:lang w:val="uk-UA"/>
        </w:rPr>
        <w:t xml:space="preserve">Перерахування грошових коштів здійснюється Позикодавцем на рахунок Головного розпорядника, відкритий в установленому порядку в органах </w:t>
      </w:r>
      <w:r w:rsidRPr="00696754">
        <w:rPr>
          <w:sz w:val="28"/>
          <w:szCs w:val="28"/>
          <w:lang w:val="uk-UA"/>
        </w:rPr>
        <w:lastRenderedPageBreak/>
        <w:t>Державної казначейської служби в межах виділених асигнувань на зазначену мету, згідно поданої ним заявки на фінансування.</w:t>
      </w:r>
    </w:p>
    <w:p w:rsidR="007B7937" w:rsidRPr="00696754" w:rsidRDefault="007B7937" w:rsidP="00DE3008">
      <w:pPr>
        <w:numPr>
          <w:ilvl w:val="1"/>
          <w:numId w:val="5"/>
        </w:numPr>
        <w:tabs>
          <w:tab w:val="left" w:pos="567"/>
          <w:tab w:val="num" w:pos="709"/>
        </w:tabs>
        <w:ind w:left="567" w:hanging="567"/>
        <w:jc w:val="both"/>
        <w:rPr>
          <w:sz w:val="28"/>
          <w:szCs w:val="28"/>
          <w:lang w:val="uk-UA"/>
        </w:rPr>
      </w:pPr>
      <w:r w:rsidRPr="00696754">
        <w:rPr>
          <w:sz w:val="28"/>
          <w:szCs w:val="28"/>
          <w:lang w:val="uk-UA"/>
        </w:rPr>
        <w:t xml:space="preserve">Головний розпорядник, в свою чергу, </w:t>
      </w:r>
      <w:r w:rsidR="00EC6652" w:rsidRPr="00696754">
        <w:rPr>
          <w:sz w:val="28"/>
          <w:szCs w:val="28"/>
          <w:lang w:val="uk-UA"/>
        </w:rPr>
        <w:t xml:space="preserve">перераховує кошти </w:t>
      </w:r>
      <w:r w:rsidRPr="00696754">
        <w:rPr>
          <w:sz w:val="28"/>
          <w:szCs w:val="28"/>
          <w:lang w:val="uk-UA"/>
        </w:rPr>
        <w:t xml:space="preserve">на рахунок Позичальника, відкритий в </w:t>
      </w:r>
      <w:r w:rsidR="00EC6652" w:rsidRPr="00696754">
        <w:rPr>
          <w:sz w:val="28"/>
          <w:szCs w:val="28"/>
          <w:shd w:val="clear" w:color="auto" w:fill="FFFFFF"/>
          <w:lang w:val="uk-UA"/>
        </w:rPr>
        <w:t>установі банку</w:t>
      </w:r>
      <w:r w:rsidRPr="00696754">
        <w:rPr>
          <w:sz w:val="28"/>
          <w:szCs w:val="28"/>
          <w:shd w:val="clear" w:color="auto" w:fill="FFFFFF"/>
          <w:lang w:val="uk-UA"/>
        </w:rPr>
        <w:t>.</w:t>
      </w:r>
      <w:r w:rsidRPr="00696754">
        <w:rPr>
          <w:sz w:val="28"/>
          <w:szCs w:val="28"/>
          <w:lang w:val="uk-UA"/>
        </w:rPr>
        <w:t xml:space="preserve"> </w:t>
      </w:r>
    </w:p>
    <w:p w:rsidR="007B7937" w:rsidRPr="00696754" w:rsidRDefault="007B7937" w:rsidP="00DE3008">
      <w:pPr>
        <w:numPr>
          <w:ilvl w:val="1"/>
          <w:numId w:val="5"/>
        </w:numPr>
        <w:tabs>
          <w:tab w:val="left" w:pos="567"/>
          <w:tab w:val="num" w:pos="709"/>
        </w:tabs>
        <w:ind w:left="567" w:hanging="567"/>
        <w:jc w:val="both"/>
        <w:rPr>
          <w:sz w:val="28"/>
          <w:szCs w:val="28"/>
          <w:lang w:val="uk-UA"/>
        </w:rPr>
      </w:pPr>
      <w:r w:rsidRPr="00696754">
        <w:rPr>
          <w:sz w:val="28"/>
          <w:szCs w:val="28"/>
          <w:lang w:val="uk-UA"/>
        </w:rPr>
        <w:t xml:space="preserve">Поворотна фінансова допомога </w:t>
      </w:r>
      <w:r w:rsidR="00E21788" w:rsidRPr="00696754">
        <w:rPr>
          <w:bCs/>
          <w:iCs/>
          <w:sz w:val="28"/>
          <w:szCs w:val="28"/>
          <w:lang w:val="uk-UA"/>
        </w:rPr>
        <w:t>на безоплатній основі</w:t>
      </w:r>
      <w:r w:rsidR="00E21788" w:rsidRPr="00696754">
        <w:rPr>
          <w:sz w:val="28"/>
          <w:szCs w:val="28"/>
          <w:lang w:val="uk-UA"/>
        </w:rPr>
        <w:t xml:space="preserve"> </w:t>
      </w:r>
      <w:r w:rsidRPr="00696754">
        <w:rPr>
          <w:sz w:val="28"/>
          <w:szCs w:val="28"/>
          <w:lang w:val="uk-UA"/>
        </w:rPr>
        <w:t xml:space="preserve">вважається наданою Головним розпорядником Позичальнику з моменту перерахування коштів на рахунок Позичальника, що підтверджується випискою </w:t>
      </w:r>
      <w:r w:rsidR="00852865" w:rsidRPr="00696754">
        <w:rPr>
          <w:sz w:val="28"/>
          <w:szCs w:val="28"/>
          <w:lang w:val="uk-UA"/>
        </w:rPr>
        <w:t>установи банку</w:t>
      </w:r>
      <w:r w:rsidRPr="00696754">
        <w:rPr>
          <w:sz w:val="28"/>
          <w:szCs w:val="28"/>
          <w:lang w:val="uk-UA"/>
        </w:rPr>
        <w:t>.</w:t>
      </w:r>
    </w:p>
    <w:p w:rsidR="007B7937" w:rsidRPr="00696754" w:rsidRDefault="007B7937" w:rsidP="00DE3008">
      <w:pPr>
        <w:numPr>
          <w:ilvl w:val="1"/>
          <w:numId w:val="5"/>
        </w:numPr>
        <w:tabs>
          <w:tab w:val="left" w:pos="567"/>
          <w:tab w:val="num" w:pos="709"/>
        </w:tabs>
        <w:ind w:left="567" w:hanging="567"/>
        <w:jc w:val="both"/>
        <w:rPr>
          <w:sz w:val="28"/>
          <w:szCs w:val="28"/>
          <w:lang w:val="uk-UA"/>
        </w:rPr>
      </w:pPr>
      <w:r w:rsidRPr="00696754">
        <w:rPr>
          <w:b/>
          <w:i/>
          <w:sz w:val="28"/>
          <w:szCs w:val="28"/>
          <w:lang w:val="uk-UA"/>
        </w:rPr>
        <w:t>Позичальник</w:t>
      </w:r>
      <w:r w:rsidRPr="00696754">
        <w:rPr>
          <w:sz w:val="28"/>
          <w:szCs w:val="28"/>
          <w:lang w:val="uk-UA"/>
        </w:rPr>
        <w:t xml:space="preserve"> зобов’язаний повернути поворотну фінансову допомогу </w:t>
      </w:r>
      <w:r w:rsidR="00E21788" w:rsidRPr="00696754">
        <w:rPr>
          <w:bCs/>
          <w:iCs/>
          <w:sz w:val="28"/>
          <w:szCs w:val="28"/>
          <w:lang w:val="uk-UA"/>
        </w:rPr>
        <w:t>на безоплатній основі</w:t>
      </w:r>
      <w:r w:rsidR="00E21788" w:rsidRPr="00696754">
        <w:rPr>
          <w:bCs/>
          <w:sz w:val="28"/>
          <w:szCs w:val="28"/>
          <w:lang w:val="uk-UA"/>
        </w:rPr>
        <w:t xml:space="preserve"> </w:t>
      </w:r>
      <w:r w:rsidRPr="00696754">
        <w:rPr>
          <w:bCs/>
          <w:sz w:val="28"/>
          <w:szCs w:val="28"/>
          <w:lang w:val="uk-UA"/>
        </w:rPr>
        <w:t xml:space="preserve">відповідно до Графіка </w:t>
      </w:r>
      <w:r w:rsidRPr="00696754">
        <w:rPr>
          <w:sz w:val="28"/>
          <w:szCs w:val="28"/>
          <w:lang w:val="uk-UA"/>
        </w:rPr>
        <w:t xml:space="preserve">погашення поворотної фінансової допомоги </w:t>
      </w:r>
      <w:r w:rsidR="00E21788" w:rsidRPr="00696754">
        <w:rPr>
          <w:bCs/>
          <w:iCs/>
          <w:sz w:val="28"/>
          <w:szCs w:val="28"/>
          <w:lang w:val="uk-UA"/>
        </w:rPr>
        <w:t>на безоплатній основі</w:t>
      </w:r>
      <w:r w:rsidR="00E21788" w:rsidRPr="00696754">
        <w:rPr>
          <w:sz w:val="28"/>
          <w:szCs w:val="28"/>
          <w:lang w:val="uk-UA"/>
        </w:rPr>
        <w:t xml:space="preserve"> </w:t>
      </w:r>
      <w:r w:rsidRPr="00696754">
        <w:rPr>
          <w:sz w:val="28"/>
          <w:szCs w:val="28"/>
          <w:lang w:val="uk-UA"/>
        </w:rPr>
        <w:t>(Додаток 1 до договору)</w:t>
      </w:r>
      <w:r w:rsidRPr="00696754">
        <w:rPr>
          <w:bCs/>
          <w:sz w:val="28"/>
          <w:szCs w:val="28"/>
          <w:lang w:val="uk-UA"/>
        </w:rPr>
        <w:t>, але не пізніше 20.12.202</w:t>
      </w:r>
      <w:r w:rsidR="00584239" w:rsidRPr="00696754">
        <w:rPr>
          <w:bCs/>
          <w:sz w:val="28"/>
          <w:szCs w:val="28"/>
          <w:lang w:val="uk-UA"/>
        </w:rPr>
        <w:t>4</w:t>
      </w:r>
      <w:r w:rsidRPr="00696754">
        <w:rPr>
          <w:bCs/>
          <w:sz w:val="28"/>
          <w:szCs w:val="28"/>
          <w:lang w:val="uk-UA"/>
        </w:rPr>
        <w:t>року</w:t>
      </w:r>
    </w:p>
    <w:p w:rsidR="009E3988" w:rsidRDefault="007B7937" w:rsidP="00DE3008">
      <w:pPr>
        <w:numPr>
          <w:ilvl w:val="1"/>
          <w:numId w:val="5"/>
        </w:numPr>
        <w:tabs>
          <w:tab w:val="left" w:pos="567"/>
          <w:tab w:val="num" w:pos="709"/>
        </w:tabs>
        <w:ind w:left="567" w:hanging="567"/>
        <w:jc w:val="both"/>
        <w:rPr>
          <w:sz w:val="28"/>
          <w:szCs w:val="28"/>
          <w:lang w:val="uk-UA"/>
        </w:rPr>
      </w:pPr>
      <w:r w:rsidRPr="00696754">
        <w:rPr>
          <w:sz w:val="28"/>
          <w:szCs w:val="28"/>
          <w:lang w:val="uk-UA"/>
        </w:rPr>
        <w:t xml:space="preserve">Повернення поворотної фінансової допомоги </w:t>
      </w:r>
      <w:r w:rsidR="00E21788" w:rsidRPr="00696754">
        <w:rPr>
          <w:bCs/>
          <w:iCs/>
          <w:sz w:val="28"/>
          <w:szCs w:val="28"/>
          <w:lang w:val="uk-UA"/>
        </w:rPr>
        <w:t>на безоплатній основі</w:t>
      </w:r>
      <w:r w:rsidR="00E21788" w:rsidRPr="00696754">
        <w:rPr>
          <w:sz w:val="28"/>
          <w:szCs w:val="28"/>
          <w:lang w:val="uk-UA"/>
        </w:rPr>
        <w:t xml:space="preserve"> </w:t>
      </w:r>
      <w:r w:rsidRPr="00696754">
        <w:rPr>
          <w:sz w:val="28"/>
          <w:szCs w:val="28"/>
          <w:lang w:val="uk-UA"/>
        </w:rPr>
        <w:t xml:space="preserve">Позичальником здійснюється шляхом перерахування грошових коштів  до бюджету Павлоградської </w:t>
      </w:r>
      <w:r w:rsidR="00EC6652" w:rsidRPr="00696754">
        <w:rPr>
          <w:sz w:val="28"/>
          <w:szCs w:val="28"/>
          <w:lang w:val="uk-UA"/>
        </w:rPr>
        <w:t>міської територіальної громади</w:t>
      </w:r>
      <w:r w:rsidR="009E3988">
        <w:rPr>
          <w:sz w:val="28"/>
          <w:szCs w:val="28"/>
          <w:lang w:val="uk-UA"/>
        </w:rPr>
        <w:t>________________</w:t>
      </w:r>
    </w:p>
    <w:p w:rsidR="007B7937" w:rsidRPr="00696754" w:rsidRDefault="009E3988" w:rsidP="009E3988">
      <w:pPr>
        <w:tabs>
          <w:tab w:val="left" w:pos="567"/>
          <w:tab w:val="num" w:pos="3981"/>
        </w:tabs>
        <w:ind w:left="567"/>
        <w:jc w:val="both"/>
        <w:rPr>
          <w:sz w:val="28"/>
          <w:szCs w:val="28"/>
          <w:lang w:val="uk-UA"/>
        </w:rPr>
      </w:pPr>
      <w:r>
        <w:rPr>
          <w:sz w:val="28"/>
          <w:szCs w:val="28"/>
          <w:lang w:val="uk-UA"/>
        </w:rPr>
        <w:t>_______________________________________________________________.</w:t>
      </w:r>
      <w:r w:rsidR="007B7937" w:rsidRPr="00696754">
        <w:rPr>
          <w:sz w:val="28"/>
          <w:szCs w:val="28"/>
          <w:lang w:val="uk-UA"/>
        </w:rPr>
        <w:t> </w:t>
      </w:r>
    </w:p>
    <w:p w:rsidR="007B7937" w:rsidRPr="00B431F2" w:rsidRDefault="007B7937" w:rsidP="00DE3008">
      <w:pPr>
        <w:numPr>
          <w:ilvl w:val="1"/>
          <w:numId w:val="5"/>
        </w:numPr>
        <w:tabs>
          <w:tab w:val="left" w:pos="567"/>
          <w:tab w:val="num" w:pos="709"/>
        </w:tabs>
        <w:ind w:left="567" w:hanging="567"/>
        <w:jc w:val="both"/>
        <w:rPr>
          <w:sz w:val="28"/>
          <w:szCs w:val="28"/>
          <w:lang w:val="uk-UA"/>
        </w:rPr>
      </w:pPr>
      <w:r w:rsidRPr="00B431F2">
        <w:rPr>
          <w:sz w:val="28"/>
          <w:szCs w:val="28"/>
          <w:shd w:val="clear" w:color="auto" w:fill="FFFFFF"/>
          <w:lang w:val="uk-UA"/>
        </w:rPr>
        <w:t>Днем повернення коштів вважається день зарахування грошової суми (її частини), що надавалась, на рахунок</w:t>
      </w:r>
      <w:r w:rsidR="006916EF" w:rsidRPr="00B431F2">
        <w:rPr>
          <w:sz w:val="28"/>
          <w:szCs w:val="28"/>
          <w:lang w:val="uk-UA"/>
        </w:rPr>
        <w:t xml:space="preserve"> </w:t>
      </w:r>
      <w:r w:rsidR="005B052D">
        <w:rPr>
          <w:sz w:val="28"/>
          <w:szCs w:val="28"/>
          <w:lang w:val="uk-UA"/>
        </w:rPr>
        <w:t xml:space="preserve">бюджету </w:t>
      </w:r>
      <w:r w:rsidR="006916EF" w:rsidRPr="00B431F2">
        <w:rPr>
          <w:sz w:val="28"/>
          <w:szCs w:val="28"/>
          <w:lang w:val="uk-UA"/>
        </w:rPr>
        <w:t>Павлоградської міської територіальної громади</w:t>
      </w:r>
      <w:r w:rsidR="0093365D" w:rsidRPr="00B431F2">
        <w:rPr>
          <w:rStyle w:val="a6"/>
          <w:b w:val="0"/>
          <w:sz w:val="28"/>
          <w:szCs w:val="28"/>
          <w:shd w:val="clear" w:color="auto" w:fill="FFFFFF"/>
          <w:lang w:val="uk-UA"/>
        </w:rPr>
        <w:t>.</w:t>
      </w:r>
    </w:p>
    <w:p w:rsidR="007B7937" w:rsidRPr="00696754" w:rsidRDefault="007B7937" w:rsidP="00DE3008">
      <w:pPr>
        <w:tabs>
          <w:tab w:val="num" w:pos="360"/>
          <w:tab w:val="left" w:pos="567"/>
        </w:tabs>
        <w:ind w:left="567" w:hanging="567"/>
        <w:jc w:val="both"/>
        <w:rPr>
          <w:b/>
          <w:sz w:val="28"/>
          <w:szCs w:val="28"/>
          <w:lang w:val="uk-UA"/>
        </w:rPr>
      </w:pPr>
    </w:p>
    <w:p w:rsidR="007B7937" w:rsidRPr="00696754" w:rsidRDefault="007B7937" w:rsidP="00DE3008">
      <w:pPr>
        <w:numPr>
          <w:ilvl w:val="0"/>
          <w:numId w:val="5"/>
        </w:numPr>
        <w:tabs>
          <w:tab w:val="left" w:pos="567"/>
        </w:tabs>
        <w:ind w:left="567" w:hanging="567"/>
        <w:jc w:val="center"/>
        <w:rPr>
          <w:b/>
          <w:sz w:val="28"/>
          <w:szCs w:val="28"/>
          <w:lang w:val="uk-UA"/>
        </w:rPr>
      </w:pPr>
      <w:r w:rsidRPr="00696754">
        <w:rPr>
          <w:b/>
          <w:sz w:val="28"/>
          <w:szCs w:val="28"/>
          <w:lang w:val="uk-UA"/>
        </w:rPr>
        <w:t>ПРАВА ТА ОБОВ’ЯЗКИ СТОРІН</w:t>
      </w:r>
    </w:p>
    <w:p w:rsidR="007B7937" w:rsidRPr="00696754" w:rsidRDefault="007B7937" w:rsidP="00DE3008">
      <w:pPr>
        <w:numPr>
          <w:ilvl w:val="1"/>
          <w:numId w:val="5"/>
        </w:numPr>
        <w:tabs>
          <w:tab w:val="left" w:pos="567"/>
          <w:tab w:val="num" w:pos="709"/>
        </w:tabs>
        <w:ind w:left="567" w:hanging="567"/>
        <w:jc w:val="both"/>
        <w:rPr>
          <w:sz w:val="28"/>
          <w:szCs w:val="28"/>
          <w:lang w:val="uk-UA"/>
        </w:rPr>
      </w:pPr>
      <w:r w:rsidRPr="00696754">
        <w:rPr>
          <w:b/>
          <w:bCs/>
          <w:i/>
          <w:iCs/>
          <w:sz w:val="28"/>
          <w:szCs w:val="28"/>
          <w:lang w:val="uk-UA"/>
        </w:rPr>
        <w:t>Позикодавець</w:t>
      </w:r>
      <w:r w:rsidRPr="00696754">
        <w:rPr>
          <w:sz w:val="28"/>
          <w:szCs w:val="28"/>
          <w:lang w:val="uk-UA"/>
        </w:rPr>
        <w:t xml:space="preserve"> зобов’язаний надати поворотну фінансову допомогу </w:t>
      </w:r>
      <w:r w:rsidR="00E21788" w:rsidRPr="00696754">
        <w:rPr>
          <w:bCs/>
          <w:iCs/>
          <w:sz w:val="28"/>
          <w:szCs w:val="28"/>
          <w:lang w:val="uk-UA"/>
        </w:rPr>
        <w:t>на безоплатній основі</w:t>
      </w:r>
      <w:r w:rsidR="00E21788" w:rsidRPr="00696754">
        <w:rPr>
          <w:b/>
          <w:i/>
          <w:sz w:val="28"/>
          <w:szCs w:val="28"/>
          <w:lang w:val="uk-UA"/>
        </w:rPr>
        <w:t xml:space="preserve"> </w:t>
      </w:r>
      <w:r w:rsidRPr="00696754">
        <w:rPr>
          <w:b/>
          <w:i/>
          <w:sz w:val="28"/>
          <w:szCs w:val="28"/>
          <w:lang w:val="uk-UA"/>
        </w:rPr>
        <w:t>Позичальникові</w:t>
      </w:r>
      <w:r w:rsidRPr="00696754">
        <w:rPr>
          <w:sz w:val="28"/>
          <w:szCs w:val="28"/>
          <w:lang w:val="uk-UA"/>
        </w:rPr>
        <w:t xml:space="preserve"> в розмірі, передбаченому пунктом 2.1 цього Договору.</w:t>
      </w:r>
    </w:p>
    <w:p w:rsidR="007B7937" w:rsidRPr="00696754" w:rsidRDefault="007B7937" w:rsidP="00DE3008">
      <w:pPr>
        <w:numPr>
          <w:ilvl w:val="1"/>
          <w:numId w:val="5"/>
        </w:numPr>
        <w:tabs>
          <w:tab w:val="left" w:pos="567"/>
          <w:tab w:val="num" w:pos="709"/>
        </w:tabs>
        <w:ind w:left="567" w:hanging="567"/>
        <w:jc w:val="both"/>
        <w:rPr>
          <w:sz w:val="28"/>
          <w:szCs w:val="28"/>
          <w:lang w:val="uk-UA"/>
        </w:rPr>
      </w:pPr>
      <w:r w:rsidRPr="00696754">
        <w:rPr>
          <w:b/>
          <w:bCs/>
          <w:i/>
          <w:iCs/>
          <w:sz w:val="28"/>
          <w:szCs w:val="28"/>
          <w:lang w:val="uk-UA"/>
        </w:rPr>
        <w:t>Позикодавець</w:t>
      </w:r>
      <w:r w:rsidRPr="00696754">
        <w:rPr>
          <w:sz w:val="28"/>
          <w:szCs w:val="28"/>
          <w:lang w:val="uk-UA"/>
        </w:rPr>
        <w:t xml:space="preserve"> має право вимагати дострокового повернення наданої поворотної фінансової допомоги</w:t>
      </w:r>
      <w:r w:rsidR="00E21788" w:rsidRPr="00696754">
        <w:rPr>
          <w:sz w:val="28"/>
          <w:szCs w:val="28"/>
          <w:lang w:val="uk-UA"/>
        </w:rPr>
        <w:t xml:space="preserve"> </w:t>
      </w:r>
      <w:r w:rsidR="00E21788" w:rsidRPr="00696754">
        <w:rPr>
          <w:bCs/>
          <w:iCs/>
          <w:sz w:val="28"/>
          <w:szCs w:val="28"/>
          <w:lang w:val="uk-UA"/>
        </w:rPr>
        <w:t>на безоплатній основі</w:t>
      </w:r>
      <w:r w:rsidRPr="00696754">
        <w:rPr>
          <w:sz w:val="28"/>
          <w:szCs w:val="28"/>
          <w:lang w:val="uk-UA"/>
        </w:rPr>
        <w:t>, письмово попередивши про це Позичальника за 5 (п’ять)  робочих днів</w:t>
      </w:r>
      <w:r w:rsidR="009E3988">
        <w:rPr>
          <w:sz w:val="28"/>
          <w:szCs w:val="28"/>
          <w:lang w:val="uk-UA"/>
        </w:rPr>
        <w:t>.</w:t>
      </w:r>
    </w:p>
    <w:p w:rsidR="007B7937" w:rsidRPr="00696754" w:rsidRDefault="007B7937" w:rsidP="00DE3008">
      <w:pPr>
        <w:numPr>
          <w:ilvl w:val="1"/>
          <w:numId w:val="5"/>
        </w:numPr>
        <w:tabs>
          <w:tab w:val="left" w:pos="567"/>
          <w:tab w:val="num" w:pos="709"/>
        </w:tabs>
        <w:ind w:left="567" w:hanging="567"/>
        <w:jc w:val="both"/>
        <w:rPr>
          <w:sz w:val="28"/>
          <w:szCs w:val="28"/>
          <w:lang w:val="uk-UA"/>
        </w:rPr>
      </w:pPr>
      <w:r w:rsidRPr="00696754">
        <w:rPr>
          <w:b/>
          <w:i/>
          <w:sz w:val="28"/>
          <w:szCs w:val="28"/>
          <w:lang w:val="uk-UA"/>
        </w:rPr>
        <w:t>Позичальник</w:t>
      </w:r>
      <w:r w:rsidRPr="00696754">
        <w:rPr>
          <w:sz w:val="28"/>
          <w:szCs w:val="28"/>
          <w:lang w:val="uk-UA"/>
        </w:rPr>
        <w:t xml:space="preserve"> має право достроково повернути отриману поворотну фінансову допомогу</w:t>
      </w:r>
      <w:r w:rsidR="00E21788" w:rsidRPr="00696754">
        <w:rPr>
          <w:bCs/>
          <w:iCs/>
          <w:sz w:val="28"/>
          <w:szCs w:val="28"/>
          <w:lang w:val="uk-UA"/>
        </w:rPr>
        <w:t xml:space="preserve"> на безоплатній основі</w:t>
      </w:r>
      <w:r w:rsidRPr="00696754">
        <w:rPr>
          <w:sz w:val="28"/>
          <w:szCs w:val="28"/>
          <w:lang w:val="uk-UA"/>
        </w:rPr>
        <w:t>.</w:t>
      </w:r>
    </w:p>
    <w:p w:rsidR="007B7937" w:rsidRPr="00696754" w:rsidRDefault="007B7937" w:rsidP="00DE3008">
      <w:pPr>
        <w:numPr>
          <w:ilvl w:val="1"/>
          <w:numId w:val="5"/>
        </w:numPr>
        <w:tabs>
          <w:tab w:val="left" w:pos="567"/>
          <w:tab w:val="num" w:pos="709"/>
        </w:tabs>
        <w:ind w:left="567" w:hanging="567"/>
        <w:jc w:val="both"/>
        <w:rPr>
          <w:sz w:val="28"/>
          <w:szCs w:val="28"/>
          <w:lang w:val="uk-UA"/>
        </w:rPr>
      </w:pPr>
      <w:r w:rsidRPr="00696754">
        <w:rPr>
          <w:sz w:val="28"/>
          <w:szCs w:val="28"/>
          <w:lang w:val="uk-UA"/>
        </w:rPr>
        <w:t>Сторони зобов’язані виконувати умови договору.</w:t>
      </w:r>
    </w:p>
    <w:p w:rsidR="007B7937" w:rsidRPr="00696754" w:rsidRDefault="007B7937" w:rsidP="00DE3008">
      <w:pPr>
        <w:numPr>
          <w:ilvl w:val="1"/>
          <w:numId w:val="5"/>
        </w:numPr>
        <w:tabs>
          <w:tab w:val="left" w:pos="567"/>
          <w:tab w:val="num" w:pos="709"/>
        </w:tabs>
        <w:ind w:left="567" w:hanging="567"/>
        <w:jc w:val="both"/>
        <w:rPr>
          <w:sz w:val="28"/>
          <w:szCs w:val="28"/>
          <w:lang w:val="uk-UA"/>
        </w:rPr>
      </w:pPr>
      <w:r w:rsidRPr="00696754">
        <w:rPr>
          <w:sz w:val="28"/>
          <w:szCs w:val="28"/>
          <w:lang w:val="uk-UA"/>
        </w:rPr>
        <w:t xml:space="preserve">Контроль за строками надання та повнотою повернення поворотної фінансової допомоги </w:t>
      </w:r>
      <w:r w:rsidR="00E21788" w:rsidRPr="00696754">
        <w:rPr>
          <w:bCs/>
          <w:iCs/>
          <w:sz w:val="28"/>
          <w:szCs w:val="28"/>
          <w:lang w:val="uk-UA"/>
        </w:rPr>
        <w:t>на безоплатній основі</w:t>
      </w:r>
      <w:r w:rsidR="00E21788" w:rsidRPr="00696754">
        <w:rPr>
          <w:sz w:val="28"/>
          <w:szCs w:val="28"/>
          <w:lang w:val="uk-UA"/>
        </w:rPr>
        <w:t xml:space="preserve"> </w:t>
      </w:r>
      <w:r w:rsidRPr="00696754">
        <w:rPr>
          <w:sz w:val="28"/>
          <w:szCs w:val="28"/>
          <w:lang w:val="uk-UA"/>
        </w:rPr>
        <w:t>покласти на головного розпорядника бюджетних коштів – Управління комунального господарства та будівництва Павлоградської міської ради, фінансове управління Павлоградської міської ради, постійну депутатську комісію з питань планування, бюджету, фінансів та економічних реформ, інвестицій та міжнародного співробітниц</w:t>
      </w:r>
      <w:r w:rsidR="0093365D" w:rsidRPr="00696754">
        <w:rPr>
          <w:sz w:val="28"/>
          <w:szCs w:val="28"/>
          <w:lang w:val="uk-UA"/>
        </w:rPr>
        <w:t>тва</w:t>
      </w:r>
      <w:r w:rsidRPr="00696754">
        <w:rPr>
          <w:sz w:val="28"/>
          <w:szCs w:val="28"/>
          <w:lang w:val="uk-UA"/>
        </w:rPr>
        <w:t>.</w:t>
      </w:r>
    </w:p>
    <w:p w:rsidR="005A5B91" w:rsidRPr="00696754" w:rsidRDefault="005A5B91" w:rsidP="00DE3008">
      <w:pPr>
        <w:tabs>
          <w:tab w:val="left" w:pos="567"/>
        </w:tabs>
        <w:ind w:left="567" w:hanging="567"/>
        <w:jc w:val="both"/>
        <w:rPr>
          <w:sz w:val="28"/>
          <w:szCs w:val="28"/>
          <w:lang w:val="uk-UA"/>
        </w:rPr>
      </w:pPr>
    </w:p>
    <w:p w:rsidR="007B7937" w:rsidRPr="00696754" w:rsidRDefault="007B7937" w:rsidP="00DE3008">
      <w:pPr>
        <w:numPr>
          <w:ilvl w:val="0"/>
          <w:numId w:val="5"/>
        </w:numPr>
        <w:tabs>
          <w:tab w:val="left" w:pos="567"/>
        </w:tabs>
        <w:ind w:left="567" w:hanging="567"/>
        <w:jc w:val="center"/>
        <w:rPr>
          <w:b/>
          <w:sz w:val="28"/>
          <w:szCs w:val="28"/>
          <w:lang w:val="uk-UA"/>
        </w:rPr>
      </w:pPr>
      <w:r w:rsidRPr="00696754">
        <w:rPr>
          <w:b/>
          <w:sz w:val="28"/>
          <w:szCs w:val="28"/>
          <w:lang w:val="uk-UA"/>
        </w:rPr>
        <w:t>ВІДПОВІДАЛЬНІСТЬ СТОРІН</w:t>
      </w:r>
    </w:p>
    <w:p w:rsidR="007B7937" w:rsidRPr="00696754" w:rsidRDefault="007B7937" w:rsidP="00DE3008">
      <w:pPr>
        <w:numPr>
          <w:ilvl w:val="1"/>
          <w:numId w:val="5"/>
        </w:numPr>
        <w:tabs>
          <w:tab w:val="left" w:pos="567"/>
          <w:tab w:val="num" w:pos="709"/>
        </w:tabs>
        <w:ind w:left="567" w:hanging="567"/>
        <w:jc w:val="both"/>
        <w:rPr>
          <w:sz w:val="28"/>
          <w:szCs w:val="28"/>
          <w:lang w:val="uk-UA"/>
        </w:rPr>
      </w:pPr>
      <w:r w:rsidRPr="00696754">
        <w:rPr>
          <w:sz w:val="28"/>
          <w:szCs w:val="28"/>
          <w:lang w:val="uk-UA"/>
        </w:rPr>
        <w:t>Сторони несуть відповідальність за невиконання чи неналежне виконання своїх зобов'язань за цим Договором відповідно до чинного законодавства України.</w:t>
      </w:r>
    </w:p>
    <w:p w:rsidR="007B7937" w:rsidRDefault="007B7937" w:rsidP="00DE3008">
      <w:pPr>
        <w:numPr>
          <w:ilvl w:val="1"/>
          <w:numId w:val="5"/>
        </w:numPr>
        <w:tabs>
          <w:tab w:val="left" w:pos="567"/>
          <w:tab w:val="num" w:pos="709"/>
        </w:tabs>
        <w:ind w:left="567" w:hanging="567"/>
        <w:jc w:val="both"/>
        <w:rPr>
          <w:sz w:val="28"/>
          <w:szCs w:val="28"/>
          <w:lang w:val="uk-UA"/>
        </w:rPr>
      </w:pPr>
      <w:r w:rsidRPr="00B431F2">
        <w:rPr>
          <w:sz w:val="28"/>
          <w:szCs w:val="28"/>
          <w:lang w:val="uk-UA"/>
        </w:rPr>
        <w:t xml:space="preserve">Поворотна фінансова допомога, яка повертається несвоєчасно </w:t>
      </w:r>
      <w:r w:rsidRPr="00B431F2">
        <w:rPr>
          <w:b/>
          <w:i/>
          <w:sz w:val="28"/>
          <w:szCs w:val="28"/>
          <w:lang w:val="uk-UA"/>
        </w:rPr>
        <w:t>Позичальником</w:t>
      </w:r>
      <w:r w:rsidRPr="00B431F2">
        <w:rPr>
          <w:sz w:val="28"/>
          <w:szCs w:val="28"/>
          <w:lang w:val="uk-UA"/>
        </w:rPr>
        <w:t>, або не в повному обсязі, підлягає індексації та  стягується до бюджету Павлоградської міської територіальної громади відповідно до чинного законодавства України, з урахуванням пені в розмірі подвійної облікової ставки НБУ на дату нарахування пені, від суми заборгованості, за кожний день прострочення, включаючи день оплати.</w:t>
      </w:r>
    </w:p>
    <w:p w:rsidR="00CB7DD2" w:rsidRPr="00B431F2" w:rsidRDefault="00CB7DD2" w:rsidP="00DE3008">
      <w:pPr>
        <w:numPr>
          <w:ilvl w:val="1"/>
          <w:numId w:val="5"/>
        </w:numPr>
        <w:tabs>
          <w:tab w:val="left" w:pos="567"/>
          <w:tab w:val="num" w:pos="709"/>
        </w:tabs>
        <w:ind w:left="567" w:hanging="567"/>
        <w:jc w:val="both"/>
        <w:rPr>
          <w:sz w:val="28"/>
          <w:szCs w:val="28"/>
          <w:lang w:val="uk-UA"/>
        </w:rPr>
      </w:pPr>
    </w:p>
    <w:p w:rsidR="007B7937" w:rsidRPr="00696754" w:rsidRDefault="007B7937" w:rsidP="00DE3008">
      <w:pPr>
        <w:tabs>
          <w:tab w:val="num" w:pos="360"/>
          <w:tab w:val="left" w:pos="567"/>
        </w:tabs>
        <w:ind w:left="567" w:hanging="567"/>
        <w:jc w:val="both"/>
        <w:rPr>
          <w:sz w:val="28"/>
          <w:szCs w:val="28"/>
          <w:lang w:val="uk-UA"/>
        </w:rPr>
      </w:pPr>
    </w:p>
    <w:p w:rsidR="007B7937" w:rsidRPr="00696754" w:rsidRDefault="007B7937" w:rsidP="00DE3008">
      <w:pPr>
        <w:numPr>
          <w:ilvl w:val="0"/>
          <w:numId w:val="5"/>
        </w:numPr>
        <w:tabs>
          <w:tab w:val="left" w:pos="567"/>
        </w:tabs>
        <w:ind w:left="567" w:hanging="567"/>
        <w:jc w:val="center"/>
        <w:rPr>
          <w:b/>
          <w:bCs/>
          <w:sz w:val="28"/>
          <w:szCs w:val="28"/>
          <w:lang w:val="uk-UA"/>
        </w:rPr>
      </w:pPr>
      <w:r w:rsidRPr="00696754">
        <w:rPr>
          <w:b/>
          <w:bCs/>
          <w:sz w:val="28"/>
          <w:szCs w:val="28"/>
          <w:lang w:val="uk-UA"/>
        </w:rPr>
        <w:t>ОБСТАВИНИ НЕПЕРЕБОРНОЇ СИЛИ</w:t>
      </w:r>
    </w:p>
    <w:p w:rsidR="00B92B9A" w:rsidRPr="00696754" w:rsidRDefault="00B92B9A" w:rsidP="00DE3008">
      <w:pPr>
        <w:tabs>
          <w:tab w:val="left" w:pos="567"/>
          <w:tab w:val="left" w:pos="709"/>
        </w:tabs>
        <w:ind w:left="567" w:hanging="567"/>
        <w:jc w:val="both"/>
        <w:rPr>
          <w:b/>
          <w:bCs/>
          <w:sz w:val="28"/>
          <w:szCs w:val="28"/>
          <w:lang w:val="uk-UA"/>
        </w:rPr>
      </w:pPr>
    </w:p>
    <w:p w:rsidR="007B7937" w:rsidRPr="00696754" w:rsidRDefault="007B7937" w:rsidP="00DE3008">
      <w:pPr>
        <w:numPr>
          <w:ilvl w:val="1"/>
          <w:numId w:val="5"/>
        </w:numPr>
        <w:tabs>
          <w:tab w:val="left" w:pos="567"/>
          <w:tab w:val="left" w:pos="709"/>
        </w:tabs>
        <w:ind w:left="567" w:hanging="567"/>
        <w:jc w:val="both"/>
        <w:rPr>
          <w:sz w:val="28"/>
          <w:szCs w:val="28"/>
          <w:lang w:val="uk-UA"/>
        </w:rPr>
      </w:pPr>
      <w:r w:rsidRPr="00696754">
        <w:rPr>
          <w:sz w:val="28"/>
          <w:szCs w:val="28"/>
          <w:lang w:val="uk-UA"/>
        </w:rPr>
        <w:t>Сторони звільняються від відповідальності за часткове або повне невиконання зобов’язань за цим Договором, якщо таке невиконання сталося внаслідок обставин непереборної сили (форс-мажорних обставин), що виникли після укладення цього Договору в результаті подій надзвичайного характеру, які Позикодавець чи Позичальник не могли ані передбачити, ані запобігти їх виникненню розумними заходами.</w:t>
      </w:r>
    </w:p>
    <w:p w:rsidR="007B7937" w:rsidRPr="00696754" w:rsidRDefault="007B7937" w:rsidP="00DE3008">
      <w:pPr>
        <w:numPr>
          <w:ilvl w:val="1"/>
          <w:numId w:val="5"/>
        </w:numPr>
        <w:tabs>
          <w:tab w:val="left" w:pos="567"/>
          <w:tab w:val="left" w:pos="709"/>
        </w:tabs>
        <w:ind w:left="567" w:hanging="567"/>
        <w:jc w:val="both"/>
        <w:rPr>
          <w:sz w:val="28"/>
          <w:szCs w:val="28"/>
          <w:lang w:val="uk-UA"/>
        </w:rPr>
      </w:pPr>
      <w:r w:rsidRPr="00696754">
        <w:rPr>
          <w:sz w:val="28"/>
          <w:szCs w:val="28"/>
          <w:lang w:val="uk-UA"/>
        </w:rPr>
        <w:t>Обставинами непереборної сили є події, на які Сторони не можуть вплинути і за виникнення яких вони не несуть відповідальності, а саме: стихійні лиха, екстремальні погодні умови, пожежі, війни, страйки, воєнні дії, втручання з боку органів влади, акти органів державної влади тощо.</w:t>
      </w:r>
    </w:p>
    <w:p w:rsidR="007B7937" w:rsidRPr="00696754" w:rsidRDefault="007B7937" w:rsidP="00DE3008">
      <w:pPr>
        <w:numPr>
          <w:ilvl w:val="1"/>
          <w:numId w:val="5"/>
        </w:numPr>
        <w:tabs>
          <w:tab w:val="left" w:pos="567"/>
          <w:tab w:val="left" w:pos="709"/>
        </w:tabs>
        <w:ind w:left="567" w:hanging="567"/>
        <w:jc w:val="both"/>
        <w:rPr>
          <w:sz w:val="28"/>
          <w:szCs w:val="28"/>
          <w:lang w:val="uk-UA"/>
        </w:rPr>
      </w:pPr>
      <w:r w:rsidRPr="00696754">
        <w:rPr>
          <w:sz w:val="28"/>
          <w:szCs w:val="28"/>
          <w:lang w:val="uk-UA"/>
        </w:rPr>
        <w:t>Сторона, для якої наступили обставини непереборної сили, зобов’язана письмово протягом 5 (п’яти) робочих днів з моменту настання цих обставин повідомити іншу Сторону про це. Факт настання обставин форс-мажору підтверджується Стороною, яка оголосила форс-мажор, шляхом отримання висновку Торгово-промислової палати України.</w:t>
      </w:r>
    </w:p>
    <w:p w:rsidR="007B7937" w:rsidRPr="00696754" w:rsidRDefault="007B7937" w:rsidP="00DE3008">
      <w:pPr>
        <w:numPr>
          <w:ilvl w:val="1"/>
          <w:numId w:val="5"/>
        </w:numPr>
        <w:tabs>
          <w:tab w:val="left" w:pos="567"/>
          <w:tab w:val="left" w:pos="709"/>
        </w:tabs>
        <w:ind w:left="567" w:hanging="567"/>
        <w:jc w:val="both"/>
        <w:rPr>
          <w:sz w:val="28"/>
          <w:szCs w:val="28"/>
          <w:lang w:val="uk-UA"/>
        </w:rPr>
      </w:pPr>
      <w:r w:rsidRPr="00696754">
        <w:rPr>
          <w:sz w:val="28"/>
          <w:szCs w:val="28"/>
          <w:lang w:val="uk-UA"/>
        </w:rPr>
        <w:t>Жодна із Сторін не несе відповідальність за будь-які збитки, втрати, претензії чи інші витрати, які можуть виникнути у іншої Сторони в результаті настання та/або дії форс-мажорних обставин.</w:t>
      </w:r>
    </w:p>
    <w:p w:rsidR="007B7937" w:rsidRPr="00696754" w:rsidRDefault="007B7937" w:rsidP="00DE3008">
      <w:pPr>
        <w:numPr>
          <w:ilvl w:val="1"/>
          <w:numId w:val="5"/>
        </w:numPr>
        <w:tabs>
          <w:tab w:val="left" w:pos="567"/>
          <w:tab w:val="left" w:pos="709"/>
        </w:tabs>
        <w:ind w:left="567" w:hanging="567"/>
        <w:jc w:val="both"/>
        <w:rPr>
          <w:sz w:val="28"/>
          <w:szCs w:val="28"/>
          <w:lang w:val="uk-UA"/>
        </w:rPr>
      </w:pPr>
      <w:r w:rsidRPr="00696754">
        <w:rPr>
          <w:sz w:val="28"/>
          <w:szCs w:val="28"/>
          <w:lang w:val="uk-UA"/>
        </w:rPr>
        <w:t>У випадку виникнення обставин непереборної сили термін виконання зобов’язань за цим Договором відкладається до закінчення часу, протягом якого діють такі обставини та їх наслідки. Якщо ці обставини тривають понад три місяці, Сторони проводять переговори з метою досягнення прийнятного для обох Сторін рішення.</w:t>
      </w:r>
    </w:p>
    <w:p w:rsidR="007B7937" w:rsidRPr="00696754" w:rsidRDefault="007B7937" w:rsidP="00DE3008">
      <w:pPr>
        <w:tabs>
          <w:tab w:val="num" w:pos="360"/>
          <w:tab w:val="left" w:pos="567"/>
        </w:tabs>
        <w:ind w:left="567" w:hanging="567"/>
        <w:jc w:val="both"/>
        <w:rPr>
          <w:b/>
          <w:sz w:val="28"/>
          <w:szCs w:val="28"/>
          <w:lang w:val="uk-UA"/>
        </w:rPr>
      </w:pPr>
    </w:p>
    <w:p w:rsidR="007B7937" w:rsidRPr="00696754" w:rsidRDefault="007B7937" w:rsidP="00DE3008">
      <w:pPr>
        <w:numPr>
          <w:ilvl w:val="0"/>
          <w:numId w:val="5"/>
        </w:numPr>
        <w:tabs>
          <w:tab w:val="left" w:pos="567"/>
        </w:tabs>
        <w:ind w:left="567" w:hanging="567"/>
        <w:jc w:val="center"/>
        <w:rPr>
          <w:b/>
          <w:sz w:val="28"/>
          <w:szCs w:val="28"/>
          <w:lang w:val="uk-UA"/>
        </w:rPr>
      </w:pPr>
      <w:r w:rsidRPr="00696754">
        <w:rPr>
          <w:b/>
          <w:sz w:val="28"/>
          <w:szCs w:val="28"/>
          <w:lang w:val="uk-UA"/>
        </w:rPr>
        <w:t>ПОРЯДОК ВИРІШЕННЯ СПОРІВ</w:t>
      </w:r>
    </w:p>
    <w:p w:rsidR="00B92B9A" w:rsidRPr="00696754" w:rsidRDefault="00B92B9A" w:rsidP="00DE3008">
      <w:pPr>
        <w:tabs>
          <w:tab w:val="left" w:pos="567"/>
        </w:tabs>
        <w:ind w:left="567" w:hanging="567"/>
        <w:jc w:val="both"/>
        <w:rPr>
          <w:b/>
          <w:sz w:val="28"/>
          <w:szCs w:val="28"/>
          <w:lang w:val="uk-UA"/>
        </w:rPr>
      </w:pPr>
    </w:p>
    <w:p w:rsidR="007B7937" w:rsidRPr="00696754" w:rsidRDefault="007B7937" w:rsidP="00DE3008">
      <w:pPr>
        <w:numPr>
          <w:ilvl w:val="1"/>
          <w:numId w:val="5"/>
        </w:numPr>
        <w:tabs>
          <w:tab w:val="left" w:pos="567"/>
        </w:tabs>
        <w:ind w:left="567" w:hanging="567"/>
        <w:jc w:val="both"/>
        <w:rPr>
          <w:sz w:val="28"/>
          <w:szCs w:val="28"/>
          <w:lang w:val="uk-UA"/>
        </w:rPr>
      </w:pPr>
      <w:r w:rsidRPr="00696754">
        <w:rPr>
          <w:sz w:val="28"/>
          <w:szCs w:val="28"/>
          <w:lang w:val="uk-UA"/>
        </w:rPr>
        <w:t>При виконанні Договору та врегулюванні розбіжностей, що випливають із нього, Сторони керуються чинним законодавством України.</w:t>
      </w:r>
    </w:p>
    <w:p w:rsidR="007B7937" w:rsidRPr="00696754" w:rsidRDefault="007B7937" w:rsidP="00DE3008">
      <w:pPr>
        <w:numPr>
          <w:ilvl w:val="1"/>
          <w:numId w:val="5"/>
        </w:numPr>
        <w:tabs>
          <w:tab w:val="left" w:pos="567"/>
        </w:tabs>
        <w:ind w:left="567" w:hanging="567"/>
        <w:jc w:val="both"/>
        <w:rPr>
          <w:sz w:val="28"/>
          <w:szCs w:val="28"/>
          <w:lang w:val="uk-UA"/>
        </w:rPr>
      </w:pPr>
      <w:r w:rsidRPr="00696754">
        <w:rPr>
          <w:sz w:val="28"/>
          <w:szCs w:val="28"/>
          <w:lang w:val="uk-UA"/>
        </w:rPr>
        <w:t>Спори, які можуть виникнути між Сторонами, вирішуються шляхом переговорів.</w:t>
      </w:r>
    </w:p>
    <w:p w:rsidR="007B7937" w:rsidRPr="00696754" w:rsidRDefault="007B7937" w:rsidP="00DE3008">
      <w:pPr>
        <w:numPr>
          <w:ilvl w:val="1"/>
          <w:numId w:val="5"/>
        </w:numPr>
        <w:tabs>
          <w:tab w:val="left" w:pos="567"/>
        </w:tabs>
        <w:ind w:left="567" w:hanging="567"/>
        <w:jc w:val="both"/>
        <w:rPr>
          <w:sz w:val="28"/>
          <w:szCs w:val="28"/>
          <w:lang w:val="uk-UA"/>
        </w:rPr>
      </w:pPr>
      <w:r w:rsidRPr="00696754">
        <w:rPr>
          <w:sz w:val="28"/>
          <w:szCs w:val="28"/>
          <w:lang w:val="uk-UA"/>
        </w:rPr>
        <w:t>У разі недосягнення згоди шляхом переговорів, спір вирішується в судовому порядку за встановленою підвідомчістю та підсудністю такого спору в порядку, визначеному чинним законодавством України.</w:t>
      </w:r>
    </w:p>
    <w:p w:rsidR="007B7937" w:rsidRPr="00696754" w:rsidRDefault="007B7937" w:rsidP="00DE3008">
      <w:pPr>
        <w:tabs>
          <w:tab w:val="num" w:pos="360"/>
          <w:tab w:val="left" w:pos="567"/>
        </w:tabs>
        <w:ind w:left="567" w:hanging="567"/>
        <w:jc w:val="both"/>
        <w:rPr>
          <w:sz w:val="28"/>
          <w:szCs w:val="28"/>
          <w:lang w:val="uk-UA"/>
        </w:rPr>
      </w:pPr>
    </w:p>
    <w:p w:rsidR="007B7937" w:rsidRPr="00696754" w:rsidRDefault="00EF5EA8" w:rsidP="00EF5EA8">
      <w:pPr>
        <w:tabs>
          <w:tab w:val="left" w:pos="567"/>
        </w:tabs>
        <w:ind w:left="1080"/>
        <w:rPr>
          <w:b/>
          <w:sz w:val="28"/>
          <w:szCs w:val="28"/>
          <w:lang w:val="uk-UA"/>
        </w:rPr>
      </w:pPr>
      <w:r w:rsidRPr="00696754">
        <w:rPr>
          <w:b/>
          <w:sz w:val="28"/>
          <w:szCs w:val="28"/>
          <w:lang w:val="uk-UA"/>
        </w:rPr>
        <w:t xml:space="preserve">                  7.     </w:t>
      </w:r>
      <w:r w:rsidR="007B7937" w:rsidRPr="00696754">
        <w:rPr>
          <w:b/>
          <w:sz w:val="28"/>
          <w:szCs w:val="28"/>
          <w:lang w:val="uk-UA"/>
        </w:rPr>
        <w:t>ТЕРМІН ДІЇ ДОГОВОРУ</w:t>
      </w:r>
    </w:p>
    <w:p w:rsidR="007B7937" w:rsidRPr="00696754" w:rsidRDefault="007B7937" w:rsidP="00DE3008">
      <w:pPr>
        <w:numPr>
          <w:ilvl w:val="1"/>
          <w:numId w:val="5"/>
        </w:numPr>
        <w:tabs>
          <w:tab w:val="left" w:pos="567"/>
          <w:tab w:val="num" w:pos="709"/>
        </w:tabs>
        <w:ind w:left="567" w:hanging="567"/>
        <w:jc w:val="both"/>
        <w:rPr>
          <w:sz w:val="28"/>
          <w:szCs w:val="28"/>
          <w:lang w:val="uk-UA"/>
        </w:rPr>
      </w:pPr>
      <w:r w:rsidRPr="00696754">
        <w:rPr>
          <w:sz w:val="28"/>
          <w:szCs w:val="28"/>
          <w:lang w:val="uk-UA"/>
        </w:rPr>
        <w:t>Цей Договір набирає чинності з моменту його підписання та діє до 31.12.202</w:t>
      </w:r>
      <w:r w:rsidR="0093365D" w:rsidRPr="00696754">
        <w:rPr>
          <w:sz w:val="28"/>
          <w:szCs w:val="28"/>
          <w:lang w:val="uk-UA"/>
        </w:rPr>
        <w:t>4</w:t>
      </w:r>
      <w:r w:rsidRPr="00696754">
        <w:rPr>
          <w:sz w:val="28"/>
          <w:szCs w:val="28"/>
          <w:lang w:val="uk-UA"/>
        </w:rPr>
        <w:t xml:space="preserve"> року, але в будь-якому випадку до повного виконання Сторонами своїх зобов'язань за цим Договором.</w:t>
      </w:r>
    </w:p>
    <w:p w:rsidR="007B7937" w:rsidRPr="00696754" w:rsidRDefault="007B7937" w:rsidP="00DE3008">
      <w:pPr>
        <w:numPr>
          <w:ilvl w:val="1"/>
          <w:numId w:val="5"/>
        </w:numPr>
        <w:tabs>
          <w:tab w:val="left" w:pos="567"/>
          <w:tab w:val="num" w:pos="709"/>
        </w:tabs>
        <w:ind w:left="567" w:hanging="567"/>
        <w:jc w:val="both"/>
        <w:rPr>
          <w:sz w:val="28"/>
          <w:szCs w:val="28"/>
          <w:lang w:val="uk-UA"/>
        </w:rPr>
      </w:pPr>
      <w:r w:rsidRPr="00696754">
        <w:rPr>
          <w:sz w:val="28"/>
          <w:szCs w:val="28"/>
          <w:shd w:val="clear" w:color="auto" w:fill="FFFFFF"/>
          <w:lang w:val="uk-UA"/>
        </w:rPr>
        <w:t>Закінчення строку цього Договору не звільняє Сторони від відповідальності за його порушення, яке мало місце під час дії цього Договору.</w:t>
      </w:r>
    </w:p>
    <w:p w:rsidR="007B7937" w:rsidRPr="00696754" w:rsidRDefault="007B7937" w:rsidP="00DE3008">
      <w:pPr>
        <w:tabs>
          <w:tab w:val="num" w:pos="360"/>
          <w:tab w:val="left" w:pos="567"/>
        </w:tabs>
        <w:ind w:left="567" w:hanging="567"/>
        <w:jc w:val="both"/>
        <w:rPr>
          <w:b/>
          <w:sz w:val="28"/>
          <w:szCs w:val="28"/>
          <w:lang w:val="uk-UA"/>
        </w:rPr>
      </w:pPr>
    </w:p>
    <w:p w:rsidR="007B7937" w:rsidRPr="00696754" w:rsidRDefault="00EF5EA8" w:rsidP="00EF5EA8">
      <w:pPr>
        <w:numPr>
          <w:ilvl w:val="0"/>
          <w:numId w:val="8"/>
        </w:numPr>
        <w:tabs>
          <w:tab w:val="left" w:pos="567"/>
          <w:tab w:val="left" w:pos="2552"/>
        </w:tabs>
        <w:rPr>
          <w:b/>
          <w:sz w:val="28"/>
          <w:szCs w:val="28"/>
          <w:lang w:val="uk-UA"/>
        </w:rPr>
      </w:pPr>
      <w:r w:rsidRPr="00696754">
        <w:rPr>
          <w:b/>
          <w:sz w:val="28"/>
          <w:szCs w:val="28"/>
          <w:lang w:val="uk-UA"/>
        </w:rPr>
        <w:t xml:space="preserve">     </w:t>
      </w:r>
      <w:r w:rsidR="007B7937" w:rsidRPr="00696754">
        <w:rPr>
          <w:b/>
          <w:sz w:val="28"/>
          <w:szCs w:val="28"/>
          <w:lang w:val="uk-UA"/>
        </w:rPr>
        <w:t>ІНШІ УМОВИ</w:t>
      </w:r>
    </w:p>
    <w:p w:rsidR="00B92B9A" w:rsidRPr="00696754" w:rsidRDefault="00B92B9A" w:rsidP="00DE3008">
      <w:pPr>
        <w:tabs>
          <w:tab w:val="left" w:pos="567"/>
        </w:tabs>
        <w:ind w:left="567" w:hanging="567"/>
        <w:jc w:val="both"/>
        <w:rPr>
          <w:b/>
          <w:sz w:val="28"/>
          <w:szCs w:val="28"/>
          <w:lang w:val="uk-UA"/>
        </w:rPr>
      </w:pPr>
    </w:p>
    <w:p w:rsidR="007B7937" w:rsidRDefault="007B7937" w:rsidP="00EF5EA8">
      <w:pPr>
        <w:numPr>
          <w:ilvl w:val="1"/>
          <w:numId w:val="8"/>
        </w:numPr>
        <w:tabs>
          <w:tab w:val="left" w:pos="567"/>
        </w:tabs>
        <w:ind w:left="567" w:hanging="567"/>
        <w:jc w:val="both"/>
        <w:rPr>
          <w:sz w:val="28"/>
          <w:szCs w:val="28"/>
          <w:lang w:val="uk-UA"/>
        </w:rPr>
      </w:pPr>
      <w:r w:rsidRPr="00696754">
        <w:rPr>
          <w:sz w:val="28"/>
          <w:szCs w:val="28"/>
          <w:lang w:val="uk-UA"/>
        </w:rPr>
        <w:t>Усі додатки до Договору, передбачені умовами Договору, є невід'ємною частиною Договору та підписуються Сторонами.</w:t>
      </w:r>
    </w:p>
    <w:p w:rsidR="00CB7DD2" w:rsidRPr="00696754" w:rsidRDefault="00CB7DD2" w:rsidP="00CB7DD2">
      <w:pPr>
        <w:tabs>
          <w:tab w:val="left" w:pos="567"/>
        </w:tabs>
        <w:ind w:left="567"/>
        <w:jc w:val="both"/>
        <w:rPr>
          <w:sz w:val="28"/>
          <w:szCs w:val="28"/>
          <w:lang w:val="uk-UA"/>
        </w:rPr>
      </w:pPr>
    </w:p>
    <w:p w:rsidR="007B7937" w:rsidRPr="00696754" w:rsidRDefault="007B7937" w:rsidP="00EF5EA8">
      <w:pPr>
        <w:numPr>
          <w:ilvl w:val="1"/>
          <w:numId w:val="8"/>
        </w:numPr>
        <w:tabs>
          <w:tab w:val="left" w:pos="567"/>
        </w:tabs>
        <w:ind w:left="567" w:hanging="567"/>
        <w:jc w:val="both"/>
        <w:rPr>
          <w:sz w:val="28"/>
          <w:szCs w:val="28"/>
          <w:lang w:val="uk-UA"/>
        </w:rPr>
      </w:pPr>
      <w:r w:rsidRPr="00696754">
        <w:rPr>
          <w:sz w:val="28"/>
          <w:szCs w:val="28"/>
          <w:lang w:val="uk-UA"/>
        </w:rPr>
        <w:t>Усі зміни та доповнення до Договору вважаються дійсними, якщо вони оформлені додатковими угодами, підписаними уповноваженими представниками та скріплені печатками Сторін.</w:t>
      </w:r>
    </w:p>
    <w:p w:rsidR="007B7937" w:rsidRPr="00696754" w:rsidRDefault="007B7937" w:rsidP="00EF5EA8">
      <w:pPr>
        <w:numPr>
          <w:ilvl w:val="1"/>
          <w:numId w:val="8"/>
        </w:numPr>
        <w:tabs>
          <w:tab w:val="left" w:pos="567"/>
        </w:tabs>
        <w:ind w:left="567" w:hanging="567"/>
        <w:jc w:val="both"/>
        <w:rPr>
          <w:sz w:val="28"/>
          <w:szCs w:val="28"/>
          <w:lang w:val="uk-UA"/>
        </w:rPr>
      </w:pPr>
      <w:r w:rsidRPr="00696754">
        <w:rPr>
          <w:sz w:val="28"/>
          <w:szCs w:val="28"/>
          <w:lang w:val="uk-UA"/>
        </w:rPr>
        <w:t>У разі змін у законодавстві, які виникають протягом терміну дії Договору та впливають на його умови, мають бути внесені відповідні зміни до Договору, оформлені додатковою угодою, яка є невід'ємною частиною Договору. Сторона, яка отримала пропозицію про зміни умов Договору, зобов'язана письмово повідомити протягом 20 календарних днів з дня одержання пропозицій про прийняте рішення.</w:t>
      </w:r>
    </w:p>
    <w:p w:rsidR="007B7937" w:rsidRPr="00696754" w:rsidRDefault="007B7937" w:rsidP="00EF5EA8">
      <w:pPr>
        <w:numPr>
          <w:ilvl w:val="1"/>
          <w:numId w:val="8"/>
        </w:numPr>
        <w:tabs>
          <w:tab w:val="left" w:pos="567"/>
        </w:tabs>
        <w:ind w:left="567" w:hanging="567"/>
        <w:jc w:val="both"/>
        <w:rPr>
          <w:sz w:val="28"/>
          <w:szCs w:val="28"/>
          <w:lang w:val="uk-UA"/>
        </w:rPr>
      </w:pPr>
      <w:r w:rsidRPr="00696754">
        <w:rPr>
          <w:sz w:val="28"/>
          <w:szCs w:val="28"/>
          <w:lang w:val="uk-UA"/>
        </w:rPr>
        <w:t>У випадках, не передбачених цим Договором, Сторони керуються чинним законодавством України.</w:t>
      </w:r>
    </w:p>
    <w:p w:rsidR="007B7937" w:rsidRPr="00696754" w:rsidRDefault="007B7937" w:rsidP="00EF5EA8">
      <w:pPr>
        <w:numPr>
          <w:ilvl w:val="1"/>
          <w:numId w:val="8"/>
        </w:numPr>
        <w:tabs>
          <w:tab w:val="left" w:pos="567"/>
        </w:tabs>
        <w:ind w:left="567" w:hanging="567"/>
        <w:jc w:val="both"/>
        <w:rPr>
          <w:sz w:val="28"/>
          <w:szCs w:val="28"/>
          <w:lang w:val="uk-UA"/>
        </w:rPr>
      </w:pPr>
      <w:r w:rsidRPr="00696754">
        <w:rPr>
          <w:sz w:val="28"/>
          <w:szCs w:val="28"/>
          <w:lang w:val="uk-UA"/>
        </w:rPr>
        <w:t>Будь-які повідомлення, які направляються Сторонами одна одній у межах Договору, повинні бути здійснені в письмовій формі.</w:t>
      </w:r>
    </w:p>
    <w:p w:rsidR="007B7937" w:rsidRPr="00696754" w:rsidRDefault="007B7937" w:rsidP="00EF5EA8">
      <w:pPr>
        <w:numPr>
          <w:ilvl w:val="1"/>
          <w:numId w:val="8"/>
        </w:numPr>
        <w:tabs>
          <w:tab w:val="left" w:pos="567"/>
        </w:tabs>
        <w:ind w:left="567" w:hanging="567"/>
        <w:jc w:val="both"/>
        <w:rPr>
          <w:sz w:val="28"/>
          <w:szCs w:val="28"/>
          <w:lang w:val="uk-UA"/>
        </w:rPr>
      </w:pPr>
      <w:r w:rsidRPr="00696754">
        <w:rPr>
          <w:sz w:val="28"/>
          <w:szCs w:val="28"/>
          <w:lang w:val="uk-UA"/>
        </w:rPr>
        <w:t>Жодна зі Сторін не має права передавати свої права та обов'язки за Договором третім особам.</w:t>
      </w:r>
    </w:p>
    <w:p w:rsidR="007B7937" w:rsidRPr="00696754" w:rsidRDefault="007B7937" w:rsidP="00EF5EA8">
      <w:pPr>
        <w:numPr>
          <w:ilvl w:val="1"/>
          <w:numId w:val="8"/>
        </w:numPr>
        <w:tabs>
          <w:tab w:val="left" w:pos="567"/>
        </w:tabs>
        <w:ind w:left="567" w:hanging="567"/>
        <w:jc w:val="both"/>
        <w:rPr>
          <w:sz w:val="28"/>
          <w:szCs w:val="28"/>
          <w:lang w:val="uk-UA"/>
        </w:rPr>
      </w:pPr>
      <w:r w:rsidRPr="00696754">
        <w:rPr>
          <w:sz w:val="28"/>
          <w:szCs w:val="28"/>
          <w:lang w:val="uk-UA"/>
        </w:rPr>
        <w:t>Сторони зобов'язані вчасно в письмовій формі повідомляти одна одну про зміну місцезнаходження, банківських реквізитів, номерів телефонів та про всі інші зміни, які здатні вплинути на реалізацію Договору та виконання зобов'язань по ньому.</w:t>
      </w:r>
    </w:p>
    <w:p w:rsidR="007B7937" w:rsidRPr="00696754" w:rsidRDefault="007B7937" w:rsidP="00EF5EA8">
      <w:pPr>
        <w:numPr>
          <w:ilvl w:val="1"/>
          <w:numId w:val="8"/>
        </w:numPr>
        <w:tabs>
          <w:tab w:val="left" w:pos="567"/>
        </w:tabs>
        <w:ind w:left="567" w:hanging="567"/>
        <w:jc w:val="both"/>
        <w:rPr>
          <w:sz w:val="28"/>
          <w:szCs w:val="28"/>
          <w:lang w:val="uk-UA"/>
        </w:rPr>
      </w:pPr>
      <w:r w:rsidRPr="00696754">
        <w:rPr>
          <w:sz w:val="28"/>
          <w:szCs w:val="28"/>
          <w:lang w:val="uk-UA"/>
        </w:rPr>
        <w:t>Договір складено у трьох оригінальних примірниках по одному примірнику для кожної Сторони, що мають однакову юридичну силу та є автентичними за змістом.</w:t>
      </w:r>
    </w:p>
    <w:p w:rsidR="007B7937" w:rsidRPr="00696754" w:rsidRDefault="007B7937" w:rsidP="00DE3008">
      <w:pPr>
        <w:ind w:firstLine="720"/>
        <w:jc w:val="both"/>
        <w:rPr>
          <w:b/>
          <w:sz w:val="28"/>
          <w:szCs w:val="28"/>
          <w:lang w:val="uk-UA"/>
        </w:rPr>
      </w:pPr>
    </w:p>
    <w:p w:rsidR="007B7937" w:rsidRPr="00696754" w:rsidRDefault="00EF5EA8" w:rsidP="00EF5EA8">
      <w:pPr>
        <w:tabs>
          <w:tab w:val="left" w:pos="2410"/>
        </w:tabs>
        <w:ind w:firstLine="720"/>
        <w:rPr>
          <w:b/>
          <w:sz w:val="28"/>
          <w:szCs w:val="28"/>
          <w:lang w:val="uk-UA"/>
        </w:rPr>
      </w:pPr>
      <w:r w:rsidRPr="00696754">
        <w:rPr>
          <w:b/>
          <w:sz w:val="28"/>
          <w:szCs w:val="28"/>
          <w:lang w:val="uk-UA"/>
        </w:rPr>
        <w:t xml:space="preserve">                       </w:t>
      </w:r>
      <w:r w:rsidR="007B7937" w:rsidRPr="00696754">
        <w:rPr>
          <w:b/>
          <w:sz w:val="28"/>
          <w:szCs w:val="28"/>
          <w:lang w:val="uk-UA"/>
        </w:rPr>
        <w:t xml:space="preserve">9. </w:t>
      </w:r>
      <w:r w:rsidRPr="00696754">
        <w:rPr>
          <w:b/>
          <w:sz w:val="28"/>
          <w:szCs w:val="28"/>
          <w:lang w:val="uk-UA"/>
        </w:rPr>
        <w:t xml:space="preserve">   </w:t>
      </w:r>
      <w:r w:rsidR="007B7937" w:rsidRPr="00696754">
        <w:rPr>
          <w:b/>
          <w:sz w:val="28"/>
          <w:szCs w:val="28"/>
          <w:lang w:val="uk-UA"/>
        </w:rPr>
        <w:t>РЕКВІЗИТИ ТА ПІДПИСИ СТОРІН:</w:t>
      </w:r>
    </w:p>
    <w:tbl>
      <w:tblPr>
        <w:tblpPr w:leftFromText="180" w:rightFromText="180" w:vertAnchor="text" w:horzAnchor="margin" w:tblpXSpec="center" w:tblpY="241"/>
        <w:tblW w:w="0" w:type="auto"/>
        <w:tblLook w:val="01E0" w:firstRow="1" w:lastRow="1" w:firstColumn="1" w:lastColumn="1" w:noHBand="0" w:noVBand="0"/>
      </w:tblPr>
      <w:tblGrid>
        <w:gridCol w:w="4860"/>
        <w:gridCol w:w="4860"/>
      </w:tblGrid>
      <w:tr w:rsidR="007B7937" w:rsidRPr="00696754" w:rsidTr="00E637B5">
        <w:tc>
          <w:tcPr>
            <w:tcW w:w="4968" w:type="dxa"/>
          </w:tcPr>
          <w:p w:rsidR="007B7937" w:rsidRPr="00696754" w:rsidRDefault="007B7937" w:rsidP="00DE3008">
            <w:pPr>
              <w:jc w:val="both"/>
              <w:rPr>
                <w:b/>
                <w:sz w:val="28"/>
                <w:szCs w:val="28"/>
                <w:lang w:val="uk-UA"/>
              </w:rPr>
            </w:pPr>
            <w:r w:rsidRPr="00696754">
              <w:rPr>
                <w:b/>
                <w:sz w:val="28"/>
                <w:szCs w:val="28"/>
                <w:lang w:val="uk-UA"/>
              </w:rPr>
              <w:t>ПОЗИКОДАВЕЦЬ:</w:t>
            </w:r>
            <w:r w:rsidRPr="00696754">
              <w:rPr>
                <w:b/>
                <w:sz w:val="28"/>
                <w:szCs w:val="28"/>
                <w:lang w:val="uk-UA"/>
              </w:rPr>
              <w:tab/>
            </w:r>
          </w:p>
          <w:p w:rsidR="007B7937" w:rsidRPr="00696754" w:rsidRDefault="007B7937" w:rsidP="00DE3008">
            <w:pPr>
              <w:jc w:val="both"/>
              <w:rPr>
                <w:sz w:val="28"/>
                <w:szCs w:val="28"/>
                <w:lang w:val="uk-UA"/>
              </w:rPr>
            </w:pPr>
            <w:r w:rsidRPr="00696754">
              <w:rPr>
                <w:sz w:val="28"/>
                <w:szCs w:val="28"/>
                <w:lang w:val="uk-UA"/>
              </w:rPr>
              <w:t>_______________________________</w:t>
            </w:r>
          </w:p>
          <w:p w:rsidR="007B7937" w:rsidRPr="00696754" w:rsidRDefault="007B7937" w:rsidP="00DE3008">
            <w:pPr>
              <w:jc w:val="both"/>
              <w:rPr>
                <w:sz w:val="28"/>
                <w:szCs w:val="28"/>
                <w:lang w:val="uk-UA"/>
              </w:rPr>
            </w:pPr>
            <w:r w:rsidRPr="00696754">
              <w:rPr>
                <w:sz w:val="28"/>
                <w:szCs w:val="28"/>
                <w:lang w:val="uk-UA"/>
              </w:rPr>
              <w:t>_______________________________</w:t>
            </w:r>
          </w:p>
          <w:p w:rsidR="007B7937" w:rsidRPr="00696754" w:rsidRDefault="007B7937" w:rsidP="00DE3008">
            <w:pPr>
              <w:jc w:val="both"/>
              <w:rPr>
                <w:sz w:val="28"/>
                <w:szCs w:val="28"/>
                <w:lang w:val="uk-UA"/>
              </w:rPr>
            </w:pPr>
            <w:r w:rsidRPr="00696754">
              <w:rPr>
                <w:sz w:val="28"/>
                <w:szCs w:val="28"/>
                <w:lang w:val="uk-UA"/>
              </w:rPr>
              <w:t>_______________________________</w:t>
            </w:r>
          </w:p>
          <w:p w:rsidR="007B7937" w:rsidRPr="00696754" w:rsidRDefault="007B7937" w:rsidP="00DE3008">
            <w:pPr>
              <w:jc w:val="both"/>
              <w:rPr>
                <w:sz w:val="20"/>
                <w:szCs w:val="20"/>
                <w:lang w:val="uk-UA"/>
              </w:rPr>
            </w:pPr>
            <w:r w:rsidRPr="00696754">
              <w:rPr>
                <w:sz w:val="20"/>
                <w:szCs w:val="20"/>
                <w:lang w:val="uk-UA"/>
              </w:rPr>
              <w:t>(підпис)</w:t>
            </w:r>
          </w:p>
          <w:p w:rsidR="007B7937" w:rsidRPr="00696754" w:rsidRDefault="007B7937" w:rsidP="00DE3008">
            <w:pPr>
              <w:jc w:val="both"/>
              <w:rPr>
                <w:b/>
                <w:sz w:val="28"/>
                <w:szCs w:val="28"/>
                <w:lang w:val="uk-UA"/>
              </w:rPr>
            </w:pPr>
          </w:p>
        </w:tc>
        <w:tc>
          <w:tcPr>
            <w:tcW w:w="4968" w:type="dxa"/>
          </w:tcPr>
          <w:p w:rsidR="007B7937" w:rsidRPr="00696754" w:rsidRDefault="007B7937" w:rsidP="00DE3008">
            <w:pPr>
              <w:jc w:val="both"/>
              <w:rPr>
                <w:b/>
                <w:sz w:val="28"/>
                <w:szCs w:val="28"/>
                <w:lang w:val="uk-UA"/>
              </w:rPr>
            </w:pPr>
            <w:r w:rsidRPr="00696754">
              <w:rPr>
                <w:b/>
                <w:sz w:val="28"/>
                <w:szCs w:val="28"/>
                <w:lang w:val="uk-UA"/>
              </w:rPr>
              <w:t>ГОЛОВНИЙ РОЗПОРЯДНИК:</w:t>
            </w:r>
          </w:p>
          <w:p w:rsidR="007B7937" w:rsidRPr="00696754" w:rsidRDefault="007B7937" w:rsidP="00DE3008">
            <w:pPr>
              <w:jc w:val="both"/>
              <w:rPr>
                <w:sz w:val="28"/>
                <w:szCs w:val="28"/>
                <w:lang w:val="uk-UA"/>
              </w:rPr>
            </w:pPr>
            <w:r w:rsidRPr="00696754">
              <w:rPr>
                <w:sz w:val="28"/>
                <w:szCs w:val="28"/>
                <w:lang w:val="uk-UA"/>
              </w:rPr>
              <w:t>_______________________________</w:t>
            </w:r>
          </w:p>
          <w:p w:rsidR="007B7937" w:rsidRPr="00696754" w:rsidRDefault="007B7937" w:rsidP="00DE3008">
            <w:pPr>
              <w:jc w:val="both"/>
              <w:rPr>
                <w:sz w:val="28"/>
                <w:szCs w:val="28"/>
                <w:lang w:val="uk-UA"/>
              </w:rPr>
            </w:pPr>
            <w:r w:rsidRPr="00696754">
              <w:rPr>
                <w:sz w:val="28"/>
                <w:szCs w:val="28"/>
                <w:lang w:val="uk-UA"/>
              </w:rPr>
              <w:t>_______________________________</w:t>
            </w:r>
          </w:p>
          <w:p w:rsidR="007B7937" w:rsidRPr="00696754" w:rsidRDefault="007B7937" w:rsidP="00DE3008">
            <w:pPr>
              <w:jc w:val="both"/>
              <w:rPr>
                <w:sz w:val="28"/>
                <w:szCs w:val="28"/>
                <w:lang w:val="uk-UA"/>
              </w:rPr>
            </w:pPr>
            <w:r w:rsidRPr="00696754">
              <w:rPr>
                <w:sz w:val="28"/>
                <w:szCs w:val="28"/>
                <w:lang w:val="uk-UA"/>
              </w:rPr>
              <w:t>_______________________________</w:t>
            </w:r>
          </w:p>
          <w:p w:rsidR="007B7937" w:rsidRPr="00696754" w:rsidRDefault="007B7937" w:rsidP="0093365D">
            <w:pPr>
              <w:jc w:val="both"/>
              <w:rPr>
                <w:b/>
                <w:sz w:val="20"/>
                <w:szCs w:val="20"/>
                <w:lang w:val="uk-UA"/>
              </w:rPr>
            </w:pPr>
            <w:r w:rsidRPr="00696754">
              <w:rPr>
                <w:sz w:val="20"/>
                <w:szCs w:val="20"/>
                <w:lang w:val="uk-UA"/>
              </w:rPr>
              <w:t>(підпис)</w:t>
            </w:r>
          </w:p>
        </w:tc>
      </w:tr>
      <w:tr w:rsidR="007B7937" w:rsidRPr="00696754" w:rsidTr="00E637B5">
        <w:tc>
          <w:tcPr>
            <w:tcW w:w="4968" w:type="dxa"/>
          </w:tcPr>
          <w:p w:rsidR="007B7937" w:rsidRPr="00696754" w:rsidRDefault="007B7937" w:rsidP="00DE3008">
            <w:pPr>
              <w:jc w:val="both"/>
              <w:rPr>
                <w:b/>
                <w:sz w:val="28"/>
                <w:szCs w:val="28"/>
                <w:lang w:val="uk-UA"/>
              </w:rPr>
            </w:pPr>
          </w:p>
        </w:tc>
        <w:tc>
          <w:tcPr>
            <w:tcW w:w="4968" w:type="dxa"/>
          </w:tcPr>
          <w:p w:rsidR="007B7937" w:rsidRPr="00696754" w:rsidRDefault="007B7937" w:rsidP="00DE3008">
            <w:pPr>
              <w:jc w:val="both"/>
              <w:rPr>
                <w:b/>
                <w:sz w:val="28"/>
                <w:szCs w:val="28"/>
                <w:lang w:val="uk-UA"/>
              </w:rPr>
            </w:pPr>
          </w:p>
        </w:tc>
      </w:tr>
      <w:tr w:rsidR="007B7937" w:rsidRPr="00696754" w:rsidTr="00E637B5">
        <w:tc>
          <w:tcPr>
            <w:tcW w:w="4968" w:type="dxa"/>
          </w:tcPr>
          <w:p w:rsidR="007B7937" w:rsidRPr="00696754" w:rsidRDefault="007B7937" w:rsidP="00DE3008">
            <w:pPr>
              <w:jc w:val="both"/>
              <w:rPr>
                <w:b/>
                <w:sz w:val="28"/>
                <w:szCs w:val="28"/>
                <w:lang w:val="uk-UA"/>
              </w:rPr>
            </w:pPr>
            <w:r w:rsidRPr="00696754">
              <w:rPr>
                <w:b/>
                <w:sz w:val="28"/>
                <w:szCs w:val="28"/>
                <w:lang w:val="uk-UA"/>
              </w:rPr>
              <w:t>ПОЗИЧАЛЬНИК:</w:t>
            </w:r>
          </w:p>
          <w:p w:rsidR="007B7937" w:rsidRPr="00696754" w:rsidRDefault="007B7937" w:rsidP="00DE3008">
            <w:pPr>
              <w:jc w:val="both"/>
              <w:rPr>
                <w:sz w:val="28"/>
                <w:szCs w:val="28"/>
                <w:lang w:val="uk-UA"/>
              </w:rPr>
            </w:pPr>
            <w:r w:rsidRPr="00696754">
              <w:rPr>
                <w:sz w:val="28"/>
                <w:szCs w:val="28"/>
                <w:lang w:val="uk-UA"/>
              </w:rPr>
              <w:t>_______________________________</w:t>
            </w:r>
          </w:p>
          <w:p w:rsidR="007B7937" w:rsidRPr="00696754" w:rsidRDefault="007B7937" w:rsidP="00DE3008">
            <w:pPr>
              <w:jc w:val="both"/>
              <w:rPr>
                <w:sz w:val="28"/>
                <w:szCs w:val="28"/>
                <w:lang w:val="uk-UA"/>
              </w:rPr>
            </w:pPr>
            <w:r w:rsidRPr="00696754">
              <w:rPr>
                <w:sz w:val="28"/>
                <w:szCs w:val="28"/>
                <w:lang w:val="uk-UA"/>
              </w:rPr>
              <w:t>_______________________________</w:t>
            </w:r>
          </w:p>
          <w:p w:rsidR="007B7937" w:rsidRPr="00696754" w:rsidRDefault="007B7937" w:rsidP="00DE3008">
            <w:pPr>
              <w:jc w:val="both"/>
              <w:rPr>
                <w:sz w:val="28"/>
                <w:szCs w:val="28"/>
                <w:lang w:val="uk-UA"/>
              </w:rPr>
            </w:pPr>
            <w:r w:rsidRPr="00696754">
              <w:rPr>
                <w:sz w:val="28"/>
                <w:szCs w:val="28"/>
                <w:lang w:val="uk-UA"/>
              </w:rPr>
              <w:t>_______________________________</w:t>
            </w:r>
          </w:p>
          <w:p w:rsidR="007B7937" w:rsidRPr="00696754" w:rsidRDefault="007B7937" w:rsidP="00DE3008">
            <w:pPr>
              <w:jc w:val="both"/>
              <w:rPr>
                <w:sz w:val="20"/>
                <w:szCs w:val="20"/>
                <w:lang w:val="uk-UA"/>
              </w:rPr>
            </w:pPr>
            <w:r w:rsidRPr="00696754">
              <w:rPr>
                <w:sz w:val="20"/>
                <w:szCs w:val="20"/>
                <w:lang w:val="uk-UA"/>
              </w:rPr>
              <w:t>(підпис)</w:t>
            </w:r>
          </w:p>
          <w:p w:rsidR="007B7937" w:rsidRPr="00696754" w:rsidRDefault="007B7937" w:rsidP="00DE3008">
            <w:pPr>
              <w:jc w:val="both"/>
              <w:rPr>
                <w:b/>
                <w:sz w:val="28"/>
                <w:szCs w:val="28"/>
                <w:lang w:val="uk-UA"/>
              </w:rPr>
            </w:pPr>
          </w:p>
          <w:p w:rsidR="00EF5EA8" w:rsidRPr="00696754" w:rsidRDefault="00EF5EA8" w:rsidP="00DE3008">
            <w:pPr>
              <w:jc w:val="both"/>
              <w:rPr>
                <w:b/>
                <w:sz w:val="28"/>
                <w:szCs w:val="28"/>
                <w:lang w:val="uk-UA"/>
              </w:rPr>
            </w:pPr>
          </w:p>
          <w:p w:rsidR="00EF5EA8" w:rsidRPr="00696754" w:rsidRDefault="00EF5EA8" w:rsidP="00DE3008">
            <w:pPr>
              <w:jc w:val="both"/>
              <w:rPr>
                <w:b/>
                <w:sz w:val="28"/>
                <w:szCs w:val="28"/>
                <w:lang w:val="uk-UA"/>
              </w:rPr>
            </w:pPr>
          </w:p>
          <w:p w:rsidR="00A312EE" w:rsidRPr="00696754" w:rsidRDefault="00A312EE" w:rsidP="00DE3008">
            <w:pPr>
              <w:jc w:val="both"/>
              <w:rPr>
                <w:b/>
                <w:sz w:val="28"/>
                <w:szCs w:val="28"/>
                <w:lang w:val="uk-UA"/>
              </w:rPr>
            </w:pPr>
          </w:p>
          <w:p w:rsidR="0017496C" w:rsidRPr="00696754" w:rsidRDefault="0017496C" w:rsidP="00DE3008">
            <w:pPr>
              <w:jc w:val="both"/>
              <w:rPr>
                <w:b/>
                <w:sz w:val="28"/>
                <w:szCs w:val="28"/>
                <w:lang w:val="uk-UA"/>
              </w:rPr>
            </w:pPr>
          </w:p>
          <w:p w:rsidR="0017496C" w:rsidRPr="00696754" w:rsidRDefault="0017496C" w:rsidP="00DE3008">
            <w:pPr>
              <w:jc w:val="both"/>
              <w:rPr>
                <w:b/>
                <w:sz w:val="28"/>
                <w:szCs w:val="28"/>
                <w:lang w:val="uk-UA"/>
              </w:rPr>
            </w:pPr>
          </w:p>
          <w:p w:rsidR="0017496C" w:rsidRPr="00696754" w:rsidRDefault="0017496C" w:rsidP="00DE3008">
            <w:pPr>
              <w:jc w:val="both"/>
              <w:rPr>
                <w:b/>
                <w:sz w:val="28"/>
                <w:szCs w:val="28"/>
                <w:lang w:val="uk-UA"/>
              </w:rPr>
            </w:pPr>
          </w:p>
          <w:p w:rsidR="0017496C" w:rsidRPr="00696754" w:rsidRDefault="0017496C" w:rsidP="00DE3008">
            <w:pPr>
              <w:jc w:val="both"/>
              <w:rPr>
                <w:b/>
                <w:sz w:val="28"/>
                <w:szCs w:val="28"/>
                <w:lang w:val="uk-UA"/>
              </w:rPr>
            </w:pPr>
          </w:p>
          <w:p w:rsidR="0017496C" w:rsidRPr="00696754" w:rsidRDefault="0017496C" w:rsidP="00DE3008">
            <w:pPr>
              <w:jc w:val="both"/>
              <w:rPr>
                <w:b/>
                <w:sz w:val="28"/>
                <w:szCs w:val="28"/>
                <w:lang w:val="uk-UA"/>
              </w:rPr>
            </w:pPr>
          </w:p>
          <w:p w:rsidR="0017496C" w:rsidRPr="00696754" w:rsidRDefault="0017496C" w:rsidP="00DE3008">
            <w:pPr>
              <w:jc w:val="both"/>
              <w:rPr>
                <w:b/>
                <w:sz w:val="28"/>
                <w:szCs w:val="28"/>
                <w:lang w:val="uk-UA"/>
              </w:rPr>
            </w:pPr>
          </w:p>
          <w:p w:rsidR="0017496C" w:rsidRPr="00696754" w:rsidRDefault="0017496C" w:rsidP="00DE3008">
            <w:pPr>
              <w:jc w:val="both"/>
              <w:rPr>
                <w:b/>
                <w:sz w:val="28"/>
                <w:szCs w:val="28"/>
                <w:lang w:val="uk-UA"/>
              </w:rPr>
            </w:pPr>
          </w:p>
          <w:p w:rsidR="0017496C" w:rsidRPr="00696754" w:rsidRDefault="0017496C" w:rsidP="00DE3008">
            <w:pPr>
              <w:jc w:val="both"/>
              <w:rPr>
                <w:b/>
                <w:sz w:val="28"/>
                <w:szCs w:val="28"/>
                <w:lang w:val="uk-UA"/>
              </w:rPr>
            </w:pPr>
          </w:p>
          <w:p w:rsidR="0017496C" w:rsidRPr="00696754" w:rsidRDefault="0017496C" w:rsidP="00DE3008">
            <w:pPr>
              <w:jc w:val="both"/>
              <w:rPr>
                <w:b/>
                <w:sz w:val="28"/>
                <w:szCs w:val="28"/>
                <w:lang w:val="uk-UA"/>
              </w:rPr>
            </w:pPr>
          </w:p>
          <w:p w:rsidR="0017496C" w:rsidRPr="00696754" w:rsidRDefault="0017496C" w:rsidP="00DE3008">
            <w:pPr>
              <w:jc w:val="both"/>
              <w:rPr>
                <w:b/>
                <w:sz w:val="28"/>
                <w:szCs w:val="28"/>
                <w:lang w:val="uk-UA"/>
              </w:rPr>
            </w:pPr>
          </w:p>
          <w:p w:rsidR="00EF5EA8" w:rsidRPr="00696754" w:rsidRDefault="00EF5EA8" w:rsidP="00DE3008">
            <w:pPr>
              <w:jc w:val="both"/>
              <w:rPr>
                <w:b/>
                <w:sz w:val="28"/>
                <w:szCs w:val="28"/>
                <w:lang w:val="uk-UA"/>
              </w:rPr>
            </w:pPr>
          </w:p>
        </w:tc>
        <w:tc>
          <w:tcPr>
            <w:tcW w:w="4968" w:type="dxa"/>
          </w:tcPr>
          <w:p w:rsidR="007B7937" w:rsidRPr="00696754" w:rsidRDefault="007B7937" w:rsidP="00DE3008">
            <w:pPr>
              <w:jc w:val="both"/>
              <w:rPr>
                <w:b/>
                <w:sz w:val="28"/>
                <w:szCs w:val="28"/>
                <w:lang w:val="uk-UA"/>
              </w:rPr>
            </w:pPr>
          </w:p>
          <w:p w:rsidR="00A312EE" w:rsidRPr="00696754" w:rsidRDefault="00A312EE" w:rsidP="00DE3008">
            <w:pPr>
              <w:jc w:val="both"/>
              <w:rPr>
                <w:b/>
                <w:sz w:val="28"/>
                <w:szCs w:val="28"/>
                <w:lang w:val="uk-UA"/>
              </w:rPr>
            </w:pPr>
          </w:p>
        </w:tc>
      </w:tr>
    </w:tbl>
    <w:tbl>
      <w:tblPr>
        <w:tblW w:w="0" w:type="auto"/>
        <w:tblLook w:val="04A0" w:firstRow="1" w:lastRow="0" w:firstColumn="1" w:lastColumn="0" w:noHBand="0" w:noVBand="1"/>
      </w:tblPr>
      <w:tblGrid>
        <w:gridCol w:w="5773"/>
        <w:gridCol w:w="3947"/>
      </w:tblGrid>
      <w:tr w:rsidR="00A373BF" w:rsidRPr="00696754" w:rsidTr="00051DDC">
        <w:tc>
          <w:tcPr>
            <w:tcW w:w="5920" w:type="dxa"/>
          </w:tcPr>
          <w:p w:rsidR="00A373BF" w:rsidRPr="00696754" w:rsidRDefault="00A373BF" w:rsidP="00DE3008">
            <w:pPr>
              <w:jc w:val="both"/>
              <w:rPr>
                <w:b/>
                <w:sz w:val="28"/>
                <w:szCs w:val="28"/>
                <w:lang w:val="uk-UA"/>
              </w:rPr>
            </w:pPr>
          </w:p>
        </w:tc>
        <w:tc>
          <w:tcPr>
            <w:tcW w:w="4016" w:type="dxa"/>
          </w:tcPr>
          <w:p w:rsidR="00A373BF" w:rsidRPr="00696754" w:rsidRDefault="00A373BF" w:rsidP="00DE3008">
            <w:pPr>
              <w:rPr>
                <w:color w:val="000000"/>
                <w:sz w:val="28"/>
                <w:szCs w:val="28"/>
                <w:lang w:val="uk-UA"/>
              </w:rPr>
            </w:pPr>
            <w:r w:rsidRPr="00696754">
              <w:rPr>
                <w:color w:val="000000"/>
                <w:sz w:val="28"/>
                <w:szCs w:val="28"/>
                <w:lang w:val="uk-UA"/>
              </w:rPr>
              <w:t xml:space="preserve">Додаток1    </w:t>
            </w:r>
          </w:p>
          <w:p w:rsidR="00A373BF" w:rsidRPr="00696754" w:rsidRDefault="00A373BF" w:rsidP="00DE3008">
            <w:pPr>
              <w:rPr>
                <w:color w:val="000000"/>
                <w:sz w:val="28"/>
                <w:szCs w:val="28"/>
                <w:lang w:val="uk-UA"/>
              </w:rPr>
            </w:pPr>
            <w:r w:rsidRPr="00696754">
              <w:rPr>
                <w:color w:val="000000"/>
                <w:sz w:val="28"/>
                <w:szCs w:val="28"/>
                <w:lang w:val="uk-UA"/>
              </w:rPr>
              <w:t xml:space="preserve">до Договору №___ </w:t>
            </w:r>
          </w:p>
          <w:p w:rsidR="00A373BF" w:rsidRPr="00696754" w:rsidRDefault="00A373BF" w:rsidP="00DE3008">
            <w:pPr>
              <w:rPr>
                <w:color w:val="000000"/>
                <w:sz w:val="28"/>
                <w:szCs w:val="28"/>
                <w:lang w:val="uk-UA"/>
              </w:rPr>
            </w:pPr>
            <w:r w:rsidRPr="00696754">
              <w:rPr>
                <w:color w:val="000000"/>
                <w:sz w:val="28"/>
                <w:szCs w:val="28"/>
                <w:lang w:val="uk-UA"/>
              </w:rPr>
              <w:t xml:space="preserve">від </w:t>
            </w:r>
            <w:r w:rsidRPr="00696754">
              <w:rPr>
                <w:sz w:val="28"/>
                <w:szCs w:val="28"/>
                <w:lang w:val="uk-UA"/>
              </w:rPr>
              <w:t>«____» ________ 20__ року</w:t>
            </w:r>
          </w:p>
          <w:p w:rsidR="00A373BF" w:rsidRPr="00696754" w:rsidRDefault="00A373BF" w:rsidP="00DE3008">
            <w:pPr>
              <w:pStyle w:val="a5"/>
              <w:shd w:val="clear" w:color="auto" w:fill="FFFFFF"/>
              <w:jc w:val="right"/>
              <w:rPr>
                <w:color w:val="5A5A5A"/>
                <w:sz w:val="28"/>
                <w:szCs w:val="28"/>
                <w:lang w:val="uk-UA"/>
              </w:rPr>
            </w:pPr>
          </w:p>
          <w:p w:rsidR="00A373BF" w:rsidRPr="00696754" w:rsidRDefault="00A373BF" w:rsidP="00DE3008">
            <w:pPr>
              <w:jc w:val="both"/>
              <w:rPr>
                <w:b/>
                <w:sz w:val="28"/>
                <w:szCs w:val="28"/>
                <w:lang w:val="uk-UA"/>
              </w:rPr>
            </w:pPr>
          </w:p>
        </w:tc>
      </w:tr>
    </w:tbl>
    <w:p w:rsidR="007B7937" w:rsidRPr="00696754" w:rsidRDefault="007B7937" w:rsidP="00CB7DD2">
      <w:pPr>
        <w:jc w:val="center"/>
        <w:rPr>
          <w:b/>
          <w:sz w:val="28"/>
          <w:szCs w:val="28"/>
          <w:lang w:val="uk-UA"/>
        </w:rPr>
      </w:pPr>
      <w:bookmarkStart w:id="0" w:name="_GoBack"/>
      <w:bookmarkEnd w:id="0"/>
      <w:r w:rsidRPr="00696754">
        <w:rPr>
          <w:b/>
          <w:sz w:val="28"/>
          <w:szCs w:val="28"/>
          <w:lang w:val="uk-UA"/>
        </w:rPr>
        <w:t>ГРАФІК</w:t>
      </w:r>
    </w:p>
    <w:p w:rsidR="007B7937" w:rsidRPr="00696754" w:rsidRDefault="007B7937" w:rsidP="00DE3008">
      <w:pPr>
        <w:jc w:val="center"/>
        <w:rPr>
          <w:b/>
          <w:sz w:val="28"/>
          <w:szCs w:val="28"/>
          <w:lang w:val="uk-UA"/>
        </w:rPr>
      </w:pPr>
      <w:r w:rsidRPr="00696754">
        <w:rPr>
          <w:b/>
          <w:sz w:val="28"/>
          <w:szCs w:val="28"/>
          <w:lang w:val="uk-UA"/>
        </w:rPr>
        <w:t>погашення поворотної фінансової допомоги</w:t>
      </w:r>
      <w:r w:rsidR="006D1B88" w:rsidRPr="00696754">
        <w:rPr>
          <w:b/>
          <w:sz w:val="28"/>
          <w:szCs w:val="28"/>
          <w:lang w:val="uk-UA"/>
        </w:rPr>
        <w:t xml:space="preserve"> на безоплатній основі</w:t>
      </w:r>
      <w:r w:rsidRPr="00696754">
        <w:rPr>
          <w:b/>
          <w:sz w:val="28"/>
          <w:szCs w:val="28"/>
          <w:lang w:val="uk-UA"/>
        </w:rPr>
        <w:t xml:space="preserve"> </w:t>
      </w:r>
      <w:r w:rsidRPr="00696754">
        <w:rPr>
          <w:b/>
          <w:i/>
          <w:sz w:val="28"/>
          <w:szCs w:val="28"/>
          <w:lang w:val="uk-UA"/>
        </w:rPr>
        <w:t>Позичальником-</w:t>
      </w:r>
      <w:r w:rsidR="006D1B88" w:rsidRPr="00696754">
        <w:rPr>
          <w:b/>
          <w:i/>
          <w:sz w:val="28"/>
          <w:szCs w:val="28"/>
          <w:lang w:val="uk-UA"/>
        </w:rPr>
        <w:t xml:space="preserve"> </w:t>
      </w:r>
      <w:r w:rsidRPr="00696754">
        <w:rPr>
          <w:b/>
          <w:sz w:val="28"/>
          <w:szCs w:val="28"/>
          <w:lang w:val="uk-UA"/>
        </w:rPr>
        <w:t>комунальним підприємством «</w:t>
      </w:r>
      <w:r w:rsidR="00F820CC" w:rsidRPr="00696754">
        <w:rPr>
          <w:b/>
          <w:sz w:val="28"/>
          <w:szCs w:val="28"/>
          <w:lang w:val="uk-UA"/>
        </w:rPr>
        <w:t>Спеціалізована Агенція Ритуал</w:t>
      </w:r>
      <w:r w:rsidRPr="00696754">
        <w:rPr>
          <w:b/>
          <w:sz w:val="28"/>
          <w:szCs w:val="28"/>
          <w:lang w:val="uk-UA"/>
        </w:rPr>
        <w:t>»</w:t>
      </w:r>
      <w:r w:rsidR="00226E78">
        <w:rPr>
          <w:b/>
          <w:sz w:val="28"/>
          <w:szCs w:val="28"/>
          <w:lang w:val="uk-UA"/>
        </w:rPr>
        <w:t xml:space="preserve"> </w:t>
      </w:r>
      <w:r w:rsidR="00F820CC" w:rsidRPr="00696754">
        <w:rPr>
          <w:b/>
          <w:sz w:val="28"/>
          <w:szCs w:val="28"/>
          <w:lang w:val="uk-UA"/>
        </w:rPr>
        <w:t>Павлоградської міської ради</w:t>
      </w:r>
    </w:p>
    <w:p w:rsidR="007B7937" w:rsidRPr="00696754" w:rsidRDefault="007B7937" w:rsidP="00DE3008">
      <w:pPr>
        <w:jc w:val="center"/>
        <w:rPr>
          <w:b/>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72"/>
        <w:gridCol w:w="2456"/>
        <w:gridCol w:w="3868"/>
      </w:tblGrid>
      <w:tr w:rsidR="00F820CC" w:rsidRPr="00696754" w:rsidTr="00A15DB6">
        <w:tc>
          <w:tcPr>
            <w:tcW w:w="918" w:type="dxa"/>
          </w:tcPr>
          <w:p w:rsidR="00F820CC" w:rsidRPr="00696754" w:rsidRDefault="00F820CC" w:rsidP="00DE3008">
            <w:pPr>
              <w:jc w:val="center"/>
              <w:rPr>
                <w:b/>
                <w:sz w:val="28"/>
                <w:szCs w:val="28"/>
                <w:lang w:val="uk-UA"/>
              </w:rPr>
            </w:pPr>
            <w:r w:rsidRPr="00696754">
              <w:rPr>
                <w:b/>
                <w:sz w:val="28"/>
                <w:szCs w:val="28"/>
                <w:lang w:val="uk-UA"/>
              </w:rPr>
              <w:t>№ з/п</w:t>
            </w:r>
          </w:p>
        </w:tc>
        <w:tc>
          <w:tcPr>
            <w:tcW w:w="1072" w:type="dxa"/>
          </w:tcPr>
          <w:p w:rsidR="00F820CC" w:rsidRPr="00696754" w:rsidRDefault="00F820CC" w:rsidP="00DE3008">
            <w:pPr>
              <w:jc w:val="center"/>
              <w:rPr>
                <w:b/>
                <w:sz w:val="28"/>
                <w:szCs w:val="28"/>
                <w:lang w:val="uk-UA"/>
              </w:rPr>
            </w:pPr>
            <w:r w:rsidRPr="00696754">
              <w:rPr>
                <w:b/>
                <w:sz w:val="28"/>
                <w:szCs w:val="28"/>
                <w:lang w:val="uk-UA"/>
              </w:rPr>
              <w:t>Рік</w:t>
            </w:r>
          </w:p>
        </w:tc>
        <w:tc>
          <w:tcPr>
            <w:tcW w:w="2371" w:type="dxa"/>
          </w:tcPr>
          <w:p w:rsidR="00F820CC" w:rsidRPr="00696754" w:rsidRDefault="00A15DB6" w:rsidP="00A15DB6">
            <w:pPr>
              <w:jc w:val="center"/>
              <w:rPr>
                <w:b/>
                <w:sz w:val="28"/>
                <w:szCs w:val="28"/>
                <w:lang w:val="uk-UA"/>
              </w:rPr>
            </w:pPr>
            <w:r w:rsidRPr="00696754">
              <w:rPr>
                <w:b/>
                <w:sz w:val="28"/>
                <w:szCs w:val="28"/>
                <w:lang w:val="uk-UA"/>
              </w:rPr>
              <w:t>Число та місяць перерахування коштів до бюджету</w:t>
            </w:r>
          </w:p>
        </w:tc>
        <w:tc>
          <w:tcPr>
            <w:tcW w:w="3868" w:type="dxa"/>
          </w:tcPr>
          <w:p w:rsidR="00F820CC" w:rsidRPr="00696754" w:rsidRDefault="00F820CC" w:rsidP="00DE3008">
            <w:pPr>
              <w:jc w:val="center"/>
              <w:rPr>
                <w:b/>
                <w:sz w:val="28"/>
                <w:szCs w:val="28"/>
                <w:lang w:val="uk-UA"/>
              </w:rPr>
            </w:pPr>
            <w:r w:rsidRPr="00696754">
              <w:rPr>
                <w:b/>
                <w:sz w:val="28"/>
                <w:szCs w:val="28"/>
                <w:lang w:val="uk-UA"/>
              </w:rPr>
              <w:t>Сума, грн.</w:t>
            </w:r>
          </w:p>
        </w:tc>
      </w:tr>
      <w:tr w:rsidR="00F820CC" w:rsidRPr="00696754" w:rsidTr="00A15DB6">
        <w:trPr>
          <w:trHeight w:val="617"/>
        </w:trPr>
        <w:tc>
          <w:tcPr>
            <w:tcW w:w="918" w:type="dxa"/>
          </w:tcPr>
          <w:p w:rsidR="00F820CC" w:rsidRPr="00696754" w:rsidRDefault="00F820CC" w:rsidP="00DE3008">
            <w:pPr>
              <w:jc w:val="center"/>
              <w:rPr>
                <w:sz w:val="28"/>
                <w:szCs w:val="28"/>
                <w:lang w:val="uk-UA"/>
              </w:rPr>
            </w:pPr>
            <w:r w:rsidRPr="00696754">
              <w:rPr>
                <w:sz w:val="28"/>
                <w:szCs w:val="28"/>
                <w:lang w:val="uk-UA"/>
              </w:rPr>
              <w:t>1</w:t>
            </w:r>
          </w:p>
        </w:tc>
        <w:tc>
          <w:tcPr>
            <w:tcW w:w="1072" w:type="dxa"/>
            <w:vMerge w:val="restart"/>
          </w:tcPr>
          <w:p w:rsidR="00F820CC" w:rsidRPr="00696754" w:rsidRDefault="00F820CC" w:rsidP="00DE3008">
            <w:pPr>
              <w:jc w:val="center"/>
              <w:rPr>
                <w:sz w:val="28"/>
                <w:szCs w:val="28"/>
                <w:lang w:val="uk-UA"/>
              </w:rPr>
            </w:pPr>
          </w:p>
          <w:p w:rsidR="00F820CC" w:rsidRPr="00696754" w:rsidRDefault="00F820CC" w:rsidP="00DE3008">
            <w:pPr>
              <w:jc w:val="center"/>
              <w:rPr>
                <w:sz w:val="28"/>
                <w:szCs w:val="28"/>
                <w:lang w:val="uk-UA"/>
              </w:rPr>
            </w:pPr>
          </w:p>
          <w:p w:rsidR="00F820CC" w:rsidRPr="00696754" w:rsidRDefault="00F820CC" w:rsidP="00DE3008">
            <w:pPr>
              <w:jc w:val="center"/>
              <w:rPr>
                <w:sz w:val="28"/>
                <w:szCs w:val="28"/>
                <w:lang w:val="uk-UA"/>
              </w:rPr>
            </w:pPr>
          </w:p>
          <w:p w:rsidR="00F820CC" w:rsidRPr="00696754" w:rsidRDefault="00F820CC" w:rsidP="00DE3008">
            <w:pPr>
              <w:jc w:val="center"/>
              <w:rPr>
                <w:sz w:val="28"/>
                <w:szCs w:val="28"/>
                <w:lang w:val="uk-UA"/>
              </w:rPr>
            </w:pPr>
          </w:p>
          <w:p w:rsidR="00F820CC" w:rsidRPr="00696754" w:rsidRDefault="00F820CC" w:rsidP="00DE3008">
            <w:pPr>
              <w:jc w:val="center"/>
              <w:rPr>
                <w:sz w:val="28"/>
                <w:szCs w:val="28"/>
                <w:lang w:val="uk-UA"/>
              </w:rPr>
            </w:pPr>
          </w:p>
          <w:p w:rsidR="00F820CC" w:rsidRPr="00696754" w:rsidRDefault="00F820CC" w:rsidP="00DE3008">
            <w:pPr>
              <w:jc w:val="center"/>
              <w:rPr>
                <w:sz w:val="28"/>
                <w:szCs w:val="28"/>
                <w:lang w:val="uk-UA"/>
              </w:rPr>
            </w:pPr>
          </w:p>
          <w:p w:rsidR="00F820CC" w:rsidRPr="00696754" w:rsidRDefault="00F820CC" w:rsidP="00DE3008">
            <w:pPr>
              <w:jc w:val="center"/>
              <w:rPr>
                <w:sz w:val="28"/>
                <w:szCs w:val="28"/>
                <w:lang w:val="uk-UA"/>
              </w:rPr>
            </w:pPr>
            <w:r w:rsidRPr="00696754">
              <w:rPr>
                <w:sz w:val="28"/>
                <w:szCs w:val="28"/>
                <w:lang w:val="uk-UA"/>
              </w:rPr>
              <w:t>2024</w:t>
            </w:r>
          </w:p>
          <w:p w:rsidR="00F820CC" w:rsidRPr="00696754" w:rsidRDefault="00F820CC" w:rsidP="00DE3008">
            <w:pPr>
              <w:jc w:val="center"/>
              <w:rPr>
                <w:sz w:val="28"/>
                <w:szCs w:val="28"/>
                <w:lang w:val="uk-UA"/>
              </w:rPr>
            </w:pPr>
          </w:p>
        </w:tc>
        <w:tc>
          <w:tcPr>
            <w:tcW w:w="2371" w:type="dxa"/>
          </w:tcPr>
          <w:p w:rsidR="00F820CC" w:rsidRPr="00696754" w:rsidRDefault="00A15DB6" w:rsidP="00A15DB6">
            <w:pPr>
              <w:rPr>
                <w:sz w:val="28"/>
                <w:szCs w:val="28"/>
                <w:lang w:val="uk-UA"/>
              </w:rPr>
            </w:pPr>
            <w:r w:rsidRPr="00696754">
              <w:rPr>
                <w:sz w:val="28"/>
                <w:szCs w:val="28"/>
                <w:lang w:val="uk-UA"/>
              </w:rPr>
              <w:t>«___»_______2024</w:t>
            </w:r>
          </w:p>
        </w:tc>
        <w:tc>
          <w:tcPr>
            <w:tcW w:w="3868" w:type="dxa"/>
          </w:tcPr>
          <w:p w:rsidR="00F820CC" w:rsidRPr="00696754" w:rsidRDefault="00F820CC" w:rsidP="00DE3008">
            <w:pPr>
              <w:jc w:val="center"/>
              <w:rPr>
                <w:sz w:val="28"/>
                <w:szCs w:val="28"/>
                <w:lang w:val="uk-UA"/>
              </w:rPr>
            </w:pPr>
          </w:p>
        </w:tc>
      </w:tr>
      <w:tr w:rsidR="00A15DB6" w:rsidRPr="00696754" w:rsidTr="00A15DB6">
        <w:trPr>
          <w:trHeight w:val="617"/>
        </w:trPr>
        <w:tc>
          <w:tcPr>
            <w:tcW w:w="918" w:type="dxa"/>
          </w:tcPr>
          <w:p w:rsidR="00A15DB6" w:rsidRPr="00696754" w:rsidRDefault="00A15DB6" w:rsidP="00DE3008">
            <w:pPr>
              <w:jc w:val="center"/>
              <w:rPr>
                <w:sz w:val="28"/>
                <w:szCs w:val="28"/>
                <w:lang w:val="uk-UA"/>
              </w:rPr>
            </w:pPr>
            <w:r w:rsidRPr="00696754">
              <w:rPr>
                <w:sz w:val="28"/>
                <w:szCs w:val="28"/>
                <w:lang w:val="uk-UA"/>
              </w:rPr>
              <w:t>2</w:t>
            </w:r>
          </w:p>
        </w:tc>
        <w:tc>
          <w:tcPr>
            <w:tcW w:w="1072" w:type="dxa"/>
            <w:vMerge/>
          </w:tcPr>
          <w:p w:rsidR="00A15DB6" w:rsidRPr="00696754" w:rsidRDefault="00A15DB6" w:rsidP="00DE3008">
            <w:pPr>
              <w:jc w:val="center"/>
              <w:rPr>
                <w:sz w:val="28"/>
                <w:szCs w:val="28"/>
                <w:lang w:val="uk-UA"/>
              </w:rPr>
            </w:pPr>
          </w:p>
        </w:tc>
        <w:tc>
          <w:tcPr>
            <w:tcW w:w="2371" w:type="dxa"/>
          </w:tcPr>
          <w:p w:rsidR="00A15DB6" w:rsidRPr="00696754" w:rsidRDefault="00A15DB6" w:rsidP="00F71965">
            <w:pPr>
              <w:rPr>
                <w:lang w:val="uk-UA"/>
              </w:rPr>
            </w:pPr>
            <w:r w:rsidRPr="00696754">
              <w:rPr>
                <w:sz w:val="28"/>
                <w:szCs w:val="28"/>
                <w:lang w:val="uk-UA"/>
              </w:rPr>
              <w:t>«___»___</w:t>
            </w:r>
            <w:r w:rsidR="00F71965" w:rsidRPr="00696754">
              <w:rPr>
                <w:sz w:val="28"/>
                <w:szCs w:val="28"/>
                <w:lang w:val="uk-UA"/>
              </w:rPr>
              <w:t>__</w:t>
            </w:r>
            <w:r w:rsidRPr="00696754">
              <w:rPr>
                <w:sz w:val="28"/>
                <w:szCs w:val="28"/>
                <w:lang w:val="uk-UA"/>
              </w:rPr>
              <w:t>__2024</w:t>
            </w:r>
          </w:p>
        </w:tc>
        <w:tc>
          <w:tcPr>
            <w:tcW w:w="3868" w:type="dxa"/>
          </w:tcPr>
          <w:p w:rsidR="00A15DB6" w:rsidRPr="00696754" w:rsidRDefault="00A15DB6" w:rsidP="00F820CC">
            <w:pPr>
              <w:jc w:val="center"/>
              <w:rPr>
                <w:lang w:val="uk-UA"/>
              </w:rPr>
            </w:pPr>
          </w:p>
        </w:tc>
      </w:tr>
      <w:tr w:rsidR="00A15DB6" w:rsidRPr="00696754" w:rsidTr="00A15DB6">
        <w:trPr>
          <w:trHeight w:val="617"/>
        </w:trPr>
        <w:tc>
          <w:tcPr>
            <w:tcW w:w="918" w:type="dxa"/>
          </w:tcPr>
          <w:p w:rsidR="00A15DB6" w:rsidRPr="00696754" w:rsidRDefault="00A15DB6" w:rsidP="00DE3008">
            <w:pPr>
              <w:jc w:val="center"/>
              <w:rPr>
                <w:sz w:val="28"/>
                <w:szCs w:val="28"/>
                <w:lang w:val="uk-UA"/>
              </w:rPr>
            </w:pPr>
            <w:r w:rsidRPr="00696754">
              <w:rPr>
                <w:sz w:val="28"/>
                <w:szCs w:val="28"/>
                <w:lang w:val="uk-UA"/>
              </w:rPr>
              <w:t>3</w:t>
            </w:r>
          </w:p>
        </w:tc>
        <w:tc>
          <w:tcPr>
            <w:tcW w:w="1072" w:type="dxa"/>
            <w:vMerge/>
          </w:tcPr>
          <w:p w:rsidR="00A15DB6" w:rsidRPr="00696754" w:rsidRDefault="00A15DB6" w:rsidP="00DE3008">
            <w:pPr>
              <w:jc w:val="center"/>
              <w:rPr>
                <w:sz w:val="28"/>
                <w:szCs w:val="28"/>
                <w:lang w:val="uk-UA"/>
              </w:rPr>
            </w:pPr>
          </w:p>
        </w:tc>
        <w:tc>
          <w:tcPr>
            <w:tcW w:w="2371" w:type="dxa"/>
          </w:tcPr>
          <w:p w:rsidR="00A15DB6" w:rsidRPr="00696754" w:rsidRDefault="00A15DB6" w:rsidP="00F71965">
            <w:pPr>
              <w:rPr>
                <w:lang w:val="uk-UA"/>
              </w:rPr>
            </w:pPr>
            <w:r w:rsidRPr="00696754">
              <w:rPr>
                <w:sz w:val="28"/>
                <w:szCs w:val="28"/>
                <w:lang w:val="uk-UA"/>
              </w:rPr>
              <w:t>«___»_</w:t>
            </w:r>
            <w:r w:rsidR="00F71965" w:rsidRPr="00696754">
              <w:rPr>
                <w:sz w:val="28"/>
                <w:szCs w:val="28"/>
                <w:lang w:val="uk-UA"/>
              </w:rPr>
              <w:t>___</w:t>
            </w:r>
            <w:r w:rsidRPr="00696754">
              <w:rPr>
                <w:sz w:val="28"/>
                <w:szCs w:val="28"/>
                <w:lang w:val="uk-UA"/>
              </w:rPr>
              <w:t>___2024</w:t>
            </w:r>
          </w:p>
        </w:tc>
        <w:tc>
          <w:tcPr>
            <w:tcW w:w="3868" w:type="dxa"/>
          </w:tcPr>
          <w:p w:rsidR="00A15DB6" w:rsidRPr="00696754" w:rsidRDefault="00A15DB6" w:rsidP="00F820CC">
            <w:pPr>
              <w:jc w:val="center"/>
              <w:rPr>
                <w:lang w:val="uk-UA"/>
              </w:rPr>
            </w:pPr>
          </w:p>
        </w:tc>
      </w:tr>
      <w:tr w:rsidR="00A15DB6" w:rsidRPr="00696754" w:rsidTr="00A15DB6">
        <w:trPr>
          <w:trHeight w:val="617"/>
        </w:trPr>
        <w:tc>
          <w:tcPr>
            <w:tcW w:w="918" w:type="dxa"/>
          </w:tcPr>
          <w:p w:rsidR="00A15DB6" w:rsidRPr="00696754" w:rsidRDefault="00A15DB6" w:rsidP="00DE3008">
            <w:pPr>
              <w:jc w:val="center"/>
              <w:rPr>
                <w:sz w:val="28"/>
                <w:szCs w:val="28"/>
                <w:lang w:val="uk-UA"/>
              </w:rPr>
            </w:pPr>
            <w:r w:rsidRPr="00696754">
              <w:rPr>
                <w:sz w:val="28"/>
                <w:szCs w:val="28"/>
                <w:lang w:val="uk-UA"/>
              </w:rPr>
              <w:t>4</w:t>
            </w:r>
          </w:p>
        </w:tc>
        <w:tc>
          <w:tcPr>
            <w:tcW w:w="1072" w:type="dxa"/>
            <w:vMerge/>
          </w:tcPr>
          <w:p w:rsidR="00A15DB6" w:rsidRPr="00696754" w:rsidRDefault="00A15DB6" w:rsidP="00DE3008">
            <w:pPr>
              <w:jc w:val="center"/>
              <w:rPr>
                <w:sz w:val="28"/>
                <w:szCs w:val="28"/>
                <w:lang w:val="uk-UA"/>
              </w:rPr>
            </w:pPr>
          </w:p>
        </w:tc>
        <w:tc>
          <w:tcPr>
            <w:tcW w:w="2371" w:type="dxa"/>
          </w:tcPr>
          <w:p w:rsidR="00A15DB6" w:rsidRPr="00696754" w:rsidRDefault="00A15DB6" w:rsidP="00F71965">
            <w:pPr>
              <w:rPr>
                <w:lang w:val="uk-UA"/>
              </w:rPr>
            </w:pPr>
            <w:r w:rsidRPr="00696754">
              <w:rPr>
                <w:sz w:val="28"/>
                <w:szCs w:val="28"/>
                <w:lang w:val="uk-UA"/>
              </w:rPr>
              <w:t>«___»___</w:t>
            </w:r>
            <w:r w:rsidR="00F71965" w:rsidRPr="00696754">
              <w:rPr>
                <w:sz w:val="28"/>
                <w:szCs w:val="28"/>
                <w:lang w:val="uk-UA"/>
              </w:rPr>
              <w:t>__</w:t>
            </w:r>
            <w:r w:rsidRPr="00696754">
              <w:rPr>
                <w:sz w:val="28"/>
                <w:szCs w:val="28"/>
                <w:lang w:val="uk-UA"/>
              </w:rPr>
              <w:t>__2024</w:t>
            </w:r>
          </w:p>
        </w:tc>
        <w:tc>
          <w:tcPr>
            <w:tcW w:w="3868" w:type="dxa"/>
          </w:tcPr>
          <w:p w:rsidR="00A15DB6" w:rsidRPr="00696754" w:rsidRDefault="00A15DB6" w:rsidP="00F820CC">
            <w:pPr>
              <w:jc w:val="center"/>
              <w:rPr>
                <w:lang w:val="uk-UA"/>
              </w:rPr>
            </w:pPr>
          </w:p>
        </w:tc>
      </w:tr>
      <w:tr w:rsidR="00A15DB6" w:rsidRPr="00696754" w:rsidTr="00A15DB6">
        <w:trPr>
          <w:trHeight w:val="617"/>
        </w:trPr>
        <w:tc>
          <w:tcPr>
            <w:tcW w:w="918" w:type="dxa"/>
          </w:tcPr>
          <w:p w:rsidR="00A15DB6" w:rsidRPr="00696754" w:rsidRDefault="00A15DB6" w:rsidP="00DE3008">
            <w:pPr>
              <w:jc w:val="center"/>
              <w:rPr>
                <w:sz w:val="28"/>
                <w:szCs w:val="28"/>
                <w:lang w:val="uk-UA"/>
              </w:rPr>
            </w:pPr>
            <w:r w:rsidRPr="00696754">
              <w:rPr>
                <w:sz w:val="28"/>
                <w:szCs w:val="28"/>
                <w:lang w:val="uk-UA"/>
              </w:rPr>
              <w:t>5</w:t>
            </w:r>
          </w:p>
        </w:tc>
        <w:tc>
          <w:tcPr>
            <w:tcW w:w="1072" w:type="dxa"/>
            <w:vMerge/>
          </w:tcPr>
          <w:p w:rsidR="00A15DB6" w:rsidRPr="00696754" w:rsidRDefault="00A15DB6" w:rsidP="00DE3008">
            <w:pPr>
              <w:jc w:val="center"/>
              <w:rPr>
                <w:sz w:val="28"/>
                <w:szCs w:val="28"/>
                <w:lang w:val="uk-UA"/>
              </w:rPr>
            </w:pPr>
          </w:p>
        </w:tc>
        <w:tc>
          <w:tcPr>
            <w:tcW w:w="2371" w:type="dxa"/>
          </w:tcPr>
          <w:p w:rsidR="00A15DB6" w:rsidRPr="00696754" w:rsidRDefault="00A15DB6" w:rsidP="00F71965">
            <w:pPr>
              <w:rPr>
                <w:lang w:val="uk-UA"/>
              </w:rPr>
            </w:pPr>
            <w:r w:rsidRPr="00696754">
              <w:rPr>
                <w:sz w:val="28"/>
                <w:szCs w:val="28"/>
                <w:lang w:val="uk-UA"/>
              </w:rPr>
              <w:t>«___»__</w:t>
            </w:r>
            <w:r w:rsidR="00F71965" w:rsidRPr="00696754">
              <w:rPr>
                <w:sz w:val="28"/>
                <w:szCs w:val="28"/>
                <w:lang w:val="uk-UA"/>
              </w:rPr>
              <w:t>__</w:t>
            </w:r>
            <w:r w:rsidRPr="00696754">
              <w:rPr>
                <w:sz w:val="28"/>
                <w:szCs w:val="28"/>
                <w:lang w:val="uk-UA"/>
              </w:rPr>
              <w:t>___2024</w:t>
            </w:r>
          </w:p>
        </w:tc>
        <w:tc>
          <w:tcPr>
            <w:tcW w:w="3868" w:type="dxa"/>
          </w:tcPr>
          <w:p w:rsidR="00A15DB6" w:rsidRPr="00696754" w:rsidRDefault="00A15DB6" w:rsidP="00F820CC">
            <w:pPr>
              <w:jc w:val="center"/>
              <w:rPr>
                <w:lang w:val="uk-UA"/>
              </w:rPr>
            </w:pPr>
          </w:p>
        </w:tc>
      </w:tr>
      <w:tr w:rsidR="00A15DB6" w:rsidRPr="00696754" w:rsidTr="00A15DB6">
        <w:trPr>
          <w:trHeight w:val="617"/>
        </w:trPr>
        <w:tc>
          <w:tcPr>
            <w:tcW w:w="918" w:type="dxa"/>
          </w:tcPr>
          <w:p w:rsidR="00A15DB6" w:rsidRPr="00696754" w:rsidRDefault="00A15DB6" w:rsidP="00DE3008">
            <w:pPr>
              <w:jc w:val="center"/>
              <w:rPr>
                <w:sz w:val="28"/>
                <w:szCs w:val="28"/>
                <w:lang w:val="uk-UA"/>
              </w:rPr>
            </w:pPr>
            <w:r w:rsidRPr="00696754">
              <w:rPr>
                <w:sz w:val="28"/>
                <w:szCs w:val="28"/>
                <w:lang w:val="uk-UA"/>
              </w:rPr>
              <w:t>6</w:t>
            </w:r>
          </w:p>
        </w:tc>
        <w:tc>
          <w:tcPr>
            <w:tcW w:w="1072" w:type="dxa"/>
            <w:vMerge/>
          </w:tcPr>
          <w:p w:rsidR="00A15DB6" w:rsidRPr="00696754" w:rsidRDefault="00A15DB6" w:rsidP="00DE3008">
            <w:pPr>
              <w:jc w:val="center"/>
              <w:rPr>
                <w:sz w:val="28"/>
                <w:szCs w:val="28"/>
                <w:lang w:val="uk-UA"/>
              </w:rPr>
            </w:pPr>
          </w:p>
        </w:tc>
        <w:tc>
          <w:tcPr>
            <w:tcW w:w="2371" w:type="dxa"/>
          </w:tcPr>
          <w:p w:rsidR="00A15DB6" w:rsidRPr="00696754" w:rsidRDefault="00A15DB6" w:rsidP="00F71965">
            <w:pPr>
              <w:rPr>
                <w:lang w:val="uk-UA"/>
              </w:rPr>
            </w:pPr>
            <w:r w:rsidRPr="00696754">
              <w:rPr>
                <w:sz w:val="28"/>
                <w:szCs w:val="28"/>
                <w:lang w:val="uk-UA"/>
              </w:rPr>
              <w:t>«___»__</w:t>
            </w:r>
            <w:r w:rsidR="00F71965" w:rsidRPr="00696754">
              <w:rPr>
                <w:sz w:val="28"/>
                <w:szCs w:val="28"/>
                <w:lang w:val="uk-UA"/>
              </w:rPr>
              <w:t>__</w:t>
            </w:r>
            <w:r w:rsidRPr="00696754">
              <w:rPr>
                <w:sz w:val="28"/>
                <w:szCs w:val="28"/>
                <w:lang w:val="uk-UA"/>
              </w:rPr>
              <w:t>___2024</w:t>
            </w:r>
          </w:p>
        </w:tc>
        <w:tc>
          <w:tcPr>
            <w:tcW w:w="3868" w:type="dxa"/>
          </w:tcPr>
          <w:p w:rsidR="00A15DB6" w:rsidRPr="00696754" w:rsidRDefault="00A15DB6" w:rsidP="00F820CC">
            <w:pPr>
              <w:jc w:val="center"/>
              <w:rPr>
                <w:lang w:val="uk-UA"/>
              </w:rPr>
            </w:pPr>
          </w:p>
        </w:tc>
      </w:tr>
      <w:tr w:rsidR="00A15DB6" w:rsidRPr="00696754" w:rsidTr="00A15DB6">
        <w:trPr>
          <w:trHeight w:val="617"/>
        </w:trPr>
        <w:tc>
          <w:tcPr>
            <w:tcW w:w="918" w:type="dxa"/>
          </w:tcPr>
          <w:p w:rsidR="00A15DB6" w:rsidRPr="00696754" w:rsidRDefault="00A15DB6" w:rsidP="00DE3008">
            <w:pPr>
              <w:jc w:val="center"/>
              <w:rPr>
                <w:sz w:val="28"/>
                <w:szCs w:val="28"/>
                <w:lang w:val="uk-UA"/>
              </w:rPr>
            </w:pPr>
            <w:r w:rsidRPr="00696754">
              <w:rPr>
                <w:sz w:val="28"/>
                <w:szCs w:val="28"/>
                <w:lang w:val="uk-UA"/>
              </w:rPr>
              <w:t>7</w:t>
            </w:r>
          </w:p>
        </w:tc>
        <w:tc>
          <w:tcPr>
            <w:tcW w:w="1072" w:type="dxa"/>
            <w:vMerge/>
          </w:tcPr>
          <w:p w:rsidR="00A15DB6" w:rsidRPr="00696754" w:rsidRDefault="00A15DB6" w:rsidP="00DE3008">
            <w:pPr>
              <w:jc w:val="center"/>
              <w:rPr>
                <w:sz w:val="28"/>
                <w:szCs w:val="28"/>
                <w:lang w:val="uk-UA"/>
              </w:rPr>
            </w:pPr>
          </w:p>
        </w:tc>
        <w:tc>
          <w:tcPr>
            <w:tcW w:w="2371" w:type="dxa"/>
          </w:tcPr>
          <w:p w:rsidR="00A15DB6" w:rsidRPr="00696754" w:rsidRDefault="00A15DB6" w:rsidP="00F71965">
            <w:pPr>
              <w:rPr>
                <w:lang w:val="uk-UA"/>
              </w:rPr>
            </w:pPr>
            <w:r w:rsidRPr="00696754">
              <w:rPr>
                <w:sz w:val="28"/>
                <w:szCs w:val="28"/>
                <w:lang w:val="uk-UA"/>
              </w:rPr>
              <w:t>«___»__</w:t>
            </w:r>
            <w:r w:rsidR="00F71965" w:rsidRPr="00696754">
              <w:rPr>
                <w:sz w:val="28"/>
                <w:szCs w:val="28"/>
                <w:lang w:val="uk-UA"/>
              </w:rPr>
              <w:t>__</w:t>
            </w:r>
            <w:r w:rsidRPr="00696754">
              <w:rPr>
                <w:sz w:val="28"/>
                <w:szCs w:val="28"/>
                <w:lang w:val="uk-UA"/>
              </w:rPr>
              <w:t>___2024</w:t>
            </w:r>
          </w:p>
        </w:tc>
        <w:tc>
          <w:tcPr>
            <w:tcW w:w="3868" w:type="dxa"/>
          </w:tcPr>
          <w:p w:rsidR="00A15DB6" w:rsidRPr="00696754" w:rsidRDefault="00A15DB6" w:rsidP="00F820CC">
            <w:pPr>
              <w:jc w:val="center"/>
              <w:rPr>
                <w:lang w:val="uk-UA"/>
              </w:rPr>
            </w:pPr>
          </w:p>
        </w:tc>
      </w:tr>
      <w:tr w:rsidR="00F820CC" w:rsidRPr="00696754" w:rsidTr="00A15DB6">
        <w:trPr>
          <w:trHeight w:val="617"/>
        </w:trPr>
        <w:tc>
          <w:tcPr>
            <w:tcW w:w="4361" w:type="dxa"/>
            <w:gridSpan w:val="3"/>
          </w:tcPr>
          <w:p w:rsidR="00F820CC" w:rsidRPr="00696754" w:rsidRDefault="00F820CC" w:rsidP="00DE3008">
            <w:pPr>
              <w:jc w:val="center"/>
              <w:rPr>
                <w:sz w:val="28"/>
                <w:szCs w:val="28"/>
                <w:lang w:val="uk-UA"/>
              </w:rPr>
            </w:pPr>
            <w:r w:rsidRPr="00696754">
              <w:rPr>
                <w:sz w:val="28"/>
                <w:szCs w:val="28"/>
                <w:lang w:val="uk-UA"/>
              </w:rPr>
              <w:t>ВСЬОГО</w:t>
            </w:r>
          </w:p>
        </w:tc>
        <w:tc>
          <w:tcPr>
            <w:tcW w:w="3868" w:type="dxa"/>
          </w:tcPr>
          <w:p w:rsidR="00F820CC" w:rsidRPr="00696754" w:rsidRDefault="00F820CC" w:rsidP="00DE3008">
            <w:pPr>
              <w:jc w:val="center"/>
              <w:rPr>
                <w:sz w:val="28"/>
                <w:szCs w:val="28"/>
                <w:lang w:val="uk-UA"/>
              </w:rPr>
            </w:pPr>
          </w:p>
        </w:tc>
      </w:tr>
    </w:tbl>
    <w:p w:rsidR="007B7937" w:rsidRPr="00696754" w:rsidRDefault="007B7937" w:rsidP="00DE3008">
      <w:pPr>
        <w:jc w:val="both"/>
        <w:rPr>
          <w:b/>
          <w:sz w:val="28"/>
          <w:szCs w:val="28"/>
          <w:lang w:val="uk-UA"/>
        </w:rPr>
      </w:pPr>
    </w:p>
    <w:p w:rsidR="00B92B9A" w:rsidRPr="00696754" w:rsidRDefault="00B92B9A" w:rsidP="00DE3008">
      <w:pPr>
        <w:jc w:val="both"/>
        <w:rPr>
          <w:b/>
          <w:sz w:val="28"/>
          <w:szCs w:val="28"/>
          <w:lang w:val="uk-UA"/>
        </w:rPr>
      </w:pPr>
    </w:p>
    <w:tbl>
      <w:tblPr>
        <w:tblpPr w:leftFromText="180" w:rightFromText="180" w:vertAnchor="text" w:horzAnchor="margin" w:tblpXSpec="center" w:tblpY="241"/>
        <w:tblW w:w="0" w:type="auto"/>
        <w:tblLook w:val="01E0" w:firstRow="1" w:lastRow="1" w:firstColumn="1" w:lastColumn="1" w:noHBand="0" w:noVBand="0"/>
      </w:tblPr>
      <w:tblGrid>
        <w:gridCol w:w="4860"/>
        <w:gridCol w:w="4860"/>
      </w:tblGrid>
      <w:tr w:rsidR="00B92B9A" w:rsidRPr="00696754" w:rsidTr="00D702E6">
        <w:tc>
          <w:tcPr>
            <w:tcW w:w="4968" w:type="dxa"/>
          </w:tcPr>
          <w:p w:rsidR="00B92B9A" w:rsidRPr="00696754" w:rsidRDefault="00B92B9A" w:rsidP="00DE3008">
            <w:pPr>
              <w:jc w:val="both"/>
              <w:rPr>
                <w:b/>
                <w:sz w:val="28"/>
                <w:szCs w:val="28"/>
                <w:lang w:val="uk-UA"/>
              </w:rPr>
            </w:pPr>
            <w:r w:rsidRPr="00696754">
              <w:rPr>
                <w:b/>
                <w:sz w:val="28"/>
                <w:szCs w:val="28"/>
                <w:lang w:val="uk-UA"/>
              </w:rPr>
              <w:t>ПОЗИКОДАВЕЦЬ:</w:t>
            </w:r>
            <w:r w:rsidRPr="00696754">
              <w:rPr>
                <w:b/>
                <w:sz w:val="28"/>
                <w:szCs w:val="28"/>
                <w:lang w:val="uk-UA"/>
              </w:rPr>
              <w:tab/>
            </w:r>
          </w:p>
          <w:p w:rsidR="00B92B9A" w:rsidRPr="00696754" w:rsidRDefault="00B92B9A" w:rsidP="00DE3008">
            <w:pPr>
              <w:jc w:val="both"/>
              <w:rPr>
                <w:sz w:val="28"/>
                <w:szCs w:val="28"/>
                <w:lang w:val="uk-UA"/>
              </w:rPr>
            </w:pPr>
            <w:r w:rsidRPr="00696754">
              <w:rPr>
                <w:sz w:val="28"/>
                <w:szCs w:val="28"/>
                <w:lang w:val="uk-UA"/>
              </w:rPr>
              <w:t>_______________________________</w:t>
            </w:r>
          </w:p>
          <w:p w:rsidR="00B92B9A" w:rsidRPr="00696754" w:rsidRDefault="00B92B9A" w:rsidP="00DE3008">
            <w:pPr>
              <w:jc w:val="both"/>
              <w:rPr>
                <w:sz w:val="28"/>
                <w:szCs w:val="28"/>
                <w:lang w:val="uk-UA"/>
              </w:rPr>
            </w:pPr>
            <w:r w:rsidRPr="00696754">
              <w:rPr>
                <w:sz w:val="28"/>
                <w:szCs w:val="28"/>
                <w:lang w:val="uk-UA"/>
              </w:rPr>
              <w:t>_______________________________</w:t>
            </w:r>
          </w:p>
          <w:p w:rsidR="00B92B9A" w:rsidRPr="00696754" w:rsidRDefault="00B92B9A" w:rsidP="00DE3008">
            <w:pPr>
              <w:jc w:val="both"/>
              <w:rPr>
                <w:sz w:val="28"/>
                <w:szCs w:val="28"/>
                <w:lang w:val="uk-UA"/>
              </w:rPr>
            </w:pPr>
            <w:r w:rsidRPr="00696754">
              <w:rPr>
                <w:sz w:val="28"/>
                <w:szCs w:val="28"/>
                <w:lang w:val="uk-UA"/>
              </w:rPr>
              <w:t>_______________________________</w:t>
            </w:r>
          </w:p>
          <w:p w:rsidR="00B92B9A" w:rsidRPr="00696754" w:rsidRDefault="00B92B9A" w:rsidP="00DE3008">
            <w:pPr>
              <w:jc w:val="both"/>
              <w:rPr>
                <w:sz w:val="20"/>
                <w:szCs w:val="20"/>
                <w:lang w:val="uk-UA"/>
              </w:rPr>
            </w:pPr>
            <w:r w:rsidRPr="00696754">
              <w:rPr>
                <w:sz w:val="20"/>
                <w:szCs w:val="20"/>
                <w:lang w:val="uk-UA"/>
              </w:rPr>
              <w:t>(підпис)</w:t>
            </w:r>
          </w:p>
          <w:p w:rsidR="00B92B9A" w:rsidRPr="00696754" w:rsidRDefault="00B92B9A" w:rsidP="00DE3008">
            <w:pPr>
              <w:jc w:val="both"/>
              <w:rPr>
                <w:b/>
                <w:sz w:val="28"/>
                <w:szCs w:val="28"/>
                <w:lang w:val="uk-UA"/>
              </w:rPr>
            </w:pPr>
          </w:p>
        </w:tc>
        <w:tc>
          <w:tcPr>
            <w:tcW w:w="4968" w:type="dxa"/>
          </w:tcPr>
          <w:p w:rsidR="00B92B9A" w:rsidRPr="00696754" w:rsidRDefault="00B92B9A" w:rsidP="00DE3008">
            <w:pPr>
              <w:jc w:val="both"/>
              <w:rPr>
                <w:b/>
                <w:sz w:val="28"/>
                <w:szCs w:val="28"/>
                <w:lang w:val="uk-UA"/>
              </w:rPr>
            </w:pPr>
            <w:r w:rsidRPr="00696754">
              <w:rPr>
                <w:b/>
                <w:sz w:val="28"/>
                <w:szCs w:val="28"/>
                <w:lang w:val="uk-UA"/>
              </w:rPr>
              <w:t>ГОЛОВНИЙ РОЗПОРЯДНИК:</w:t>
            </w:r>
          </w:p>
          <w:p w:rsidR="00B92B9A" w:rsidRPr="00696754" w:rsidRDefault="00B92B9A" w:rsidP="00DE3008">
            <w:pPr>
              <w:jc w:val="both"/>
              <w:rPr>
                <w:sz w:val="28"/>
                <w:szCs w:val="28"/>
                <w:lang w:val="uk-UA"/>
              </w:rPr>
            </w:pPr>
            <w:r w:rsidRPr="00696754">
              <w:rPr>
                <w:sz w:val="28"/>
                <w:szCs w:val="28"/>
                <w:lang w:val="uk-UA"/>
              </w:rPr>
              <w:t>_______________________________</w:t>
            </w:r>
          </w:p>
          <w:p w:rsidR="00B92B9A" w:rsidRPr="00696754" w:rsidRDefault="00B92B9A" w:rsidP="00DE3008">
            <w:pPr>
              <w:jc w:val="both"/>
              <w:rPr>
                <w:sz w:val="28"/>
                <w:szCs w:val="28"/>
                <w:lang w:val="uk-UA"/>
              </w:rPr>
            </w:pPr>
            <w:r w:rsidRPr="00696754">
              <w:rPr>
                <w:sz w:val="28"/>
                <w:szCs w:val="28"/>
                <w:lang w:val="uk-UA"/>
              </w:rPr>
              <w:t>_______________________________</w:t>
            </w:r>
          </w:p>
          <w:p w:rsidR="00B92B9A" w:rsidRPr="00696754" w:rsidRDefault="00B92B9A" w:rsidP="00DE3008">
            <w:pPr>
              <w:jc w:val="both"/>
              <w:rPr>
                <w:sz w:val="28"/>
                <w:szCs w:val="28"/>
                <w:lang w:val="uk-UA"/>
              </w:rPr>
            </w:pPr>
            <w:r w:rsidRPr="00696754">
              <w:rPr>
                <w:sz w:val="28"/>
                <w:szCs w:val="28"/>
                <w:lang w:val="uk-UA"/>
              </w:rPr>
              <w:t>_______________________________</w:t>
            </w:r>
          </w:p>
          <w:p w:rsidR="00B92B9A" w:rsidRPr="00696754" w:rsidRDefault="00B92B9A" w:rsidP="00DE3008">
            <w:pPr>
              <w:jc w:val="both"/>
              <w:rPr>
                <w:sz w:val="20"/>
                <w:szCs w:val="20"/>
                <w:lang w:val="uk-UA"/>
              </w:rPr>
            </w:pPr>
            <w:r w:rsidRPr="00696754">
              <w:rPr>
                <w:sz w:val="20"/>
                <w:szCs w:val="20"/>
                <w:lang w:val="uk-UA"/>
              </w:rPr>
              <w:t>(підпис)</w:t>
            </w:r>
          </w:p>
          <w:p w:rsidR="00B92B9A" w:rsidRPr="00696754" w:rsidRDefault="00B92B9A" w:rsidP="00DE3008">
            <w:pPr>
              <w:jc w:val="both"/>
              <w:rPr>
                <w:b/>
                <w:sz w:val="28"/>
                <w:szCs w:val="28"/>
                <w:lang w:val="uk-UA"/>
              </w:rPr>
            </w:pPr>
          </w:p>
        </w:tc>
      </w:tr>
      <w:tr w:rsidR="00B92B9A" w:rsidRPr="00696754" w:rsidTr="00D702E6">
        <w:tc>
          <w:tcPr>
            <w:tcW w:w="4968" w:type="dxa"/>
          </w:tcPr>
          <w:p w:rsidR="00B92B9A" w:rsidRPr="00696754" w:rsidRDefault="00B92B9A" w:rsidP="00DE3008">
            <w:pPr>
              <w:jc w:val="both"/>
              <w:rPr>
                <w:b/>
                <w:sz w:val="28"/>
                <w:szCs w:val="28"/>
                <w:lang w:val="uk-UA"/>
              </w:rPr>
            </w:pPr>
          </w:p>
        </w:tc>
        <w:tc>
          <w:tcPr>
            <w:tcW w:w="4968" w:type="dxa"/>
          </w:tcPr>
          <w:p w:rsidR="00B92B9A" w:rsidRPr="00696754" w:rsidRDefault="00B92B9A" w:rsidP="00DE3008">
            <w:pPr>
              <w:jc w:val="both"/>
              <w:rPr>
                <w:b/>
                <w:sz w:val="28"/>
                <w:szCs w:val="28"/>
                <w:lang w:val="uk-UA"/>
              </w:rPr>
            </w:pPr>
          </w:p>
        </w:tc>
      </w:tr>
      <w:tr w:rsidR="00B92B9A" w:rsidRPr="00696754" w:rsidTr="00D702E6">
        <w:tc>
          <w:tcPr>
            <w:tcW w:w="4968" w:type="dxa"/>
          </w:tcPr>
          <w:p w:rsidR="00B92B9A" w:rsidRPr="00696754" w:rsidRDefault="00B92B9A" w:rsidP="00DE3008">
            <w:pPr>
              <w:jc w:val="both"/>
              <w:rPr>
                <w:b/>
                <w:sz w:val="28"/>
                <w:szCs w:val="28"/>
                <w:lang w:val="uk-UA"/>
              </w:rPr>
            </w:pPr>
            <w:r w:rsidRPr="00696754">
              <w:rPr>
                <w:b/>
                <w:sz w:val="28"/>
                <w:szCs w:val="28"/>
                <w:lang w:val="uk-UA"/>
              </w:rPr>
              <w:t>ПОЗИЧАЛЬНИК:</w:t>
            </w:r>
          </w:p>
          <w:p w:rsidR="00B92B9A" w:rsidRPr="00696754" w:rsidRDefault="00B92B9A" w:rsidP="00DE3008">
            <w:pPr>
              <w:jc w:val="both"/>
              <w:rPr>
                <w:sz w:val="28"/>
                <w:szCs w:val="28"/>
                <w:lang w:val="uk-UA"/>
              </w:rPr>
            </w:pPr>
            <w:r w:rsidRPr="00696754">
              <w:rPr>
                <w:sz w:val="28"/>
                <w:szCs w:val="28"/>
                <w:lang w:val="uk-UA"/>
              </w:rPr>
              <w:t>_______________________________</w:t>
            </w:r>
          </w:p>
          <w:p w:rsidR="00B92B9A" w:rsidRPr="00696754" w:rsidRDefault="00B92B9A" w:rsidP="00DE3008">
            <w:pPr>
              <w:jc w:val="both"/>
              <w:rPr>
                <w:sz w:val="28"/>
                <w:szCs w:val="28"/>
                <w:lang w:val="uk-UA"/>
              </w:rPr>
            </w:pPr>
            <w:r w:rsidRPr="00696754">
              <w:rPr>
                <w:sz w:val="28"/>
                <w:szCs w:val="28"/>
                <w:lang w:val="uk-UA"/>
              </w:rPr>
              <w:t>_______________________________</w:t>
            </w:r>
          </w:p>
          <w:p w:rsidR="00B92B9A" w:rsidRPr="00696754" w:rsidRDefault="00B92B9A" w:rsidP="00DE3008">
            <w:pPr>
              <w:jc w:val="both"/>
              <w:rPr>
                <w:sz w:val="28"/>
                <w:szCs w:val="28"/>
                <w:lang w:val="uk-UA"/>
              </w:rPr>
            </w:pPr>
            <w:r w:rsidRPr="00696754">
              <w:rPr>
                <w:sz w:val="28"/>
                <w:szCs w:val="28"/>
                <w:lang w:val="uk-UA"/>
              </w:rPr>
              <w:t>_______________________________</w:t>
            </w:r>
          </w:p>
          <w:p w:rsidR="00B92B9A" w:rsidRPr="00696754" w:rsidRDefault="00B92B9A" w:rsidP="00DE3008">
            <w:pPr>
              <w:jc w:val="both"/>
              <w:rPr>
                <w:sz w:val="20"/>
                <w:szCs w:val="20"/>
                <w:lang w:val="uk-UA"/>
              </w:rPr>
            </w:pPr>
            <w:r w:rsidRPr="00696754">
              <w:rPr>
                <w:sz w:val="20"/>
                <w:szCs w:val="20"/>
                <w:lang w:val="uk-UA"/>
              </w:rPr>
              <w:t>(підпис)</w:t>
            </w:r>
          </w:p>
          <w:p w:rsidR="00B92B9A" w:rsidRPr="00696754" w:rsidRDefault="00B92B9A" w:rsidP="00DE3008">
            <w:pPr>
              <w:jc w:val="both"/>
              <w:rPr>
                <w:b/>
                <w:sz w:val="28"/>
                <w:szCs w:val="28"/>
                <w:lang w:val="uk-UA"/>
              </w:rPr>
            </w:pPr>
          </w:p>
          <w:p w:rsidR="00B92B9A" w:rsidRPr="00696754" w:rsidRDefault="00B92B9A" w:rsidP="00DE3008">
            <w:pPr>
              <w:jc w:val="both"/>
              <w:rPr>
                <w:b/>
                <w:sz w:val="28"/>
                <w:szCs w:val="28"/>
                <w:lang w:val="uk-UA"/>
              </w:rPr>
            </w:pPr>
          </w:p>
        </w:tc>
        <w:tc>
          <w:tcPr>
            <w:tcW w:w="4968" w:type="dxa"/>
          </w:tcPr>
          <w:p w:rsidR="00B92B9A" w:rsidRPr="00696754" w:rsidRDefault="00B92B9A" w:rsidP="00DE3008">
            <w:pPr>
              <w:jc w:val="both"/>
              <w:rPr>
                <w:b/>
                <w:sz w:val="28"/>
                <w:szCs w:val="28"/>
                <w:lang w:val="uk-UA"/>
              </w:rPr>
            </w:pPr>
          </w:p>
        </w:tc>
      </w:tr>
    </w:tbl>
    <w:p w:rsidR="007B7937" w:rsidRPr="00696754" w:rsidRDefault="007B7937" w:rsidP="00DE3008">
      <w:pPr>
        <w:jc w:val="both"/>
        <w:rPr>
          <w:b/>
          <w:sz w:val="28"/>
          <w:szCs w:val="28"/>
          <w:lang w:val="uk-UA"/>
        </w:rPr>
      </w:pPr>
    </w:p>
    <w:sectPr w:rsidR="007B7937" w:rsidRPr="00696754" w:rsidSect="0017496C">
      <w:pgSz w:w="11906" w:h="16838"/>
      <w:pgMar w:top="426" w:right="566" w:bottom="851" w:left="16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8C381D"/>
    <w:multiLevelType w:val="hybridMultilevel"/>
    <w:tmpl w:val="4D344B50"/>
    <w:lvl w:ilvl="0" w:tplc="4A3C7274">
      <w:start w:val="8"/>
      <w:numFmt w:val="decimal"/>
      <w:lvlText w:val="%1."/>
      <w:lvlJc w:val="left"/>
      <w:pPr>
        <w:ind w:left="2700" w:hanging="360"/>
      </w:pPr>
      <w:rPr>
        <w:rFonts w:hint="default"/>
      </w:rPr>
    </w:lvl>
    <w:lvl w:ilvl="1" w:tplc="04190019">
      <w:start w:val="1"/>
      <w:numFmt w:val="lowerLetter"/>
      <w:lvlText w:val="%2."/>
      <w:lvlJc w:val="left"/>
      <w:pPr>
        <w:ind w:left="3420" w:hanging="360"/>
      </w:pPr>
    </w:lvl>
    <w:lvl w:ilvl="2" w:tplc="0419001B" w:tentative="1">
      <w:start w:val="1"/>
      <w:numFmt w:val="lowerRoman"/>
      <w:lvlText w:val="%3."/>
      <w:lvlJc w:val="right"/>
      <w:pPr>
        <w:ind w:left="4140" w:hanging="180"/>
      </w:pPr>
    </w:lvl>
    <w:lvl w:ilvl="3" w:tplc="0419000F" w:tentative="1">
      <w:start w:val="1"/>
      <w:numFmt w:val="decimal"/>
      <w:lvlText w:val="%4."/>
      <w:lvlJc w:val="left"/>
      <w:pPr>
        <w:ind w:left="4860" w:hanging="360"/>
      </w:pPr>
    </w:lvl>
    <w:lvl w:ilvl="4" w:tplc="04190019" w:tentative="1">
      <w:start w:val="1"/>
      <w:numFmt w:val="lowerLetter"/>
      <w:lvlText w:val="%5."/>
      <w:lvlJc w:val="left"/>
      <w:pPr>
        <w:ind w:left="5580" w:hanging="360"/>
      </w:pPr>
    </w:lvl>
    <w:lvl w:ilvl="5" w:tplc="0419001B" w:tentative="1">
      <w:start w:val="1"/>
      <w:numFmt w:val="lowerRoman"/>
      <w:lvlText w:val="%6."/>
      <w:lvlJc w:val="right"/>
      <w:pPr>
        <w:ind w:left="6300" w:hanging="180"/>
      </w:pPr>
    </w:lvl>
    <w:lvl w:ilvl="6" w:tplc="0419000F" w:tentative="1">
      <w:start w:val="1"/>
      <w:numFmt w:val="decimal"/>
      <w:lvlText w:val="%7."/>
      <w:lvlJc w:val="left"/>
      <w:pPr>
        <w:ind w:left="7020" w:hanging="360"/>
      </w:pPr>
    </w:lvl>
    <w:lvl w:ilvl="7" w:tplc="04190019" w:tentative="1">
      <w:start w:val="1"/>
      <w:numFmt w:val="lowerLetter"/>
      <w:lvlText w:val="%8."/>
      <w:lvlJc w:val="left"/>
      <w:pPr>
        <w:ind w:left="7740" w:hanging="360"/>
      </w:pPr>
    </w:lvl>
    <w:lvl w:ilvl="8" w:tplc="0419001B" w:tentative="1">
      <w:start w:val="1"/>
      <w:numFmt w:val="lowerRoman"/>
      <w:lvlText w:val="%9."/>
      <w:lvlJc w:val="right"/>
      <w:pPr>
        <w:ind w:left="8460" w:hanging="180"/>
      </w:pPr>
    </w:lvl>
  </w:abstractNum>
  <w:abstractNum w:abstractNumId="1" w15:restartNumberingAfterBreak="0">
    <w:nsid w:val="3E00395C"/>
    <w:multiLevelType w:val="hybridMultilevel"/>
    <w:tmpl w:val="7EE20CE4"/>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 w15:restartNumberingAfterBreak="0">
    <w:nsid w:val="408865D9"/>
    <w:multiLevelType w:val="multilevel"/>
    <w:tmpl w:val="4B1614FA"/>
    <w:lvl w:ilvl="0">
      <w:start w:val="1"/>
      <w:numFmt w:val="decimal"/>
      <w:lvlText w:val="%1."/>
      <w:lvlJc w:val="left"/>
      <w:pPr>
        <w:tabs>
          <w:tab w:val="num" w:pos="1440"/>
        </w:tabs>
        <w:ind w:left="1440" w:hanging="360"/>
      </w:pPr>
      <w:rPr>
        <w:rFonts w:cs="Times New Roman"/>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3" w15:restartNumberingAfterBreak="0">
    <w:nsid w:val="4B61167F"/>
    <w:multiLevelType w:val="hybridMultilevel"/>
    <w:tmpl w:val="55F292A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56676638"/>
    <w:multiLevelType w:val="hybridMultilevel"/>
    <w:tmpl w:val="809691D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72F74267"/>
    <w:multiLevelType w:val="multilevel"/>
    <w:tmpl w:val="04190025"/>
    <w:lvl w:ilvl="0">
      <w:start w:val="1"/>
      <w:numFmt w:val="decimal"/>
      <w:pStyle w:val="1"/>
      <w:lvlText w:val="%1"/>
      <w:lvlJc w:val="left"/>
      <w:pPr>
        <w:tabs>
          <w:tab w:val="num" w:pos="432"/>
        </w:tabs>
        <w:ind w:left="432" w:hanging="432"/>
      </w:pPr>
      <w:rPr>
        <w:rFonts w:cs="Times New Roman"/>
      </w:rPr>
    </w:lvl>
    <w:lvl w:ilvl="1">
      <w:start w:val="1"/>
      <w:numFmt w:val="decimal"/>
      <w:pStyle w:val="2"/>
      <w:lvlText w:val="%1.%2"/>
      <w:lvlJc w:val="left"/>
      <w:pPr>
        <w:tabs>
          <w:tab w:val="num" w:pos="576"/>
        </w:tabs>
        <w:ind w:left="576" w:hanging="576"/>
      </w:pPr>
      <w:rPr>
        <w:rFonts w:cs="Times New Roman"/>
      </w:rPr>
    </w:lvl>
    <w:lvl w:ilvl="2">
      <w:start w:val="1"/>
      <w:numFmt w:val="decimal"/>
      <w:pStyle w:val="3"/>
      <w:lvlText w:val="%1.%2.%3"/>
      <w:lvlJc w:val="left"/>
      <w:pPr>
        <w:tabs>
          <w:tab w:val="num" w:pos="720"/>
        </w:tabs>
        <w:ind w:left="720" w:hanging="720"/>
      </w:pPr>
      <w:rPr>
        <w:rFonts w:cs="Times New Roman"/>
      </w:rPr>
    </w:lvl>
    <w:lvl w:ilvl="3">
      <w:start w:val="1"/>
      <w:numFmt w:val="decimal"/>
      <w:pStyle w:val="4"/>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6" w15:restartNumberingAfterBreak="0">
    <w:nsid w:val="737C3B8B"/>
    <w:multiLevelType w:val="multilevel"/>
    <w:tmpl w:val="AD10EC10"/>
    <w:lvl w:ilvl="0">
      <w:start w:val="1"/>
      <w:numFmt w:val="decimal"/>
      <w:lvlText w:val="%1."/>
      <w:lvlJc w:val="left"/>
      <w:pPr>
        <w:tabs>
          <w:tab w:val="num" w:pos="1440"/>
        </w:tabs>
        <w:ind w:left="1440" w:hanging="360"/>
      </w:pPr>
      <w:rPr>
        <w:rFonts w:cs="Times New Roman"/>
      </w:rPr>
    </w:lvl>
    <w:lvl w:ilvl="1">
      <w:start w:val="1"/>
      <w:numFmt w:val="decimal"/>
      <w:isLgl/>
      <w:lvlText w:val="%1.%2."/>
      <w:lvlJc w:val="left"/>
      <w:pPr>
        <w:tabs>
          <w:tab w:val="num" w:pos="3981"/>
        </w:tabs>
        <w:ind w:left="3981" w:hanging="720"/>
      </w:pPr>
      <w:rPr>
        <w:rFonts w:cs="Times New Roman" w:hint="default"/>
        <w:b w:val="0"/>
        <w:bCs/>
        <w:i w:val="0"/>
      </w:rPr>
    </w:lvl>
    <w:lvl w:ilvl="2">
      <w:start w:val="1"/>
      <w:numFmt w:val="decimal"/>
      <w:isLgl/>
      <w:lvlText w:val="%1.%2.%3."/>
      <w:lvlJc w:val="left"/>
      <w:pPr>
        <w:tabs>
          <w:tab w:val="num" w:pos="1800"/>
        </w:tabs>
        <w:ind w:left="1800" w:hanging="720"/>
      </w:pPr>
      <w:rPr>
        <w:rFonts w:cs="Times New Roman" w:hint="default"/>
        <w:i w:val="0"/>
      </w:rPr>
    </w:lvl>
    <w:lvl w:ilvl="3">
      <w:start w:val="1"/>
      <w:numFmt w:val="decimal"/>
      <w:isLgl/>
      <w:lvlText w:val="%1.%2.%3.%4."/>
      <w:lvlJc w:val="left"/>
      <w:pPr>
        <w:tabs>
          <w:tab w:val="num" w:pos="2160"/>
        </w:tabs>
        <w:ind w:left="2160" w:hanging="1080"/>
      </w:pPr>
      <w:rPr>
        <w:rFonts w:cs="Times New Roman" w:hint="default"/>
        <w:i w:val="0"/>
      </w:rPr>
    </w:lvl>
    <w:lvl w:ilvl="4">
      <w:start w:val="1"/>
      <w:numFmt w:val="decimal"/>
      <w:isLgl/>
      <w:lvlText w:val="%1.%2.%3.%4.%5."/>
      <w:lvlJc w:val="left"/>
      <w:pPr>
        <w:tabs>
          <w:tab w:val="num" w:pos="2160"/>
        </w:tabs>
        <w:ind w:left="2160" w:hanging="1080"/>
      </w:pPr>
      <w:rPr>
        <w:rFonts w:cs="Times New Roman" w:hint="default"/>
        <w:i w:val="0"/>
      </w:rPr>
    </w:lvl>
    <w:lvl w:ilvl="5">
      <w:start w:val="1"/>
      <w:numFmt w:val="decimal"/>
      <w:isLgl/>
      <w:lvlText w:val="%1.%2.%3.%4.%5.%6."/>
      <w:lvlJc w:val="left"/>
      <w:pPr>
        <w:tabs>
          <w:tab w:val="num" w:pos="2520"/>
        </w:tabs>
        <w:ind w:left="2520" w:hanging="1440"/>
      </w:pPr>
      <w:rPr>
        <w:rFonts w:cs="Times New Roman" w:hint="default"/>
        <w:i w:val="0"/>
      </w:rPr>
    </w:lvl>
    <w:lvl w:ilvl="6">
      <w:start w:val="1"/>
      <w:numFmt w:val="decimal"/>
      <w:isLgl/>
      <w:lvlText w:val="%1.%2.%3.%4.%5.%6.%7."/>
      <w:lvlJc w:val="left"/>
      <w:pPr>
        <w:tabs>
          <w:tab w:val="num" w:pos="2880"/>
        </w:tabs>
        <w:ind w:left="2880" w:hanging="1800"/>
      </w:pPr>
      <w:rPr>
        <w:rFonts w:cs="Times New Roman" w:hint="default"/>
        <w:i w:val="0"/>
      </w:rPr>
    </w:lvl>
    <w:lvl w:ilvl="7">
      <w:start w:val="1"/>
      <w:numFmt w:val="decimal"/>
      <w:isLgl/>
      <w:lvlText w:val="%1.%2.%3.%4.%5.%6.%7.%8."/>
      <w:lvlJc w:val="left"/>
      <w:pPr>
        <w:tabs>
          <w:tab w:val="num" w:pos="2880"/>
        </w:tabs>
        <w:ind w:left="2880" w:hanging="1800"/>
      </w:pPr>
      <w:rPr>
        <w:rFonts w:cs="Times New Roman" w:hint="default"/>
        <w:i w:val="0"/>
      </w:rPr>
    </w:lvl>
    <w:lvl w:ilvl="8">
      <w:start w:val="1"/>
      <w:numFmt w:val="decimal"/>
      <w:isLgl/>
      <w:lvlText w:val="%1.%2.%3.%4.%5.%6.%7.%8.%9."/>
      <w:lvlJc w:val="left"/>
      <w:pPr>
        <w:tabs>
          <w:tab w:val="num" w:pos="3240"/>
        </w:tabs>
        <w:ind w:left="3240" w:hanging="2160"/>
      </w:pPr>
      <w:rPr>
        <w:rFonts w:cs="Times New Roman" w:hint="default"/>
        <w:i w:val="0"/>
      </w:rPr>
    </w:lvl>
  </w:abstractNum>
  <w:abstractNum w:abstractNumId="7" w15:restartNumberingAfterBreak="0">
    <w:nsid w:val="78BF7C9C"/>
    <w:multiLevelType w:val="hybridMultilevel"/>
    <w:tmpl w:val="6900C4D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4"/>
  </w:num>
  <w:num w:numId="3">
    <w:abstractNumId w:val="7"/>
  </w:num>
  <w:num w:numId="4">
    <w:abstractNumId w:val="1"/>
  </w:num>
  <w:num w:numId="5">
    <w:abstractNumId w:val="6"/>
  </w:num>
  <w:num w:numId="6">
    <w:abstractNumId w:val="5"/>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211B"/>
    <w:rsid w:val="0001387C"/>
    <w:rsid w:val="00023E3D"/>
    <w:rsid w:val="00027D41"/>
    <w:rsid w:val="00032A59"/>
    <w:rsid w:val="00051DDC"/>
    <w:rsid w:val="00056423"/>
    <w:rsid w:val="00084EF7"/>
    <w:rsid w:val="000B6DB1"/>
    <w:rsid w:val="000C41FA"/>
    <w:rsid w:val="000C583D"/>
    <w:rsid w:val="000E634B"/>
    <w:rsid w:val="000F35AF"/>
    <w:rsid w:val="00105408"/>
    <w:rsid w:val="00113BA0"/>
    <w:rsid w:val="00117CC8"/>
    <w:rsid w:val="00124B81"/>
    <w:rsid w:val="00147899"/>
    <w:rsid w:val="00151BEE"/>
    <w:rsid w:val="0017496C"/>
    <w:rsid w:val="0018017E"/>
    <w:rsid w:val="00194394"/>
    <w:rsid w:val="001A07C8"/>
    <w:rsid w:val="001A7552"/>
    <w:rsid w:val="001D04EE"/>
    <w:rsid w:val="001F07D4"/>
    <w:rsid w:val="001F1DB3"/>
    <w:rsid w:val="00226E78"/>
    <w:rsid w:val="00235069"/>
    <w:rsid w:val="00254F48"/>
    <w:rsid w:val="00262625"/>
    <w:rsid w:val="002907A6"/>
    <w:rsid w:val="002C23CD"/>
    <w:rsid w:val="002E7B8A"/>
    <w:rsid w:val="00340C5D"/>
    <w:rsid w:val="003955D9"/>
    <w:rsid w:val="003A4636"/>
    <w:rsid w:val="003B103D"/>
    <w:rsid w:val="003E619D"/>
    <w:rsid w:val="003F6E93"/>
    <w:rsid w:val="00406667"/>
    <w:rsid w:val="00411537"/>
    <w:rsid w:val="00413C4F"/>
    <w:rsid w:val="00475138"/>
    <w:rsid w:val="004763E6"/>
    <w:rsid w:val="004A262E"/>
    <w:rsid w:val="004A6DBC"/>
    <w:rsid w:val="004C4E01"/>
    <w:rsid w:val="004F4038"/>
    <w:rsid w:val="00514099"/>
    <w:rsid w:val="005207F1"/>
    <w:rsid w:val="00543D00"/>
    <w:rsid w:val="00546D37"/>
    <w:rsid w:val="00547E93"/>
    <w:rsid w:val="00560368"/>
    <w:rsid w:val="00566CF0"/>
    <w:rsid w:val="00584239"/>
    <w:rsid w:val="005A5B91"/>
    <w:rsid w:val="005B052D"/>
    <w:rsid w:val="005B55C0"/>
    <w:rsid w:val="005C1749"/>
    <w:rsid w:val="005D45DD"/>
    <w:rsid w:val="005E73F2"/>
    <w:rsid w:val="00610235"/>
    <w:rsid w:val="006236AD"/>
    <w:rsid w:val="00667B89"/>
    <w:rsid w:val="00681534"/>
    <w:rsid w:val="006916EF"/>
    <w:rsid w:val="00696754"/>
    <w:rsid w:val="006B5506"/>
    <w:rsid w:val="006B7155"/>
    <w:rsid w:val="006C35C6"/>
    <w:rsid w:val="006D1B88"/>
    <w:rsid w:val="006E29AA"/>
    <w:rsid w:val="006F4A25"/>
    <w:rsid w:val="006F7154"/>
    <w:rsid w:val="00701CEF"/>
    <w:rsid w:val="0071432B"/>
    <w:rsid w:val="0074188B"/>
    <w:rsid w:val="00757C1C"/>
    <w:rsid w:val="00783FBE"/>
    <w:rsid w:val="0079088B"/>
    <w:rsid w:val="00793DDB"/>
    <w:rsid w:val="007A405D"/>
    <w:rsid w:val="007B7937"/>
    <w:rsid w:val="007C0BF8"/>
    <w:rsid w:val="007C1B9A"/>
    <w:rsid w:val="007D2C14"/>
    <w:rsid w:val="007D59BD"/>
    <w:rsid w:val="007D6580"/>
    <w:rsid w:val="007E0A69"/>
    <w:rsid w:val="00802F31"/>
    <w:rsid w:val="00817078"/>
    <w:rsid w:val="0083511B"/>
    <w:rsid w:val="008406A5"/>
    <w:rsid w:val="00850B9E"/>
    <w:rsid w:val="00852865"/>
    <w:rsid w:val="00887CE9"/>
    <w:rsid w:val="0089710A"/>
    <w:rsid w:val="008B6BB1"/>
    <w:rsid w:val="008C3FD9"/>
    <w:rsid w:val="008F4958"/>
    <w:rsid w:val="0090647C"/>
    <w:rsid w:val="0093365D"/>
    <w:rsid w:val="00971FD3"/>
    <w:rsid w:val="00972051"/>
    <w:rsid w:val="00982802"/>
    <w:rsid w:val="009A1CBD"/>
    <w:rsid w:val="009A4FF1"/>
    <w:rsid w:val="009B20C2"/>
    <w:rsid w:val="009D72FF"/>
    <w:rsid w:val="009E123B"/>
    <w:rsid w:val="009E3988"/>
    <w:rsid w:val="009E5320"/>
    <w:rsid w:val="00A15DB6"/>
    <w:rsid w:val="00A16AA6"/>
    <w:rsid w:val="00A312EE"/>
    <w:rsid w:val="00A373BF"/>
    <w:rsid w:val="00A47B79"/>
    <w:rsid w:val="00A55ECE"/>
    <w:rsid w:val="00A65011"/>
    <w:rsid w:val="00A95C1A"/>
    <w:rsid w:val="00A95FD4"/>
    <w:rsid w:val="00AA64A1"/>
    <w:rsid w:val="00AA6FCC"/>
    <w:rsid w:val="00AA76D1"/>
    <w:rsid w:val="00AC6C18"/>
    <w:rsid w:val="00AD7874"/>
    <w:rsid w:val="00AF2C40"/>
    <w:rsid w:val="00AF31E0"/>
    <w:rsid w:val="00B11991"/>
    <w:rsid w:val="00B17750"/>
    <w:rsid w:val="00B300A0"/>
    <w:rsid w:val="00B431F2"/>
    <w:rsid w:val="00B64246"/>
    <w:rsid w:val="00B72993"/>
    <w:rsid w:val="00B92B9A"/>
    <w:rsid w:val="00BB08FD"/>
    <w:rsid w:val="00BC0081"/>
    <w:rsid w:val="00BE7E6D"/>
    <w:rsid w:val="00C04920"/>
    <w:rsid w:val="00C20F77"/>
    <w:rsid w:val="00C2190A"/>
    <w:rsid w:val="00C471F8"/>
    <w:rsid w:val="00C82920"/>
    <w:rsid w:val="00C96D1C"/>
    <w:rsid w:val="00CA69B7"/>
    <w:rsid w:val="00CB7DD2"/>
    <w:rsid w:val="00D01048"/>
    <w:rsid w:val="00D173C7"/>
    <w:rsid w:val="00D67BB1"/>
    <w:rsid w:val="00D92134"/>
    <w:rsid w:val="00DA211B"/>
    <w:rsid w:val="00DE3008"/>
    <w:rsid w:val="00E21788"/>
    <w:rsid w:val="00E24830"/>
    <w:rsid w:val="00E3120C"/>
    <w:rsid w:val="00E637B5"/>
    <w:rsid w:val="00E643F3"/>
    <w:rsid w:val="00EC6652"/>
    <w:rsid w:val="00EF5EA8"/>
    <w:rsid w:val="00F1209C"/>
    <w:rsid w:val="00F13904"/>
    <w:rsid w:val="00F51454"/>
    <w:rsid w:val="00F54384"/>
    <w:rsid w:val="00F568D7"/>
    <w:rsid w:val="00F62EAC"/>
    <w:rsid w:val="00F71965"/>
    <w:rsid w:val="00F820CC"/>
    <w:rsid w:val="00FC0303"/>
    <w:rsid w:val="00FD43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756B561"/>
  <w15:docId w15:val="{03A1D643-E450-411E-9119-B2B64C8EF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45DD"/>
    <w:rPr>
      <w:sz w:val="24"/>
      <w:szCs w:val="24"/>
    </w:rPr>
  </w:style>
  <w:style w:type="paragraph" w:styleId="1">
    <w:name w:val="heading 1"/>
    <w:basedOn w:val="a"/>
    <w:next w:val="a"/>
    <w:link w:val="10"/>
    <w:uiPriority w:val="99"/>
    <w:qFormat/>
    <w:locked/>
    <w:rsid w:val="00027D41"/>
    <w:pPr>
      <w:keepNext/>
      <w:numPr>
        <w:numId w:val="6"/>
      </w:numPr>
      <w:spacing w:before="240" w:after="60"/>
      <w:outlineLvl w:val="0"/>
    </w:pPr>
    <w:rPr>
      <w:rFonts w:ascii="Arial" w:hAnsi="Arial" w:cs="Arial"/>
      <w:b/>
      <w:bCs/>
      <w:kern w:val="32"/>
      <w:sz w:val="32"/>
      <w:szCs w:val="32"/>
    </w:rPr>
  </w:style>
  <w:style w:type="paragraph" w:styleId="2">
    <w:name w:val="heading 2"/>
    <w:basedOn w:val="a"/>
    <w:next w:val="a"/>
    <w:link w:val="20"/>
    <w:uiPriority w:val="99"/>
    <w:qFormat/>
    <w:locked/>
    <w:rsid w:val="00027D41"/>
    <w:pPr>
      <w:keepNext/>
      <w:numPr>
        <w:ilvl w:val="1"/>
        <w:numId w:val="6"/>
      </w:numPr>
      <w:spacing w:before="240" w:after="60"/>
      <w:outlineLvl w:val="1"/>
    </w:pPr>
    <w:rPr>
      <w:rFonts w:ascii="Arial" w:hAnsi="Arial" w:cs="Arial"/>
      <w:b/>
      <w:bCs/>
      <w:i/>
      <w:iCs/>
      <w:sz w:val="28"/>
      <w:szCs w:val="28"/>
    </w:rPr>
  </w:style>
  <w:style w:type="paragraph" w:styleId="3">
    <w:name w:val="heading 3"/>
    <w:basedOn w:val="a"/>
    <w:next w:val="a"/>
    <w:link w:val="30"/>
    <w:uiPriority w:val="99"/>
    <w:qFormat/>
    <w:locked/>
    <w:rsid w:val="00027D41"/>
    <w:pPr>
      <w:keepNext/>
      <w:numPr>
        <w:ilvl w:val="2"/>
        <w:numId w:val="6"/>
      </w:numPr>
      <w:spacing w:before="240" w:after="60"/>
      <w:outlineLvl w:val="2"/>
    </w:pPr>
    <w:rPr>
      <w:rFonts w:ascii="Arial" w:hAnsi="Arial" w:cs="Arial"/>
      <w:b/>
      <w:bCs/>
      <w:sz w:val="26"/>
      <w:szCs w:val="26"/>
    </w:rPr>
  </w:style>
  <w:style w:type="paragraph" w:styleId="4">
    <w:name w:val="heading 4"/>
    <w:basedOn w:val="a"/>
    <w:next w:val="a"/>
    <w:link w:val="40"/>
    <w:uiPriority w:val="99"/>
    <w:qFormat/>
    <w:locked/>
    <w:rsid w:val="00027D41"/>
    <w:pPr>
      <w:keepNext/>
      <w:numPr>
        <w:ilvl w:val="3"/>
        <w:numId w:val="6"/>
      </w:numPr>
      <w:spacing w:before="240" w:after="60"/>
      <w:outlineLvl w:val="3"/>
    </w:pPr>
    <w:rPr>
      <w:b/>
      <w:bCs/>
      <w:sz w:val="28"/>
      <w:szCs w:val="28"/>
    </w:rPr>
  </w:style>
  <w:style w:type="paragraph" w:styleId="5">
    <w:name w:val="heading 5"/>
    <w:basedOn w:val="a"/>
    <w:next w:val="a"/>
    <w:link w:val="50"/>
    <w:uiPriority w:val="99"/>
    <w:qFormat/>
    <w:locked/>
    <w:rsid w:val="00027D41"/>
    <w:pPr>
      <w:numPr>
        <w:ilvl w:val="4"/>
        <w:numId w:val="6"/>
      </w:numPr>
      <w:spacing w:before="240" w:after="60"/>
      <w:outlineLvl w:val="4"/>
    </w:pPr>
    <w:rPr>
      <w:b/>
      <w:bCs/>
      <w:i/>
      <w:iCs/>
      <w:sz w:val="26"/>
      <w:szCs w:val="26"/>
    </w:rPr>
  </w:style>
  <w:style w:type="paragraph" w:styleId="6">
    <w:name w:val="heading 6"/>
    <w:basedOn w:val="a"/>
    <w:next w:val="a"/>
    <w:link w:val="60"/>
    <w:uiPriority w:val="99"/>
    <w:qFormat/>
    <w:locked/>
    <w:rsid w:val="00027D41"/>
    <w:pPr>
      <w:numPr>
        <w:ilvl w:val="5"/>
        <w:numId w:val="6"/>
      </w:numPr>
      <w:spacing w:before="240" w:after="60"/>
      <w:outlineLvl w:val="5"/>
    </w:pPr>
    <w:rPr>
      <w:b/>
      <w:bCs/>
      <w:sz w:val="22"/>
      <w:szCs w:val="22"/>
    </w:rPr>
  </w:style>
  <w:style w:type="paragraph" w:styleId="7">
    <w:name w:val="heading 7"/>
    <w:basedOn w:val="a"/>
    <w:next w:val="a"/>
    <w:link w:val="70"/>
    <w:uiPriority w:val="99"/>
    <w:qFormat/>
    <w:locked/>
    <w:rsid w:val="00027D41"/>
    <w:pPr>
      <w:numPr>
        <w:ilvl w:val="6"/>
        <w:numId w:val="6"/>
      </w:numPr>
      <w:spacing w:before="240" w:after="60"/>
      <w:outlineLvl w:val="6"/>
    </w:pPr>
  </w:style>
  <w:style w:type="paragraph" w:styleId="8">
    <w:name w:val="heading 8"/>
    <w:basedOn w:val="a"/>
    <w:next w:val="a"/>
    <w:link w:val="80"/>
    <w:uiPriority w:val="99"/>
    <w:qFormat/>
    <w:locked/>
    <w:rsid w:val="00027D41"/>
    <w:pPr>
      <w:numPr>
        <w:ilvl w:val="7"/>
        <w:numId w:val="6"/>
      </w:numPr>
      <w:spacing w:before="240" w:after="60"/>
      <w:outlineLvl w:val="7"/>
    </w:pPr>
    <w:rPr>
      <w:i/>
      <w:iCs/>
    </w:rPr>
  </w:style>
  <w:style w:type="paragraph" w:styleId="9">
    <w:name w:val="heading 9"/>
    <w:basedOn w:val="a"/>
    <w:next w:val="a"/>
    <w:link w:val="90"/>
    <w:uiPriority w:val="99"/>
    <w:qFormat/>
    <w:locked/>
    <w:rsid w:val="00027D41"/>
    <w:pPr>
      <w:numPr>
        <w:ilvl w:val="8"/>
        <w:numId w:val="6"/>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802F31"/>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802F31"/>
    <w:rPr>
      <w:rFonts w:ascii="Cambria" w:hAnsi="Cambria" w:cs="Times New Roman"/>
      <w:b/>
      <w:bCs/>
      <w:i/>
      <w:iCs/>
      <w:sz w:val="28"/>
      <w:szCs w:val="28"/>
    </w:rPr>
  </w:style>
  <w:style w:type="character" w:customStyle="1" w:styleId="30">
    <w:name w:val="Заголовок 3 Знак"/>
    <w:basedOn w:val="a0"/>
    <w:link w:val="3"/>
    <w:uiPriority w:val="99"/>
    <w:semiHidden/>
    <w:locked/>
    <w:rsid w:val="00802F31"/>
    <w:rPr>
      <w:rFonts w:ascii="Cambria" w:hAnsi="Cambria" w:cs="Times New Roman"/>
      <w:b/>
      <w:bCs/>
      <w:sz w:val="26"/>
      <w:szCs w:val="26"/>
    </w:rPr>
  </w:style>
  <w:style w:type="character" w:customStyle="1" w:styleId="40">
    <w:name w:val="Заголовок 4 Знак"/>
    <w:basedOn w:val="a0"/>
    <w:link w:val="4"/>
    <w:uiPriority w:val="99"/>
    <w:semiHidden/>
    <w:locked/>
    <w:rsid w:val="00802F31"/>
    <w:rPr>
      <w:rFonts w:ascii="Calibri" w:hAnsi="Calibri" w:cs="Times New Roman"/>
      <w:b/>
      <w:bCs/>
      <w:sz w:val="28"/>
      <w:szCs w:val="28"/>
    </w:rPr>
  </w:style>
  <w:style w:type="character" w:customStyle="1" w:styleId="50">
    <w:name w:val="Заголовок 5 Знак"/>
    <w:basedOn w:val="a0"/>
    <w:link w:val="5"/>
    <w:uiPriority w:val="99"/>
    <w:semiHidden/>
    <w:locked/>
    <w:rsid w:val="00802F31"/>
    <w:rPr>
      <w:rFonts w:ascii="Calibri" w:hAnsi="Calibri" w:cs="Times New Roman"/>
      <w:b/>
      <w:bCs/>
      <w:i/>
      <w:iCs/>
      <w:sz w:val="26"/>
      <w:szCs w:val="26"/>
    </w:rPr>
  </w:style>
  <w:style w:type="character" w:customStyle="1" w:styleId="60">
    <w:name w:val="Заголовок 6 Знак"/>
    <w:basedOn w:val="a0"/>
    <w:link w:val="6"/>
    <w:uiPriority w:val="99"/>
    <w:semiHidden/>
    <w:locked/>
    <w:rsid w:val="00802F31"/>
    <w:rPr>
      <w:rFonts w:ascii="Calibri" w:hAnsi="Calibri" w:cs="Times New Roman"/>
      <w:b/>
      <w:bCs/>
    </w:rPr>
  </w:style>
  <w:style w:type="character" w:customStyle="1" w:styleId="70">
    <w:name w:val="Заголовок 7 Знак"/>
    <w:basedOn w:val="a0"/>
    <w:link w:val="7"/>
    <w:uiPriority w:val="99"/>
    <w:semiHidden/>
    <w:locked/>
    <w:rsid w:val="00802F31"/>
    <w:rPr>
      <w:rFonts w:ascii="Calibri" w:hAnsi="Calibri" w:cs="Times New Roman"/>
      <w:sz w:val="24"/>
      <w:szCs w:val="24"/>
    </w:rPr>
  </w:style>
  <w:style w:type="character" w:customStyle="1" w:styleId="80">
    <w:name w:val="Заголовок 8 Знак"/>
    <w:basedOn w:val="a0"/>
    <w:link w:val="8"/>
    <w:uiPriority w:val="99"/>
    <w:semiHidden/>
    <w:locked/>
    <w:rsid w:val="00802F31"/>
    <w:rPr>
      <w:rFonts w:ascii="Calibri" w:hAnsi="Calibri" w:cs="Times New Roman"/>
      <w:i/>
      <w:iCs/>
      <w:sz w:val="24"/>
      <w:szCs w:val="24"/>
    </w:rPr>
  </w:style>
  <w:style w:type="character" w:customStyle="1" w:styleId="90">
    <w:name w:val="Заголовок 9 Знак"/>
    <w:basedOn w:val="a0"/>
    <w:link w:val="9"/>
    <w:uiPriority w:val="99"/>
    <w:semiHidden/>
    <w:locked/>
    <w:rsid w:val="00802F31"/>
    <w:rPr>
      <w:rFonts w:ascii="Cambria" w:hAnsi="Cambria" w:cs="Times New Roman"/>
    </w:rPr>
  </w:style>
  <w:style w:type="paragraph" w:styleId="a3">
    <w:name w:val="Balloon Text"/>
    <w:basedOn w:val="a"/>
    <w:link w:val="a4"/>
    <w:uiPriority w:val="99"/>
    <w:semiHidden/>
    <w:rsid w:val="00793DDB"/>
    <w:rPr>
      <w:rFonts w:ascii="Tahoma" w:hAnsi="Tahoma" w:cs="Tahoma"/>
      <w:sz w:val="16"/>
      <w:szCs w:val="16"/>
    </w:rPr>
  </w:style>
  <w:style w:type="character" w:customStyle="1" w:styleId="a4">
    <w:name w:val="Текст у виносці Знак"/>
    <w:basedOn w:val="a0"/>
    <w:link w:val="a3"/>
    <w:uiPriority w:val="99"/>
    <w:semiHidden/>
    <w:locked/>
    <w:rsid w:val="001A7552"/>
    <w:rPr>
      <w:rFonts w:cs="Times New Roman"/>
      <w:sz w:val="2"/>
    </w:rPr>
  </w:style>
  <w:style w:type="paragraph" w:styleId="a5">
    <w:name w:val="Normal (Web)"/>
    <w:basedOn w:val="a"/>
    <w:uiPriority w:val="99"/>
    <w:rsid w:val="00C471F8"/>
  </w:style>
  <w:style w:type="character" w:customStyle="1" w:styleId="WW8Num1z2">
    <w:name w:val="WW8Num1z2"/>
    <w:uiPriority w:val="99"/>
    <w:rsid w:val="00E643F3"/>
  </w:style>
  <w:style w:type="paragraph" w:customStyle="1" w:styleId="rvps2">
    <w:name w:val="rvps2"/>
    <w:basedOn w:val="a"/>
    <w:uiPriority w:val="99"/>
    <w:semiHidden/>
    <w:rsid w:val="00FD4356"/>
    <w:pPr>
      <w:autoSpaceDN w:val="0"/>
      <w:spacing w:before="100" w:beforeAutospacing="1" w:after="100" w:afterAutospacing="1"/>
    </w:pPr>
  </w:style>
  <w:style w:type="character" w:styleId="a6">
    <w:name w:val="Strong"/>
    <w:basedOn w:val="a0"/>
    <w:uiPriority w:val="99"/>
    <w:qFormat/>
    <w:locked/>
    <w:rsid w:val="00566CF0"/>
    <w:rPr>
      <w:rFonts w:cs="Times New Roman"/>
      <w:b/>
      <w:bCs/>
    </w:rPr>
  </w:style>
  <w:style w:type="table" w:styleId="a7">
    <w:name w:val="Table Grid"/>
    <w:basedOn w:val="a1"/>
    <w:uiPriority w:val="99"/>
    <w:rsid w:val="00AC6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490307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2573C5-048F-4DE8-8F85-1359007D7A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6368</Words>
  <Characters>3631</Characters>
  <Application>Microsoft Office Word</Application>
  <DocSecurity>0</DocSecurity>
  <Lines>30</Lines>
  <Paragraphs>19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Договір №___</vt:lpstr>
      <vt:lpstr>Договір №___</vt:lpstr>
    </vt:vector>
  </TitlesOfParts>
  <Company>MoBIL GROUP</Company>
  <LinksUpToDate>false</LinksUpToDate>
  <CharactersWithSpaces>9980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Договір №___</dc:title>
  <dc:creator>149326</dc:creator>
  <cp:lastModifiedBy>shkarupa_o.o_ukgb@outlook.com</cp:lastModifiedBy>
  <cp:revision>8</cp:revision>
  <cp:lastPrinted>2024-05-27T06:14:00Z</cp:lastPrinted>
  <dcterms:created xsi:type="dcterms:W3CDTF">2024-05-27T05:04:00Z</dcterms:created>
  <dcterms:modified xsi:type="dcterms:W3CDTF">2024-05-27T06:14:00Z</dcterms:modified>
</cp:coreProperties>
</file>