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065" w:rsidRDefault="00A74065">
      <w:pPr>
        <w:spacing w:line="360" w:lineRule="auto"/>
        <w:jc w:val="center"/>
        <w:rPr>
          <w:b/>
          <w:bCs/>
          <w:sz w:val="28"/>
          <w:szCs w:val="28"/>
          <w:lang w:val="uk-UA"/>
        </w:rPr>
      </w:pPr>
      <w:r>
        <w:object w:dxaOrig="1247" w:dyaOrig="15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0.25pt" o:ole="" filled="t">
            <v:fill color2="black"/>
            <v:imagedata r:id="rId7" o:title=""/>
          </v:shape>
          <o:OLEObject Type="Embed" ProgID="Word.Picture.8" ShapeID="_x0000_i1025" DrawAspect="Content" ObjectID="_1778926328" r:id="rId8"/>
        </w:object>
      </w:r>
    </w:p>
    <w:p w:rsidR="00A74065" w:rsidRDefault="00A74065">
      <w:pPr>
        <w:spacing w:line="360" w:lineRule="auto"/>
        <w:jc w:val="center"/>
        <w:rPr>
          <w:b/>
          <w:bCs/>
          <w:sz w:val="30"/>
          <w:szCs w:val="30"/>
          <w:lang w:val="uk-UA"/>
        </w:rPr>
      </w:pPr>
      <w:r>
        <w:rPr>
          <w:b/>
          <w:bCs/>
          <w:sz w:val="30"/>
          <w:szCs w:val="30"/>
          <w:lang w:val="uk-UA"/>
        </w:rPr>
        <w:t>УКРАЇНА</w:t>
      </w:r>
    </w:p>
    <w:p w:rsidR="00A74065" w:rsidRDefault="00A74065">
      <w:pPr>
        <w:spacing w:line="360" w:lineRule="auto"/>
        <w:jc w:val="center"/>
        <w:rPr>
          <w:b/>
          <w:bCs/>
          <w:sz w:val="30"/>
          <w:szCs w:val="30"/>
          <w:lang w:val="uk-UA"/>
        </w:rPr>
      </w:pPr>
      <w:r>
        <w:rPr>
          <w:b/>
          <w:bCs/>
          <w:sz w:val="30"/>
          <w:szCs w:val="30"/>
          <w:lang w:val="uk-UA"/>
        </w:rPr>
        <w:t>ПАВЛОГРАДСЬКА МІСЬКА РАДА</w:t>
      </w:r>
    </w:p>
    <w:p w:rsidR="00A74065" w:rsidRDefault="00A74065">
      <w:pPr>
        <w:spacing w:line="360" w:lineRule="auto"/>
        <w:jc w:val="center"/>
        <w:rPr>
          <w:b/>
          <w:bCs/>
          <w:sz w:val="30"/>
          <w:szCs w:val="30"/>
          <w:lang w:val="uk-UA"/>
        </w:rPr>
      </w:pPr>
      <w:r>
        <w:rPr>
          <w:b/>
          <w:bCs/>
          <w:sz w:val="30"/>
          <w:szCs w:val="30"/>
          <w:lang w:val="uk-UA"/>
        </w:rPr>
        <w:t>ДНІПРОПЕТРОВСЬКОЇ ОБЛАСТІ</w:t>
      </w:r>
    </w:p>
    <w:p w:rsidR="00A74065" w:rsidRDefault="00A74065">
      <w:pPr>
        <w:spacing w:line="360" w:lineRule="auto"/>
        <w:jc w:val="center"/>
        <w:rPr>
          <w:b/>
          <w:bCs/>
          <w:sz w:val="30"/>
          <w:szCs w:val="30"/>
          <w:lang w:val="uk-UA"/>
        </w:rPr>
      </w:pPr>
      <w:r>
        <w:rPr>
          <w:b/>
          <w:bCs/>
          <w:sz w:val="30"/>
          <w:szCs w:val="30"/>
          <w:lang w:val="uk-UA"/>
        </w:rPr>
        <w:t>(</w:t>
      </w:r>
      <w:r w:rsidR="00DF7ACA">
        <w:rPr>
          <w:b/>
          <w:bCs/>
          <w:sz w:val="30"/>
          <w:szCs w:val="30"/>
          <w:lang w:val="uk-UA"/>
        </w:rPr>
        <w:t>5</w:t>
      </w:r>
      <w:r w:rsidR="00C36577">
        <w:rPr>
          <w:b/>
          <w:bCs/>
          <w:sz w:val="30"/>
          <w:szCs w:val="30"/>
          <w:lang w:val="uk-UA"/>
        </w:rPr>
        <w:t>1</w:t>
      </w:r>
      <w:r>
        <w:rPr>
          <w:b/>
          <w:bCs/>
          <w:sz w:val="30"/>
          <w:szCs w:val="30"/>
          <w:lang w:val="uk-UA"/>
        </w:rPr>
        <w:t xml:space="preserve"> сесія </w:t>
      </w:r>
      <w:r>
        <w:rPr>
          <w:b/>
          <w:bCs/>
          <w:sz w:val="30"/>
          <w:szCs w:val="30"/>
          <w:lang w:val="en-US"/>
        </w:rPr>
        <w:t>VIII</w:t>
      </w:r>
      <w:r>
        <w:rPr>
          <w:b/>
          <w:bCs/>
          <w:sz w:val="30"/>
          <w:szCs w:val="30"/>
          <w:lang w:val="uk-UA"/>
        </w:rPr>
        <w:t xml:space="preserve"> скликання)</w:t>
      </w:r>
    </w:p>
    <w:p w:rsidR="00A74065" w:rsidRDefault="00A74065">
      <w:pPr>
        <w:spacing w:line="360" w:lineRule="auto"/>
        <w:jc w:val="center"/>
        <w:rPr>
          <w:b/>
          <w:bCs/>
          <w:sz w:val="30"/>
          <w:szCs w:val="30"/>
          <w:lang w:val="uk-UA"/>
        </w:rPr>
      </w:pPr>
      <w:r>
        <w:rPr>
          <w:b/>
          <w:bCs/>
          <w:sz w:val="30"/>
          <w:szCs w:val="30"/>
          <w:lang w:val="uk-UA"/>
        </w:rPr>
        <w:t>РІШЕННЯ</w:t>
      </w:r>
    </w:p>
    <w:p w:rsidR="00A74065" w:rsidRPr="00363D0C" w:rsidRDefault="008B7794" w:rsidP="008B7794">
      <w:pPr>
        <w:spacing w:line="360" w:lineRule="auto"/>
        <w:jc w:val="both"/>
        <w:rPr>
          <w:b/>
          <w:bCs/>
          <w:sz w:val="30"/>
          <w:szCs w:val="30"/>
          <w:lang w:val="en-US"/>
        </w:rPr>
      </w:pPr>
      <w:r>
        <w:rPr>
          <w:b/>
          <w:bCs/>
          <w:sz w:val="30"/>
          <w:szCs w:val="30"/>
          <w:lang w:val="uk-UA"/>
        </w:rPr>
        <w:t>28.05.</w:t>
      </w:r>
      <w:r w:rsidR="00A74065">
        <w:rPr>
          <w:b/>
          <w:bCs/>
          <w:sz w:val="30"/>
          <w:szCs w:val="30"/>
          <w:lang w:val="uk-UA"/>
        </w:rPr>
        <w:t>202</w:t>
      </w:r>
      <w:r w:rsidR="00DF7ACA">
        <w:rPr>
          <w:b/>
          <w:bCs/>
          <w:sz w:val="30"/>
          <w:szCs w:val="30"/>
          <w:lang w:val="uk-UA"/>
        </w:rPr>
        <w:t>4</w:t>
      </w:r>
      <w:r>
        <w:rPr>
          <w:b/>
          <w:bCs/>
          <w:sz w:val="30"/>
          <w:szCs w:val="30"/>
          <w:lang w:val="uk-UA"/>
        </w:rPr>
        <w:t>р.</w:t>
      </w:r>
      <w:r w:rsidR="00DF7ACA">
        <w:rPr>
          <w:b/>
          <w:bCs/>
          <w:sz w:val="30"/>
          <w:szCs w:val="30"/>
          <w:lang w:val="uk-UA"/>
        </w:rPr>
        <w:t xml:space="preserve"> </w:t>
      </w:r>
      <w:r w:rsidR="00A74065">
        <w:rPr>
          <w:b/>
          <w:bCs/>
          <w:sz w:val="30"/>
          <w:szCs w:val="30"/>
          <w:lang w:val="uk-UA"/>
        </w:rPr>
        <w:t> </w:t>
      </w:r>
      <w:r w:rsidR="00A74065">
        <w:rPr>
          <w:b/>
          <w:bCs/>
          <w:sz w:val="30"/>
          <w:szCs w:val="30"/>
          <w:lang w:val="uk-UA"/>
        </w:rPr>
        <w:tab/>
      </w:r>
      <w:r w:rsidR="00A74065">
        <w:rPr>
          <w:b/>
          <w:bCs/>
          <w:sz w:val="30"/>
          <w:szCs w:val="30"/>
          <w:lang w:val="uk-UA"/>
        </w:rPr>
        <w:tab/>
      </w:r>
      <w:r w:rsidR="00A74065">
        <w:rPr>
          <w:b/>
          <w:bCs/>
          <w:sz w:val="30"/>
          <w:szCs w:val="30"/>
          <w:lang w:val="uk-UA"/>
        </w:rPr>
        <w:tab/>
      </w:r>
      <w:r w:rsidR="005136E8">
        <w:rPr>
          <w:b/>
          <w:bCs/>
          <w:sz w:val="30"/>
          <w:szCs w:val="30"/>
          <w:lang w:val="uk-UA"/>
        </w:rPr>
        <w:tab/>
      </w:r>
      <w:r w:rsidR="005136E8">
        <w:rPr>
          <w:b/>
          <w:bCs/>
          <w:sz w:val="30"/>
          <w:szCs w:val="30"/>
          <w:lang w:val="uk-UA"/>
        </w:rPr>
        <w:tab/>
      </w:r>
      <w:r w:rsidR="005136E8">
        <w:rPr>
          <w:b/>
          <w:bCs/>
          <w:sz w:val="30"/>
          <w:szCs w:val="30"/>
          <w:lang w:val="uk-UA"/>
        </w:rPr>
        <w:tab/>
      </w:r>
      <w:r w:rsidR="005136E8">
        <w:rPr>
          <w:b/>
          <w:bCs/>
          <w:sz w:val="30"/>
          <w:szCs w:val="30"/>
          <w:lang w:val="uk-UA"/>
        </w:rPr>
        <w:tab/>
      </w:r>
      <w:r w:rsidR="00363D0C">
        <w:rPr>
          <w:b/>
          <w:bCs/>
          <w:sz w:val="30"/>
          <w:szCs w:val="30"/>
          <w:lang w:val="en-US"/>
        </w:rPr>
        <w:tab/>
      </w:r>
      <w:r>
        <w:rPr>
          <w:b/>
          <w:bCs/>
          <w:sz w:val="30"/>
          <w:szCs w:val="30"/>
          <w:lang w:val="uk-UA"/>
        </w:rPr>
        <w:t>№</w:t>
      </w:r>
      <w:r w:rsidR="00363D0C">
        <w:rPr>
          <w:b/>
          <w:bCs/>
          <w:sz w:val="30"/>
          <w:szCs w:val="30"/>
          <w:lang w:val="uk-UA"/>
        </w:rPr>
        <w:t xml:space="preserve"> 1576-51/VII</w:t>
      </w:r>
      <w:r w:rsidR="00363D0C">
        <w:rPr>
          <w:b/>
          <w:bCs/>
          <w:sz w:val="30"/>
          <w:szCs w:val="30"/>
          <w:lang w:val="en-US"/>
        </w:rPr>
        <w:t>I</w:t>
      </w:r>
    </w:p>
    <w:p w:rsidR="008B7794" w:rsidRPr="00E37D69" w:rsidRDefault="008B7794" w:rsidP="008B7794">
      <w:pPr>
        <w:spacing w:line="360" w:lineRule="auto"/>
        <w:jc w:val="both"/>
        <w:rPr>
          <w:b/>
          <w:bCs/>
        </w:rPr>
      </w:pPr>
    </w:p>
    <w:tbl>
      <w:tblPr>
        <w:tblW w:w="0" w:type="auto"/>
        <w:tblLook w:val="04A0"/>
      </w:tblPr>
      <w:tblGrid>
        <w:gridCol w:w="4152"/>
      </w:tblGrid>
      <w:tr w:rsidR="008B7794" w:rsidRPr="00707A56" w:rsidTr="00707A56">
        <w:trPr>
          <w:trHeight w:val="1048"/>
        </w:trPr>
        <w:tc>
          <w:tcPr>
            <w:tcW w:w="4152" w:type="dxa"/>
          </w:tcPr>
          <w:p w:rsidR="008B7794" w:rsidRPr="00707A56" w:rsidRDefault="008B7794" w:rsidP="00707A56">
            <w:pPr>
              <w:jc w:val="both"/>
              <w:rPr>
                <w:sz w:val="28"/>
                <w:szCs w:val="28"/>
                <w:lang w:val="uk-UA"/>
              </w:rPr>
            </w:pPr>
            <w:r w:rsidRPr="00707A56">
              <w:rPr>
                <w:sz w:val="28"/>
                <w:szCs w:val="28"/>
              </w:rPr>
              <w:t xml:space="preserve">Про </w:t>
            </w:r>
            <w:r w:rsidRPr="00707A56">
              <w:rPr>
                <w:sz w:val="28"/>
                <w:szCs w:val="28"/>
                <w:lang w:val="uk-UA"/>
              </w:rPr>
              <w:t>внесення змін до переліку</w:t>
            </w:r>
          </w:p>
          <w:p w:rsidR="008B7794" w:rsidRPr="00707A56" w:rsidRDefault="008B7794" w:rsidP="00707A56">
            <w:pPr>
              <w:jc w:val="both"/>
              <w:rPr>
                <w:sz w:val="28"/>
                <w:lang w:val="uk-UA"/>
              </w:rPr>
            </w:pPr>
            <w:r w:rsidRPr="00707A56">
              <w:rPr>
                <w:sz w:val="28"/>
                <w:szCs w:val="28"/>
                <w:lang w:val="uk-UA"/>
              </w:rPr>
              <w:t>назв вулиць, провулків, проїздів, проспектів, бульварів, площ у місті Павлоград</w:t>
            </w:r>
          </w:p>
          <w:p w:rsidR="008B7794" w:rsidRPr="00707A56" w:rsidRDefault="008B7794" w:rsidP="00707A56">
            <w:pPr>
              <w:jc w:val="both"/>
              <w:rPr>
                <w:sz w:val="28"/>
                <w:szCs w:val="28"/>
              </w:rPr>
            </w:pPr>
          </w:p>
        </w:tc>
      </w:tr>
    </w:tbl>
    <w:p w:rsidR="00A74065" w:rsidRDefault="008B7794" w:rsidP="009B6A6F">
      <w:pPr>
        <w:ind w:firstLine="709"/>
        <w:jc w:val="both"/>
        <w:rPr>
          <w:sz w:val="28"/>
          <w:szCs w:val="28"/>
          <w:lang w:val="uk-UA"/>
        </w:rPr>
      </w:pPr>
      <w:r>
        <w:rPr>
          <w:sz w:val="28"/>
          <w:szCs w:val="28"/>
          <w:lang w:val="uk-UA"/>
        </w:rPr>
        <w:t xml:space="preserve">Керуючись статтями </w:t>
      </w:r>
      <w:r w:rsidR="00235960">
        <w:rPr>
          <w:sz w:val="28"/>
          <w:szCs w:val="28"/>
          <w:lang w:val="uk-UA"/>
        </w:rPr>
        <w:t>25</w:t>
      </w:r>
      <w:r>
        <w:rPr>
          <w:sz w:val="28"/>
          <w:szCs w:val="28"/>
          <w:lang w:val="uk-UA"/>
        </w:rPr>
        <w:t xml:space="preserve">, </w:t>
      </w:r>
      <w:r w:rsidR="00235960">
        <w:rPr>
          <w:sz w:val="28"/>
          <w:szCs w:val="28"/>
          <w:lang w:val="uk-UA"/>
        </w:rPr>
        <w:t>26</w:t>
      </w:r>
      <w:r>
        <w:rPr>
          <w:sz w:val="28"/>
          <w:szCs w:val="28"/>
          <w:lang w:val="uk-UA"/>
        </w:rPr>
        <w:t xml:space="preserve">, </w:t>
      </w:r>
      <w:r w:rsidR="00A74065" w:rsidRPr="00DC7996">
        <w:rPr>
          <w:sz w:val="28"/>
          <w:szCs w:val="28"/>
          <w:lang w:val="uk-UA"/>
        </w:rPr>
        <w:t xml:space="preserve">Закону України „ Про місцеве самоврядування в Україні “, </w:t>
      </w:r>
      <w:r w:rsidR="00426735">
        <w:rPr>
          <w:sz w:val="28"/>
          <w:szCs w:val="28"/>
          <w:lang w:val="uk-UA"/>
        </w:rPr>
        <w:t>статтями 3,</w:t>
      </w:r>
      <w:r w:rsidR="00A74065" w:rsidRPr="00DC7996">
        <w:rPr>
          <w:sz w:val="28"/>
          <w:szCs w:val="28"/>
          <w:lang w:val="uk-UA"/>
        </w:rPr>
        <w:t> 4 Закону України „</w:t>
      </w:r>
      <w:r w:rsidR="0056356E">
        <w:rPr>
          <w:sz w:val="28"/>
          <w:szCs w:val="28"/>
          <w:lang w:val="uk-UA"/>
        </w:rPr>
        <w:t> </w:t>
      </w:r>
      <w:r w:rsidR="00A74065" w:rsidRPr="00DC7996">
        <w:rPr>
          <w:sz w:val="28"/>
          <w:szCs w:val="28"/>
          <w:lang w:val="uk-UA"/>
        </w:rPr>
        <w:t>Про присвоєння юридичним особам та об’єктом права власності імен (псевдонімів) фізичних осіб, ювілейних та святкових дат, назв і дат історичних подій</w:t>
      </w:r>
      <w:r w:rsidR="0056356E">
        <w:rPr>
          <w:sz w:val="28"/>
          <w:szCs w:val="28"/>
          <w:lang w:val="uk-UA"/>
        </w:rPr>
        <w:t> </w:t>
      </w:r>
      <w:r w:rsidR="00A74065" w:rsidRPr="00DC7996">
        <w:rPr>
          <w:sz w:val="28"/>
          <w:szCs w:val="28"/>
          <w:lang w:val="uk-UA"/>
        </w:rPr>
        <w:t>“, Постановою Кабінету Міністрів України від 24 жовтня 2012 року № 989 „</w:t>
      </w:r>
      <w:r w:rsidR="0056356E">
        <w:rPr>
          <w:sz w:val="28"/>
          <w:szCs w:val="28"/>
          <w:lang w:val="uk-UA"/>
        </w:rPr>
        <w:t> </w:t>
      </w:r>
      <w:r w:rsidR="00A74065" w:rsidRPr="00DC7996">
        <w:rPr>
          <w:sz w:val="28"/>
          <w:szCs w:val="28"/>
          <w:lang w:val="uk-UA"/>
        </w:rPr>
        <w:t>Про затвердження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w:t>
      </w:r>
      <w:r w:rsidR="0056356E">
        <w:rPr>
          <w:sz w:val="28"/>
          <w:szCs w:val="28"/>
          <w:lang w:val="uk-UA"/>
        </w:rPr>
        <w:t> </w:t>
      </w:r>
      <w:r w:rsidR="00A74065" w:rsidRPr="00DC7996">
        <w:rPr>
          <w:sz w:val="28"/>
          <w:szCs w:val="28"/>
          <w:lang w:val="uk-UA"/>
        </w:rPr>
        <w:t xml:space="preserve">“, </w:t>
      </w:r>
      <w:r w:rsidR="00681801">
        <w:rPr>
          <w:sz w:val="28"/>
          <w:szCs w:val="28"/>
          <w:lang w:val="uk-UA"/>
        </w:rPr>
        <w:t xml:space="preserve">згідно з рішеннями </w:t>
      </w:r>
      <w:r w:rsidR="00E37D69">
        <w:rPr>
          <w:sz w:val="28"/>
          <w:szCs w:val="28"/>
          <w:lang w:val="uk-UA"/>
        </w:rPr>
        <w:t>Павлоградської міської ради від </w:t>
      </w:r>
      <w:r w:rsidR="00681801">
        <w:rPr>
          <w:sz w:val="28"/>
          <w:szCs w:val="28"/>
          <w:lang w:val="uk-UA"/>
        </w:rPr>
        <w:t>19.06.2018</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1240-37/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Про присвоєння статусу та найменування скверу</w:t>
      </w:r>
      <w:r w:rsidR="00E37D69">
        <w:rPr>
          <w:sz w:val="28"/>
          <w:szCs w:val="28"/>
          <w:lang w:val="uk-UA"/>
        </w:rPr>
        <w:t> </w:t>
      </w:r>
      <w:r w:rsidR="00681801">
        <w:rPr>
          <w:sz w:val="28"/>
          <w:szCs w:val="28"/>
          <w:lang w:val="uk-UA"/>
        </w:rPr>
        <w:t xml:space="preserve">“, </w:t>
      </w:r>
      <w:r w:rsidR="00E37D69">
        <w:rPr>
          <w:sz w:val="28"/>
          <w:szCs w:val="28"/>
          <w:lang w:val="uk-UA"/>
        </w:rPr>
        <w:t>від </w:t>
      </w:r>
      <w:r w:rsidR="00681801">
        <w:rPr>
          <w:sz w:val="28"/>
          <w:szCs w:val="28"/>
          <w:lang w:val="uk-UA"/>
        </w:rPr>
        <w:t>19.06.2018</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1241-37/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Про присвоєння статусу та найменування парку</w:t>
      </w:r>
      <w:r w:rsidR="00E37D69">
        <w:rPr>
          <w:sz w:val="28"/>
          <w:szCs w:val="28"/>
          <w:lang w:val="uk-UA"/>
        </w:rPr>
        <w:t> </w:t>
      </w:r>
      <w:r w:rsidR="00681801">
        <w:rPr>
          <w:sz w:val="28"/>
          <w:szCs w:val="28"/>
          <w:lang w:val="uk-UA"/>
        </w:rPr>
        <w:t xml:space="preserve">“, </w:t>
      </w:r>
      <w:r w:rsidR="00E37D69">
        <w:rPr>
          <w:sz w:val="28"/>
          <w:szCs w:val="28"/>
          <w:lang w:val="uk-UA"/>
        </w:rPr>
        <w:t xml:space="preserve">від. </w:t>
      </w:r>
      <w:r w:rsidR="00681801">
        <w:rPr>
          <w:sz w:val="28"/>
          <w:szCs w:val="28"/>
          <w:lang w:val="uk-UA"/>
        </w:rPr>
        <w:t>19.06.2018</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1242-37/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Про присвоєння статусу та найменування площі</w:t>
      </w:r>
      <w:r w:rsidR="00E37D69">
        <w:rPr>
          <w:sz w:val="28"/>
          <w:szCs w:val="28"/>
          <w:lang w:val="uk-UA"/>
        </w:rPr>
        <w:t> </w:t>
      </w:r>
      <w:r w:rsidR="00681801">
        <w:rPr>
          <w:sz w:val="28"/>
          <w:szCs w:val="28"/>
          <w:lang w:val="uk-UA"/>
        </w:rPr>
        <w:t xml:space="preserve">“, </w:t>
      </w:r>
      <w:r w:rsidR="00E37D69">
        <w:rPr>
          <w:sz w:val="28"/>
          <w:szCs w:val="28"/>
          <w:lang w:val="uk-UA"/>
        </w:rPr>
        <w:t>від. </w:t>
      </w:r>
      <w:r w:rsidR="00681801">
        <w:rPr>
          <w:sz w:val="28"/>
          <w:szCs w:val="28"/>
          <w:lang w:val="uk-UA"/>
        </w:rPr>
        <w:t>12.02.2019</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1527-47/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Про присвоєння статусу провулка Голубицького Якова</w:t>
      </w:r>
      <w:r w:rsidR="00E37D69">
        <w:rPr>
          <w:sz w:val="28"/>
          <w:szCs w:val="28"/>
          <w:lang w:val="uk-UA"/>
        </w:rPr>
        <w:t> </w:t>
      </w:r>
      <w:r w:rsidR="00681801">
        <w:rPr>
          <w:sz w:val="28"/>
          <w:szCs w:val="28"/>
          <w:lang w:val="uk-UA"/>
        </w:rPr>
        <w:t xml:space="preserve">“, </w:t>
      </w:r>
      <w:r w:rsidR="005641DA">
        <w:rPr>
          <w:sz w:val="28"/>
          <w:szCs w:val="28"/>
          <w:lang w:val="uk-UA"/>
        </w:rPr>
        <w:t>від </w:t>
      </w:r>
      <w:r w:rsidR="00681801">
        <w:rPr>
          <w:sz w:val="28"/>
          <w:szCs w:val="28"/>
          <w:lang w:val="uk-UA"/>
        </w:rPr>
        <w:t>12.02.2019</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1528</w:t>
      </w:r>
      <w:r w:rsidR="00E37D69">
        <w:rPr>
          <w:sz w:val="28"/>
          <w:szCs w:val="28"/>
          <w:lang w:val="uk-UA"/>
        </w:rPr>
        <w:t>  </w:t>
      </w:r>
      <w:r w:rsidR="00681801">
        <w:rPr>
          <w:sz w:val="28"/>
          <w:szCs w:val="28"/>
          <w:lang w:val="uk-UA"/>
        </w:rPr>
        <w:t>47/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Про присвоєння статусу та найменування бульвару</w:t>
      </w:r>
      <w:r w:rsidR="00E37D69">
        <w:rPr>
          <w:sz w:val="28"/>
          <w:szCs w:val="28"/>
          <w:lang w:val="uk-UA"/>
        </w:rPr>
        <w:t> </w:t>
      </w:r>
      <w:r w:rsidR="00681801">
        <w:rPr>
          <w:sz w:val="28"/>
          <w:szCs w:val="28"/>
          <w:lang w:val="uk-UA"/>
        </w:rPr>
        <w:t xml:space="preserve">“, </w:t>
      </w:r>
      <w:r w:rsidR="00E37D69">
        <w:rPr>
          <w:sz w:val="28"/>
          <w:szCs w:val="28"/>
          <w:lang w:val="uk-UA"/>
        </w:rPr>
        <w:t>від </w:t>
      </w:r>
      <w:r w:rsidR="00681801">
        <w:rPr>
          <w:sz w:val="28"/>
          <w:szCs w:val="28"/>
          <w:lang w:val="uk-UA"/>
        </w:rPr>
        <w:t>12.02.2019</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152</w:t>
      </w:r>
      <w:r w:rsidR="008F64D8">
        <w:rPr>
          <w:sz w:val="28"/>
          <w:szCs w:val="28"/>
          <w:lang w:val="uk-UA"/>
        </w:rPr>
        <w:t>9</w:t>
      </w:r>
      <w:r w:rsidR="00681801">
        <w:rPr>
          <w:sz w:val="28"/>
          <w:szCs w:val="28"/>
          <w:lang w:val="uk-UA"/>
        </w:rPr>
        <w:t>-47/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 xml:space="preserve">Про присвоєння статусу </w:t>
      </w:r>
      <w:r w:rsidR="008F64D8">
        <w:rPr>
          <w:sz w:val="28"/>
          <w:szCs w:val="28"/>
          <w:lang w:val="uk-UA"/>
        </w:rPr>
        <w:t>та найменування парку</w:t>
      </w:r>
      <w:r w:rsidR="00E37D69">
        <w:rPr>
          <w:sz w:val="28"/>
          <w:szCs w:val="28"/>
          <w:lang w:val="uk-UA"/>
        </w:rPr>
        <w:t> </w:t>
      </w:r>
      <w:r w:rsidR="00681801">
        <w:rPr>
          <w:sz w:val="28"/>
          <w:szCs w:val="28"/>
          <w:lang w:val="uk-UA"/>
        </w:rPr>
        <w:t>“,</w:t>
      </w:r>
      <w:r w:rsidR="008F64D8">
        <w:rPr>
          <w:sz w:val="28"/>
          <w:szCs w:val="28"/>
          <w:lang w:val="uk-UA"/>
        </w:rPr>
        <w:t xml:space="preserve"> </w:t>
      </w:r>
      <w:r w:rsidR="00E37D69">
        <w:rPr>
          <w:sz w:val="28"/>
          <w:szCs w:val="28"/>
          <w:lang w:val="uk-UA"/>
        </w:rPr>
        <w:t>від </w:t>
      </w:r>
      <w:r w:rsidR="008F64D8">
        <w:rPr>
          <w:sz w:val="28"/>
          <w:szCs w:val="28"/>
          <w:lang w:val="uk-UA"/>
        </w:rPr>
        <w:t>12.02.2019</w:t>
      </w:r>
      <w:r w:rsidR="00E37D69">
        <w:rPr>
          <w:sz w:val="28"/>
          <w:szCs w:val="28"/>
          <w:lang w:val="uk-UA"/>
        </w:rPr>
        <w:t>р.</w:t>
      </w:r>
      <w:r w:rsidR="008F64D8">
        <w:rPr>
          <w:sz w:val="28"/>
          <w:szCs w:val="28"/>
          <w:lang w:val="uk-UA"/>
        </w:rPr>
        <w:t xml:space="preserve"> №1530-47/</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E37D69">
        <w:rPr>
          <w:sz w:val="28"/>
          <w:szCs w:val="28"/>
          <w:lang w:val="uk-UA"/>
        </w:rPr>
        <w:t> </w:t>
      </w:r>
      <w:r w:rsidR="008F64D8">
        <w:rPr>
          <w:sz w:val="28"/>
          <w:szCs w:val="28"/>
          <w:lang w:val="uk-UA"/>
        </w:rPr>
        <w:t>Про присвоєння статусу та найменування парку</w:t>
      </w:r>
      <w:r w:rsidR="00E37D69">
        <w:rPr>
          <w:sz w:val="28"/>
          <w:szCs w:val="28"/>
          <w:lang w:val="uk-UA"/>
        </w:rPr>
        <w:t> </w:t>
      </w:r>
      <w:r w:rsidR="008F64D8">
        <w:rPr>
          <w:sz w:val="28"/>
          <w:szCs w:val="28"/>
          <w:lang w:val="uk-UA"/>
        </w:rPr>
        <w:t xml:space="preserve">“, </w:t>
      </w:r>
      <w:r w:rsidR="00E37D69">
        <w:rPr>
          <w:sz w:val="28"/>
          <w:szCs w:val="28"/>
          <w:lang w:val="uk-UA"/>
        </w:rPr>
        <w:t>від </w:t>
      </w:r>
      <w:r w:rsidR="008F64D8">
        <w:rPr>
          <w:sz w:val="28"/>
          <w:szCs w:val="28"/>
          <w:lang w:val="uk-UA"/>
        </w:rPr>
        <w:t>12.02.2019</w:t>
      </w:r>
      <w:r w:rsidR="00E37D69">
        <w:rPr>
          <w:sz w:val="28"/>
          <w:szCs w:val="28"/>
          <w:lang w:val="uk-UA"/>
        </w:rPr>
        <w:t>р.</w:t>
      </w:r>
      <w:r w:rsidR="008F64D8">
        <w:rPr>
          <w:sz w:val="28"/>
          <w:szCs w:val="28"/>
          <w:lang w:val="uk-UA"/>
        </w:rPr>
        <w:t xml:space="preserve"> №</w:t>
      </w:r>
      <w:r w:rsidR="00E37D69">
        <w:rPr>
          <w:sz w:val="28"/>
          <w:szCs w:val="28"/>
          <w:lang w:val="uk-UA"/>
        </w:rPr>
        <w:t> </w:t>
      </w:r>
      <w:r w:rsidR="008F64D8">
        <w:rPr>
          <w:sz w:val="28"/>
          <w:szCs w:val="28"/>
          <w:lang w:val="uk-UA"/>
        </w:rPr>
        <w:t>1531-47/</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E37D69">
        <w:rPr>
          <w:sz w:val="28"/>
          <w:szCs w:val="28"/>
          <w:lang w:val="uk-UA"/>
        </w:rPr>
        <w:t> </w:t>
      </w:r>
      <w:r w:rsidR="008F64D8">
        <w:rPr>
          <w:sz w:val="28"/>
          <w:szCs w:val="28"/>
          <w:lang w:val="uk-UA"/>
        </w:rPr>
        <w:t>Про присвоєння статусу та найменування парку</w:t>
      </w:r>
      <w:r w:rsidR="00E37D69">
        <w:rPr>
          <w:sz w:val="28"/>
          <w:szCs w:val="28"/>
          <w:lang w:val="uk-UA"/>
        </w:rPr>
        <w:t> </w:t>
      </w:r>
      <w:r w:rsidR="008F64D8">
        <w:rPr>
          <w:sz w:val="28"/>
          <w:szCs w:val="28"/>
          <w:lang w:val="uk-UA"/>
        </w:rPr>
        <w:t xml:space="preserve">“, </w:t>
      </w:r>
      <w:r w:rsidR="00E37D69">
        <w:rPr>
          <w:sz w:val="28"/>
          <w:szCs w:val="28"/>
          <w:lang w:val="uk-UA"/>
        </w:rPr>
        <w:t>від </w:t>
      </w:r>
      <w:r w:rsidR="008F64D8">
        <w:rPr>
          <w:sz w:val="28"/>
          <w:szCs w:val="28"/>
          <w:lang w:val="uk-UA"/>
        </w:rPr>
        <w:t>12.02.2019</w:t>
      </w:r>
      <w:r w:rsidR="00E37D69">
        <w:rPr>
          <w:sz w:val="28"/>
          <w:szCs w:val="28"/>
          <w:lang w:val="uk-UA"/>
        </w:rPr>
        <w:t>р.</w:t>
      </w:r>
      <w:r w:rsidR="008F64D8">
        <w:rPr>
          <w:sz w:val="28"/>
          <w:szCs w:val="28"/>
          <w:lang w:val="uk-UA"/>
        </w:rPr>
        <w:t xml:space="preserve"> №</w:t>
      </w:r>
      <w:r w:rsidR="00E37D69">
        <w:rPr>
          <w:sz w:val="28"/>
          <w:szCs w:val="28"/>
          <w:lang w:val="uk-UA"/>
        </w:rPr>
        <w:t> </w:t>
      </w:r>
      <w:r w:rsidR="008F64D8">
        <w:rPr>
          <w:sz w:val="28"/>
          <w:szCs w:val="28"/>
          <w:lang w:val="uk-UA"/>
        </w:rPr>
        <w:t>1532-47/</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E37D69">
        <w:rPr>
          <w:sz w:val="28"/>
          <w:szCs w:val="28"/>
          <w:lang w:val="uk-UA"/>
        </w:rPr>
        <w:t> </w:t>
      </w:r>
      <w:r w:rsidR="008F64D8">
        <w:rPr>
          <w:sz w:val="28"/>
          <w:szCs w:val="28"/>
          <w:lang w:val="uk-UA"/>
        </w:rPr>
        <w:t>Про присвоєння статусу та найменування скверу</w:t>
      </w:r>
      <w:r w:rsidR="00E37D69">
        <w:rPr>
          <w:sz w:val="28"/>
          <w:szCs w:val="28"/>
          <w:lang w:val="uk-UA"/>
        </w:rPr>
        <w:t> </w:t>
      </w:r>
      <w:r w:rsidR="008F64D8">
        <w:rPr>
          <w:sz w:val="28"/>
          <w:szCs w:val="28"/>
          <w:lang w:val="uk-UA"/>
        </w:rPr>
        <w:t xml:space="preserve">“, </w:t>
      </w:r>
      <w:r w:rsidR="00E37D69">
        <w:rPr>
          <w:sz w:val="28"/>
          <w:szCs w:val="28"/>
          <w:lang w:val="uk-UA"/>
        </w:rPr>
        <w:t>від 23.04.2019р. № </w:t>
      </w:r>
      <w:r w:rsidR="008F64D8">
        <w:rPr>
          <w:sz w:val="28"/>
          <w:szCs w:val="28"/>
          <w:lang w:val="uk-UA"/>
        </w:rPr>
        <w:t>1635-49/</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E37D69">
        <w:rPr>
          <w:sz w:val="28"/>
          <w:szCs w:val="28"/>
          <w:lang w:val="uk-UA"/>
        </w:rPr>
        <w:t> </w:t>
      </w:r>
      <w:r w:rsidR="008F64D8">
        <w:rPr>
          <w:sz w:val="28"/>
          <w:szCs w:val="28"/>
          <w:lang w:val="uk-UA"/>
        </w:rPr>
        <w:t>Про внесення змін до рішення Павлоградсь</w:t>
      </w:r>
      <w:r w:rsidR="00E37D69">
        <w:rPr>
          <w:sz w:val="28"/>
          <w:szCs w:val="28"/>
          <w:lang w:val="uk-UA"/>
        </w:rPr>
        <w:t>кої міської ради від 19.06.2018</w:t>
      </w:r>
      <w:r w:rsidR="008F64D8">
        <w:rPr>
          <w:sz w:val="28"/>
          <w:szCs w:val="28"/>
          <w:lang w:val="uk-UA"/>
        </w:rPr>
        <w:t>р. №</w:t>
      </w:r>
      <w:r w:rsidR="00E37D69">
        <w:rPr>
          <w:sz w:val="28"/>
          <w:szCs w:val="28"/>
          <w:lang w:val="uk-UA"/>
        </w:rPr>
        <w:t> </w:t>
      </w:r>
      <w:r w:rsidR="008F64D8">
        <w:rPr>
          <w:sz w:val="28"/>
          <w:szCs w:val="28"/>
          <w:lang w:val="uk-UA"/>
        </w:rPr>
        <w:t>1236-37/</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E37D69">
        <w:rPr>
          <w:sz w:val="28"/>
          <w:szCs w:val="28"/>
          <w:lang w:val="uk-UA"/>
        </w:rPr>
        <w:t> </w:t>
      </w:r>
      <w:r w:rsidR="008F64D8">
        <w:rPr>
          <w:sz w:val="28"/>
          <w:szCs w:val="28"/>
          <w:lang w:val="uk-UA"/>
        </w:rPr>
        <w:t xml:space="preserve">Про присвоєння назв вулицям садівничого товариства </w:t>
      </w:r>
      <w:proofErr w:type="spellStart"/>
      <w:r w:rsidR="005641DA">
        <w:rPr>
          <w:sz w:val="28"/>
          <w:szCs w:val="28"/>
          <w:lang w:val="uk-UA"/>
        </w:rPr>
        <w:t>„</w:t>
      </w:r>
      <w:r w:rsidR="008F64D8">
        <w:rPr>
          <w:sz w:val="28"/>
          <w:szCs w:val="28"/>
          <w:lang w:val="uk-UA"/>
        </w:rPr>
        <w:t>Рассвет</w:t>
      </w:r>
      <w:r w:rsidR="005641DA">
        <w:rPr>
          <w:sz w:val="28"/>
          <w:szCs w:val="28"/>
          <w:lang w:val="uk-UA"/>
        </w:rPr>
        <w:t>“</w:t>
      </w:r>
      <w:proofErr w:type="spellEnd"/>
      <w:r w:rsidR="008F64D8">
        <w:rPr>
          <w:sz w:val="28"/>
          <w:szCs w:val="28"/>
          <w:lang w:val="uk-UA"/>
        </w:rPr>
        <w:t xml:space="preserve"> міста Павлоград</w:t>
      </w:r>
      <w:r w:rsidR="00E37D69">
        <w:rPr>
          <w:sz w:val="28"/>
          <w:szCs w:val="28"/>
          <w:lang w:val="uk-UA"/>
        </w:rPr>
        <w:t> </w:t>
      </w:r>
      <w:r w:rsidR="008F64D8" w:rsidRPr="00DC7996">
        <w:rPr>
          <w:sz w:val="28"/>
          <w:szCs w:val="28"/>
          <w:lang w:val="uk-UA"/>
        </w:rPr>
        <w:t>“</w:t>
      </w:r>
      <w:r w:rsidR="008F64D8">
        <w:rPr>
          <w:sz w:val="28"/>
          <w:szCs w:val="28"/>
          <w:lang w:val="uk-UA"/>
        </w:rPr>
        <w:t xml:space="preserve">, </w:t>
      </w:r>
      <w:r w:rsidR="005641DA">
        <w:rPr>
          <w:sz w:val="28"/>
          <w:szCs w:val="28"/>
          <w:lang w:val="uk-UA"/>
        </w:rPr>
        <w:t>від 07.07.2020</w:t>
      </w:r>
      <w:r w:rsidR="008F64D8">
        <w:rPr>
          <w:sz w:val="28"/>
          <w:szCs w:val="28"/>
          <w:lang w:val="uk-UA"/>
        </w:rPr>
        <w:t>р. №</w:t>
      </w:r>
      <w:r w:rsidR="005641DA">
        <w:rPr>
          <w:sz w:val="28"/>
          <w:szCs w:val="28"/>
          <w:lang w:val="uk-UA"/>
        </w:rPr>
        <w:t> </w:t>
      </w:r>
      <w:r w:rsidR="008F64D8">
        <w:rPr>
          <w:sz w:val="28"/>
          <w:szCs w:val="28"/>
          <w:lang w:val="uk-UA"/>
        </w:rPr>
        <w:t>2199-68/</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5641DA">
        <w:rPr>
          <w:sz w:val="28"/>
          <w:szCs w:val="28"/>
          <w:lang w:val="uk-UA"/>
        </w:rPr>
        <w:t> </w:t>
      </w:r>
      <w:r w:rsidR="008F64D8">
        <w:rPr>
          <w:sz w:val="28"/>
          <w:szCs w:val="28"/>
          <w:lang w:val="uk-UA"/>
        </w:rPr>
        <w:t xml:space="preserve">Про присвоєння назви вулиці у </w:t>
      </w:r>
      <w:proofErr w:type="spellStart"/>
      <w:r w:rsidR="005641DA">
        <w:rPr>
          <w:sz w:val="28"/>
          <w:szCs w:val="28"/>
          <w:lang w:val="uk-UA"/>
        </w:rPr>
        <w:t>„</w:t>
      </w:r>
      <w:r w:rsidR="008F64D8">
        <w:rPr>
          <w:sz w:val="28"/>
          <w:szCs w:val="28"/>
          <w:lang w:val="uk-UA"/>
        </w:rPr>
        <w:t>Садоводческом</w:t>
      </w:r>
      <w:proofErr w:type="spellEnd"/>
      <w:r w:rsidR="008F64D8">
        <w:rPr>
          <w:sz w:val="28"/>
          <w:szCs w:val="28"/>
          <w:lang w:val="uk-UA"/>
        </w:rPr>
        <w:t xml:space="preserve"> </w:t>
      </w:r>
      <w:proofErr w:type="spellStart"/>
      <w:r w:rsidR="008F64D8">
        <w:rPr>
          <w:sz w:val="28"/>
          <w:szCs w:val="28"/>
          <w:lang w:val="uk-UA"/>
        </w:rPr>
        <w:t>товариществе</w:t>
      </w:r>
      <w:proofErr w:type="spellEnd"/>
      <w:r w:rsidR="008F64D8">
        <w:rPr>
          <w:sz w:val="28"/>
          <w:szCs w:val="28"/>
          <w:lang w:val="uk-UA"/>
        </w:rPr>
        <w:t xml:space="preserve"> </w:t>
      </w:r>
      <w:proofErr w:type="spellStart"/>
      <w:r w:rsidR="005641DA">
        <w:rPr>
          <w:sz w:val="28"/>
          <w:szCs w:val="28"/>
          <w:lang w:val="uk-UA"/>
        </w:rPr>
        <w:t>„</w:t>
      </w:r>
      <w:r w:rsidR="008F64D8">
        <w:rPr>
          <w:sz w:val="28"/>
          <w:szCs w:val="28"/>
          <w:lang w:val="uk-UA"/>
        </w:rPr>
        <w:t>Автомобилист</w:t>
      </w:r>
      <w:r w:rsidR="005641DA">
        <w:rPr>
          <w:sz w:val="28"/>
          <w:szCs w:val="28"/>
          <w:lang w:val="uk-UA"/>
        </w:rPr>
        <w:t>“</w:t>
      </w:r>
      <w:proofErr w:type="spellEnd"/>
      <w:r w:rsidR="008F64D8">
        <w:rPr>
          <w:sz w:val="28"/>
          <w:szCs w:val="28"/>
          <w:lang w:val="uk-UA"/>
        </w:rPr>
        <w:t xml:space="preserve"> робочих і </w:t>
      </w:r>
      <w:proofErr w:type="spellStart"/>
      <w:r w:rsidR="008F64D8">
        <w:rPr>
          <w:sz w:val="28"/>
          <w:szCs w:val="28"/>
          <w:lang w:val="uk-UA"/>
        </w:rPr>
        <w:t>служающих</w:t>
      </w:r>
      <w:proofErr w:type="spellEnd"/>
      <w:r w:rsidR="008F64D8">
        <w:rPr>
          <w:sz w:val="28"/>
          <w:szCs w:val="28"/>
          <w:lang w:val="uk-UA"/>
        </w:rPr>
        <w:t xml:space="preserve"> АТП-21261</w:t>
      </w:r>
      <w:r w:rsidR="005641DA">
        <w:rPr>
          <w:sz w:val="28"/>
          <w:szCs w:val="28"/>
          <w:lang w:val="uk-UA"/>
        </w:rPr>
        <w:t>“</w:t>
      </w:r>
      <w:r w:rsidR="008F64D8">
        <w:rPr>
          <w:sz w:val="28"/>
          <w:szCs w:val="28"/>
          <w:lang w:val="uk-UA"/>
        </w:rPr>
        <w:t xml:space="preserve"> міста </w:t>
      </w:r>
      <w:proofErr w:type="spellStart"/>
      <w:r w:rsidR="008F64D8">
        <w:rPr>
          <w:sz w:val="28"/>
          <w:szCs w:val="28"/>
          <w:lang w:val="uk-UA"/>
        </w:rPr>
        <w:t>Павлоград</w:t>
      </w:r>
      <w:r w:rsidR="005641DA">
        <w:rPr>
          <w:sz w:val="28"/>
          <w:szCs w:val="28"/>
          <w:lang w:val="uk-UA"/>
        </w:rPr>
        <w:t>“</w:t>
      </w:r>
      <w:proofErr w:type="spellEnd"/>
      <w:r w:rsidR="008F64D8">
        <w:rPr>
          <w:sz w:val="28"/>
          <w:szCs w:val="28"/>
          <w:lang w:val="uk-UA"/>
        </w:rPr>
        <w:t xml:space="preserve">, </w:t>
      </w:r>
      <w:r w:rsidR="005641DA">
        <w:rPr>
          <w:sz w:val="28"/>
          <w:szCs w:val="28"/>
          <w:lang w:val="uk-UA"/>
        </w:rPr>
        <w:t>від 07.07.2020</w:t>
      </w:r>
      <w:r w:rsidR="008F64D8">
        <w:rPr>
          <w:sz w:val="28"/>
          <w:szCs w:val="28"/>
          <w:lang w:val="uk-UA"/>
        </w:rPr>
        <w:t>р. №</w:t>
      </w:r>
      <w:r w:rsidR="005641DA">
        <w:rPr>
          <w:sz w:val="28"/>
          <w:szCs w:val="28"/>
          <w:lang w:val="uk-UA"/>
        </w:rPr>
        <w:t> </w:t>
      </w:r>
      <w:r w:rsidR="008F64D8">
        <w:rPr>
          <w:sz w:val="28"/>
          <w:szCs w:val="28"/>
          <w:lang w:val="uk-UA"/>
        </w:rPr>
        <w:t>2200-68/</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5641DA">
        <w:rPr>
          <w:sz w:val="28"/>
          <w:szCs w:val="28"/>
          <w:lang w:val="uk-UA"/>
        </w:rPr>
        <w:t> </w:t>
      </w:r>
      <w:r w:rsidR="008F64D8">
        <w:rPr>
          <w:sz w:val="28"/>
          <w:szCs w:val="28"/>
          <w:lang w:val="uk-UA"/>
        </w:rPr>
        <w:t xml:space="preserve">Про присвоєння назв вулицям </w:t>
      </w:r>
      <w:r w:rsidR="005641DA">
        <w:rPr>
          <w:sz w:val="28"/>
          <w:szCs w:val="28"/>
          <w:lang w:val="uk-UA"/>
        </w:rPr>
        <w:t>„ </w:t>
      </w:r>
      <w:r w:rsidR="008F64D8">
        <w:rPr>
          <w:sz w:val="28"/>
          <w:szCs w:val="28"/>
          <w:lang w:val="uk-UA"/>
        </w:rPr>
        <w:t xml:space="preserve">Садівниче товариство </w:t>
      </w:r>
      <w:r w:rsidR="005641DA">
        <w:rPr>
          <w:sz w:val="28"/>
          <w:szCs w:val="28"/>
          <w:lang w:val="uk-UA"/>
        </w:rPr>
        <w:t>„ </w:t>
      </w:r>
      <w:proofErr w:type="spellStart"/>
      <w:r w:rsidR="008F64D8">
        <w:rPr>
          <w:sz w:val="28"/>
          <w:szCs w:val="28"/>
          <w:lang w:val="uk-UA"/>
        </w:rPr>
        <w:t>Золотой</w:t>
      </w:r>
      <w:proofErr w:type="spellEnd"/>
      <w:r w:rsidR="008F64D8">
        <w:rPr>
          <w:sz w:val="28"/>
          <w:szCs w:val="28"/>
          <w:lang w:val="uk-UA"/>
        </w:rPr>
        <w:t xml:space="preserve"> ранет</w:t>
      </w:r>
      <w:r w:rsidR="005641DA">
        <w:rPr>
          <w:sz w:val="28"/>
          <w:szCs w:val="28"/>
          <w:lang w:val="uk-UA"/>
        </w:rPr>
        <w:t> “</w:t>
      </w:r>
      <w:r w:rsidR="008F64D8">
        <w:rPr>
          <w:sz w:val="28"/>
          <w:szCs w:val="28"/>
          <w:lang w:val="uk-UA"/>
        </w:rPr>
        <w:t xml:space="preserve"> міста Павлоград</w:t>
      </w:r>
      <w:r w:rsidR="005641DA">
        <w:rPr>
          <w:sz w:val="28"/>
          <w:szCs w:val="28"/>
          <w:lang w:val="uk-UA"/>
        </w:rPr>
        <w:t> </w:t>
      </w:r>
      <w:r w:rsidR="008F64D8" w:rsidRPr="00DC7996">
        <w:rPr>
          <w:sz w:val="28"/>
          <w:szCs w:val="28"/>
          <w:lang w:val="uk-UA"/>
        </w:rPr>
        <w:t>“</w:t>
      </w:r>
      <w:r w:rsidR="008F64D8">
        <w:rPr>
          <w:sz w:val="28"/>
          <w:szCs w:val="28"/>
          <w:lang w:val="uk-UA"/>
        </w:rPr>
        <w:t xml:space="preserve">, </w:t>
      </w:r>
      <w:r w:rsidR="005641DA">
        <w:rPr>
          <w:sz w:val="28"/>
          <w:szCs w:val="28"/>
          <w:lang w:val="uk-UA"/>
        </w:rPr>
        <w:t>від. </w:t>
      </w:r>
      <w:r w:rsidR="00517414">
        <w:rPr>
          <w:sz w:val="28"/>
          <w:szCs w:val="28"/>
          <w:lang w:val="uk-UA"/>
        </w:rPr>
        <w:t>25.05.2021</w:t>
      </w:r>
      <w:r w:rsidR="005641DA">
        <w:rPr>
          <w:sz w:val="28"/>
          <w:szCs w:val="28"/>
          <w:lang w:val="uk-UA"/>
        </w:rPr>
        <w:t>р.</w:t>
      </w:r>
      <w:r w:rsidR="00517414">
        <w:rPr>
          <w:sz w:val="28"/>
          <w:szCs w:val="28"/>
          <w:lang w:val="uk-UA"/>
        </w:rPr>
        <w:t xml:space="preserve"> №</w:t>
      </w:r>
      <w:r w:rsidR="005641DA">
        <w:rPr>
          <w:sz w:val="28"/>
          <w:szCs w:val="28"/>
          <w:lang w:val="uk-UA"/>
        </w:rPr>
        <w:t> </w:t>
      </w:r>
      <w:r w:rsidR="00517414">
        <w:rPr>
          <w:sz w:val="28"/>
          <w:szCs w:val="28"/>
          <w:lang w:val="uk-UA"/>
        </w:rPr>
        <w:t>241-9/</w:t>
      </w:r>
      <w:r w:rsidR="00517414">
        <w:rPr>
          <w:sz w:val="28"/>
          <w:szCs w:val="28"/>
          <w:lang w:val="en-US"/>
        </w:rPr>
        <w:t>VII</w:t>
      </w:r>
      <w:r w:rsidR="007C5C91">
        <w:rPr>
          <w:sz w:val="28"/>
          <w:szCs w:val="28"/>
          <w:lang w:val="uk-UA"/>
        </w:rPr>
        <w:t xml:space="preserve"> „ </w:t>
      </w:r>
      <w:r w:rsidR="00517414">
        <w:rPr>
          <w:sz w:val="28"/>
          <w:szCs w:val="28"/>
          <w:lang w:val="uk-UA"/>
        </w:rPr>
        <w:t xml:space="preserve">Про присвоєння назв </w:t>
      </w:r>
      <w:r w:rsidR="00517414">
        <w:rPr>
          <w:sz w:val="28"/>
          <w:szCs w:val="28"/>
          <w:lang w:val="uk-UA"/>
        </w:rPr>
        <w:lastRenderedPageBreak/>
        <w:t xml:space="preserve">вулицям в садівничому товаристві </w:t>
      </w:r>
      <w:proofErr w:type="spellStart"/>
      <w:r w:rsidR="005641DA">
        <w:rPr>
          <w:sz w:val="28"/>
          <w:szCs w:val="28"/>
          <w:lang w:val="uk-UA"/>
        </w:rPr>
        <w:t>„</w:t>
      </w:r>
      <w:r w:rsidR="00517414">
        <w:rPr>
          <w:sz w:val="28"/>
          <w:szCs w:val="28"/>
          <w:lang w:val="uk-UA"/>
        </w:rPr>
        <w:t>Чайка</w:t>
      </w:r>
      <w:r w:rsidR="005641DA">
        <w:rPr>
          <w:sz w:val="28"/>
          <w:szCs w:val="28"/>
          <w:lang w:val="uk-UA"/>
        </w:rPr>
        <w:t>“</w:t>
      </w:r>
      <w:proofErr w:type="spellEnd"/>
      <w:r w:rsidR="00517414">
        <w:rPr>
          <w:sz w:val="28"/>
          <w:szCs w:val="28"/>
          <w:lang w:val="uk-UA"/>
        </w:rPr>
        <w:t xml:space="preserve"> міста Павлоград</w:t>
      </w:r>
      <w:r w:rsidR="007C5C91">
        <w:rPr>
          <w:sz w:val="28"/>
          <w:szCs w:val="28"/>
          <w:lang w:val="uk-UA"/>
        </w:rPr>
        <w:t> </w:t>
      </w:r>
      <w:r w:rsidR="00517414" w:rsidRPr="00DC7996">
        <w:rPr>
          <w:sz w:val="28"/>
          <w:szCs w:val="28"/>
          <w:lang w:val="uk-UA"/>
        </w:rPr>
        <w:t>“</w:t>
      </w:r>
      <w:r w:rsidR="00517414">
        <w:rPr>
          <w:sz w:val="28"/>
          <w:szCs w:val="28"/>
          <w:lang w:val="uk-UA"/>
        </w:rPr>
        <w:t xml:space="preserve">, </w:t>
      </w:r>
      <w:r w:rsidR="005641DA">
        <w:rPr>
          <w:sz w:val="28"/>
          <w:szCs w:val="28"/>
          <w:lang w:val="uk-UA"/>
        </w:rPr>
        <w:t>від. </w:t>
      </w:r>
      <w:r w:rsidR="00517414">
        <w:rPr>
          <w:sz w:val="28"/>
          <w:szCs w:val="28"/>
          <w:lang w:val="uk-UA"/>
        </w:rPr>
        <w:t>13.12.2022</w:t>
      </w:r>
      <w:r w:rsidR="005641DA">
        <w:rPr>
          <w:sz w:val="28"/>
          <w:szCs w:val="28"/>
          <w:lang w:val="uk-UA"/>
        </w:rPr>
        <w:t>р. № </w:t>
      </w:r>
      <w:r w:rsidR="00517414">
        <w:rPr>
          <w:sz w:val="28"/>
          <w:szCs w:val="28"/>
          <w:lang w:val="uk-UA"/>
        </w:rPr>
        <w:t>829-31/</w:t>
      </w:r>
      <w:r w:rsidR="00517414">
        <w:rPr>
          <w:sz w:val="28"/>
          <w:szCs w:val="28"/>
          <w:lang w:val="en-US"/>
        </w:rPr>
        <w:t>VII</w:t>
      </w:r>
      <w:r w:rsidR="00517414">
        <w:rPr>
          <w:sz w:val="28"/>
          <w:szCs w:val="28"/>
          <w:lang w:val="uk-UA"/>
        </w:rPr>
        <w:t xml:space="preserve"> „</w:t>
      </w:r>
      <w:r w:rsidR="005641DA">
        <w:rPr>
          <w:sz w:val="28"/>
          <w:szCs w:val="28"/>
          <w:lang w:val="uk-UA"/>
        </w:rPr>
        <w:t> </w:t>
      </w:r>
      <w:r w:rsidR="00517414">
        <w:rPr>
          <w:sz w:val="28"/>
          <w:szCs w:val="28"/>
          <w:lang w:val="uk-UA"/>
        </w:rPr>
        <w:t>Про перейменування вулиць та провулків міста Павлоград</w:t>
      </w:r>
      <w:r w:rsidR="005641DA">
        <w:rPr>
          <w:sz w:val="28"/>
          <w:szCs w:val="28"/>
          <w:lang w:val="uk-UA"/>
        </w:rPr>
        <w:t> “</w:t>
      </w:r>
      <w:r w:rsidR="0040672B">
        <w:rPr>
          <w:sz w:val="28"/>
          <w:szCs w:val="28"/>
          <w:lang w:val="uk-UA"/>
        </w:rPr>
        <w:t>,</w:t>
      </w:r>
      <w:r w:rsidR="00517414">
        <w:rPr>
          <w:sz w:val="28"/>
          <w:szCs w:val="28"/>
          <w:lang w:val="uk-UA"/>
        </w:rPr>
        <w:t xml:space="preserve"> </w:t>
      </w:r>
      <w:r w:rsidR="004426D2">
        <w:rPr>
          <w:sz w:val="28"/>
          <w:szCs w:val="28"/>
          <w:lang w:val="uk-UA"/>
        </w:rPr>
        <w:t>розпорядження міського голови від</w:t>
      </w:r>
      <w:r w:rsidR="005641DA">
        <w:rPr>
          <w:sz w:val="28"/>
          <w:szCs w:val="28"/>
          <w:lang w:val="uk-UA"/>
        </w:rPr>
        <w:t> </w:t>
      </w:r>
      <w:r w:rsidR="004426D2">
        <w:rPr>
          <w:sz w:val="28"/>
          <w:szCs w:val="28"/>
          <w:lang w:val="uk-UA"/>
        </w:rPr>
        <w:t>23.04.2024</w:t>
      </w:r>
      <w:r w:rsidR="005641DA">
        <w:rPr>
          <w:sz w:val="28"/>
          <w:szCs w:val="28"/>
          <w:lang w:val="uk-UA"/>
        </w:rPr>
        <w:t>р. № </w:t>
      </w:r>
      <w:r w:rsidR="004426D2">
        <w:rPr>
          <w:sz w:val="28"/>
          <w:szCs w:val="28"/>
          <w:lang w:val="uk-UA"/>
        </w:rPr>
        <w:t xml:space="preserve">Р-/55/0/04-24 </w:t>
      </w:r>
      <w:r w:rsidR="004426D2" w:rsidRPr="00DC7996">
        <w:rPr>
          <w:sz w:val="28"/>
          <w:szCs w:val="28"/>
          <w:lang w:val="uk-UA"/>
        </w:rPr>
        <w:t>„</w:t>
      </w:r>
      <w:r w:rsidR="005641DA">
        <w:rPr>
          <w:sz w:val="28"/>
          <w:szCs w:val="28"/>
          <w:lang w:val="uk-UA"/>
        </w:rPr>
        <w:t> </w:t>
      </w:r>
      <w:r w:rsidR="004426D2">
        <w:rPr>
          <w:sz w:val="28"/>
          <w:szCs w:val="28"/>
          <w:lang w:val="uk-UA"/>
        </w:rPr>
        <w:t>Про перейменування та приведення до мовних с</w:t>
      </w:r>
      <w:r w:rsidR="005641DA">
        <w:rPr>
          <w:sz w:val="28"/>
          <w:szCs w:val="28"/>
          <w:lang w:val="uk-UA"/>
        </w:rPr>
        <w:t>тандартів об’єктів топонімії м. </w:t>
      </w:r>
      <w:r w:rsidR="004426D2">
        <w:rPr>
          <w:sz w:val="28"/>
          <w:szCs w:val="28"/>
          <w:lang w:val="uk-UA"/>
        </w:rPr>
        <w:t>Павлоград</w:t>
      </w:r>
      <w:r w:rsidR="005641DA">
        <w:rPr>
          <w:sz w:val="28"/>
          <w:szCs w:val="28"/>
          <w:lang w:val="uk-UA"/>
        </w:rPr>
        <w:t> </w:t>
      </w:r>
      <w:r w:rsidR="004426D2" w:rsidRPr="00DC7996">
        <w:rPr>
          <w:sz w:val="28"/>
          <w:szCs w:val="28"/>
          <w:lang w:val="uk-UA"/>
        </w:rPr>
        <w:t>“</w:t>
      </w:r>
      <w:r w:rsidR="00681801">
        <w:rPr>
          <w:sz w:val="28"/>
          <w:szCs w:val="28"/>
          <w:lang w:val="uk-UA"/>
        </w:rPr>
        <w:t xml:space="preserve">, Павлоградська міська рада </w:t>
      </w:r>
    </w:p>
    <w:p w:rsidR="009B6A6F" w:rsidRPr="009B6A6F" w:rsidRDefault="009B6A6F" w:rsidP="009B6A6F">
      <w:pPr>
        <w:ind w:firstLine="709"/>
        <w:jc w:val="both"/>
        <w:rPr>
          <w:sz w:val="16"/>
          <w:szCs w:val="16"/>
          <w:lang w:val="uk-UA"/>
        </w:rPr>
      </w:pPr>
    </w:p>
    <w:p w:rsidR="00A74065" w:rsidRPr="00DC7996" w:rsidRDefault="00A74065">
      <w:pPr>
        <w:jc w:val="center"/>
        <w:rPr>
          <w:sz w:val="28"/>
          <w:szCs w:val="28"/>
          <w:lang w:val="uk-UA"/>
        </w:rPr>
      </w:pPr>
      <w:r w:rsidRPr="00DC7996">
        <w:rPr>
          <w:sz w:val="28"/>
          <w:szCs w:val="28"/>
          <w:lang w:val="uk-UA"/>
        </w:rPr>
        <w:t>ВИРІШИЛА:</w:t>
      </w:r>
    </w:p>
    <w:p w:rsidR="00A74065" w:rsidRPr="009B6A6F" w:rsidRDefault="00A74065">
      <w:pPr>
        <w:jc w:val="center"/>
        <w:rPr>
          <w:sz w:val="16"/>
          <w:szCs w:val="16"/>
          <w:lang w:val="uk-UA"/>
        </w:rPr>
      </w:pPr>
    </w:p>
    <w:p w:rsidR="00A74065" w:rsidRPr="00DC7996" w:rsidRDefault="00A74065" w:rsidP="009947DE">
      <w:pPr>
        <w:ind w:firstLine="709"/>
        <w:jc w:val="both"/>
        <w:rPr>
          <w:sz w:val="28"/>
          <w:szCs w:val="28"/>
          <w:lang w:val="uk-UA"/>
        </w:rPr>
      </w:pPr>
      <w:r w:rsidRPr="00DC7996">
        <w:rPr>
          <w:sz w:val="28"/>
          <w:szCs w:val="28"/>
          <w:lang w:val="uk-UA"/>
        </w:rPr>
        <w:t>1.</w:t>
      </w:r>
      <w:r w:rsidR="00DF7ACA" w:rsidRPr="00DC7996">
        <w:rPr>
          <w:sz w:val="28"/>
          <w:szCs w:val="28"/>
          <w:lang w:val="uk-UA"/>
        </w:rPr>
        <w:t> </w:t>
      </w:r>
      <w:r w:rsidR="00517414">
        <w:rPr>
          <w:sz w:val="28"/>
          <w:szCs w:val="28"/>
          <w:lang w:val="uk-UA"/>
        </w:rPr>
        <w:t>В</w:t>
      </w:r>
      <w:r w:rsidR="009947DE">
        <w:rPr>
          <w:sz w:val="28"/>
          <w:szCs w:val="28"/>
          <w:lang w:val="uk-UA"/>
        </w:rPr>
        <w:t>нести зміни до рішення Павлоградської міської ради від 13.02.2018р. № 1062-34/</w:t>
      </w:r>
      <w:r w:rsidR="009947DE">
        <w:rPr>
          <w:sz w:val="28"/>
          <w:szCs w:val="28"/>
          <w:lang w:val="en-US"/>
        </w:rPr>
        <w:t>VII</w:t>
      </w:r>
      <w:r w:rsidR="009947DE" w:rsidRPr="00426735">
        <w:rPr>
          <w:sz w:val="28"/>
          <w:szCs w:val="28"/>
          <w:lang w:val="uk-UA"/>
        </w:rPr>
        <w:t xml:space="preserve"> </w:t>
      </w:r>
      <w:r w:rsidR="009947DE">
        <w:rPr>
          <w:sz w:val="28"/>
          <w:szCs w:val="28"/>
          <w:lang w:val="uk-UA"/>
        </w:rPr>
        <w:t>„</w:t>
      </w:r>
      <w:r w:rsidR="0040672B">
        <w:rPr>
          <w:sz w:val="28"/>
          <w:szCs w:val="28"/>
          <w:lang w:val="uk-UA"/>
        </w:rPr>
        <w:t> </w:t>
      </w:r>
      <w:r w:rsidR="009947DE">
        <w:rPr>
          <w:sz w:val="28"/>
          <w:szCs w:val="28"/>
          <w:lang w:val="uk-UA"/>
        </w:rPr>
        <w:t xml:space="preserve">Про затвердження переліку назв вулиць, провулків, </w:t>
      </w:r>
      <w:r w:rsidR="0040672B">
        <w:rPr>
          <w:sz w:val="28"/>
          <w:szCs w:val="28"/>
          <w:lang w:val="uk-UA"/>
        </w:rPr>
        <w:t>проїздів, проспектів, бульварів,</w:t>
      </w:r>
      <w:r w:rsidR="009947DE">
        <w:rPr>
          <w:sz w:val="28"/>
          <w:szCs w:val="28"/>
          <w:lang w:val="uk-UA"/>
        </w:rPr>
        <w:t xml:space="preserve"> </w:t>
      </w:r>
      <w:r w:rsidR="0040672B">
        <w:rPr>
          <w:sz w:val="28"/>
          <w:szCs w:val="28"/>
          <w:lang w:val="uk-UA"/>
        </w:rPr>
        <w:t>п</w:t>
      </w:r>
      <w:r w:rsidR="009947DE">
        <w:rPr>
          <w:sz w:val="28"/>
          <w:szCs w:val="28"/>
          <w:lang w:val="uk-UA"/>
        </w:rPr>
        <w:t>лощ</w:t>
      </w:r>
      <w:r w:rsidR="0040672B">
        <w:rPr>
          <w:sz w:val="28"/>
          <w:szCs w:val="28"/>
          <w:lang w:val="uk-UA"/>
        </w:rPr>
        <w:t>у місті Павлоград </w:t>
      </w:r>
      <w:r w:rsidR="00CB10CA">
        <w:rPr>
          <w:sz w:val="28"/>
          <w:szCs w:val="28"/>
          <w:lang w:val="uk-UA"/>
        </w:rPr>
        <w:t xml:space="preserve">“, а саме додаток </w:t>
      </w:r>
      <w:proofErr w:type="spellStart"/>
      <w:r w:rsidR="00CB10CA">
        <w:rPr>
          <w:sz w:val="28"/>
          <w:szCs w:val="28"/>
          <w:lang w:val="uk-UA"/>
        </w:rPr>
        <w:t>„Перелік</w:t>
      </w:r>
      <w:proofErr w:type="spellEnd"/>
      <w:r w:rsidR="00CB10CA">
        <w:rPr>
          <w:sz w:val="28"/>
          <w:szCs w:val="28"/>
          <w:lang w:val="uk-UA"/>
        </w:rPr>
        <w:t xml:space="preserve"> назв вулиць, провулків, проїздів, проспектів, бульварів, площ у місті Павлоград “ викласти в новій редакції </w:t>
      </w:r>
      <w:r w:rsidR="0040672B">
        <w:rPr>
          <w:sz w:val="28"/>
          <w:szCs w:val="28"/>
          <w:lang w:val="uk-UA"/>
        </w:rPr>
        <w:t>(</w:t>
      </w:r>
      <w:r w:rsidR="009947DE">
        <w:rPr>
          <w:sz w:val="28"/>
          <w:szCs w:val="28"/>
          <w:lang w:val="uk-UA"/>
        </w:rPr>
        <w:t>дода</w:t>
      </w:r>
      <w:r w:rsidR="0040672B">
        <w:rPr>
          <w:sz w:val="28"/>
          <w:szCs w:val="28"/>
          <w:lang w:val="uk-UA"/>
        </w:rPr>
        <w:t>ється)</w:t>
      </w:r>
      <w:r>
        <w:rPr>
          <w:color w:val="000000"/>
          <w:sz w:val="28"/>
          <w:szCs w:val="28"/>
          <w:shd w:val="clear" w:color="auto" w:fill="FFFFFF"/>
          <w:lang w:val="uk-UA"/>
        </w:rPr>
        <w:t>.</w:t>
      </w:r>
    </w:p>
    <w:p w:rsidR="00A74065" w:rsidRPr="00D41F82" w:rsidRDefault="00F504F8" w:rsidP="009B6A6F">
      <w:pPr>
        <w:ind w:firstLine="720"/>
        <w:jc w:val="both"/>
        <w:rPr>
          <w:sz w:val="28"/>
          <w:szCs w:val="28"/>
          <w:lang w:val="uk-UA"/>
        </w:rPr>
      </w:pPr>
      <w:r>
        <w:rPr>
          <w:sz w:val="28"/>
          <w:szCs w:val="28"/>
          <w:lang w:val="uk-UA"/>
        </w:rPr>
        <w:t>2</w:t>
      </w:r>
      <w:r w:rsidR="00DF7ACA">
        <w:rPr>
          <w:sz w:val="28"/>
          <w:szCs w:val="28"/>
          <w:lang w:val="uk-UA"/>
        </w:rPr>
        <w:t>.</w:t>
      </w:r>
      <w:r w:rsidR="00DF7ACA" w:rsidRPr="00DC7996">
        <w:rPr>
          <w:sz w:val="28"/>
          <w:szCs w:val="28"/>
          <w:lang w:val="uk-UA"/>
        </w:rPr>
        <w:t> </w:t>
      </w:r>
      <w:r w:rsidR="00A74065" w:rsidRPr="00D41F82">
        <w:rPr>
          <w:sz w:val="28"/>
          <w:szCs w:val="28"/>
          <w:lang w:val="uk-UA"/>
        </w:rPr>
        <w:t xml:space="preserve">Відділу </w:t>
      </w:r>
      <w:hyperlink r:id="rId9" w:history="1">
        <w:r w:rsidR="00A74065" w:rsidRPr="00D41F82">
          <w:rPr>
            <w:sz w:val="28"/>
            <w:szCs w:val="28"/>
            <w:lang w:val="uk-UA"/>
          </w:rPr>
          <w:t>організаційної роботи та взаємодії з громадськістю</w:t>
        </w:r>
      </w:hyperlink>
      <w:r w:rsidR="00A74065" w:rsidRPr="00D41F82">
        <w:rPr>
          <w:sz w:val="28"/>
          <w:szCs w:val="28"/>
          <w:lang w:val="uk-UA"/>
        </w:rPr>
        <w:t xml:space="preserve"> </w:t>
      </w:r>
      <w:r w:rsidR="009947DE">
        <w:rPr>
          <w:sz w:val="28"/>
          <w:szCs w:val="28"/>
          <w:lang w:val="uk-UA"/>
        </w:rPr>
        <w:t>(</w:t>
      </w:r>
      <w:proofErr w:type="spellStart"/>
      <w:r w:rsidR="009947DE">
        <w:rPr>
          <w:sz w:val="28"/>
          <w:szCs w:val="28"/>
          <w:lang w:val="uk-UA"/>
        </w:rPr>
        <w:t>Кашталян</w:t>
      </w:r>
      <w:proofErr w:type="spellEnd"/>
      <w:r w:rsidR="009947DE">
        <w:rPr>
          <w:sz w:val="28"/>
          <w:szCs w:val="28"/>
          <w:lang w:val="uk-UA"/>
        </w:rPr>
        <w:t> </w:t>
      </w:r>
      <w:r w:rsidR="00A74065" w:rsidRPr="00D41F82">
        <w:rPr>
          <w:sz w:val="28"/>
          <w:szCs w:val="28"/>
          <w:lang w:val="uk-UA"/>
        </w:rPr>
        <w:t>М.</w:t>
      </w:r>
      <w:r w:rsidR="009947DE">
        <w:rPr>
          <w:sz w:val="28"/>
          <w:szCs w:val="28"/>
          <w:lang w:val="uk-UA"/>
        </w:rPr>
        <w:t> </w:t>
      </w:r>
      <w:r w:rsidR="00A74065" w:rsidRPr="00D41F82">
        <w:rPr>
          <w:sz w:val="28"/>
          <w:szCs w:val="28"/>
          <w:lang w:val="uk-UA"/>
        </w:rPr>
        <w:t>В.) забезпечити оприлюднення даного рішення в засобах масової інформації.</w:t>
      </w:r>
    </w:p>
    <w:p w:rsidR="00A74065" w:rsidRDefault="00F504F8" w:rsidP="009B6A6F">
      <w:pPr>
        <w:ind w:firstLine="720"/>
        <w:jc w:val="both"/>
        <w:rPr>
          <w:color w:val="000000"/>
          <w:sz w:val="28"/>
          <w:szCs w:val="28"/>
          <w:shd w:val="clear" w:color="auto" w:fill="FFFFFF"/>
          <w:lang w:val="uk-UA"/>
        </w:rPr>
      </w:pPr>
      <w:r>
        <w:rPr>
          <w:sz w:val="28"/>
          <w:szCs w:val="28"/>
          <w:lang w:val="uk-UA"/>
        </w:rPr>
        <w:t>3</w:t>
      </w:r>
      <w:r w:rsidR="00A74065" w:rsidRPr="00DC7996">
        <w:rPr>
          <w:sz w:val="28"/>
          <w:szCs w:val="28"/>
          <w:lang w:val="uk-UA"/>
        </w:rPr>
        <w:t>.</w:t>
      </w:r>
      <w:r w:rsidRPr="00DC7996">
        <w:rPr>
          <w:sz w:val="28"/>
          <w:szCs w:val="28"/>
          <w:lang w:val="uk-UA"/>
        </w:rPr>
        <w:t> </w:t>
      </w:r>
      <w:r w:rsidR="00A74065" w:rsidRPr="00DC7996">
        <w:rPr>
          <w:color w:val="000000"/>
          <w:sz w:val="28"/>
          <w:szCs w:val="28"/>
          <w:shd w:val="clear" w:color="auto" w:fill="FFFFFF"/>
          <w:lang w:val="uk-UA"/>
        </w:rPr>
        <w:t>Управлінн</w:t>
      </w:r>
      <w:r w:rsidR="006732B4">
        <w:rPr>
          <w:color w:val="000000"/>
          <w:sz w:val="28"/>
          <w:szCs w:val="28"/>
          <w:shd w:val="clear" w:color="auto" w:fill="FFFFFF"/>
          <w:lang w:val="uk-UA"/>
        </w:rPr>
        <w:t xml:space="preserve">ю комунального господарства та </w:t>
      </w:r>
      <w:r w:rsidR="00CB10CA">
        <w:rPr>
          <w:color w:val="000000"/>
          <w:sz w:val="28"/>
          <w:szCs w:val="28"/>
          <w:shd w:val="clear" w:color="auto" w:fill="FFFFFF"/>
          <w:lang w:val="uk-UA"/>
        </w:rPr>
        <w:t>будівництва (Завгородній </w:t>
      </w:r>
      <w:r w:rsidR="00A74065" w:rsidRPr="00DC7996">
        <w:rPr>
          <w:color w:val="000000"/>
          <w:sz w:val="28"/>
          <w:szCs w:val="28"/>
          <w:shd w:val="clear" w:color="auto" w:fill="FFFFFF"/>
          <w:lang w:val="uk-UA"/>
        </w:rPr>
        <w:t>А.Ю.)</w:t>
      </w:r>
      <w:r w:rsidR="001608D1">
        <w:rPr>
          <w:color w:val="000000"/>
          <w:sz w:val="28"/>
          <w:szCs w:val="28"/>
          <w:shd w:val="clear" w:color="auto" w:fill="FFFFFF"/>
          <w:lang w:val="uk-UA"/>
        </w:rPr>
        <w:t xml:space="preserve"> забезпечити </w:t>
      </w:r>
      <w:r w:rsidR="00A74065">
        <w:rPr>
          <w:color w:val="000000"/>
          <w:sz w:val="28"/>
          <w:szCs w:val="28"/>
          <w:shd w:val="clear" w:color="auto" w:fill="FFFFFF"/>
          <w:lang w:val="uk-UA"/>
        </w:rPr>
        <w:t>придбання та встановлення</w:t>
      </w:r>
      <w:r w:rsidR="001608D1">
        <w:rPr>
          <w:color w:val="000000"/>
          <w:sz w:val="28"/>
          <w:szCs w:val="28"/>
          <w:shd w:val="clear" w:color="auto" w:fill="FFFFFF"/>
          <w:lang w:val="uk-UA"/>
        </w:rPr>
        <w:t xml:space="preserve"> покажчиків назв </w:t>
      </w:r>
      <w:r w:rsidR="001608D1">
        <w:rPr>
          <w:sz w:val="28"/>
          <w:szCs w:val="28"/>
          <w:lang w:val="uk-UA"/>
        </w:rPr>
        <w:t xml:space="preserve">об’єктів топонімії в </w:t>
      </w:r>
      <w:r w:rsidR="001608D1" w:rsidRPr="00104EC0">
        <w:rPr>
          <w:sz w:val="28"/>
          <w:szCs w:val="28"/>
          <w:lang w:val="uk-UA"/>
        </w:rPr>
        <w:t>міст</w:t>
      </w:r>
      <w:r w:rsidR="001608D1">
        <w:rPr>
          <w:sz w:val="28"/>
          <w:szCs w:val="28"/>
          <w:lang w:val="uk-UA"/>
        </w:rPr>
        <w:t xml:space="preserve">і </w:t>
      </w:r>
      <w:r w:rsidR="001608D1" w:rsidRPr="004426D2">
        <w:rPr>
          <w:sz w:val="28"/>
          <w:szCs w:val="28"/>
          <w:lang w:val="uk-UA"/>
        </w:rPr>
        <w:t>Павлоград</w:t>
      </w:r>
      <w:r w:rsidR="00A74065">
        <w:rPr>
          <w:color w:val="000000"/>
          <w:sz w:val="28"/>
          <w:szCs w:val="28"/>
          <w:shd w:val="clear" w:color="auto" w:fill="FFFFFF"/>
          <w:lang w:val="uk-UA"/>
        </w:rPr>
        <w:t>.</w:t>
      </w:r>
    </w:p>
    <w:p w:rsidR="00F504F8" w:rsidRPr="00DC7996" w:rsidRDefault="00F504F8" w:rsidP="009B6A6F">
      <w:pPr>
        <w:ind w:firstLine="720"/>
        <w:jc w:val="both"/>
        <w:rPr>
          <w:color w:val="000000"/>
          <w:sz w:val="28"/>
          <w:szCs w:val="28"/>
          <w:lang w:val="uk-UA"/>
        </w:rPr>
      </w:pPr>
      <w:r>
        <w:rPr>
          <w:color w:val="000000"/>
          <w:sz w:val="28"/>
          <w:szCs w:val="28"/>
          <w:shd w:val="clear" w:color="auto" w:fill="FFFFFF"/>
          <w:lang w:val="uk-UA"/>
        </w:rPr>
        <w:t>4.</w:t>
      </w:r>
      <w:r w:rsidRPr="00DC7996">
        <w:rPr>
          <w:sz w:val="28"/>
          <w:szCs w:val="28"/>
          <w:lang w:val="uk-UA"/>
        </w:rPr>
        <w:t> </w:t>
      </w:r>
      <w:r>
        <w:rPr>
          <w:color w:val="000000"/>
          <w:sz w:val="28"/>
          <w:szCs w:val="28"/>
          <w:shd w:val="clear" w:color="auto" w:fill="FFFFFF"/>
          <w:lang w:val="uk-UA"/>
        </w:rPr>
        <w:t xml:space="preserve">Органам державної влади, організаціям та підприємствам, при написані в документах назв </w:t>
      </w:r>
      <w:r>
        <w:rPr>
          <w:sz w:val="28"/>
          <w:szCs w:val="28"/>
          <w:lang w:val="uk-UA"/>
        </w:rPr>
        <w:t xml:space="preserve">об’єктів топонімії </w:t>
      </w:r>
      <w:r w:rsidRPr="00104EC0">
        <w:rPr>
          <w:sz w:val="28"/>
          <w:szCs w:val="28"/>
          <w:lang w:val="uk-UA"/>
        </w:rPr>
        <w:t>міста</w:t>
      </w:r>
      <w:r>
        <w:rPr>
          <w:sz w:val="28"/>
          <w:szCs w:val="28"/>
          <w:lang w:val="uk-UA"/>
        </w:rPr>
        <w:t xml:space="preserve"> </w:t>
      </w:r>
      <w:r w:rsidRPr="004426D2">
        <w:rPr>
          <w:sz w:val="28"/>
          <w:szCs w:val="28"/>
          <w:lang w:val="uk-UA"/>
        </w:rPr>
        <w:t>Павлоград</w:t>
      </w:r>
      <w:r>
        <w:rPr>
          <w:sz w:val="28"/>
          <w:szCs w:val="28"/>
          <w:lang w:val="uk-UA"/>
        </w:rPr>
        <w:t>, керуватися зазначеним переліком</w:t>
      </w:r>
      <w:r w:rsidR="009947DE">
        <w:rPr>
          <w:sz w:val="28"/>
          <w:szCs w:val="28"/>
          <w:lang w:val="uk-UA"/>
        </w:rPr>
        <w:t xml:space="preserve"> відповідно до додатку цього рішення</w:t>
      </w:r>
      <w:r>
        <w:rPr>
          <w:sz w:val="28"/>
          <w:szCs w:val="28"/>
          <w:lang w:val="uk-UA"/>
        </w:rPr>
        <w:t>.</w:t>
      </w:r>
      <w:r>
        <w:rPr>
          <w:color w:val="000000"/>
          <w:sz w:val="28"/>
          <w:szCs w:val="28"/>
          <w:shd w:val="clear" w:color="auto" w:fill="FFFFFF"/>
          <w:lang w:val="uk-UA"/>
        </w:rPr>
        <w:t xml:space="preserve"> </w:t>
      </w:r>
    </w:p>
    <w:p w:rsidR="00A74065" w:rsidRDefault="00F504F8" w:rsidP="009B6A6F">
      <w:pPr>
        <w:pStyle w:val="a3"/>
        <w:tabs>
          <w:tab w:val="left" w:pos="0"/>
        </w:tabs>
        <w:ind w:firstLine="720"/>
        <w:rPr>
          <w:color w:val="000000"/>
          <w:sz w:val="28"/>
          <w:szCs w:val="28"/>
        </w:rPr>
      </w:pPr>
      <w:r>
        <w:rPr>
          <w:color w:val="000000"/>
          <w:sz w:val="28"/>
          <w:szCs w:val="28"/>
        </w:rPr>
        <w:t>4</w:t>
      </w:r>
      <w:r w:rsidR="00A74065">
        <w:rPr>
          <w:color w:val="000000"/>
          <w:sz w:val="28"/>
          <w:szCs w:val="28"/>
        </w:rPr>
        <w:t>.</w:t>
      </w:r>
      <w:r w:rsidRPr="00DC7996">
        <w:rPr>
          <w:sz w:val="28"/>
          <w:szCs w:val="28"/>
        </w:rPr>
        <w:t> </w:t>
      </w:r>
      <w:r w:rsidR="00712F04">
        <w:rPr>
          <w:color w:val="000000"/>
          <w:sz w:val="28"/>
          <w:szCs w:val="28"/>
        </w:rPr>
        <w:t>Координацію роботи по виконанню даного рішення покласти на начальника відділу містобудування та архітектури – головного архітектора міста Коценко В.В., контроль – на секретаря міської ради Остренко С.А.</w:t>
      </w:r>
      <w:r w:rsidR="00A74065">
        <w:rPr>
          <w:color w:val="000000"/>
          <w:sz w:val="28"/>
          <w:szCs w:val="28"/>
        </w:rPr>
        <w:t xml:space="preserve"> </w:t>
      </w:r>
    </w:p>
    <w:p w:rsidR="00A74065" w:rsidRPr="00A92D87" w:rsidRDefault="00F504F8" w:rsidP="009B6A6F">
      <w:pPr>
        <w:pStyle w:val="a3"/>
        <w:tabs>
          <w:tab w:val="left" w:pos="0"/>
        </w:tabs>
        <w:ind w:firstLine="720"/>
        <w:rPr>
          <w:sz w:val="28"/>
          <w:szCs w:val="28"/>
        </w:rPr>
      </w:pPr>
      <w:r>
        <w:rPr>
          <w:sz w:val="28"/>
          <w:szCs w:val="28"/>
        </w:rPr>
        <w:t>5.</w:t>
      </w:r>
      <w:r w:rsidRPr="00DC7996">
        <w:rPr>
          <w:sz w:val="28"/>
          <w:szCs w:val="28"/>
        </w:rPr>
        <w:t> </w:t>
      </w:r>
      <w:r w:rsidR="00A74065" w:rsidRPr="00A92D87">
        <w:rPr>
          <w:sz w:val="28"/>
          <w:szCs w:val="28"/>
        </w:rPr>
        <w:t xml:space="preserve">Контроль за виконанням даного рішення покласти на </w:t>
      </w:r>
      <w:r w:rsidR="00A74065" w:rsidRPr="00A92D87">
        <w:rPr>
          <w:color w:val="000000"/>
          <w:sz w:val="28"/>
          <w:szCs w:val="28"/>
        </w:rPr>
        <w:t xml:space="preserve">постійну депутатську комісію </w:t>
      </w:r>
      <w:r w:rsidR="00A74065" w:rsidRPr="00A92D87">
        <w:rPr>
          <w:sz w:val="28"/>
          <w:szCs w:val="28"/>
        </w:rPr>
        <w:t>з питань екології, землеустрою, архітектури, генерального планування та благоустрою.</w:t>
      </w:r>
    </w:p>
    <w:p w:rsidR="00DC1636" w:rsidRPr="00C36A93" w:rsidRDefault="00DC1636" w:rsidP="009B6A6F">
      <w:pPr>
        <w:pStyle w:val="21"/>
        <w:spacing w:line="360" w:lineRule="auto"/>
        <w:ind w:firstLine="0"/>
        <w:rPr>
          <w:lang w:val="ru-RU"/>
        </w:rPr>
      </w:pPr>
    </w:p>
    <w:tbl>
      <w:tblPr>
        <w:tblW w:w="9824" w:type="dxa"/>
        <w:tblLook w:val="00A0"/>
      </w:tblPr>
      <w:tblGrid>
        <w:gridCol w:w="4077"/>
        <w:gridCol w:w="2786"/>
        <w:gridCol w:w="2952"/>
        <w:gridCol w:w="9"/>
      </w:tblGrid>
      <w:tr w:rsidR="00A74065" w:rsidRPr="00CE76EA" w:rsidTr="007C37FB">
        <w:trPr>
          <w:gridAfter w:val="1"/>
          <w:wAfter w:w="9" w:type="dxa"/>
        </w:trPr>
        <w:tc>
          <w:tcPr>
            <w:tcW w:w="4077" w:type="dxa"/>
          </w:tcPr>
          <w:p w:rsidR="00A74065" w:rsidRPr="00CE76EA" w:rsidRDefault="00A74065" w:rsidP="00147697">
            <w:pPr>
              <w:spacing w:before="120" w:line="276" w:lineRule="auto"/>
              <w:ind w:right="-5"/>
              <w:jc w:val="both"/>
              <w:rPr>
                <w:color w:val="000000"/>
                <w:sz w:val="28"/>
                <w:szCs w:val="28"/>
              </w:rPr>
            </w:pPr>
            <w:r w:rsidRPr="00CE76EA">
              <w:rPr>
                <w:color w:val="000000"/>
                <w:sz w:val="28"/>
                <w:szCs w:val="28"/>
                <w:lang w:val="uk-UA"/>
              </w:rPr>
              <w:t>Міський голова</w:t>
            </w:r>
          </w:p>
        </w:tc>
        <w:tc>
          <w:tcPr>
            <w:tcW w:w="2786" w:type="dxa"/>
          </w:tcPr>
          <w:p w:rsidR="00A74065" w:rsidRPr="00CE76EA" w:rsidRDefault="00A74065" w:rsidP="00147697">
            <w:pPr>
              <w:spacing w:before="120" w:line="276" w:lineRule="auto"/>
              <w:ind w:right="-5"/>
              <w:jc w:val="both"/>
              <w:rPr>
                <w:color w:val="000000"/>
                <w:sz w:val="28"/>
                <w:szCs w:val="28"/>
              </w:rPr>
            </w:pPr>
          </w:p>
        </w:tc>
        <w:tc>
          <w:tcPr>
            <w:tcW w:w="2952" w:type="dxa"/>
          </w:tcPr>
          <w:p w:rsidR="00A74065" w:rsidRPr="00CE76EA" w:rsidRDefault="00A74065" w:rsidP="00147697">
            <w:pPr>
              <w:spacing w:before="120" w:line="276" w:lineRule="auto"/>
              <w:ind w:right="-5"/>
              <w:jc w:val="both"/>
              <w:rPr>
                <w:color w:val="000000"/>
                <w:sz w:val="28"/>
                <w:szCs w:val="28"/>
              </w:rPr>
            </w:pPr>
            <w:r w:rsidRPr="00CE76EA">
              <w:rPr>
                <w:color w:val="000000"/>
                <w:sz w:val="28"/>
                <w:szCs w:val="28"/>
                <w:lang w:val="uk-UA"/>
              </w:rPr>
              <w:t>Анатолій ВЕРШИНА</w:t>
            </w:r>
          </w:p>
        </w:tc>
      </w:tr>
      <w:tr w:rsidR="00235960" w:rsidTr="007C37FB">
        <w:tc>
          <w:tcPr>
            <w:tcW w:w="9824" w:type="dxa"/>
            <w:gridSpan w:val="4"/>
          </w:tcPr>
          <w:p w:rsidR="00D004BF" w:rsidRPr="00D004BF" w:rsidRDefault="00D004BF" w:rsidP="00235960">
            <w:pPr>
              <w:jc w:val="both"/>
              <w:rPr>
                <w:color w:val="000000"/>
                <w:sz w:val="28"/>
                <w:szCs w:val="28"/>
                <w:lang w:val="uk-UA"/>
              </w:rPr>
            </w:pPr>
          </w:p>
        </w:tc>
      </w:tr>
      <w:tr w:rsidR="00235960" w:rsidTr="007C37FB">
        <w:trPr>
          <w:gridAfter w:val="1"/>
          <w:wAfter w:w="9" w:type="dxa"/>
        </w:trPr>
        <w:tc>
          <w:tcPr>
            <w:tcW w:w="4077" w:type="dxa"/>
            <w:hideMark/>
          </w:tcPr>
          <w:p w:rsidR="00235960" w:rsidRDefault="00235960" w:rsidP="00235960">
            <w:pPr>
              <w:spacing w:line="276" w:lineRule="auto"/>
              <w:rPr>
                <w:sz w:val="28"/>
                <w:szCs w:val="28"/>
                <w:lang w:val="uk-UA"/>
              </w:rPr>
            </w:pPr>
          </w:p>
        </w:tc>
        <w:tc>
          <w:tcPr>
            <w:tcW w:w="2786" w:type="dxa"/>
          </w:tcPr>
          <w:p w:rsidR="00235960" w:rsidRDefault="00235960" w:rsidP="00235960">
            <w:pPr>
              <w:spacing w:before="120" w:line="276" w:lineRule="auto"/>
              <w:ind w:right="-5"/>
              <w:jc w:val="both"/>
              <w:rPr>
                <w:color w:val="000000"/>
                <w:sz w:val="28"/>
                <w:szCs w:val="28"/>
              </w:rPr>
            </w:pPr>
          </w:p>
        </w:tc>
        <w:tc>
          <w:tcPr>
            <w:tcW w:w="2952" w:type="dxa"/>
          </w:tcPr>
          <w:p w:rsidR="00235960" w:rsidRDefault="00235960" w:rsidP="00235960">
            <w:pPr>
              <w:spacing w:before="120" w:line="276" w:lineRule="auto"/>
              <w:ind w:right="-5"/>
              <w:jc w:val="both"/>
              <w:rPr>
                <w:sz w:val="16"/>
                <w:szCs w:val="16"/>
                <w:lang w:val="uk-UA"/>
              </w:rPr>
            </w:pPr>
          </w:p>
        </w:tc>
      </w:tr>
      <w:tr w:rsidR="00235960" w:rsidTr="007C37FB">
        <w:trPr>
          <w:gridAfter w:val="1"/>
          <w:wAfter w:w="9" w:type="dxa"/>
        </w:trPr>
        <w:tc>
          <w:tcPr>
            <w:tcW w:w="4077" w:type="dxa"/>
            <w:hideMark/>
          </w:tcPr>
          <w:p w:rsidR="00235960" w:rsidRDefault="00235960" w:rsidP="00235960">
            <w:pPr>
              <w:spacing w:before="120" w:line="276" w:lineRule="auto"/>
              <w:ind w:right="-5"/>
              <w:jc w:val="both"/>
              <w:rPr>
                <w:color w:val="000000"/>
                <w:sz w:val="28"/>
                <w:szCs w:val="28"/>
              </w:rPr>
            </w:pPr>
          </w:p>
        </w:tc>
        <w:tc>
          <w:tcPr>
            <w:tcW w:w="2786" w:type="dxa"/>
          </w:tcPr>
          <w:p w:rsidR="00235960" w:rsidRDefault="00235960" w:rsidP="00235960">
            <w:pPr>
              <w:spacing w:before="120" w:line="276" w:lineRule="auto"/>
              <w:ind w:right="-5"/>
              <w:jc w:val="both"/>
              <w:rPr>
                <w:color w:val="000000"/>
                <w:sz w:val="28"/>
                <w:szCs w:val="28"/>
              </w:rPr>
            </w:pPr>
          </w:p>
        </w:tc>
        <w:tc>
          <w:tcPr>
            <w:tcW w:w="2952" w:type="dxa"/>
          </w:tcPr>
          <w:p w:rsidR="00235960" w:rsidRDefault="00235960" w:rsidP="00235960">
            <w:pPr>
              <w:spacing w:before="120" w:line="276" w:lineRule="auto"/>
              <w:ind w:right="-5"/>
              <w:jc w:val="both"/>
              <w:rPr>
                <w:color w:val="000000"/>
                <w:sz w:val="28"/>
                <w:szCs w:val="28"/>
              </w:rPr>
            </w:pPr>
          </w:p>
        </w:tc>
      </w:tr>
      <w:tr w:rsidR="00235960" w:rsidTr="007C37FB">
        <w:trPr>
          <w:gridAfter w:val="1"/>
          <w:wAfter w:w="9" w:type="dxa"/>
        </w:trPr>
        <w:tc>
          <w:tcPr>
            <w:tcW w:w="4077" w:type="dxa"/>
            <w:hideMark/>
          </w:tcPr>
          <w:p w:rsidR="00235960" w:rsidRDefault="00235960" w:rsidP="00235960">
            <w:pPr>
              <w:ind w:right="-6"/>
              <w:jc w:val="both"/>
              <w:rPr>
                <w:color w:val="000000"/>
                <w:sz w:val="28"/>
                <w:szCs w:val="28"/>
              </w:rPr>
            </w:pPr>
          </w:p>
        </w:tc>
        <w:tc>
          <w:tcPr>
            <w:tcW w:w="2786" w:type="dxa"/>
          </w:tcPr>
          <w:p w:rsidR="00235960" w:rsidRDefault="00235960" w:rsidP="00235960">
            <w:pPr>
              <w:spacing w:before="120" w:line="276" w:lineRule="auto"/>
              <w:ind w:right="-5"/>
              <w:jc w:val="both"/>
              <w:rPr>
                <w:color w:val="000000"/>
                <w:sz w:val="28"/>
                <w:szCs w:val="28"/>
              </w:rPr>
            </w:pPr>
          </w:p>
        </w:tc>
        <w:tc>
          <w:tcPr>
            <w:tcW w:w="2952" w:type="dxa"/>
          </w:tcPr>
          <w:p w:rsidR="00235960" w:rsidRDefault="00235960" w:rsidP="00950634">
            <w:pPr>
              <w:spacing w:before="120" w:line="276" w:lineRule="auto"/>
              <w:ind w:right="-5"/>
              <w:jc w:val="both"/>
              <w:rPr>
                <w:color w:val="000000"/>
                <w:sz w:val="16"/>
                <w:szCs w:val="16"/>
              </w:rPr>
            </w:pPr>
          </w:p>
        </w:tc>
      </w:tr>
      <w:tr w:rsidR="00235960" w:rsidTr="007C37FB">
        <w:trPr>
          <w:gridAfter w:val="1"/>
          <w:wAfter w:w="9" w:type="dxa"/>
        </w:trPr>
        <w:tc>
          <w:tcPr>
            <w:tcW w:w="4077" w:type="dxa"/>
            <w:hideMark/>
          </w:tcPr>
          <w:p w:rsidR="00235960" w:rsidRDefault="00235960" w:rsidP="00235960">
            <w:pPr>
              <w:spacing w:before="120" w:line="276" w:lineRule="auto"/>
              <w:ind w:right="-5"/>
              <w:jc w:val="both"/>
              <w:rPr>
                <w:color w:val="000000"/>
                <w:sz w:val="28"/>
                <w:szCs w:val="28"/>
                <w:lang w:val="uk-UA"/>
              </w:rPr>
            </w:pPr>
          </w:p>
        </w:tc>
        <w:tc>
          <w:tcPr>
            <w:tcW w:w="2786" w:type="dxa"/>
          </w:tcPr>
          <w:p w:rsidR="00235960" w:rsidRDefault="00235960" w:rsidP="00235960">
            <w:pPr>
              <w:spacing w:before="120" w:line="276" w:lineRule="auto"/>
              <w:ind w:right="-5"/>
              <w:jc w:val="both"/>
              <w:rPr>
                <w:color w:val="000000"/>
                <w:sz w:val="28"/>
                <w:szCs w:val="28"/>
              </w:rPr>
            </w:pPr>
          </w:p>
        </w:tc>
        <w:tc>
          <w:tcPr>
            <w:tcW w:w="2952" w:type="dxa"/>
            <w:hideMark/>
          </w:tcPr>
          <w:p w:rsidR="00235960" w:rsidRDefault="00235960" w:rsidP="00235960">
            <w:pPr>
              <w:spacing w:before="120" w:line="276" w:lineRule="auto"/>
              <w:ind w:right="-5"/>
              <w:jc w:val="both"/>
              <w:rPr>
                <w:color w:val="000000"/>
                <w:sz w:val="28"/>
                <w:szCs w:val="28"/>
                <w:lang w:val="uk-UA"/>
              </w:rPr>
            </w:pPr>
          </w:p>
        </w:tc>
      </w:tr>
    </w:tbl>
    <w:p w:rsidR="00235960" w:rsidRPr="009B6A6F" w:rsidRDefault="00235960" w:rsidP="00235960">
      <w:pPr>
        <w:spacing w:before="120" w:line="276" w:lineRule="auto"/>
        <w:ind w:right="-5"/>
        <w:jc w:val="both"/>
        <w:rPr>
          <w:color w:val="000000"/>
          <w:sz w:val="16"/>
          <w:szCs w:val="16"/>
          <w:lang w:val="uk-UA"/>
        </w:rPr>
      </w:pPr>
    </w:p>
    <w:sectPr w:rsidR="00235960" w:rsidRPr="009B6A6F" w:rsidSect="00235960">
      <w:headerReference w:type="even" r:id="rId10"/>
      <w:headerReference w:type="default" r:id="rId11"/>
      <w:pgSz w:w="11905" w:h="16837"/>
      <w:pgMar w:top="709" w:right="706" w:bottom="709"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E3E" w:rsidRDefault="00346E3E">
      <w:r>
        <w:separator/>
      </w:r>
    </w:p>
  </w:endnote>
  <w:endnote w:type="continuationSeparator" w:id="0">
    <w:p w:rsidR="00346E3E" w:rsidRDefault="00346E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E3E" w:rsidRDefault="00346E3E">
      <w:r>
        <w:separator/>
      </w:r>
    </w:p>
  </w:footnote>
  <w:footnote w:type="continuationSeparator" w:id="0">
    <w:p w:rsidR="00346E3E" w:rsidRDefault="00346E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7FB" w:rsidRDefault="00932CC8" w:rsidP="00705788">
    <w:pPr>
      <w:pStyle w:val="a7"/>
      <w:framePr w:wrap="around" w:vAnchor="text" w:hAnchor="margin" w:xAlign="center" w:y="1"/>
      <w:rPr>
        <w:rStyle w:val="a9"/>
      </w:rPr>
    </w:pPr>
    <w:r>
      <w:rPr>
        <w:rStyle w:val="a9"/>
      </w:rPr>
      <w:fldChar w:fldCharType="begin"/>
    </w:r>
    <w:r w:rsidR="007C37FB">
      <w:rPr>
        <w:rStyle w:val="a9"/>
      </w:rPr>
      <w:instrText xml:space="preserve">PAGE  </w:instrText>
    </w:r>
    <w:r>
      <w:rPr>
        <w:rStyle w:val="a9"/>
      </w:rPr>
      <w:fldChar w:fldCharType="end"/>
    </w:r>
  </w:p>
  <w:p w:rsidR="007C37FB" w:rsidRDefault="007C37F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7FB" w:rsidRDefault="00932CC8" w:rsidP="00705788">
    <w:pPr>
      <w:pStyle w:val="a7"/>
      <w:framePr w:wrap="around" w:vAnchor="text" w:hAnchor="margin" w:xAlign="center" w:y="1"/>
      <w:rPr>
        <w:rStyle w:val="a9"/>
      </w:rPr>
    </w:pPr>
    <w:r>
      <w:rPr>
        <w:rStyle w:val="a9"/>
      </w:rPr>
      <w:fldChar w:fldCharType="begin"/>
    </w:r>
    <w:r w:rsidR="007C37FB">
      <w:rPr>
        <w:rStyle w:val="a9"/>
      </w:rPr>
      <w:instrText xml:space="preserve">PAGE  </w:instrText>
    </w:r>
    <w:r>
      <w:rPr>
        <w:rStyle w:val="a9"/>
      </w:rPr>
      <w:fldChar w:fldCharType="separate"/>
    </w:r>
    <w:r w:rsidR="00363D0C">
      <w:rPr>
        <w:rStyle w:val="a9"/>
        <w:noProof/>
      </w:rPr>
      <w:t>2</w:t>
    </w:r>
    <w:r>
      <w:rPr>
        <w:rStyle w:val="a9"/>
      </w:rPr>
      <w:fldChar w:fldCharType="end"/>
    </w:r>
  </w:p>
  <w:p w:rsidR="007C37FB" w:rsidRDefault="007C37F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045F6"/>
    <w:multiLevelType w:val="hybridMultilevel"/>
    <w:tmpl w:val="38FA57C4"/>
    <w:lvl w:ilvl="0" w:tplc="4858BA4A">
      <w:start w:val="2"/>
      <w:numFmt w:val="decimal"/>
      <w:lvlText w:val="%1."/>
      <w:lvlJc w:val="left"/>
      <w:pPr>
        <w:tabs>
          <w:tab w:val="num" w:pos="1647"/>
        </w:tabs>
        <w:ind w:left="1647" w:hanging="108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2DBB1B9C"/>
    <w:multiLevelType w:val="hybridMultilevel"/>
    <w:tmpl w:val="2A989756"/>
    <w:lvl w:ilvl="0" w:tplc="0C00A0C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13E62F6"/>
    <w:multiLevelType w:val="multilevel"/>
    <w:tmpl w:val="51500120"/>
    <w:lvl w:ilvl="0">
      <w:start w:val="1"/>
      <w:numFmt w:val="decimal"/>
      <w:lvlText w:val="%1."/>
      <w:lvlJc w:val="left"/>
      <w:pPr>
        <w:ind w:left="1085" w:hanging="360"/>
      </w:pPr>
      <w:rPr>
        <w:rFonts w:cs="Times New Roman" w:hint="default"/>
      </w:rPr>
    </w:lvl>
    <w:lvl w:ilvl="1">
      <w:start w:val="1"/>
      <w:numFmt w:val="decimal"/>
      <w:isLgl/>
      <w:lvlText w:val="%1.%2"/>
      <w:lvlJc w:val="left"/>
      <w:pPr>
        <w:ind w:left="2126" w:hanging="1275"/>
      </w:pPr>
      <w:rPr>
        <w:rFonts w:cs="Times New Roman" w:hint="default"/>
      </w:rPr>
    </w:lvl>
    <w:lvl w:ilvl="2">
      <w:start w:val="1"/>
      <w:numFmt w:val="decimal"/>
      <w:isLgl/>
      <w:lvlText w:val="%1.%2.%3"/>
      <w:lvlJc w:val="left"/>
      <w:pPr>
        <w:ind w:left="2252" w:hanging="1275"/>
      </w:pPr>
      <w:rPr>
        <w:rFonts w:cs="Times New Roman" w:hint="default"/>
      </w:rPr>
    </w:lvl>
    <w:lvl w:ilvl="3">
      <w:start w:val="1"/>
      <w:numFmt w:val="decimal"/>
      <w:isLgl/>
      <w:lvlText w:val="%1.%2.%3.%4"/>
      <w:lvlJc w:val="left"/>
      <w:pPr>
        <w:ind w:left="2378" w:hanging="1275"/>
      </w:pPr>
      <w:rPr>
        <w:rFonts w:cs="Times New Roman" w:hint="default"/>
      </w:rPr>
    </w:lvl>
    <w:lvl w:ilvl="4">
      <w:start w:val="1"/>
      <w:numFmt w:val="decimal"/>
      <w:isLgl/>
      <w:lvlText w:val="%1.%2.%3.%4.%5"/>
      <w:lvlJc w:val="left"/>
      <w:pPr>
        <w:ind w:left="2504" w:hanging="1275"/>
      </w:pPr>
      <w:rPr>
        <w:rFonts w:cs="Times New Roman" w:hint="default"/>
      </w:rPr>
    </w:lvl>
    <w:lvl w:ilvl="5">
      <w:start w:val="1"/>
      <w:numFmt w:val="decimal"/>
      <w:isLgl/>
      <w:lvlText w:val="%1.%2.%3.%4.%5.%6"/>
      <w:lvlJc w:val="left"/>
      <w:pPr>
        <w:ind w:left="2795" w:hanging="1440"/>
      </w:pPr>
      <w:rPr>
        <w:rFonts w:cs="Times New Roman" w:hint="default"/>
      </w:rPr>
    </w:lvl>
    <w:lvl w:ilvl="6">
      <w:start w:val="1"/>
      <w:numFmt w:val="decimal"/>
      <w:isLgl/>
      <w:lvlText w:val="%1.%2.%3.%4.%5.%6.%7"/>
      <w:lvlJc w:val="left"/>
      <w:pPr>
        <w:ind w:left="2921" w:hanging="1440"/>
      </w:pPr>
      <w:rPr>
        <w:rFonts w:cs="Times New Roman" w:hint="default"/>
      </w:rPr>
    </w:lvl>
    <w:lvl w:ilvl="7">
      <w:start w:val="1"/>
      <w:numFmt w:val="decimal"/>
      <w:isLgl/>
      <w:lvlText w:val="%1.%2.%3.%4.%5.%6.%7.%8"/>
      <w:lvlJc w:val="left"/>
      <w:pPr>
        <w:ind w:left="3407" w:hanging="1800"/>
      </w:pPr>
      <w:rPr>
        <w:rFonts w:cs="Times New Roman" w:hint="default"/>
      </w:rPr>
    </w:lvl>
    <w:lvl w:ilvl="8">
      <w:start w:val="1"/>
      <w:numFmt w:val="decimal"/>
      <w:isLgl/>
      <w:lvlText w:val="%1.%2.%3.%4.%5.%6.%7.%8.%9"/>
      <w:lvlJc w:val="left"/>
      <w:pPr>
        <w:ind w:left="3893" w:hanging="2160"/>
      </w:pPr>
      <w:rPr>
        <w:rFonts w:cs="Times New Roman" w:hint="default"/>
      </w:rPr>
    </w:lvl>
  </w:abstractNum>
  <w:abstractNum w:abstractNumId="3">
    <w:nsid w:val="32A46E49"/>
    <w:multiLevelType w:val="hybridMultilevel"/>
    <w:tmpl w:val="66A087A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545620B"/>
    <w:multiLevelType w:val="hybridMultilevel"/>
    <w:tmpl w:val="793EDE62"/>
    <w:lvl w:ilvl="0" w:tplc="FB0EE088">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65635D1F"/>
    <w:multiLevelType w:val="hybridMultilevel"/>
    <w:tmpl w:val="32CE5500"/>
    <w:lvl w:ilvl="0" w:tplc="34E8F024">
      <w:start w:val="1"/>
      <w:numFmt w:val="decimal"/>
      <w:lvlText w:val="%1."/>
      <w:lvlJc w:val="left"/>
      <w:pPr>
        <w:tabs>
          <w:tab w:val="num" w:pos="1380"/>
        </w:tabs>
        <w:ind w:left="1380" w:hanging="360"/>
      </w:pPr>
      <w:rPr>
        <w:rFonts w:cs="Times New Roman" w:hint="default"/>
      </w:rPr>
    </w:lvl>
    <w:lvl w:ilvl="1" w:tplc="4B00B27A">
      <w:numFmt w:val="none"/>
      <w:lvlText w:val=""/>
      <w:lvlJc w:val="left"/>
      <w:pPr>
        <w:tabs>
          <w:tab w:val="num" w:pos="360"/>
        </w:tabs>
      </w:pPr>
      <w:rPr>
        <w:rFonts w:cs="Times New Roman"/>
      </w:rPr>
    </w:lvl>
    <w:lvl w:ilvl="2" w:tplc="7CA2EC9E">
      <w:numFmt w:val="none"/>
      <w:lvlText w:val=""/>
      <w:lvlJc w:val="left"/>
      <w:pPr>
        <w:tabs>
          <w:tab w:val="num" w:pos="360"/>
        </w:tabs>
      </w:pPr>
      <w:rPr>
        <w:rFonts w:cs="Times New Roman"/>
      </w:rPr>
    </w:lvl>
    <w:lvl w:ilvl="3" w:tplc="11FC3AFE">
      <w:numFmt w:val="none"/>
      <w:lvlText w:val=""/>
      <w:lvlJc w:val="left"/>
      <w:pPr>
        <w:tabs>
          <w:tab w:val="num" w:pos="360"/>
        </w:tabs>
      </w:pPr>
      <w:rPr>
        <w:rFonts w:cs="Times New Roman"/>
      </w:rPr>
    </w:lvl>
    <w:lvl w:ilvl="4" w:tplc="9558E6EC">
      <w:numFmt w:val="none"/>
      <w:lvlText w:val=""/>
      <w:lvlJc w:val="left"/>
      <w:pPr>
        <w:tabs>
          <w:tab w:val="num" w:pos="360"/>
        </w:tabs>
      </w:pPr>
      <w:rPr>
        <w:rFonts w:cs="Times New Roman"/>
      </w:rPr>
    </w:lvl>
    <w:lvl w:ilvl="5" w:tplc="67F6CEEC">
      <w:numFmt w:val="none"/>
      <w:lvlText w:val=""/>
      <w:lvlJc w:val="left"/>
      <w:pPr>
        <w:tabs>
          <w:tab w:val="num" w:pos="360"/>
        </w:tabs>
      </w:pPr>
      <w:rPr>
        <w:rFonts w:cs="Times New Roman"/>
      </w:rPr>
    </w:lvl>
    <w:lvl w:ilvl="6" w:tplc="C1988108">
      <w:numFmt w:val="none"/>
      <w:lvlText w:val=""/>
      <w:lvlJc w:val="left"/>
      <w:pPr>
        <w:tabs>
          <w:tab w:val="num" w:pos="360"/>
        </w:tabs>
      </w:pPr>
      <w:rPr>
        <w:rFonts w:cs="Times New Roman"/>
      </w:rPr>
    </w:lvl>
    <w:lvl w:ilvl="7" w:tplc="850E02B2">
      <w:numFmt w:val="none"/>
      <w:lvlText w:val=""/>
      <w:lvlJc w:val="left"/>
      <w:pPr>
        <w:tabs>
          <w:tab w:val="num" w:pos="360"/>
        </w:tabs>
      </w:pPr>
      <w:rPr>
        <w:rFonts w:cs="Times New Roman"/>
      </w:rPr>
    </w:lvl>
    <w:lvl w:ilvl="8" w:tplc="E8AEF758">
      <w:numFmt w:val="none"/>
      <w:lvlText w:val=""/>
      <w:lvlJc w:val="left"/>
      <w:pPr>
        <w:tabs>
          <w:tab w:val="num" w:pos="360"/>
        </w:tabs>
      </w:pPr>
      <w:rPr>
        <w:rFonts w:cs="Times New Roman"/>
      </w:r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NotTrackMoves/>
  <w:defaultTabStop w:val="708"/>
  <w:hyphenationZone w:val="425"/>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5E27"/>
    <w:rsid w:val="00006D71"/>
    <w:rsid w:val="000310B6"/>
    <w:rsid w:val="00052A36"/>
    <w:rsid w:val="000711A5"/>
    <w:rsid w:val="00071CCA"/>
    <w:rsid w:val="000C6ED7"/>
    <w:rsid w:val="000E2545"/>
    <w:rsid w:val="000F63E4"/>
    <w:rsid w:val="000F6983"/>
    <w:rsid w:val="00104EC0"/>
    <w:rsid w:val="001226FD"/>
    <w:rsid w:val="00147697"/>
    <w:rsid w:val="001608D1"/>
    <w:rsid w:val="001D753B"/>
    <w:rsid w:val="001F5C19"/>
    <w:rsid w:val="0021289B"/>
    <w:rsid w:val="00235960"/>
    <w:rsid w:val="002B6E98"/>
    <w:rsid w:val="00314872"/>
    <w:rsid w:val="00346E3E"/>
    <w:rsid w:val="00363D0C"/>
    <w:rsid w:val="003A621D"/>
    <w:rsid w:val="003B31B7"/>
    <w:rsid w:val="003C1726"/>
    <w:rsid w:val="003D08C5"/>
    <w:rsid w:val="003D3AD8"/>
    <w:rsid w:val="00405D90"/>
    <w:rsid w:val="0040672B"/>
    <w:rsid w:val="004121BA"/>
    <w:rsid w:val="00426735"/>
    <w:rsid w:val="004426D2"/>
    <w:rsid w:val="00445E49"/>
    <w:rsid w:val="004D3AE2"/>
    <w:rsid w:val="004E076F"/>
    <w:rsid w:val="004F05FD"/>
    <w:rsid w:val="00501668"/>
    <w:rsid w:val="0051337B"/>
    <w:rsid w:val="005136E8"/>
    <w:rsid w:val="00517414"/>
    <w:rsid w:val="005372D3"/>
    <w:rsid w:val="00541D9D"/>
    <w:rsid w:val="0056356E"/>
    <w:rsid w:val="005641DA"/>
    <w:rsid w:val="005B5F85"/>
    <w:rsid w:val="005E252C"/>
    <w:rsid w:val="005F290F"/>
    <w:rsid w:val="005F3C19"/>
    <w:rsid w:val="00672B46"/>
    <w:rsid w:val="006732B4"/>
    <w:rsid w:val="00681801"/>
    <w:rsid w:val="00705047"/>
    <w:rsid w:val="00705788"/>
    <w:rsid w:val="00707A56"/>
    <w:rsid w:val="00712F04"/>
    <w:rsid w:val="00721679"/>
    <w:rsid w:val="00773644"/>
    <w:rsid w:val="007C37FB"/>
    <w:rsid w:val="007C5C91"/>
    <w:rsid w:val="007C706A"/>
    <w:rsid w:val="007E3EE2"/>
    <w:rsid w:val="00813A3F"/>
    <w:rsid w:val="00872FDC"/>
    <w:rsid w:val="0088049C"/>
    <w:rsid w:val="008812FD"/>
    <w:rsid w:val="00890245"/>
    <w:rsid w:val="008B7794"/>
    <w:rsid w:val="008D1824"/>
    <w:rsid w:val="008E44BE"/>
    <w:rsid w:val="008F64D8"/>
    <w:rsid w:val="00904037"/>
    <w:rsid w:val="0092380E"/>
    <w:rsid w:val="00932CC8"/>
    <w:rsid w:val="00950634"/>
    <w:rsid w:val="0097226F"/>
    <w:rsid w:val="00984C16"/>
    <w:rsid w:val="009947DE"/>
    <w:rsid w:val="009A75CB"/>
    <w:rsid w:val="009B3C61"/>
    <w:rsid w:val="009B6A6F"/>
    <w:rsid w:val="009D0BFD"/>
    <w:rsid w:val="00A74065"/>
    <w:rsid w:val="00A75A14"/>
    <w:rsid w:val="00A76BC5"/>
    <w:rsid w:val="00A84760"/>
    <w:rsid w:val="00A92D87"/>
    <w:rsid w:val="00A94B51"/>
    <w:rsid w:val="00AC3B51"/>
    <w:rsid w:val="00AE1390"/>
    <w:rsid w:val="00AE3A65"/>
    <w:rsid w:val="00B638E5"/>
    <w:rsid w:val="00BA1D2D"/>
    <w:rsid w:val="00C36577"/>
    <w:rsid w:val="00C36A93"/>
    <w:rsid w:val="00C43AF9"/>
    <w:rsid w:val="00C70B99"/>
    <w:rsid w:val="00C82C20"/>
    <w:rsid w:val="00CB10CA"/>
    <w:rsid w:val="00CD763F"/>
    <w:rsid w:val="00CE76EA"/>
    <w:rsid w:val="00D004BF"/>
    <w:rsid w:val="00D3391C"/>
    <w:rsid w:val="00D37651"/>
    <w:rsid w:val="00D41F82"/>
    <w:rsid w:val="00D73274"/>
    <w:rsid w:val="00DA330A"/>
    <w:rsid w:val="00DB6529"/>
    <w:rsid w:val="00DC1636"/>
    <w:rsid w:val="00DC7996"/>
    <w:rsid w:val="00DF7ACA"/>
    <w:rsid w:val="00E200C3"/>
    <w:rsid w:val="00E37D69"/>
    <w:rsid w:val="00E41DB5"/>
    <w:rsid w:val="00E95E27"/>
    <w:rsid w:val="00EA09C5"/>
    <w:rsid w:val="00EA1208"/>
    <w:rsid w:val="00EB33FD"/>
    <w:rsid w:val="00EC5671"/>
    <w:rsid w:val="00ED2107"/>
    <w:rsid w:val="00ED225E"/>
    <w:rsid w:val="00EE2A9F"/>
    <w:rsid w:val="00EE3F27"/>
    <w:rsid w:val="00F504F8"/>
    <w:rsid w:val="00F569A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9C5"/>
    <w:rPr>
      <w:sz w:val="24"/>
      <w:szCs w:val="24"/>
      <w:lang w:val="ru-RU" w:eastAsia="ru-RU"/>
    </w:rPr>
  </w:style>
  <w:style w:type="paragraph" w:styleId="1">
    <w:name w:val="heading 1"/>
    <w:basedOn w:val="a"/>
    <w:next w:val="a"/>
    <w:link w:val="11"/>
    <w:uiPriority w:val="99"/>
    <w:qFormat/>
    <w:rsid w:val="00EA09C5"/>
    <w:pPr>
      <w:keepNext/>
      <w:jc w:val="both"/>
      <w:outlineLvl w:val="0"/>
    </w:pPr>
    <w:rPr>
      <w:sz w:val="28"/>
      <w:szCs w:val="28"/>
      <w:lang w:val="uk-UA"/>
    </w:rPr>
  </w:style>
  <w:style w:type="paragraph" w:styleId="2">
    <w:name w:val="heading 2"/>
    <w:basedOn w:val="a"/>
    <w:next w:val="a"/>
    <w:link w:val="20"/>
    <w:uiPriority w:val="99"/>
    <w:qFormat/>
    <w:rsid w:val="00EA09C5"/>
    <w:pPr>
      <w:keepNext/>
      <w:spacing w:line="360" w:lineRule="auto"/>
      <w:jc w:val="both"/>
      <w:outlineLvl w:val="1"/>
    </w:pPr>
    <w:rPr>
      <w:sz w:val="30"/>
      <w:szCs w:val="3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8812FD"/>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8812FD"/>
    <w:rPr>
      <w:rFonts w:ascii="Cambria" w:hAnsi="Cambria" w:cs="Times New Roman"/>
      <w:b/>
      <w:bCs/>
      <w:i/>
      <w:iCs/>
      <w:sz w:val="28"/>
      <w:szCs w:val="28"/>
    </w:rPr>
  </w:style>
  <w:style w:type="paragraph" w:customStyle="1" w:styleId="10">
    <w:name w:val="Стиль1"/>
    <w:basedOn w:val="a"/>
    <w:uiPriority w:val="99"/>
    <w:rsid w:val="00EA09C5"/>
    <w:pPr>
      <w:widowControl w:val="0"/>
      <w:jc w:val="center"/>
    </w:pPr>
    <w:rPr>
      <w:szCs w:val="20"/>
    </w:rPr>
  </w:style>
  <w:style w:type="paragraph" w:styleId="a3">
    <w:name w:val="Body Text"/>
    <w:basedOn w:val="a"/>
    <w:link w:val="a4"/>
    <w:uiPriority w:val="99"/>
    <w:rsid w:val="00EA09C5"/>
    <w:pPr>
      <w:jc w:val="both"/>
    </w:pPr>
    <w:rPr>
      <w:lang w:val="uk-UA"/>
    </w:rPr>
  </w:style>
  <w:style w:type="character" w:customStyle="1" w:styleId="a4">
    <w:name w:val="Основной текст Знак"/>
    <w:basedOn w:val="a0"/>
    <w:link w:val="a3"/>
    <w:uiPriority w:val="99"/>
    <w:semiHidden/>
    <w:locked/>
    <w:rsid w:val="008812FD"/>
    <w:rPr>
      <w:rFonts w:cs="Times New Roman"/>
      <w:sz w:val="24"/>
      <w:szCs w:val="24"/>
    </w:rPr>
  </w:style>
  <w:style w:type="paragraph" w:styleId="a5">
    <w:name w:val="Balloon Text"/>
    <w:basedOn w:val="a"/>
    <w:link w:val="a6"/>
    <w:uiPriority w:val="99"/>
    <w:semiHidden/>
    <w:rsid w:val="00EA09C5"/>
    <w:rPr>
      <w:rFonts w:ascii="Tahoma" w:hAnsi="Tahoma" w:cs="Tahoma"/>
      <w:sz w:val="16"/>
      <w:szCs w:val="16"/>
    </w:rPr>
  </w:style>
  <w:style w:type="character" w:customStyle="1" w:styleId="a6">
    <w:name w:val="Текст выноски Знак"/>
    <w:basedOn w:val="a0"/>
    <w:link w:val="a5"/>
    <w:uiPriority w:val="99"/>
    <w:semiHidden/>
    <w:locked/>
    <w:rsid w:val="008812FD"/>
    <w:rPr>
      <w:rFonts w:cs="Times New Roman"/>
      <w:sz w:val="2"/>
    </w:rPr>
  </w:style>
  <w:style w:type="character" w:customStyle="1" w:styleId="12">
    <w:name w:val="Заголовок 1 Знак"/>
    <w:basedOn w:val="a0"/>
    <w:uiPriority w:val="99"/>
    <w:rsid w:val="00EA09C5"/>
    <w:rPr>
      <w:rFonts w:cs="Times New Roman"/>
      <w:sz w:val="28"/>
      <w:szCs w:val="28"/>
      <w:lang w:val="uk-UA"/>
    </w:rPr>
  </w:style>
  <w:style w:type="paragraph" w:customStyle="1" w:styleId="21">
    <w:name w:val="Основной текст с отступом 21"/>
    <w:basedOn w:val="a"/>
    <w:uiPriority w:val="99"/>
    <w:rsid w:val="00EA09C5"/>
    <w:pPr>
      <w:shd w:val="clear" w:color="auto" w:fill="FFFFFF"/>
      <w:suppressAutoHyphens/>
      <w:ind w:right="14" w:firstLine="900"/>
      <w:jc w:val="both"/>
    </w:pPr>
    <w:rPr>
      <w:sz w:val="28"/>
      <w:szCs w:val="28"/>
      <w:lang w:val="uk-UA" w:eastAsia="zh-CN"/>
    </w:rPr>
  </w:style>
  <w:style w:type="paragraph" w:styleId="22">
    <w:name w:val="Body Text 2"/>
    <w:basedOn w:val="a"/>
    <w:link w:val="23"/>
    <w:uiPriority w:val="99"/>
    <w:rsid w:val="00EA09C5"/>
    <w:pPr>
      <w:jc w:val="both"/>
    </w:pPr>
    <w:rPr>
      <w:sz w:val="28"/>
      <w:szCs w:val="28"/>
      <w:lang w:val="uk-UA"/>
    </w:rPr>
  </w:style>
  <w:style w:type="character" w:customStyle="1" w:styleId="23">
    <w:name w:val="Основной текст 2 Знак"/>
    <w:basedOn w:val="a0"/>
    <w:link w:val="22"/>
    <w:uiPriority w:val="99"/>
    <w:semiHidden/>
    <w:locked/>
    <w:rsid w:val="008812FD"/>
    <w:rPr>
      <w:rFonts w:cs="Times New Roman"/>
      <w:sz w:val="24"/>
      <w:szCs w:val="24"/>
    </w:rPr>
  </w:style>
  <w:style w:type="paragraph" w:styleId="a7">
    <w:name w:val="header"/>
    <w:basedOn w:val="a"/>
    <w:link w:val="a8"/>
    <w:uiPriority w:val="99"/>
    <w:rsid w:val="00A94B51"/>
    <w:pPr>
      <w:tabs>
        <w:tab w:val="center" w:pos="4677"/>
        <w:tab w:val="right" w:pos="9355"/>
      </w:tabs>
    </w:pPr>
  </w:style>
  <w:style w:type="character" w:customStyle="1" w:styleId="a8">
    <w:name w:val="Верхний колонтитул Знак"/>
    <w:basedOn w:val="a0"/>
    <w:link w:val="a7"/>
    <w:uiPriority w:val="99"/>
    <w:semiHidden/>
    <w:locked/>
    <w:rsid w:val="008812FD"/>
    <w:rPr>
      <w:rFonts w:cs="Times New Roman"/>
      <w:sz w:val="24"/>
      <w:szCs w:val="24"/>
    </w:rPr>
  </w:style>
  <w:style w:type="character" w:styleId="a9">
    <w:name w:val="page number"/>
    <w:basedOn w:val="a0"/>
    <w:uiPriority w:val="99"/>
    <w:rsid w:val="00A94B51"/>
    <w:rPr>
      <w:rFonts w:cs="Times New Roman"/>
    </w:rPr>
  </w:style>
  <w:style w:type="character" w:styleId="aa">
    <w:name w:val="Hyperlink"/>
    <w:basedOn w:val="a0"/>
    <w:uiPriority w:val="99"/>
    <w:rsid w:val="0092380E"/>
    <w:rPr>
      <w:rFonts w:cs="Times New Roman"/>
      <w:color w:val="0000FF"/>
      <w:u w:val="single"/>
    </w:rPr>
  </w:style>
  <w:style w:type="paragraph" w:styleId="ab">
    <w:name w:val="Body Text Indent"/>
    <w:basedOn w:val="a"/>
    <w:link w:val="ac"/>
    <w:uiPriority w:val="99"/>
    <w:rsid w:val="00DC7996"/>
    <w:pPr>
      <w:spacing w:after="120"/>
      <w:ind w:left="283"/>
    </w:pPr>
  </w:style>
  <w:style w:type="character" w:customStyle="1" w:styleId="ac">
    <w:name w:val="Основной текст с отступом Знак"/>
    <w:basedOn w:val="a0"/>
    <w:link w:val="ab"/>
    <w:uiPriority w:val="99"/>
    <w:semiHidden/>
    <w:locked/>
    <w:rsid w:val="008812FD"/>
    <w:rPr>
      <w:rFonts w:cs="Times New Roman"/>
      <w:sz w:val="24"/>
      <w:szCs w:val="24"/>
    </w:rPr>
  </w:style>
  <w:style w:type="character" w:customStyle="1" w:styleId="copy-file-field">
    <w:name w:val="copy-file-field"/>
    <w:basedOn w:val="a0"/>
    <w:uiPriority w:val="99"/>
    <w:rsid w:val="00071CCA"/>
    <w:rPr>
      <w:rFonts w:cs="Times New Roman"/>
    </w:rPr>
  </w:style>
  <w:style w:type="table" w:styleId="ad">
    <w:name w:val="Table Grid"/>
    <w:basedOn w:val="a1"/>
    <w:locked/>
    <w:rsid w:val="008B779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646738">
      <w:marLeft w:val="0"/>
      <w:marRight w:val="0"/>
      <w:marTop w:val="0"/>
      <w:marBottom w:val="0"/>
      <w:divBdr>
        <w:top w:val="none" w:sz="0" w:space="0" w:color="auto"/>
        <w:left w:val="none" w:sz="0" w:space="0" w:color="auto"/>
        <w:bottom w:val="none" w:sz="0" w:space="0" w:color="auto"/>
        <w:right w:val="none" w:sz="0" w:space="0" w:color="auto"/>
      </w:divBdr>
      <w:divsChild>
        <w:div w:id="10646737">
          <w:marLeft w:val="0"/>
          <w:marRight w:val="0"/>
          <w:marTop w:val="0"/>
          <w:marBottom w:val="0"/>
          <w:divBdr>
            <w:top w:val="none" w:sz="0" w:space="0" w:color="auto"/>
            <w:left w:val="none" w:sz="0" w:space="0" w:color="auto"/>
            <w:bottom w:val="none" w:sz="0" w:space="0" w:color="auto"/>
            <w:right w:val="none" w:sz="0" w:space="0" w:color="auto"/>
          </w:divBdr>
        </w:div>
      </w:divsChild>
    </w:div>
    <w:div w:id="106467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avlogradmrada.dp.gov.ua/category/regionalna-politi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2</Pages>
  <Words>2514</Words>
  <Characters>1434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Continent-Service</Company>
  <LinksUpToDate>false</LinksUpToDate>
  <CharactersWithSpaces>3941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Mr.Tsiganoff</dc:creator>
  <cp:lastModifiedBy>rada3</cp:lastModifiedBy>
  <cp:revision>14</cp:revision>
  <cp:lastPrinted>2024-05-15T12:52:00Z</cp:lastPrinted>
  <dcterms:created xsi:type="dcterms:W3CDTF">2024-05-15T06:02:00Z</dcterms:created>
  <dcterms:modified xsi:type="dcterms:W3CDTF">2024-06-03T10:25:00Z</dcterms:modified>
</cp:coreProperties>
</file>