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6C" w:rsidRPr="0089646C" w:rsidRDefault="0089646C" w:rsidP="0089646C">
      <w:pPr>
        <w:spacing w:after="0" w:line="360" w:lineRule="auto"/>
        <w:jc w:val="center"/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</w:pPr>
    </w:p>
    <w:p w:rsidR="000960B8" w:rsidRPr="0089646C" w:rsidRDefault="000960B8" w:rsidP="0089646C">
      <w:pPr>
        <w:spacing w:after="0" w:line="360" w:lineRule="auto"/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</w:pPr>
      <w:r w:rsidRPr="0089646C">
        <w:rPr>
          <w:rFonts w:ascii="Times New Roman" w:hAnsi="Times New Roman" w:cs="Times New Roman"/>
          <w:b/>
          <w:bCs/>
          <w:color w:val="4F4F4F"/>
          <w:sz w:val="28"/>
          <w:szCs w:val="28"/>
          <w:shd w:val="clear" w:color="auto" w:fill="FFFFFF"/>
        </w:rPr>
        <w:t>Джунглі за вікном. Чи справді вертикальні сади у місті можуть бути проблемою</w:t>
      </w:r>
      <w:r w:rsidRPr="008964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46C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Вертикальні сади — один з сучасних способів міського озеленення. Вони не лише прикрашають місто, а й позитивно впливають на довкілля. </w:t>
      </w:r>
      <w:r w:rsidRPr="008964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46C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Навіщо вертикальні сади у місті?</w:t>
      </w:r>
    </w:p>
    <w:p w:rsidR="000960B8" w:rsidRPr="0089646C" w:rsidRDefault="00057386" w:rsidP="008964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0960B8" w:rsidRPr="0089646C">
          <w:rPr>
            <w:rStyle w:val="a3"/>
            <w:rFonts w:ascii="Times New Roman" w:hAnsi="Times New Roman" w:cs="Times New Roman"/>
            <w:sz w:val="28"/>
            <w:szCs w:val="28"/>
          </w:rPr>
          <w:t>https://life.liga.net/poyasnennya/article/dzhunhli-za-viknom-chy-spravdi-vertykalni-sady-u-misti-mozhut-buty-problemoiu</w:t>
        </w:r>
      </w:hyperlink>
    </w:p>
    <w:p w:rsidR="000960B8" w:rsidRPr="0089646C" w:rsidRDefault="000960B8" w:rsidP="008964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60B8" w:rsidRPr="0089646C" w:rsidRDefault="000960B8" w:rsidP="0089646C">
      <w:pPr>
        <w:spacing w:after="0" w:line="360" w:lineRule="auto"/>
        <w:rPr>
          <w:rFonts w:ascii="Times New Roman" w:hAnsi="Times New Roman" w:cs="Times New Roman"/>
          <w:b/>
          <w:bCs/>
          <w:color w:val="4F4F4F"/>
          <w:sz w:val="28"/>
          <w:szCs w:val="28"/>
          <w:shd w:val="clear" w:color="auto" w:fill="FFFFFF"/>
        </w:rPr>
      </w:pPr>
      <w:r w:rsidRPr="0089646C">
        <w:rPr>
          <w:rFonts w:ascii="Times New Roman" w:hAnsi="Times New Roman" w:cs="Times New Roman"/>
          <w:b/>
          <w:bCs/>
          <w:color w:val="4F4F4F"/>
          <w:sz w:val="28"/>
          <w:szCs w:val="28"/>
          <w:shd w:val="clear" w:color="auto" w:fill="FFFFFF"/>
        </w:rPr>
        <w:t>Запрошуємо жінок, що працюють у секторі енергетики, пройти коротке опитування </w:t>
      </w:r>
    </w:p>
    <w:p w:rsidR="000960B8" w:rsidRPr="0089646C" w:rsidRDefault="00057386" w:rsidP="008964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960B8" w:rsidRPr="0089646C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https://docs.google.com/forms/d/e/1FAIpQLSeY1whEN_DLOKAYC5zntnFW8aJROZL98z2MQcy-mNLYi8gL9w/viewform</w:t>
        </w:r>
      </w:hyperlink>
    </w:p>
    <w:p w:rsidR="000960B8" w:rsidRPr="0089646C" w:rsidRDefault="000960B8" w:rsidP="008964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60B8" w:rsidRPr="0089646C" w:rsidRDefault="000960B8" w:rsidP="0089646C">
      <w:pPr>
        <w:spacing w:after="0" w:line="360" w:lineRule="auto"/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</w:pPr>
      <w:r w:rsidRPr="0089646C">
        <w:rPr>
          <w:rFonts w:ascii="Times New Roman" w:hAnsi="Times New Roman" w:cs="Times New Roman"/>
          <w:b/>
          <w:bCs/>
          <w:color w:val="4F4F4F"/>
          <w:sz w:val="28"/>
          <w:szCs w:val="28"/>
          <w:shd w:val="clear" w:color="auto" w:fill="FFFFFF"/>
        </w:rPr>
        <w:t>Два сценарії "зеленої" відбудови українських міст</w:t>
      </w:r>
      <w:r w:rsidRPr="0089646C">
        <w:rPr>
          <w:rFonts w:ascii="Times New Roman" w:hAnsi="Times New Roman" w:cs="Times New Roman"/>
          <w:color w:val="4F4F4F"/>
          <w:sz w:val="28"/>
          <w:szCs w:val="28"/>
        </w:rPr>
        <w:br/>
      </w:r>
      <w:r w:rsidRPr="0089646C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Відбудова за сучасними екологічними стандартами - це не лише про відновлення зруйнованого, а й про створення сталої, інклюзивної, конкурентоспроможної та готової до майбутнього економіки.</w:t>
      </w:r>
    </w:p>
    <w:p w:rsidR="000960B8" w:rsidRPr="0089646C" w:rsidRDefault="00057386" w:rsidP="008964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960B8" w:rsidRPr="0089646C">
          <w:rPr>
            <w:rStyle w:val="a3"/>
            <w:rFonts w:ascii="Times New Roman" w:hAnsi="Times New Roman" w:cs="Times New Roman"/>
            <w:sz w:val="28"/>
            <w:szCs w:val="28"/>
          </w:rPr>
          <w:t>https://www.epravda.com.ua/columns/2024/06/12/715093/</w:t>
        </w:r>
      </w:hyperlink>
    </w:p>
    <w:p w:rsidR="000960B8" w:rsidRPr="0089646C" w:rsidRDefault="000960B8" w:rsidP="008964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60B8" w:rsidRPr="0089646C" w:rsidRDefault="000960B8" w:rsidP="0089646C">
      <w:pPr>
        <w:spacing w:after="0" w:line="360" w:lineRule="auto"/>
        <w:rPr>
          <w:rFonts w:ascii="Times New Roman" w:hAnsi="Times New Roman" w:cs="Times New Roman"/>
          <w:b/>
          <w:bCs/>
          <w:color w:val="4F4F4F"/>
          <w:sz w:val="28"/>
          <w:szCs w:val="28"/>
          <w:shd w:val="clear" w:color="auto" w:fill="FFFFFF"/>
        </w:rPr>
      </w:pPr>
      <w:r w:rsidRPr="0089646C">
        <w:rPr>
          <w:rFonts w:ascii="Times New Roman" w:hAnsi="Times New Roman" w:cs="Times New Roman"/>
          <w:b/>
          <w:bCs/>
          <w:color w:val="4F4F4F"/>
          <w:sz w:val="28"/>
          <w:szCs w:val="28"/>
          <w:shd w:val="clear" w:color="auto" w:fill="FFFFFF"/>
        </w:rPr>
        <w:t>Стратегія громади як ключ до її відновлення: як відбудувати краще, ніж було</w:t>
      </w:r>
    </w:p>
    <w:p w:rsidR="000960B8" w:rsidRPr="0089646C" w:rsidRDefault="00057386" w:rsidP="008964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960B8" w:rsidRPr="0089646C">
          <w:rPr>
            <w:rStyle w:val="a3"/>
            <w:rFonts w:ascii="Times New Roman" w:hAnsi="Times New Roman" w:cs="Times New Roman"/>
            <w:sz w:val="28"/>
            <w:szCs w:val="28"/>
          </w:rPr>
          <w:t>https://decentralization.ua/news/18237</w:t>
        </w:r>
      </w:hyperlink>
    </w:p>
    <w:p w:rsidR="000960B8" w:rsidRPr="0089646C" w:rsidRDefault="000960B8" w:rsidP="008964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60B8" w:rsidRPr="0089646C" w:rsidRDefault="000960B8" w:rsidP="0089646C">
      <w:pPr>
        <w:spacing w:after="0" w:line="360" w:lineRule="auto"/>
        <w:rPr>
          <w:rFonts w:ascii="Times New Roman" w:hAnsi="Times New Roman" w:cs="Times New Roman"/>
          <w:b/>
          <w:bCs/>
          <w:color w:val="4F4F4F"/>
          <w:sz w:val="28"/>
          <w:szCs w:val="28"/>
          <w:shd w:val="clear" w:color="auto" w:fill="FFFFFF"/>
        </w:rPr>
      </w:pPr>
      <w:proofErr w:type="spellStart"/>
      <w:r w:rsidRPr="0089646C">
        <w:rPr>
          <w:rFonts w:ascii="Times New Roman" w:hAnsi="Times New Roman" w:cs="Times New Roman"/>
          <w:b/>
          <w:bCs/>
          <w:color w:val="4F4F4F"/>
          <w:sz w:val="28"/>
          <w:szCs w:val="28"/>
          <w:shd w:val="clear" w:color="auto" w:fill="FFFFFF"/>
        </w:rPr>
        <w:t>Вебінар</w:t>
      </w:r>
      <w:proofErr w:type="spellEnd"/>
      <w:r w:rsidRPr="0089646C">
        <w:rPr>
          <w:rFonts w:ascii="Times New Roman" w:hAnsi="Times New Roman" w:cs="Times New Roman"/>
          <w:b/>
          <w:bCs/>
          <w:color w:val="4F4F4F"/>
          <w:sz w:val="28"/>
          <w:szCs w:val="28"/>
          <w:shd w:val="clear" w:color="auto" w:fill="FFFFFF"/>
        </w:rPr>
        <w:t xml:space="preserve"> </w:t>
      </w:r>
      <w:proofErr w:type="spellStart"/>
      <w:r w:rsidRPr="0089646C">
        <w:rPr>
          <w:rFonts w:ascii="Times New Roman" w:hAnsi="Times New Roman" w:cs="Times New Roman"/>
          <w:b/>
          <w:bCs/>
          <w:color w:val="4F4F4F"/>
          <w:sz w:val="28"/>
          <w:szCs w:val="28"/>
          <w:shd w:val="clear" w:color="auto" w:fill="FFFFFF"/>
        </w:rPr>
        <w:t>“Як</w:t>
      </w:r>
      <w:proofErr w:type="spellEnd"/>
      <w:r w:rsidRPr="0089646C">
        <w:rPr>
          <w:rFonts w:ascii="Times New Roman" w:hAnsi="Times New Roman" w:cs="Times New Roman"/>
          <w:b/>
          <w:bCs/>
          <w:color w:val="4F4F4F"/>
          <w:sz w:val="28"/>
          <w:szCs w:val="28"/>
          <w:shd w:val="clear" w:color="auto" w:fill="FFFFFF"/>
        </w:rPr>
        <w:t xml:space="preserve"> залучити громадян до проектів з теплопостачання в громадах?” (англійською)</w:t>
      </w:r>
    </w:p>
    <w:p w:rsidR="000960B8" w:rsidRPr="0089646C" w:rsidRDefault="00057386" w:rsidP="008964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960B8" w:rsidRPr="0089646C">
          <w:rPr>
            <w:rStyle w:val="a3"/>
            <w:rFonts w:ascii="Times New Roman" w:hAnsi="Times New Roman" w:cs="Times New Roman"/>
            <w:sz w:val="28"/>
            <w:szCs w:val="28"/>
          </w:rPr>
          <w:t>https://www.sccale203050.eu/webinar-how-to-engage-citizens-in-community-heating-projects/</w:t>
        </w:r>
      </w:hyperlink>
    </w:p>
    <w:p w:rsidR="000960B8" w:rsidRPr="0089646C" w:rsidRDefault="000960B8" w:rsidP="008964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60B8" w:rsidRPr="0089646C" w:rsidRDefault="000960B8" w:rsidP="0089646C">
      <w:pPr>
        <w:spacing w:after="0" w:line="360" w:lineRule="auto"/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</w:pPr>
      <w:proofErr w:type="spellStart"/>
      <w:r w:rsidRPr="0089646C">
        <w:rPr>
          <w:rFonts w:ascii="Times New Roman" w:hAnsi="Times New Roman" w:cs="Times New Roman"/>
          <w:b/>
          <w:bCs/>
          <w:color w:val="4F4F4F"/>
          <w:sz w:val="28"/>
          <w:szCs w:val="28"/>
          <w:shd w:val="clear" w:color="auto" w:fill="FFFFFF"/>
        </w:rPr>
        <w:t>“Знизу</w:t>
      </w:r>
      <w:proofErr w:type="spellEnd"/>
      <w:r w:rsidRPr="0089646C">
        <w:rPr>
          <w:rFonts w:ascii="Times New Roman" w:hAnsi="Times New Roman" w:cs="Times New Roman"/>
          <w:b/>
          <w:bCs/>
          <w:color w:val="4F4F4F"/>
          <w:sz w:val="28"/>
          <w:szCs w:val="28"/>
          <w:shd w:val="clear" w:color="auto" w:fill="FFFFFF"/>
        </w:rPr>
        <w:t xml:space="preserve"> вверх: активістський табір </w:t>
      </w:r>
      <w:proofErr w:type="spellStart"/>
      <w:r w:rsidRPr="0089646C">
        <w:rPr>
          <w:rFonts w:ascii="Times New Roman" w:hAnsi="Times New Roman" w:cs="Times New Roman"/>
          <w:b/>
          <w:bCs/>
          <w:color w:val="4F4F4F"/>
          <w:sz w:val="28"/>
          <w:szCs w:val="28"/>
          <w:shd w:val="clear" w:color="auto" w:fill="FFFFFF"/>
        </w:rPr>
        <w:t>Екодії”</w:t>
      </w:r>
      <w:proofErr w:type="spellEnd"/>
      <w:r w:rsidRPr="0089646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9646C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Екодія</w:t>
      </w:r>
      <w:proofErr w:type="spellEnd"/>
      <w:r w:rsidRPr="0089646C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шукає вмотивованих людей, які прагнуть вирішувати </w:t>
      </w:r>
      <w:proofErr w:type="spellStart"/>
      <w:r w:rsidRPr="0089646C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довкіллєві</w:t>
      </w:r>
      <w:proofErr w:type="spellEnd"/>
      <w:r w:rsidRPr="0089646C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</w:t>
      </w:r>
      <w:r w:rsidRPr="0089646C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lastRenderedPageBreak/>
        <w:t>проблеми у своїй громаді.</w:t>
      </w:r>
      <w:hyperlink r:id="rId9" w:history="1">
        <w:r w:rsidRPr="008964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https://forms.office.com/pages/responsepage.aspx?id=WHBqOCUHH0a19D8oug9wnmJYEnuIQPVFmfHlmc-4fPFUNlZOWjEyUEFIWkdKTVNQWUhOTjBaRlJZVC4u</w:t>
        </w:r>
      </w:hyperlink>
    </w:p>
    <w:p w:rsidR="000960B8" w:rsidRPr="0089646C" w:rsidRDefault="000960B8" w:rsidP="0089646C">
      <w:pPr>
        <w:spacing w:after="0" w:line="360" w:lineRule="auto"/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</w:pPr>
    </w:p>
    <w:p w:rsidR="000960B8" w:rsidRPr="0089646C" w:rsidRDefault="000960B8" w:rsidP="0089646C">
      <w:pPr>
        <w:spacing w:after="0" w:line="360" w:lineRule="auto"/>
        <w:rPr>
          <w:rFonts w:ascii="Times New Roman" w:hAnsi="Times New Roman" w:cs="Times New Roman"/>
          <w:b/>
          <w:bCs/>
          <w:color w:val="4F4F4F"/>
          <w:sz w:val="28"/>
          <w:szCs w:val="28"/>
          <w:shd w:val="clear" w:color="auto" w:fill="FFFFFF"/>
        </w:rPr>
      </w:pPr>
      <w:r w:rsidRPr="0089646C">
        <w:rPr>
          <w:rFonts w:ascii="Times New Roman" w:hAnsi="Times New Roman" w:cs="Times New Roman"/>
          <w:b/>
          <w:bCs/>
          <w:color w:val="4F4F4F"/>
          <w:sz w:val="28"/>
          <w:szCs w:val="28"/>
          <w:shd w:val="clear" w:color="auto" w:fill="FFFFFF"/>
        </w:rPr>
        <w:t>Подія "Підвищуємо сталість водопостачання у громадах завдяки сонячним електростанціям"</w:t>
      </w:r>
    </w:p>
    <w:p w:rsidR="000960B8" w:rsidRPr="0089646C" w:rsidRDefault="00057386" w:rsidP="008964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960B8" w:rsidRPr="0089646C">
          <w:rPr>
            <w:rStyle w:val="a3"/>
            <w:rFonts w:ascii="Times New Roman" w:hAnsi="Times New Roman" w:cs="Times New Roman"/>
            <w:sz w:val="28"/>
            <w:szCs w:val="28"/>
          </w:rPr>
          <w:t>https://forms.office.com/pages/responsepage.aspx?id=wV7-5heuCEyXGSRdAmG9rmy6Q1VIqQ1Aodi_tkvl8B9UODlUVksyODlPTTJXTkMwODBSREVQWldCNS4u</w:t>
        </w:r>
      </w:hyperlink>
    </w:p>
    <w:p w:rsidR="000960B8" w:rsidRPr="0089646C" w:rsidRDefault="000960B8" w:rsidP="008964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60B8" w:rsidRPr="0089646C" w:rsidRDefault="000960B8" w:rsidP="0089646C">
      <w:pPr>
        <w:spacing w:after="0" w:line="360" w:lineRule="auto"/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</w:pPr>
      <w:r w:rsidRPr="0089646C">
        <w:rPr>
          <w:rFonts w:ascii="Times New Roman" w:hAnsi="Times New Roman" w:cs="Times New Roman"/>
          <w:b/>
          <w:bCs/>
          <w:color w:val="4F4F4F"/>
          <w:sz w:val="28"/>
          <w:szCs w:val="28"/>
          <w:shd w:val="clear" w:color="auto" w:fill="FFFFFF"/>
        </w:rPr>
        <w:t>Запрошуємо приєднуватися до коаліції «Енергетичний перехід»</w:t>
      </w:r>
      <w:r w:rsidRPr="008964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646C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Коаліція громадських організацій та муніципалітетів «Енергетичний перехід» запрошує територіальні громади та ГО приєднуватися до </w:t>
      </w:r>
      <w:proofErr w:type="spellStart"/>
      <w:r w:rsidRPr="0089646C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проактивного</w:t>
      </w:r>
      <w:proofErr w:type="spellEnd"/>
      <w:r w:rsidRPr="0089646C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 xml:space="preserve"> кола учасників, які об’єднали зусилля для сприяння переходу України до ощадливого енергоспоживання та використання відновлюваних джерел енергії.</w:t>
      </w:r>
    </w:p>
    <w:p w:rsidR="000960B8" w:rsidRPr="0089646C" w:rsidRDefault="00057386" w:rsidP="008964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960B8" w:rsidRPr="0089646C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https://docs.google.com/forms/d/e/1FAIpQLSfYYxCUpQJnLj1PJWpwwODGSQI0YHG-9O7Ae0_pdG31GYzzDA/viewform</w:t>
        </w:r>
      </w:hyperlink>
    </w:p>
    <w:p w:rsidR="000960B8" w:rsidRPr="0089646C" w:rsidRDefault="000960B8" w:rsidP="008964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60B8" w:rsidRPr="0089646C" w:rsidRDefault="00057386" w:rsidP="008964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960B8" w:rsidRPr="0089646C">
          <w:rPr>
            <w:rStyle w:val="a3"/>
            <w:rFonts w:ascii="Times New Roman" w:hAnsi="Times New Roman" w:cs="Times New Roman"/>
            <w:sz w:val="28"/>
            <w:szCs w:val="28"/>
          </w:rPr>
          <w:t>https://secureurl.ukr.net/linkfilter/NhwNkFvvm-u4btTMCz8KdMmUGdY/aHR0cHM6Ly9zODI2MzMwNS5zZW5kcHVsLnNlL3NsL01qZzFPVEU0T1E9PS9lMzc1OWQ5NTVkMDM5ZTU1OGEzNjIwNGEyYzc1MGJhNjMxNmFhczk/QvxkNYJ-Z8IRAUGXilYTc5Ei7tW3y-CbcGGBKObUt9Hc1lS6CB0xhGxJQIvbCDVHbWX68Ds7izG7CD4</w:t>
        </w:r>
      </w:hyperlink>
    </w:p>
    <w:p w:rsidR="000960B8" w:rsidRPr="0089646C" w:rsidRDefault="000960B8" w:rsidP="008964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646C" w:rsidRPr="0089646C" w:rsidRDefault="008964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9646C" w:rsidRPr="0089646C" w:rsidSect="00957A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0960B8"/>
    <w:rsid w:val="00057386"/>
    <w:rsid w:val="000960B8"/>
    <w:rsid w:val="00260D98"/>
    <w:rsid w:val="0089646C"/>
    <w:rsid w:val="00957AA9"/>
    <w:rsid w:val="00AC7B87"/>
    <w:rsid w:val="00CF125C"/>
    <w:rsid w:val="00EE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0B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960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ale203050.eu/webinar-how-to-engage-citizens-in-community-heating-project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centralization.ua/news/18237" TargetMode="External"/><Relationship Id="rId12" Type="http://schemas.openxmlformats.org/officeDocument/2006/relationships/hyperlink" Target="https://secureurl.ukr.net/linkfilter/NhwNkFvvm-u4btTMCz8KdMmUGdY/aHR0cHM6Ly9zODI2MzMwNS5zZW5kcHVsLnNlL3NsL01qZzFPVEU0T1E9PS9lMzc1OWQ5NTVkMDM5ZTU1OGEzNjIwNGEyYzc1MGJhNjMxNmFhczk/QvxkNYJ-Z8IRAUGXilYTc5Ei7tW3y-CbcGGBKObUt9Hc1lS6CB0xhGxJQIvbCDVHbWX68Ds7izG7CD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pravda.com.ua/columns/2024/06/12/715093/" TargetMode="External"/><Relationship Id="rId11" Type="http://schemas.openxmlformats.org/officeDocument/2006/relationships/hyperlink" Target="https://docs.google.com/forms/d/e/1FAIpQLSfYYxCUpQJnLj1PJWpwwODGSQI0YHG-9O7Ae0_pdG31GYzzDA/viewform" TargetMode="External"/><Relationship Id="rId5" Type="http://schemas.openxmlformats.org/officeDocument/2006/relationships/hyperlink" Target="https://docs.google.com/forms/d/e/1FAIpQLSeY1whEN_DLOKAYC5zntnFW8aJROZL98z2MQcy-mNLYi8gL9w/viewform" TargetMode="External"/><Relationship Id="rId10" Type="http://schemas.openxmlformats.org/officeDocument/2006/relationships/hyperlink" Target="https://forms.office.com/pages/responsepage.aspx?id=wV7-5heuCEyXGSRdAmG9rmy6Q1VIqQ1Aodi_tkvl8B9UODlUVksyODlPTTJXTkMwODBSREVQWldCNS4u" TargetMode="External"/><Relationship Id="rId4" Type="http://schemas.openxmlformats.org/officeDocument/2006/relationships/hyperlink" Target="https://life.liga.net/poyasnennya/article/dzhunhli-za-viknom-chy-spravdi-vertykalni-sady-u-misti-mozhut-buty-problemoiu" TargetMode="External"/><Relationship Id="rId9" Type="http://schemas.openxmlformats.org/officeDocument/2006/relationships/hyperlink" Target="https://forms.office.com/pages/responsepage.aspx?id=WHBqOCUHH0a19D8oug9wnmJYEnuIQPVFmfHlmc-4fPFUNlZOWjEyUEFIWkdKTVNQWUhOTjBaRlJZVC4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2218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torg4</dc:creator>
  <cp:lastModifiedBy>regp2</cp:lastModifiedBy>
  <cp:revision>3</cp:revision>
  <dcterms:created xsi:type="dcterms:W3CDTF">2024-06-21T10:48:00Z</dcterms:created>
  <dcterms:modified xsi:type="dcterms:W3CDTF">2024-06-21T10:50:00Z</dcterms:modified>
</cp:coreProperties>
</file>