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40" w:rsidRDefault="00B74140" w:rsidP="00B74140">
      <w:pPr>
        <w:ind w:firstLine="708"/>
        <w:jc w:val="center"/>
        <w:rPr>
          <w:b/>
          <w:bCs/>
          <w:sz w:val="32"/>
          <w:szCs w:val="32"/>
          <w:lang w:bidi="hi-IN"/>
        </w:rPr>
      </w:pPr>
      <w:r w:rsidRPr="00B74140">
        <w:rPr>
          <w:b/>
          <w:bCs/>
          <w:sz w:val="32"/>
          <w:szCs w:val="32"/>
          <w:lang w:bidi="hi-IN"/>
        </w:rPr>
        <w:t>Оголошення про конкурс на визначення</w:t>
      </w:r>
    </w:p>
    <w:p w:rsidR="00B74140" w:rsidRDefault="00B74140" w:rsidP="00B74140">
      <w:pPr>
        <w:ind w:firstLine="708"/>
        <w:jc w:val="center"/>
        <w:rPr>
          <w:b/>
          <w:bCs/>
          <w:sz w:val="32"/>
          <w:szCs w:val="32"/>
          <w:lang w:bidi="hi-IN"/>
        </w:rPr>
      </w:pPr>
      <w:r w:rsidRPr="00B74140">
        <w:rPr>
          <w:b/>
          <w:bCs/>
          <w:sz w:val="32"/>
          <w:szCs w:val="32"/>
          <w:lang w:bidi="hi-IN"/>
        </w:rPr>
        <w:t xml:space="preserve"> автомобільного перевізника</w:t>
      </w:r>
    </w:p>
    <w:p w:rsidR="00B74140" w:rsidRPr="00A32BB6" w:rsidRDefault="00B74140" w:rsidP="00B74140">
      <w:pPr>
        <w:ind w:firstLine="708"/>
        <w:jc w:val="center"/>
        <w:rPr>
          <w:b/>
          <w:bCs/>
          <w:sz w:val="16"/>
          <w:szCs w:val="16"/>
          <w:lang w:bidi="hi-IN"/>
        </w:rPr>
      </w:pPr>
    </w:p>
    <w:p w:rsidR="00FB2809" w:rsidRPr="00A32BB6" w:rsidRDefault="00FB2809" w:rsidP="00993800">
      <w:pPr>
        <w:ind w:firstLine="708"/>
        <w:jc w:val="both"/>
        <w:rPr>
          <w:bCs/>
          <w:sz w:val="26"/>
          <w:szCs w:val="26"/>
          <w:lang w:bidi="hi-IN"/>
        </w:rPr>
      </w:pPr>
      <w:r w:rsidRPr="00A32BB6">
        <w:rPr>
          <w:bCs/>
          <w:sz w:val="26"/>
          <w:szCs w:val="26"/>
          <w:lang w:bidi="hi-IN"/>
        </w:rPr>
        <w:t xml:space="preserve">Виконавчий комітет </w:t>
      </w:r>
      <w:proofErr w:type="spellStart"/>
      <w:r w:rsidRPr="00A32BB6">
        <w:rPr>
          <w:bCs/>
          <w:sz w:val="26"/>
          <w:szCs w:val="26"/>
          <w:lang w:bidi="hi-IN"/>
        </w:rPr>
        <w:t>Павлоградської</w:t>
      </w:r>
      <w:proofErr w:type="spellEnd"/>
      <w:r w:rsidRPr="00A32BB6">
        <w:rPr>
          <w:bCs/>
          <w:sz w:val="26"/>
          <w:szCs w:val="26"/>
          <w:lang w:bidi="hi-IN"/>
        </w:rPr>
        <w:t xml:space="preserve"> міської ради (Організатор) оголошує конкурс з перевезення пасажирів на автобусних маршрутах загального користування в м.</w:t>
      </w:r>
      <w:r w:rsidR="00D25C8F" w:rsidRPr="00A32BB6">
        <w:rPr>
          <w:bCs/>
          <w:sz w:val="26"/>
          <w:szCs w:val="26"/>
          <w:lang w:bidi="hi-IN"/>
        </w:rPr>
        <w:t xml:space="preserve"> </w:t>
      </w:r>
      <w:r w:rsidRPr="00A32BB6">
        <w:rPr>
          <w:bCs/>
          <w:sz w:val="26"/>
          <w:szCs w:val="26"/>
          <w:lang w:bidi="hi-IN"/>
        </w:rPr>
        <w:t>Павлограді.</w:t>
      </w:r>
    </w:p>
    <w:p w:rsidR="00FB2809" w:rsidRPr="00A32BB6" w:rsidRDefault="00FB2809" w:rsidP="00993800">
      <w:pPr>
        <w:tabs>
          <w:tab w:val="left" w:pos="8700"/>
        </w:tabs>
        <w:ind w:firstLine="709"/>
        <w:jc w:val="both"/>
        <w:rPr>
          <w:sz w:val="26"/>
          <w:szCs w:val="26"/>
        </w:rPr>
      </w:pPr>
      <w:r w:rsidRPr="00A32BB6">
        <w:rPr>
          <w:bCs/>
          <w:sz w:val="26"/>
          <w:szCs w:val="26"/>
          <w:lang w:bidi="hi-IN"/>
        </w:rPr>
        <w:t xml:space="preserve">1. Найменування організатора перевезень: </w:t>
      </w:r>
      <w:r w:rsidRPr="00A32BB6">
        <w:rPr>
          <w:sz w:val="26"/>
          <w:szCs w:val="26"/>
          <w:lang w:bidi="hi-IN"/>
        </w:rPr>
        <w:t xml:space="preserve"> виконавчий комітет </w:t>
      </w:r>
      <w:proofErr w:type="spellStart"/>
      <w:r w:rsidRPr="00A32BB6">
        <w:rPr>
          <w:sz w:val="26"/>
          <w:szCs w:val="26"/>
          <w:lang w:bidi="hi-IN"/>
        </w:rPr>
        <w:t>Павлоградської</w:t>
      </w:r>
      <w:proofErr w:type="spellEnd"/>
      <w:r w:rsidRPr="00A32BB6">
        <w:rPr>
          <w:sz w:val="26"/>
          <w:szCs w:val="26"/>
          <w:lang w:bidi="hi-IN"/>
        </w:rPr>
        <w:t xml:space="preserve"> міської ради. </w:t>
      </w:r>
    </w:p>
    <w:p w:rsidR="004D4DEC" w:rsidRPr="00A32BB6" w:rsidRDefault="00FB2809" w:rsidP="004D4DEC">
      <w:pPr>
        <w:ind w:firstLine="709"/>
        <w:jc w:val="both"/>
        <w:rPr>
          <w:bCs/>
          <w:sz w:val="26"/>
          <w:szCs w:val="26"/>
          <w:lang w:bidi="hi-IN"/>
        </w:rPr>
      </w:pPr>
      <w:r w:rsidRPr="00A32BB6">
        <w:rPr>
          <w:bCs/>
          <w:sz w:val="26"/>
          <w:szCs w:val="26"/>
          <w:lang w:bidi="hi-IN"/>
        </w:rPr>
        <w:t xml:space="preserve"> 2. </w:t>
      </w:r>
      <w:r w:rsidR="004D4DEC" w:rsidRPr="00A32BB6">
        <w:rPr>
          <w:bCs/>
          <w:sz w:val="26"/>
          <w:szCs w:val="26"/>
          <w:lang w:bidi="hi-IN"/>
        </w:rPr>
        <w:t>О</w:t>
      </w:r>
      <w:r w:rsidRPr="00A32BB6">
        <w:rPr>
          <w:bCs/>
          <w:sz w:val="26"/>
          <w:szCs w:val="26"/>
          <w:lang w:bidi="hi-IN"/>
        </w:rPr>
        <w:t xml:space="preserve">сновні характеристики об'єкту конкурсу: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
        <w:gridCol w:w="1493"/>
        <w:gridCol w:w="1308"/>
        <w:gridCol w:w="1238"/>
        <w:gridCol w:w="1445"/>
        <w:gridCol w:w="1221"/>
        <w:gridCol w:w="1108"/>
        <w:gridCol w:w="1035"/>
      </w:tblGrid>
      <w:tr w:rsidR="00E029E9" w:rsidRPr="00E029E9" w:rsidTr="00E00F57">
        <w:trPr>
          <w:trHeight w:val="507"/>
        </w:trPr>
        <w:tc>
          <w:tcPr>
            <w:tcW w:w="511" w:type="pct"/>
          </w:tcPr>
          <w:p w:rsidR="00E029E9" w:rsidRPr="00E029E9" w:rsidRDefault="00E029E9" w:rsidP="00E029E9">
            <w:pPr>
              <w:rPr>
                <w:lang w:bidi="hi-IN"/>
              </w:rPr>
            </w:pPr>
            <w:r w:rsidRPr="00E029E9">
              <w:rPr>
                <w:lang w:bidi="hi-IN"/>
              </w:rPr>
              <w:t>Об’єкт конкурсу</w:t>
            </w:r>
          </w:p>
        </w:tc>
        <w:tc>
          <w:tcPr>
            <w:tcW w:w="758" w:type="pct"/>
          </w:tcPr>
          <w:p w:rsidR="00E029E9" w:rsidRPr="00E029E9" w:rsidRDefault="00E029E9" w:rsidP="00E029E9">
            <w:pPr>
              <w:rPr>
                <w:lang w:bidi="hi-IN"/>
              </w:rPr>
            </w:pPr>
            <w:r w:rsidRPr="00E029E9">
              <w:rPr>
                <w:lang w:bidi="hi-IN"/>
              </w:rPr>
              <w:t>Номер та назва маршруту</w:t>
            </w:r>
          </w:p>
        </w:tc>
        <w:tc>
          <w:tcPr>
            <w:tcW w:w="664" w:type="pct"/>
          </w:tcPr>
          <w:p w:rsidR="00E029E9" w:rsidRDefault="00E029E9" w:rsidP="00E029E9">
            <w:pPr>
              <w:rPr>
                <w:lang w:bidi="hi-IN"/>
              </w:rPr>
            </w:pPr>
            <w:r>
              <w:rPr>
                <w:lang w:bidi="hi-IN"/>
              </w:rPr>
              <w:t>Протяжність маршруту, км</w:t>
            </w:r>
          </w:p>
          <w:p w:rsidR="00E029E9" w:rsidRPr="00E029E9" w:rsidRDefault="00E029E9" w:rsidP="00E029E9">
            <w:pPr>
              <w:rPr>
                <w:lang w:bidi="hi-IN"/>
              </w:rPr>
            </w:pPr>
          </w:p>
        </w:tc>
        <w:tc>
          <w:tcPr>
            <w:tcW w:w="628" w:type="pct"/>
          </w:tcPr>
          <w:p w:rsidR="00E029E9" w:rsidRDefault="00E029E9" w:rsidP="00E029E9">
            <w:pPr>
              <w:ind w:left="42"/>
              <w:rPr>
                <w:lang w:bidi="hi-IN"/>
              </w:rPr>
            </w:pPr>
            <w:r>
              <w:rPr>
                <w:lang w:bidi="hi-IN"/>
              </w:rPr>
              <w:t xml:space="preserve">Кількість           </w:t>
            </w:r>
          </w:p>
          <w:p w:rsidR="00E029E9" w:rsidRDefault="00E029E9" w:rsidP="00E029E9">
            <w:pPr>
              <w:ind w:left="42"/>
              <w:rPr>
                <w:lang w:bidi="hi-IN"/>
              </w:rPr>
            </w:pPr>
            <w:r>
              <w:rPr>
                <w:lang w:bidi="hi-IN"/>
              </w:rPr>
              <w:t>автобусі</w:t>
            </w:r>
          </w:p>
          <w:p w:rsidR="00E029E9" w:rsidRPr="00E029E9" w:rsidRDefault="00E029E9" w:rsidP="00E029E9">
            <w:pPr>
              <w:ind w:left="42"/>
              <w:rPr>
                <w:lang w:bidi="hi-IN"/>
              </w:rPr>
            </w:pPr>
            <w:r>
              <w:rPr>
                <w:lang w:bidi="hi-IN"/>
              </w:rPr>
              <w:t>(без урахування резерву)</w:t>
            </w:r>
          </w:p>
        </w:tc>
        <w:tc>
          <w:tcPr>
            <w:tcW w:w="733" w:type="pct"/>
          </w:tcPr>
          <w:p w:rsidR="00E029E9" w:rsidRPr="00E029E9" w:rsidRDefault="00E029E9" w:rsidP="00E029E9">
            <w:pPr>
              <w:rPr>
                <w:lang w:bidi="hi-IN"/>
              </w:rPr>
            </w:pPr>
            <w:r>
              <w:rPr>
                <w:lang w:bidi="hi-IN"/>
              </w:rPr>
              <w:t xml:space="preserve">Періодичність перевезень </w:t>
            </w:r>
          </w:p>
        </w:tc>
        <w:tc>
          <w:tcPr>
            <w:tcW w:w="619" w:type="pct"/>
            <w:vAlign w:val="center"/>
          </w:tcPr>
          <w:p w:rsidR="00E029E9" w:rsidRPr="00E029E9" w:rsidRDefault="00E029E9" w:rsidP="00E029E9">
            <w:pPr>
              <w:rPr>
                <w:color w:val="333333"/>
                <w:spacing w:val="7"/>
              </w:rPr>
            </w:pPr>
            <w:r w:rsidRPr="00E029E9">
              <w:rPr>
                <w:color w:val="333333"/>
                <w:spacing w:val="7"/>
              </w:rPr>
              <w:t>Режим руху або порядок здійснення перевезень</w:t>
            </w:r>
          </w:p>
        </w:tc>
        <w:tc>
          <w:tcPr>
            <w:tcW w:w="562" w:type="pct"/>
            <w:vAlign w:val="center"/>
          </w:tcPr>
          <w:p w:rsidR="00E029E9" w:rsidRPr="00E029E9" w:rsidRDefault="00E029E9" w:rsidP="00E029E9">
            <w:pPr>
              <w:rPr>
                <w:color w:val="333333"/>
                <w:spacing w:val="7"/>
              </w:rPr>
            </w:pPr>
            <w:r w:rsidRPr="00E029E9">
              <w:rPr>
                <w:color w:val="333333"/>
                <w:spacing w:val="7"/>
              </w:rPr>
              <w:t>Категорія автобусу</w:t>
            </w:r>
          </w:p>
        </w:tc>
        <w:tc>
          <w:tcPr>
            <w:tcW w:w="525" w:type="pct"/>
            <w:vAlign w:val="center"/>
          </w:tcPr>
          <w:p w:rsidR="00E029E9" w:rsidRPr="00E029E9" w:rsidRDefault="00E029E9" w:rsidP="00E029E9">
            <w:pPr>
              <w:rPr>
                <w:color w:val="333333"/>
                <w:spacing w:val="7"/>
              </w:rPr>
            </w:pPr>
            <w:r w:rsidRPr="00E029E9">
              <w:rPr>
                <w:color w:val="333333"/>
                <w:spacing w:val="7"/>
              </w:rPr>
              <w:t>Клас автобусу</w:t>
            </w:r>
          </w:p>
        </w:tc>
      </w:tr>
      <w:tr w:rsidR="00E029E9" w:rsidRPr="00E029E9" w:rsidTr="00E00F57">
        <w:trPr>
          <w:trHeight w:val="785"/>
        </w:trPr>
        <w:tc>
          <w:tcPr>
            <w:tcW w:w="511" w:type="pct"/>
          </w:tcPr>
          <w:p w:rsidR="00E029E9" w:rsidRPr="00E029E9" w:rsidRDefault="00E029E9" w:rsidP="00E029E9">
            <w:pPr>
              <w:rPr>
                <w:lang w:bidi="hi-IN"/>
              </w:rPr>
            </w:pPr>
            <w:r w:rsidRPr="00E029E9">
              <w:rPr>
                <w:lang w:bidi="hi-IN"/>
              </w:rPr>
              <w:t>2</w:t>
            </w:r>
          </w:p>
        </w:tc>
        <w:tc>
          <w:tcPr>
            <w:tcW w:w="758" w:type="pct"/>
          </w:tcPr>
          <w:p w:rsidR="00E029E9" w:rsidRPr="00E029E9" w:rsidRDefault="00E029E9" w:rsidP="00E029E9">
            <w:pPr>
              <w:rPr>
                <w:lang w:bidi="hi-IN"/>
              </w:rPr>
            </w:pPr>
            <w:r w:rsidRPr="00E029E9">
              <w:t>№</w:t>
            </w:r>
            <w:r>
              <w:t xml:space="preserve"> </w:t>
            </w:r>
            <w:r w:rsidRPr="00E029E9">
              <w:t xml:space="preserve">4А «вул. Шевченка –  сел. </w:t>
            </w:r>
            <w:proofErr w:type="spellStart"/>
            <w:r w:rsidRPr="00E029E9">
              <w:t>Соснівка</w:t>
            </w:r>
            <w:proofErr w:type="spellEnd"/>
            <w:r w:rsidRPr="00E029E9">
              <w:t xml:space="preserve"> (школа №14)»</w:t>
            </w:r>
          </w:p>
        </w:tc>
        <w:tc>
          <w:tcPr>
            <w:tcW w:w="664" w:type="pct"/>
          </w:tcPr>
          <w:p w:rsidR="00E029E9" w:rsidRPr="00E029E9" w:rsidRDefault="00E029E9" w:rsidP="00E029E9">
            <w:pPr>
              <w:jc w:val="center"/>
              <w:rPr>
                <w:lang w:bidi="hi-IN"/>
              </w:rPr>
            </w:pPr>
            <w:r>
              <w:rPr>
                <w:lang w:bidi="hi-IN"/>
              </w:rPr>
              <w:t>7,5/6,6</w:t>
            </w:r>
          </w:p>
        </w:tc>
        <w:tc>
          <w:tcPr>
            <w:tcW w:w="628" w:type="pct"/>
          </w:tcPr>
          <w:p w:rsidR="00E029E9" w:rsidRPr="00E029E9" w:rsidRDefault="00E029E9" w:rsidP="00E029E9">
            <w:pPr>
              <w:jc w:val="center"/>
              <w:rPr>
                <w:lang w:bidi="hi-IN"/>
              </w:rPr>
            </w:pPr>
            <w:r>
              <w:rPr>
                <w:lang w:bidi="hi-IN"/>
              </w:rPr>
              <w:t>1</w:t>
            </w:r>
          </w:p>
        </w:tc>
        <w:tc>
          <w:tcPr>
            <w:tcW w:w="733" w:type="pct"/>
          </w:tcPr>
          <w:p w:rsidR="00E029E9" w:rsidRPr="00E029E9" w:rsidRDefault="00E029E9" w:rsidP="00E029E9">
            <w:pPr>
              <w:rPr>
                <w:lang w:bidi="hi-IN"/>
              </w:rPr>
            </w:pPr>
            <w:r>
              <w:rPr>
                <w:lang w:bidi="hi-IN"/>
              </w:rPr>
              <w:t>щоденно</w:t>
            </w:r>
          </w:p>
        </w:tc>
        <w:tc>
          <w:tcPr>
            <w:tcW w:w="619" w:type="pct"/>
          </w:tcPr>
          <w:p w:rsidR="00E029E9" w:rsidRPr="00E029E9" w:rsidRDefault="00E029E9" w:rsidP="00E029E9">
            <w:pPr>
              <w:rPr>
                <w:lang w:bidi="hi-IN"/>
              </w:rPr>
            </w:pPr>
            <w:r>
              <w:rPr>
                <w:lang w:bidi="hi-IN"/>
              </w:rPr>
              <w:t>звичайний</w:t>
            </w:r>
          </w:p>
        </w:tc>
        <w:tc>
          <w:tcPr>
            <w:tcW w:w="562" w:type="pct"/>
          </w:tcPr>
          <w:p w:rsidR="00E029E9" w:rsidRPr="00E029E9" w:rsidRDefault="00E029E9" w:rsidP="00E029E9">
            <w:pPr>
              <w:rPr>
                <w:lang w:bidi="hi-IN"/>
              </w:rPr>
            </w:pPr>
            <w:r>
              <w:rPr>
                <w:lang w:bidi="hi-IN"/>
              </w:rPr>
              <w:t>М2, М3</w:t>
            </w:r>
          </w:p>
        </w:tc>
        <w:tc>
          <w:tcPr>
            <w:tcW w:w="525" w:type="pct"/>
          </w:tcPr>
          <w:p w:rsidR="00E029E9" w:rsidRPr="00E029E9" w:rsidRDefault="00E029E9" w:rsidP="00636DCB">
            <w:pPr>
              <w:rPr>
                <w:lang w:bidi="hi-IN"/>
              </w:rPr>
            </w:pPr>
            <w:r>
              <w:rPr>
                <w:lang w:bidi="hi-IN"/>
              </w:rPr>
              <w:t>І, ІІ</w:t>
            </w:r>
          </w:p>
        </w:tc>
      </w:tr>
      <w:tr w:rsidR="00E029E9" w:rsidRPr="00E029E9" w:rsidTr="00E00F57">
        <w:trPr>
          <w:trHeight w:val="785"/>
        </w:trPr>
        <w:tc>
          <w:tcPr>
            <w:tcW w:w="511" w:type="pct"/>
          </w:tcPr>
          <w:p w:rsidR="00E029E9" w:rsidRPr="00E029E9" w:rsidRDefault="00E029E9" w:rsidP="00E029E9">
            <w:pPr>
              <w:rPr>
                <w:lang w:bidi="hi-IN"/>
              </w:rPr>
            </w:pPr>
            <w:r w:rsidRPr="00E029E9">
              <w:rPr>
                <w:lang w:bidi="hi-IN"/>
              </w:rPr>
              <w:t>3</w:t>
            </w:r>
          </w:p>
        </w:tc>
        <w:tc>
          <w:tcPr>
            <w:tcW w:w="758" w:type="pct"/>
          </w:tcPr>
          <w:p w:rsidR="00E029E9" w:rsidRPr="00E029E9" w:rsidRDefault="00E029E9" w:rsidP="00E029E9">
            <w:pPr>
              <w:rPr>
                <w:lang w:bidi="hi-IN"/>
              </w:rPr>
            </w:pPr>
            <w:r w:rsidRPr="00E029E9">
              <w:t>№</w:t>
            </w:r>
            <w:r>
              <w:t xml:space="preserve"> </w:t>
            </w:r>
            <w:r w:rsidRPr="00E029E9">
              <w:t>18 «вул. Шевченка – вул. Хуторська»</w:t>
            </w:r>
          </w:p>
        </w:tc>
        <w:tc>
          <w:tcPr>
            <w:tcW w:w="664" w:type="pct"/>
          </w:tcPr>
          <w:p w:rsidR="00E029E9" w:rsidRPr="00E029E9" w:rsidRDefault="00E029E9" w:rsidP="00E029E9">
            <w:pPr>
              <w:jc w:val="center"/>
              <w:rPr>
                <w:lang w:bidi="hi-IN"/>
              </w:rPr>
            </w:pPr>
            <w:r>
              <w:rPr>
                <w:lang w:bidi="hi-IN"/>
              </w:rPr>
              <w:t>5,5/4,3</w:t>
            </w:r>
          </w:p>
        </w:tc>
        <w:tc>
          <w:tcPr>
            <w:tcW w:w="628" w:type="pct"/>
          </w:tcPr>
          <w:p w:rsidR="00E029E9" w:rsidRPr="00E029E9" w:rsidRDefault="00E029E9" w:rsidP="00E029E9">
            <w:pPr>
              <w:jc w:val="center"/>
              <w:rPr>
                <w:lang w:bidi="hi-IN"/>
              </w:rPr>
            </w:pPr>
            <w:r>
              <w:rPr>
                <w:lang w:bidi="hi-IN"/>
              </w:rPr>
              <w:t>1</w:t>
            </w:r>
          </w:p>
        </w:tc>
        <w:tc>
          <w:tcPr>
            <w:tcW w:w="733" w:type="pct"/>
          </w:tcPr>
          <w:p w:rsidR="00E029E9" w:rsidRPr="00E029E9" w:rsidRDefault="00E029E9" w:rsidP="00E029E9">
            <w:pPr>
              <w:rPr>
                <w:lang w:bidi="hi-IN"/>
              </w:rPr>
            </w:pPr>
            <w:r>
              <w:rPr>
                <w:lang w:bidi="hi-IN"/>
              </w:rPr>
              <w:t>щоденно</w:t>
            </w:r>
          </w:p>
        </w:tc>
        <w:tc>
          <w:tcPr>
            <w:tcW w:w="619" w:type="pct"/>
          </w:tcPr>
          <w:p w:rsidR="00E029E9" w:rsidRPr="00E029E9" w:rsidRDefault="00E029E9" w:rsidP="00E029E9">
            <w:pPr>
              <w:rPr>
                <w:lang w:bidi="hi-IN"/>
              </w:rPr>
            </w:pPr>
            <w:r>
              <w:rPr>
                <w:lang w:bidi="hi-IN"/>
              </w:rPr>
              <w:t>звичайний</w:t>
            </w:r>
          </w:p>
        </w:tc>
        <w:tc>
          <w:tcPr>
            <w:tcW w:w="562" w:type="pct"/>
          </w:tcPr>
          <w:p w:rsidR="00E029E9" w:rsidRPr="00E029E9" w:rsidRDefault="00E029E9" w:rsidP="00E029E9">
            <w:pPr>
              <w:rPr>
                <w:lang w:bidi="hi-IN"/>
              </w:rPr>
            </w:pPr>
            <w:r>
              <w:rPr>
                <w:lang w:bidi="hi-IN"/>
              </w:rPr>
              <w:t>М2, М3</w:t>
            </w:r>
          </w:p>
        </w:tc>
        <w:tc>
          <w:tcPr>
            <w:tcW w:w="525" w:type="pct"/>
          </w:tcPr>
          <w:p w:rsidR="00E029E9" w:rsidRPr="00E029E9" w:rsidRDefault="00E029E9" w:rsidP="00636DCB">
            <w:pPr>
              <w:rPr>
                <w:lang w:bidi="hi-IN"/>
              </w:rPr>
            </w:pPr>
            <w:r>
              <w:rPr>
                <w:lang w:bidi="hi-IN"/>
              </w:rPr>
              <w:t>І, ІІ</w:t>
            </w:r>
          </w:p>
        </w:tc>
      </w:tr>
    </w:tbl>
    <w:p w:rsidR="00993800" w:rsidRPr="00A32BB6" w:rsidRDefault="005A1F19" w:rsidP="00993800">
      <w:pPr>
        <w:ind w:firstLine="709"/>
        <w:jc w:val="both"/>
        <w:rPr>
          <w:color w:val="000000"/>
          <w:sz w:val="26"/>
          <w:szCs w:val="26"/>
          <w:lang w:eastAsia="ru-RU"/>
        </w:rPr>
      </w:pPr>
      <w:r w:rsidRPr="00A32BB6">
        <w:rPr>
          <w:color w:val="000000"/>
          <w:sz w:val="26"/>
          <w:szCs w:val="26"/>
          <w:lang w:eastAsia="ru-RU"/>
        </w:rPr>
        <w:t xml:space="preserve"> </w:t>
      </w:r>
      <w:r w:rsidR="00993800" w:rsidRPr="00A32BB6">
        <w:rPr>
          <w:color w:val="000000"/>
          <w:sz w:val="26"/>
          <w:szCs w:val="26"/>
          <w:lang w:eastAsia="ru-RU"/>
        </w:rPr>
        <w:t>3. Умови конкурсу.</w:t>
      </w:r>
    </w:p>
    <w:p w:rsidR="00993800" w:rsidRPr="00A32BB6" w:rsidRDefault="00993800" w:rsidP="00D25C8F">
      <w:pPr>
        <w:jc w:val="center"/>
        <w:rPr>
          <w:b/>
          <w:i/>
          <w:color w:val="000000"/>
          <w:sz w:val="26"/>
          <w:szCs w:val="26"/>
          <w:lang w:eastAsia="ru-RU"/>
        </w:rPr>
      </w:pPr>
      <w:r w:rsidRPr="00A32BB6">
        <w:rPr>
          <w:b/>
          <w:i/>
          <w:color w:val="000000"/>
          <w:sz w:val="26"/>
          <w:szCs w:val="26"/>
          <w:lang w:eastAsia="ru-RU"/>
        </w:rPr>
        <w:t>Загальні умови проведення конкурсу</w:t>
      </w:r>
    </w:p>
    <w:p w:rsidR="00993800" w:rsidRPr="00A32BB6" w:rsidRDefault="00993800" w:rsidP="00993800">
      <w:pPr>
        <w:jc w:val="both"/>
        <w:rPr>
          <w:color w:val="000000"/>
          <w:sz w:val="26"/>
          <w:szCs w:val="26"/>
          <w:lang w:eastAsia="ru-RU"/>
        </w:rPr>
      </w:pPr>
      <w:r w:rsidRPr="00A32BB6">
        <w:rPr>
          <w:b/>
          <w:i/>
          <w:color w:val="000000"/>
          <w:sz w:val="26"/>
          <w:szCs w:val="26"/>
          <w:lang w:eastAsia="ru-RU"/>
        </w:rPr>
        <w:tab/>
      </w:r>
      <w:r w:rsidRPr="00A32BB6">
        <w:rPr>
          <w:color w:val="000000"/>
          <w:sz w:val="26"/>
          <w:szCs w:val="26"/>
          <w:lang w:eastAsia="ru-RU"/>
        </w:rPr>
        <w:t>Транспортні засоби, які претендент пропонує залучити до перевезень мешканців м. Павлоград, повинні відповідати вимогам безпеки, охорони праці, державним стандартам, мати відповідний сертифікат, бути зареєстрованими відповідно до чинного законодавства</w:t>
      </w:r>
      <w:r w:rsidR="007E6321" w:rsidRPr="00A32BB6">
        <w:rPr>
          <w:color w:val="000000"/>
          <w:sz w:val="26"/>
          <w:szCs w:val="26"/>
          <w:lang w:eastAsia="ru-RU"/>
        </w:rPr>
        <w:t>, перебувати в належному  технічному і санітарному стані. Забороняється використання перевізниками автобусів, переобладнаних з вантажних транспортних засобів</w:t>
      </w:r>
    </w:p>
    <w:p w:rsidR="007E6321" w:rsidRPr="00A32BB6" w:rsidRDefault="007E6321" w:rsidP="007E6321">
      <w:pPr>
        <w:pStyle w:val="HTML"/>
        <w:spacing w:line="276" w:lineRule="auto"/>
        <w:ind w:firstLine="709"/>
        <w:jc w:val="both"/>
        <w:rPr>
          <w:rFonts w:ascii="Times New Roman" w:hAnsi="Times New Roman" w:cs="Times New Roman"/>
          <w:sz w:val="26"/>
          <w:szCs w:val="26"/>
          <w:lang w:val="uk-UA"/>
        </w:rPr>
      </w:pPr>
      <w:r w:rsidRPr="00A32BB6">
        <w:rPr>
          <w:rFonts w:ascii="Times New Roman" w:hAnsi="Times New Roman" w:cs="Times New Roman"/>
          <w:sz w:val="26"/>
          <w:szCs w:val="26"/>
          <w:lang w:val="uk-UA"/>
        </w:rPr>
        <w:t>У конкурсі на визначення автомобільного перевізника на автобусному маршруті загального користування можуть брати участь автомобільні перевізники, які мають ліцензію на той вид послуг, що виносять на конкурс, на законних підставах використовують у достатній кількості сертифіковані автобуси відповідного класу, відповідають наступним вимогам:</w:t>
      </w:r>
    </w:p>
    <w:p w:rsidR="007E6321" w:rsidRPr="00A32BB6" w:rsidRDefault="007E6321" w:rsidP="007E6321">
      <w:pPr>
        <w:pStyle w:val="rvps2"/>
        <w:spacing w:before="0" w:beforeAutospacing="0" w:after="0" w:afterAutospacing="0" w:line="276" w:lineRule="auto"/>
        <w:ind w:firstLine="567"/>
        <w:jc w:val="both"/>
        <w:rPr>
          <w:color w:val="000000"/>
          <w:sz w:val="26"/>
          <w:szCs w:val="26"/>
          <w:lang w:val="uk-UA"/>
        </w:rPr>
      </w:pPr>
      <w:r w:rsidRPr="00A32BB6">
        <w:rPr>
          <w:color w:val="000000"/>
          <w:sz w:val="26"/>
          <w:szCs w:val="26"/>
          <w:lang w:val="uk-UA"/>
        </w:rPr>
        <w:t>Автомобільний перевізник повинен:</w:t>
      </w:r>
    </w:p>
    <w:p w:rsidR="007E6321" w:rsidRPr="00A32BB6" w:rsidRDefault="007E6321" w:rsidP="007E6321">
      <w:pPr>
        <w:pStyle w:val="rvps2"/>
        <w:spacing w:before="0" w:beforeAutospacing="0" w:after="0" w:afterAutospacing="0" w:line="276" w:lineRule="auto"/>
        <w:jc w:val="both"/>
        <w:rPr>
          <w:color w:val="000000"/>
          <w:sz w:val="26"/>
          <w:szCs w:val="26"/>
          <w:lang w:val="uk-UA"/>
        </w:rPr>
      </w:pPr>
      <w:bookmarkStart w:id="0" w:name="n436"/>
      <w:bookmarkEnd w:id="0"/>
      <w:r w:rsidRPr="00A32BB6">
        <w:rPr>
          <w:color w:val="000000"/>
          <w:sz w:val="26"/>
          <w:szCs w:val="26"/>
          <w:lang w:val="uk-UA"/>
        </w:rPr>
        <w:t>- виконувати вимоги цього Закону та інших законодавчих і нормативно-правових актів України у сфері перевезення пасажирів та/чи вантажів;</w:t>
      </w:r>
    </w:p>
    <w:p w:rsidR="007E6321" w:rsidRPr="00A32BB6" w:rsidRDefault="007E6321" w:rsidP="007E6321">
      <w:pPr>
        <w:pStyle w:val="rvps2"/>
        <w:spacing w:before="0" w:beforeAutospacing="0" w:after="0" w:afterAutospacing="0" w:line="276" w:lineRule="auto"/>
        <w:jc w:val="both"/>
        <w:rPr>
          <w:color w:val="000000"/>
          <w:sz w:val="26"/>
          <w:szCs w:val="26"/>
          <w:lang w:val="uk-UA"/>
        </w:rPr>
      </w:pPr>
      <w:bookmarkStart w:id="1" w:name="n437"/>
      <w:bookmarkEnd w:id="1"/>
      <w:r w:rsidRPr="00A32BB6">
        <w:rPr>
          <w:color w:val="000000"/>
          <w:sz w:val="26"/>
          <w:szCs w:val="26"/>
          <w:lang w:val="uk-UA"/>
        </w:rPr>
        <w:t xml:space="preserve">- утримувати транспортні засоби в належному технічному і санітарному стані та забезпечувати їх зберігання відповідно до вимог </w:t>
      </w:r>
      <w:r w:rsidRPr="00A32BB6">
        <w:rPr>
          <w:sz w:val="26"/>
          <w:szCs w:val="26"/>
          <w:lang w:val="uk-UA"/>
        </w:rPr>
        <w:t>Закону України «Про автомобільний транспорт»</w:t>
      </w:r>
      <w:r w:rsidRPr="00A32BB6">
        <w:rPr>
          <w:color w:val="000000"/>
          <w:sz w:val="26"/>
          <w:szCs w:val="26"/>
          <w:lang w:val="uk-UA"/>
        </w:rPr>
        <w:t>;</w:t>
      </w:r>
    </w:p>
    <w:p w:rsidR="007E6321" w:rsidRPr="00A32BB6" w:rsidRDefault="007E6321" w:rsidP="007E6321">
      <w:pPr>
        <w:pStyle w:val="rvps2"/>
        <w:spacing w:before="0" w:beforeAutospacing="0" w:after="0" w:afterAutospacing="0" w:line="276" w:lineRule="auto"/>
        <w:jc w:val="both"/>
        <w:rPr>
          <w:color w:val="000000"/>
          <w:sz w:val="26"/>
          <w:szCs w:val="26"/>
          <w:lang w:val="uk-UA"/>
        </w:rPr>
      </w:pPr>
      <w:bookmarkStart w:id="2" w:name="n438"/>
      <w:bookmarkEnd w:id="2"/>
      <w:r w:rsidRPr="00A32BB6">
        <w:rPr>
          <w:color w:val="000000"/>
          <w:sz w:val="26"/>
          <w:szCs w:val="26"/>
          <w:lang w:val="uk-UA"/>
        </w:rPr>
        <w:t>- забезпечувати контроль технічного і санітарного стану транспортних засобів перед виїздом на маршрут;</w:t>
      </w:r>
    </w:p>
    <w:p w:rsidR="007E6321" w:rsidRPr="00A32BB6" w:rsidRDefault="007E6321" w:rsidP="007E6321">
      <w:pPr>
        <w:pStyle w:val="rvps2"/>
        <w:spacing w:before="0" w:beforeAutospacing="0" w:after="0" w:afterAutospacing="0" w:line="276" w:lineRule="auto"/>
        <w:jc w:val="both"/>
        <w:rPr>
          <w:color w:val="000000"/>
          <w:sz w:val="26"/>
          <w:szCs w:val="26"/>
          <w:lang w:val="uk-UA"/>
        </w:rPr>
      </w:pPr>
      <w:bookmarkStart w:id="3" w:name="n439"/>
      <w:bookmarkEnd w:id="3"/>
      <w:r w:rsidRPr="00A32BB6">
        <w:rPr>
          <w:color w:val="000000"/>
          <w:sz w:val="26"/>
          <w:szCs w:val="26"/>
          <w:lang w:val="uk-UA"/>
        </w:rPr>
        <w:t>- забезпечувати проведення медичного контролю стану здоров'я водіїв;</w:t>
      </w:r>
    </w:p>
    <w:p w:rsidR="007E6321" w:rsidRPr="00A32BB6" w:rsidRDefault="007E6321" w:rsidP="007E6321">
      <w:pPr>
        <w:pStyle w:val="rvps2"/>
        <w:spacing w:before="0" w:beforeAutospacing="0" w:after="0" w:afterAutospacing="0" w:line="276" w:lineRule="auto"/>
        <w:jc w:val="both"/>
        <w:rPr>
          <w:color w:val="000000"/>
          <w:sz w:val="26"/>
          <w:szCs w:val="26"/>
          <w:lang w:val="uk-UA"/>
        </w:rPr>
      </w:pPr>
      <w:bookmarkStart w:id="4" w:name="n440"/>
      <w:bookmarkEnd w:id="4"/>
      <w:r w:rsidRPr="00A32BB6">
        <w:rPr>
          <w:color w:val="000000"/>
          <w:sz w:val="26"/>
          <w:szCs w:val="26"/>
          <w:lang w:val="uk-UA"/>
        </w:rPr>
        <w:t xml:space="preserve">- організувати проведення періодичного навчання водіїв методам надання </w:t>
      </w:r>
      <w:proofErr w:type="spellStart"/>
      <w:r w:rsidRPr="00A32BB6">
        <w:rPr>
          <w:color w:val="000000"/>
          <w:sz w:val="26"/>
          <w:szCs w:val="26"/>
          <w:lang w:val="uk-UA"/>
        </w:rPr>
        <w:t>домедичної</w:t>
      </w:r>
      <w:proofErr w:type="spellEnd"/>
      <w:r w:rsidRPr="00A32BB6">
        <w:rPr>
          <w:color w:val="000000"/>
          <w:sz w:val="26"/>
          <w:szCs w:val="26"/>
          <w:lang w:val="uk-UA"/>
        </w:rPr>
        <w:t xml:space="preserve"> допомоги потерпілим від дорожньо-транспортних пригод;</w:t>
      </w:r>
    </w:p>
    <w:p w:rsidR="007E6321" w:rsidRPr="00A32BB6" w:rsidRDefault="007E6321" w:rsidP="007E6321">
      <w:pPr>
        <w:pStyle w:val="rvps2"/>
        <w:spacing w:before="0" w:beforeAutospacing="0" w:after="0" w:afterAutospacing="0" w:line="276" w:lineRule="auto"/>
        <w:jc w:val="both"/>
        <w:rPr>
          <w:color w:val="000000"/>
          <w:sz w:val="26"/>
          <w:szCs w:val="26"/>
          <w:lang w:val="uk-UA"/>
        </w:rPr>
      </w:pPr>
      <w:bookmarkStart w:id="5" w:name="n441"/>
      <w:bookmarkStart w:id="6" w:name="n442"/>
      <w:bookmarkEnd w:id="5"/>
      <w:bookmarkEnd w:id="6"/>
      <w:r w:rsidRPr="00A32BB6">
        <w:rPr>
          <w:color w:val="000000"/>
          <w:sz w:val="26"/>
          <w:szCs w:val="26"/>
          <w:lang w:val="uk-UA"/>
        </w:rPr>
        <w:t>- забезпечувати умови праці та відпочинку водіїв згідно з вимогами законодавства;</w:t>
      </w:r>
    </w:p>
    <w:p w:rsidR="007E6321" w:rsidRPr="00A32BB6" w:rsidRDefault="007E6321" w:rsidP="007E6321">
      <w:pPr>
        <w:pStyle w:val="rvps2"/>
        <w:spacing w:before="0" w:beforeAutospacing="0" w:after="0" w:afterAutospacing="0" w:line="276" w:lineRule="auto"/>
        <w:jc w:val="both"/>
        <w:rPr>
          <w:color w:val="000000"/>
          <w:sz w:val="26"/>
          <w:szCs w:val="26"/>
          <w:lang w:val="uk-UA"/>
        </w:rPr>
      </w:pPr>
      <w:bookmarkStart w:id="7" w:name="n443"/>
      <w:bookmarkEnd w:id="7"/>
      <w:r w:rsidRPr="00A32BB6">
        <w:rPr>
          <w:color w:val="000000"/>
          <w:sz w:val="26"/>
          <w:szCs w:val="26"/>
          <w:lang w:val="uk-UA"/>
        </w:rPr>
        <w:t>- забезпечувати проведення стажування та інструктажу водіїв у порядку, визначеному центральним органом виконавчої влади, що забезпечує формування та реалізує державну політику у сфері транспорту;</w:t>
      </w:r>
    </w:p>
    <w:p w:rsidR="007E6321" w:rsidRPr="00A32BB6" w:rsidRDefault="007E6321" w:rsidP="007E6321">
      <w:pPr>
        <w:pStyle w:val="rvps2"/>
        <w:spacing w:before="0" w:beforeAutospacing="0" w:after="0" w:afterAutospacing="0" w:line="276" w:lineRule="auto"/>
        <w:jc w:val="both"/>
        <w:rPr>
          <w:color w:val="000000"/>
          <w:sz w:val="26"/>
          <w:szCs w:val="26"/>
          <w:lang w:val="uk-UA"/>
        </w:rPr>
      </w:pPr>
      <w:bookmarkStart w:id="8" w:name="n444"/>
      <w:bookmarkEnd w:id="8"/>
      <w:r w:rsidRPr="00A32BB6">
        <w:rPr>
          <w:color w:val="000000"/>
          <w:sz w:val="26"/>
          <w:szCs w:val="26"/>
          <w:lang w:val="uk-UA"/>
        </w:rPr>
        <w:lastRenderedPageBreak/>
        <w:t>- забезпечувати безпеку дорожнього руху;</w:t>
      </w:r>
    </w:p>
    <w:p w:rsidR="007E6321" w:rsidRPr="00A32BB6" w:rsidRDefault="007E6321" w:rsidP="007E6321">
      <w:pPr>
        <w:pStyle w:val="rvps2"/>
        <w:spacing w:before="0" w:beforeAutospacing="0" w:after="0" w:afterAutospacing="0" w:line="276" w:lineRule="auto"/>
        <w:jc w:val="both"/>
        <w:rPr>
          <w:color w:val="000000"/>
          <w:sz w:val="26"/>
          <w:szCs w:val="26"/>
          <w:lang w:val="uk-UA"/>
        </w:rPr>
      </w:pPr>
      <w:bookmarkStart w:id="9" w:name="n445"/>
      <w:bookmarkEnd w:id="9"/>
      <w:r w:rsidRPr="00A32BB6">
        <w:rPr>
          <w:color w:val="000000"/>
          <w:sz w:val="26"/>
          <w:szCs w:val="26"/>
          <w:lang w:val="uk-UA"/>
        </w:rPr>
        <w:t>- забезпечувати водіїв відповідною документацією на перевезення пасажирів.</w:t>
      </w:r>
    </w:p>
    <w:p w:rsidR="007E6321" w:rsidRPr="00A32BB6" w:rsidRDefault="007E6321" w:rsidP="003A247D">
      <w:pPr>
        <w:pStyle w:val="rvps2"/>
        <w:spacing w:before="0" w:beforeAutospacing="0" w:after="0" w:afterAutospacing="0" w:line="276" w:lineRule="auto"/>
        <w:ind w:firstLine="708"/>
        <w:jc w:val="both"/>
        <w:rPr>
          <w:color w:val="000000"/>
          <w:sz w:val="26"/>
          <w:szCs w:val="26"/>
          <w:lang w:val="uk-UA"/>
        </w:rPr>
      </w:pPr>
      <w:bookmarkStart w:id="10" w:name="n446"/>
      <w:bookmarkEnd w:id="10"/>
      <w:r w:rsidRPr="00A32BB6">
        <w:rPr>
          <w:color w:val="000000"/>
          <w:sz w:val="26"/>
          <w:szCs w:val="26"/>
          <w:lang w:val="uk-UA"/>
        </w:rPr>
        <w:t>Автомобільні перевізники з кількістю транспортних засобів десять і більше зобов'язані організовувати підвищення кваліфікації керівників і спеціалістів автомобільного транспорту, діяльність яких пов'язана з наданням послуг автомобільного транспорту, у термін один раз на п'ять років, а з питань безпеки перевезень, охорони праці та пожежної безпеки - у термін один раз на три роки в порядку, який визначає центральний орган виконавчої влади, що забезпечує формування та реалізує державну політику у сфері транспорту.</w:t>
      </w:r>
    </w:p>
    <w:p w:rsidR="007E6321" w:rsidRPr="00A32BB6" w:rsidRDefault="007E6321" w:rsidP="003A247D">
      <w:pPr>
        <w:tabs>
          <w:tab w:val="left" w:pos="567"/>
          <w:tab w:val="left" w:pos="1134"/>
        </w:tabs>
        <w:ind w:firstLine="709"/>
        <w:jc w:val="both"/>
        <w:rPr>
          <w:sz w:val="26"/>
          <w:szCs w:val="26"/>
        </w:rPr>
      </w:pPr>
      <w:r w:rsidRPr="00A32BB6">
        <w:rPr>
          <w:sz w:val="26"/>
          <w:szCs w:val="26"/>
        </w:rPr>
        <w:t xml:space="preserve">Організатор укладає з переможцем конкурсу договір про перевезення </w:t>
      </w:r>
    </w:p>
    <w:p w:rsidR="007E6321" w:rsidRPr="00A32BB6" w:rsidRDefault="007E6321" w:rsidP="007E6321">
      <w:pPr>
        <w:tabs>
          <w:tab w:val="left" w:pos="567"/>
          <w:tab w:val="left" w:pos="1134"/>
        </w:tabs>
        <w:jc w:val="both"/>
        <w:rPr>
          <w:sz w:val="26"/>
          <w:szCs w:val="26"/>
        </w:rPr>
      </w:pPr>
      <w:r w:rsidRPr="00A32BB6">
        <w:rPr>
          <w:sz w:val="26"/>
          <w:szCs w:val="26"/>
        </w:rPr>
        <w:t xml:space="preserve">пасажирів на </w:t>
      </w:r>
      <w:r w:rsidR="00A7569E" w:rsidRPr="00A32BB6">
        <w:rPr>
          <w:sz w:val="26"/>
          <w:szCs w:val="26"/>
        </w:rPr>
        <w:t xml:space="preserve">3 </w:t>
      </w:r>
      <w:r w:rsidRPr="00A32BB6">
        <w:rPr>
          <w:sz w:val="26"/>
          <w:szCs w:val="26"/>
        </w:rPr>
        <w:t>рок</w:t>
      </w:r>
      <w:r w:rsidR="00A7569E" w:rsidRPr="00A32BB6">
        <w:rPr>
          <w:sz w:val="26"/>
          <w:szCs w:val="26"/>
        </w:rPr>
        <w:t>и</w:t>
      </w:r>
      <w:r w:rsidRPr="00A32BB6">
        <w:rPr>
          <w:sz w:val="26"/>
          <w:szCs w:val="26"/>
        </w:rPr>
        <w:t xml:space="preserve">, у разі відсутності в нього автотранспортних засобів, що відповідають Умовам за класу </w:t>
      </w:r>
      <w:proofErr w:type="spellStart"/>
      <w:r w:rsidRPr="00A32BB6">
        <w:rPr>
          <w:sz w:val="26"/>
          <w:szCs w:val="26"/>
        </w:rPr>
        <w:t>пасажиромісткість</w:t>
      </w:r>
      <w:proofErr w:type="spellEnd"/>
      <w:r w:rsidRPr="00A32BB6">
        <w:rPr>
          <w:sz w:val="26"/>
          <w:szCs w:val="26"/>
        </w:rPr>
        <w:t>, параметрам комфортності, але відповідають вимогам безпеки – на 1 рік.</w:t>
      </w:r>
    </w:p>
    <w:p w:rsidR="007E6321" w:rsidRPr="00A32BB6" w:rsidRDefault="007E6321" w:rsidP="003A247D">
      <w:pPr>
        <w:tabs>
          <w:tab w:val="left" w:pos="567"/>
          <w:tab w:val="left" w:pos="851"/>
        </w:tabs>
        <w:ind w:firstLine="709"/>
        <w:jc w:val="both"/>
        <w:rPr>
          <w:sz w:val="26"/>
          <w:szCs w:val="26"/>
        </w:rPr>
      </w:pPr>
      <w:r w:rsidRPr="00A32BB6">
        <w:rPr>
          <w:sz w:val="26"/>
          <w:szCs w:val="26"/>
        </w:rPr>
        <w:t>Перевізники зобов’язані здійснювати пільгові перевезення пасажирів згідно чинного законодавства.</w:t>
      </w:r>
    </w:p>
    <w:p w:rsidR="007E6321" w:rsidRPr="00A32BB6" w:rsidRDefault="007E6321" w:rsidP="003A247D">
      <w:pPr>
        <w:tabs>
          <w:tab w:val="left" w:pos="851"/>
          <w:tab w:val="left" w:pos="1134"/>
        </w:tabs>
        <w:ind w:firstLine="709"/>
        <w:jc w:val="both"/>
        <w:rPr>
          <w:sz w:val="26"/>
          <w:szCs w:val="26"/>
        </w:rPr>
      </w:pPr>
      <w:r w:rsidRPr="00A32BB6">
        <w:rPr>
          <w:sz w:val="26"/>
          <w:szCs w:val="26"/>
        </w:rPr>
        <w:t>До конкурсу не допускаються автомобільні перевізник, який:</w:t>
      </w:r>
    </w:p>
    <w:p w:rsidR="007E6321" w:rsidRPr="00A32BB6" w:rsidRDefault="007E6321" w:rsidP="007E6321">
      <w:pPr>
        <w:pStyle w:val="a3"/>
        <w:numPr>
          <w:ilvl w:val="0"/>
          <w:numId w:val="2"/>
        </w:numPr>
        <w:spacing w:after="125"/>
        <w:ind w:left="0" w:firstLine="375"/>
        <w:jc w:val="both"/>
        <w:rPr>
          <w:rFonts w:ascii="Times New Roman" w:eastAsia="Times New Roman" w:hAnsi="Times New Roman"/>
          <w:color w:val="000000"/>
          <w:sz w:val="26"/>
          <w:szCs w:val="26"/>
          <w:lang w:val="uk-UA" w:eastAsia="ru-RU"/>
        </w:rPr>
      </w:pPr>
      <w:r w:rsidRPr="00A32BB6">
        <w:rPr>
          <w:rFonts w:ascii="Times New Roman" w:eastAsia="Times New Roman" w:hAnsi="Times New Roman"/>
          <w:color w:val="000000"/>
          <w:sz w:val="26"/>
          <w:szCs w:val="26"/>
          <w:lang w:val="uk-UA" w:eastAsia="ru-RU"/>
        </w:rPr>
        <w:t>подав до участі в конкурсі неналежним чином оформлені документи чи не в повному обсязі, а також такі, що містять недостовірну інформацію;</w:t>
      </w:r>
      <w:bookmarkStart w:id="11" w:name="n61"/>
      <w:bookmarkEnd w:id="11"/>
    </w:p>
    <w:p w:rsidR="007E6321" w:rsidRPr="00A32BB6" w:rsidRDefault="007E6321" w:rsidP="007E6321">
      <w:pPr>
        <w:pStyle w:val="a3"/>
        <w:numPr>
          <w:ilvl w:val="0"/>
          <w:numId w:val="2"/>
        </w:numPr>
        <w:spacing w:after="125"/>
        <w:ind w:left="0" w:firstLine="375"/>
        <w:jc w:val="both"/>
        <w:rPr>
          <w:rFonts w:ascii="Times New Roman" w:eastAsia="Times New Roman" w:hAnsi="Times New Roman"/>
          <w:color w:val="000000"/>
          <w:sz w:val="26"/>
          <w:szCs w:val="26"/>
          <w:lang w:val="uk-UA" w:eastAsia="ru-RU"/>
        </w:rPr>
      </w:pPr>
      <w:r w:rsidRPr="00A32BB6">
        <w:rPr>
          <w:rFonts w:ascii="Times New Roman" w:eastAsia="Times New Roman" w:hAnsi="Times New Roman"/>
          <w:color w:val="000000"/>
          <w:sz w:val="26"/>
          <w:szCs w:val="26"/>
          <w:lang w:val="uk-UA" w:eastAsia="ru-RU"/>
        </w:rPr>
        <w:t xml:space="preserve">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ліквідації; </w:t>
      </w:r>
      <w:bookmarkStart w:id="12" w:name="n62"/>
      <w:bookmarkEnd w:id="12"/>
    </w:p>
    <w:p w:rsidR="007E6321" w:rsidRPr="00A32BB6" w:rsidRDefault="007E6321" w:rsidP="007E6321">
      <w:pPr>
        <w:pStyle w:val="a3"/>
        <w:numPr>
          <w:ilvl w:val="0"/>
          <w:numId w:val="2"/>
        </w:numPr>
        <w:spacing w:after="125"/>
        <w:ind w:left="0" w:firstLine="375"/>
        <w:jc w:val="both"/>
        <w:rPr>
          <w:rFonts w:ascii="Times New Roman" w:eastAsia="Times New Roman" w:hAnsi="Times New Roman"/>
          <w:color w:val="000000"/>
          <w:sz w:val="26"/>
          <w:szCs w:val="26"/>
          <w:lang w:val="uk-UA" w:eastAsia="ru-RU"/>
        </w:rPr>
      </w:pPr>
      <w:r w:rsidRPr="00A32BB6">
        <w:rPr>
          <w:rFonts w:ascii="Times New Roman" w:eastAsia="Times New Roman" w:hAnsi="Times New Roman"/>
          <w:color w:val="000000"/>
          <w:sz w:val="26"/>
          <w:szCs w:val="26"/>
          <w:lang w:val="uk-UA" w:eastAsia="ru-RU"/>
        </w:rPr>
        <w:t>не відповідає вимогам </w:t>
      </w:r>
      <w:hyperlink r:id="rId5" w:tgtFrame="_blank" w:history="1">
        <w:r w:rsidRPr="00A32BB6">
          <w:rPr>
            <w:rFonts w:ascii="Times New Roman" w:eastAsia="Times New Roman" w:hAnsi="Times New Roman"/>
            <w:color w:val="0000FF"/>
            <w:sz w:val="26"/>
            <w:szCs w:val="26"/>
            <w:u w:val="single"/>
            <w:lang w:val="uk-UA" w:eastAsia="ru-RU"/>
          </w:rPr>
          <w:t>статті 34</w:t>
        </w:r>
      </w:hyperlink>
      <w:r w:rsidRPr="00A32BB6">
        <w:rPr>
          <w:rFonts w:ascii="Times New Roman" w:eastAsia="Times New Roman" w:hAnsi="Times New Roman"/>
          <w:color w:val="000000"/>
          <w:sz w:val="26"/>
          <w:szCs w:val="26"/>
          <w:lang w:val="uk-UA" w:eastAsia="ru-RU"/>
        </w:rPr>
        <w:t> Закону України "Про автомобільний транспорт";</w:t>
      </w:r>
      <w:bookmarkStart w:id="13" w:name="n63"/>
      <w:bookmarkEnd w:id="13"/>
    </w:p>
    <w:p w:rsidR="007E6321" w:rsidRPr="00A32BB6" w:rsidRDefault="007E6321" w:rsidP="007E6321">
      <w:pPr>
        <w:pStyle w:val="a3"/>
        <w:numPr>
          <w:ilvl w:val="0"/>
          <w:numId w:val="2"/>
        </w:numPr>
        <w:spacing w:after="125"/>
        <w:ind w:left="0" w:firstLine="375"/>
        <w:jc w:val="both"/>
        <w:rPr>
          <w:rFonts w:ascii="Times New Roman" w:eastAsia="Times New Roman" w:hAnsi="Times New Roman"/>
          <w:color w:val="000000"/>
          <w:sz w:val="26"/>
          <w:szCs w:val="26"/>
          <w:lang w:val="uk-UA" w:eastAsia="ru-RU"/>
        </w:rPr>
      </w:pPr>
      <w:r w:rsidRPr="00A32BB6">
        <w:rPr>
          <w:rFonts w:ascii="Times New Roman" w:eastAsia="Times New Roman" w:hAnsi="Times New Roman"/>
          <w:color w:val="000000"/>
          <w:sz w:val="26"/>
          <w:szCs w:val="26"/>
          <w:lang w:val="uk-UA" w:eastAsia="ru-RU"/>
        </w:rPr>
        <w:t>не має достатньої кількості транспортних засобів для виконання перевезень, затвердженої обов'язковими умовами конкурсу, та перевезень, які повинні виконуватися відповідно до чинних договорів (дозволів).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bookmarkStart w:id="14" w:name="n329"/>
      <w:bookmarkStart w:id="15" w:name="n64"/>
      <w:bookmarkEnd w:id="14"/>
      <w:bookmarkEnd w:id="15"/>
    </w:p>
    <w:p w:rsidR="007E6321" w:rsidRPr="00A32BB6" w:rsidRDefault="007E6321" w:rsidP="007E6321">
      <w:pPr>
        <w:pStyle w:val="a3"/>
        <w:numPr>
          <w:ilvl w:val="0"/>
          <w:numId w:val="2"/>
        </w:numPr>
        <w:spacing w:after="125"/>
        <w:ind w:left="0" w:firstLine="375"/>
        <w:jc w:val="both"/>
        <w:rPr>
          <w:rFonts w:ascii="Times New Roman" w:eastAsia="Times New Roman" w:hAnsi="Times New Roman"/>
          <w:color w:val="000000"/>
          <w:sz w:val="26"/>
          <w:szCs w:val="26"/>
          <w:lang w:val="uk-UA" w:eastAsia="ru-RU"/>
        </w:rPr>
      </w:pPr>
      <w:r w:rsidRPr="00A32BB6">
        <w:rPr>
          <w:rFonts w:ascii="Times New Roman" w:eastAsia="Times New Roman" w:hAnsi="Times New Roman"/>
          <w:color w:val="000000"/>
          <w:sz w:val="26"/>
          <w:szCs w:val="26"/>
          <w:lang w:val="uk-UA" w:eastAsia="ru-RU"/>
        </w:rPr>
        <w:t xml:space="preserve">має несплачені штрафні санкції, накладені </w:t>
      </w:r>
      <w:proofErr w:type="spellStart"/>
      <w:r w:rsidRPr="00A32BB6">
        <w:rPr>
          <w:rFonts w:ascii="Times New Roman" w:eastAsia="Times New Roman" w:hAnsi="Times New Roman"/>
          <w:color w:val="000000"/>
          <w:sz w:val="26"/>
          <w:szCs w:val="26"/>
          <w:lang w:val="uk-UA" w:eastAsia="ru-RU"/>
        </w:rPr>
        <w:t>Укртрансбезпекою</w:t>
      </w:r>
      <w:proofErr w:type="spellEnd"/>
      <w:r w:rsidRPr="00A32BB6">
        <w:rPr>
          <w:rFonts w:ascii="Times New Roman" w:eastAsia="Times New Roman" w:hAnsi="Times New Roman"/>
          <w:color w:val="000000"/>
          <w:sz w:val="26"/>
          <w:szCs w:val="26"/>
          <w:lang w:val="uk-UA" w:eastAsia="ru-RU"/>
        </w:rPr>
        <w:t>, або водії якого мають несплачені штрафи, накладені відповідно до </w:t>
      </w:r>
      <w:hyperlink r:id="rId6" w:anchor="n1082" w:tgtFrame="_blank" w:history="1">
        <w:r w:rsidRPr="00A32BB6">
          <w:rPr>
            <w:rFonts w:ascii="Times New Roman" w:eastAsia="Times New Roman" w:hAnsi="Times New Roman"/>
            <w:color w:val="0000FF"/>
            <w:sz w:val="26"/>
            <w:szCs w:val="26"/>
            <w:u w:val="single"/>
            <w:lang w:val="uk-UA" w:eastAsia="ru-RU"/>
          </w:rPr>
          <w:t>статті 130</w:t>
        </w:r>
      </w:hyperlink>
      <w:r w:rsidRPr="00A32BB6">
        <w:rPr>
          <w:rFonts w:ascii="Times New Roman" w:eastAsia="Times New Roman" w:hAnsi="Times New Roman"/>
          <w:color w:val="000000"/>
          <w:sz w:val="26"/>
          <w:szCs w:val="26"/>
          <w:lang w:val="uk-UA" w:eastAsia="ru-RU"/>
        </w:rPr>
        <w:t> Кодексу України про адміністративні правопорушення, неоскаржені у судовому порядку (що були накладені не пізніше ніж за 20 днів до дати проведення конкурсу);</w:t>
      </w:r>
      <w:bookmarkStart w:id="16" w:name="n65"/>
      <w:bookmarkEnd w:id="16"/>
    </w:p>
    <w:p w:rsidR="007E6321" w:rsidRPr="00A32BB6" w:rsidRDefault="007E6321" w:rsidP="007E6321">
      <w:pPr>
        <w:pStyle w:val="a3"/>
        <w:numPr>
          <w:ilvl w:val="0"/>
          <w:numId w:val="2"/>
        </w:numPr>
        <w:spacing w:after="125"/>
        <w:ind w:left="0" w:firstLine="375"/>
        <w:jc w:val="both"/>
        <w:rPr>
          <w:rFonts w:ascii="Times New Roman" w:eastAsia="Times New Roman" w:hAnsi="Times New Roman"/>
          <w:color w:val="000000"/>
          <w:sz w:val="26"/>
          <w:szCs w:val="26"/>
          <w:lang w:val="uk-UA" w:eastAsia="ru-RU"/>
        </w:rPr>
      </w:pPr>
      <w:r w:rsidRPr="00A32BB6">
        <w:rPr>
          <w:rFonts w:ascii="Times New Roman" w:eastAsia="Times New Roman" w:hAnsi="Times New Roman"/>
          <w:color w:val="000000"/>
          <w:sz w:val="26"/>
          <w:szCs w:val="26"/>
          <w:lang w:val="uk-UA" w:eastAsia="ru-RU"/>
        </w:rPr>
        <w:t>подав конкурсну пропозицію, що не відповідає обов'язковим та додатковим умовам конкурсу, крім випадків, передбачених </w:t>
      </w:r>
      <w:hyperlink r:id="rId7" w:tgtFrame="_blank" w:history="1">
        <w:r w:rsidRPr="00A32BB6">
          <w:rPr>
            <w:rFonts w:ascii="Times New Roman" w:eastAsia="Times New Roman" w:hAnsi="Times New Roman"/>
            <w:color w:val="0000FF"/>
            <w:sz w:val="26"/>
            <w:szCs w:val="26"/>
            <w:u w:val="single"/>
            <w:lang w:val="uk-UA" w:eastAsia="ru-RU"/>
          </w:rPr>
          <w:t>частиною третьою</w:t>
        </w:r>
      </w:hyperlink>
      <w:r w:rsidRPr="00A32BB6">
        <w:rPr>
          <w:rFonts w:ascii="Times New Roman" w:eastAsia="Times New Roman" w:hAnsi="Times New Roman"/>
          <w:color w:val="000000"/>
          <w:sz w:val="26"/>
          <w:szCs w:val="26"/>
          <w:lang w:val="uk-UA" w:eastAsia="ru-RU"/>
        </w:rPr>
        <w:t> статті 44 Закону України "Про автомобільний транспорт";</w:t>
      </w:r>
      <w:bookmarkStart w:id="17" w:name="n331"/>
      <w:bookmarkEnd w:id="17"/>
    </w:p>
    <w:p w:rsidR="007E6321" w:rsidRPr="00A32BB6" w:rsidRDefault="007E6321" w:rsidP="007E6321">
      <w:pPr>
        <w:pStyle w:val="a3"/>
        <w:numPr>
          <w:ilvl w:val="0"/>
          <w:numId w:val="2"/>
        </w:numPr>
        <w:spacing w:after="125"/>
        <w:ind w:left="0" w:firstLine="375"/>
        <w:jc w:val="both"/>
        <w:rPr>
          <w:rFonts w:ascii="Times New Roman" w:eastAsia="Times New Roman" w:hAnsi="Times New Roman"/>
          <w:color w:val="000000"/>
          <w:sz w:val="26"/>
          <w:szCs w:val="26"/>
          <w:lang w:val="uk-UA" w:eastAsia="ru-RU"/>
        </w:rPr>
      </w:pPr>
      <w:r w:rsidRPr="00A32BB6">
        <w:rPr>
          <w:rFonts w:ascii="Times New Roman" w:eastAsia="Times New Roman" w:hAnsi="Times New Roman"/>
          <w:color w:val="000000"/>
          <w:sz w:val="26"/>
          <w:szCs w:val="26"/>
          <w:lang w:val="uk-UA" w:eastAsia="ru-RU"/>
        </w:rPr>
        <w:t>подав до участі в конкурсі більшу кількість автобусів, ніж це передбачено умовами конкурсу.</w:t>
      </w:r>
    </w:p>
    <w:p w:rsidR="007E6321" w:rsidRPr="00A32BB6" w:rsidRDefault="007E6321" w:rsidP="003A247D">
      <w:pPr>
        <w:pStyle w:val="a3"/>
        <w:spacing w:after="0"/>
        <w:ind w:left="0"/>
        <w:jc w:val="center"/>
        <w:rPr>
          <w:rFonts w:ascii="Times New Roman" w:hAnsi="Times New Roman"/>
          <w:b/>
          <w:i/>
          <w:sz w:val="26"/>
          <w:szCs w:val="26"/>
          <w:lang w:val="uk-UA"/>
        </w:rPr>
      </w:pPr>
      <w:r w:rsidRPr="00A32BB6">
        <w:rPr>
          <w:rFonts w:ascii="Times New Roman" w:hAnsi="Times New Roman"/>
          <w:b/>
          <w:i/>
          <w:sz w:val="26"/>
          <w:szCs w:val="26"/>
          <w:lang w:val="uk-UA"/>
        </w:rPr>
        <w:t>Обов’язкові умови конкурсу:</w:t>
      </w:r>
    </w:p>
    <w:p w:rsidR="00E029E9" w:rsidRPr="00A32BB6" w:rsidRDefault="00E029E9" w:rsidP="00E029E9">
      <w:pPr>
        <w:pStyle w:val="HTML"/>
        <w:spacing w:line="276" w:lineRule="auto"/>
        <w:ind w:firstLine="709"/>
        <w:jc w:val="both"/>
        <w:rPr>
          <w:rFonts w:ascii="Times New Roman" w:hAnsi="Times New Roman" w:cs="Times New Roman"/>
          <w:sz w:val="26"/>
          <w:szCs w:val="26"/>
          <w:lang w:val="uk-UA"/>
        </w:rPr>
      </w:pPr>
      <w:r w:rsidRPr="00A32BB6">
        <w:rPr>
          <w:rFonts w:ascii="Times New Roman" w:hAnsi="Times New Roman" w:cs="Times New Roman"/>
          <w:sz w:val="26"/>
          <w:szCs w:val="26"/>
          <w:lang w:val="uk-UA"/>
        </w:rPr>
        <w:t>Для участі у конкурсі допускаються автобуси, які відповідають наступним вимогам:</w:t>
      </w:r>
    </w:p>
    <w:p w:rsidR="00E029E9" w:rsidRPr="00A32BB6" w:rsidRDefault="00E029E9" w:rsidP="00E029E9">
      <w:pPr>
        <w:ind w:firstLine="709"/>
        <w:jc w:val="both"/>
        <w:rPr>
          <w:sz w:val="26"/>
          <w:szCs w:val="26"/>
        </w:rPr>
      </w:pPr>
      <w:r w:rsidRPr="00A32BB6">
        <w:rPr>
          <w:sz w:val="26"/>
          <w:szCs w:val="26"/>
        </w:rPr>
        <w:t xml:space="preserve">- маршрут міського автобусного сполучення №4А «вул. Шевченка –     сел. </w:t>
      </w:r>
      <w:proofErr w:type="spellStart"/>
      <w:r w:rsidRPr="00A32BB6">
        <w:rPr>
          <w:sz w:val="26"/>
          <w:szCs w:val="26"/>
        </w:rPr>
        <w:t>Соснівка</w:t>
      </w:r>
      <w:proofErr w:type="spellEnd"/>
      <w:r w:rsidRPr="00A32BB6">
        <w:rPr>
          <w:sz w:val="26"/>
          <w:szCs w:val="26"/>
        </w:rPr>
        <w:t xml:space="preserve"> (школа №14)»: кількість автобусів – 1 (без урахування резерву); категорія автобуса – М2, М3; клас автобуса І, ІІ;</w:t>
      </w:r>
    </w:p>
    <w:p w:rsidR="00E029E9" w:rsidRPr="00A32BB6" w:rsidRDefault="00E029E9" w:rsidP="00E029E9">
      <w:pPr>
        <w:ind w:firstLine="709"/>
        <w:jc w:val="both"/>
        <w:rPr>
          <w:sz w:val="26"/>
          <w:szCs w:val="26"/>
        </w:rPr>
      </w:pPr>
      <w:r w:rsidRPr="00A32BB6">
        <w:rPr>
          <w:sz w:val="26"/>
          <w:szCs w:val="26"/>
        </w:rPr>
        <w:lastRenderedPageBreak/>
        <w:t>маршрут міського автобусного сполучення №18 «вул. Шевченка –        вул. Хуторська»: кількість автобусів – 1 (без урахування резерву); категорія автобуса – М2, М3; клас автобуса І, ІІ;</w:t>
      </w:r>
    </w:p>
    <w:p w:rsidR="00E029E9" w:rsidRPr="00A32BB6" w:rsidRDefault="00E029E9" w:rsidP="00E029E9">
      <w:pPr>
        <w:pStyle w:val="a3"/>
        <w:spacing w:after="0"/>
        <w:ind w:left="0" w:firstLine="708"/>
        <w:jc w:val="both"/>
        <w:rPr>
          <w:rFonts w:ascii="Times New Roman" w:hAnsi="Times New Roman"/>
          <w:sz w:val="26"/>
          <w:szCs w:val="26"/>
          <w:lang w:val="uk-UA"/>
        </w:rPr>
      </w:pPr>
      <w:r w:rsidRPr="00A32BB6">
        <w:rPr>
          <w:rFonts w:ascii="Times New Roman" w:hAnsi="Times New Roman"/>
          <w:sz w:val="26"/>
          <w:szCs w:val="26"/>
          <w:lang w:val="uk-UA"/>
        </w:rPr>
        <w:t xml:space="preserve">- перевізник забезпечує роботу транспортних засобів, пристосованих для перевезення осіб з інвалідністю та інших </w:t>
      </w:r>
      <w:proofErr w:type="spellStart"/>
      <w:r w:rsidRPr="00A32BB6">
        <w:rPr>
          <w:rFonts w:ascii="Times New Roman" w:hAnsi="Times New Roman"/>
          <w:sz w:val="26"/>
          <w:szCs w:val="26"/>
          <w:lang w:val="uk-UA"/>
        </w:rPr>
        <w:t>маломобільних</w:t>
      </w:r>
      <w:proofErr w:type="spellEnd"/>
      <w:r w:rsidRPr="00A32BB6">
        <w:rPr>
          <w:rFonts w:ascii="Times New Roman" w:hAnsi="Times New Roman"/>
          <w:sz w:val="26"/>
          <w:szCs w:val="26"/>
          <w:lang w:val="uk-UA"/>
        </w:rPr>
        <w:t xml:space="preserve"> груп населення, в кількості 50% загальної кількості автобусів. </w:t>
      </w:r>
    </w:p>
    <w:p w:rsidR="00E029E9" w:rsidRPr="00A32BB6" w:rsidRDefault="00E029E9" w:rsidP="00E029E9">
      <w:pPr>
        <w:pStyle w:val="a3"/>
        <w:spacing w:after="0"/>
        <w:ind w:left="0"/>
        <w:jc w:val="both"/>
        <w:rPr>
          <w:rFonts w:ascii="Times New Roman" w:hAnsi="Times New Roman"/>
          <w:sz w:val="26"/>
          <w:szCs w:val="26"/>
          <w:lang w:val="uk-UA"/>
        </w:rPr>
      </w:pPr>
      <w:r w:rsidRPr="00A32BB6">
        <w:rPr>
          <w:rFonts w:ascii="Times New Roman" w:hAnsi="Times New Roman"/>
          <w:sz w:val="26"/>
          <w:szCs w:val="26"/>
          <w:lang w:val="uk-UA"/>
        </w:rPr>
        <w:t xml:space="preserve">Транспортні засоби, пристосовані для перевезення осіб з інвалідністю та інших </w:t>
      </w:r>
      <w:proofErr w:type="spellStart"/>
      <w:r w:rsidRPr="00A32BB6">
        <w:rPr>
          <w:rFonts w:ascii="Times New Roman" w:hAnsi="Times New Roman"/>
          <w:sz w:val="26"/>
          <w:szCs w:val="26"/>
          <w:lang w:val="uk-UA"/>
        </w:rPr>
        <w:t>маломобільних</w:t>
      </w:r>
      <w:proofErr w:type="spellEnd"/>
      <w:r w:rsidRPr="00A32BB6">
        <w:rPr>
          <w:rFonts w:ascii="Times New Roman" w:hAnsi="Times New Roman"/>
          <w:sz w:val="26"/>
          <w:szCs w:val="26"/>
          <w:lang w:val="uk-UA"/>
        </w:rPr>
        <w:t xml:space="preserve"> груп населення, повинні бути пристосовані для користування інвалідами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Загальний перелік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затвердженого </w:t>
      </w:r>
      <w:proofErr w:type="spellStart"/>
      <w:r w:rsidRPr="00A32BB6">
        <w:rPr>
          <w:rFonts w:ascii="Times New Roman" w:hAnsi="Times New Roman"/>
          <w:sz w:val="26"/>
          <w:szCs w:val="26"/>
          <w:lang w:val="uk-UA"/>
        </w:rPr>
        <w:t>Мінінфраструктури</w:t>
      </w:r>
      <w:proofErr w:type="spellEnd"/>
      <w:r w:rsidRPr="00A32BB6">
        <w:rPr>
          <w:rFonts w:ascii="Times New Roman" w:hAnsi="Times New Roman"/>
          <w:sz w:val="26"/>
          <w:szCs w:val="26"/>
          <w:lang w:val="uk-UA"/>
        </w:rPr>
        <w:t>;</w:t>
      </w:r>
    </w:p>
    <w:p w:rsidR="00E029E9" w:rsidRPr="00A32BB6" w:rsidRDefault="00E029E9" w:rsidP="00E029E9">
      <w:pPr>
        <w:ind w:firstLine="708"/>
        <w:jc w:val="both"/>
        <w:rPr>
          <w:b/>
          <w:sz w:val="26"/>
          <w:szCs w:val="26"/>
        </w:rPr>
      </w:pPr>
      <w:r w:rsidRPr="00A32BB6">
        <w:rPr>
          <w:sz w:val="26"/>
          <w:szCs w:val="26"/>
        </w:rPr>
        <w:t xml:space="preserve"> - зобов’язання перевізника, що при введені організатором перевезень в експлуатацію автоматизованої системи обліку пільгових перевезень, централізованої системи диспетчерського контролю та управління (на базі </w:t>
      </w:r>
      <w:r w:rsidRPr="00A32BB6">
        <w:rPr>
          <w:sz w:val="26"/>
          <w:szCs w:val="26"/>
          <w:lang w:val="en-US"/>
        </w:rPr>
        <w:t>GPS</w:t>
      </w:r>
      <w:r w:rsidRPr="00A32BB6">
        <w:rPr>
          <w:sz w:val="26"/>
          <w:szCs w:val="26"/>
        </w:rPr>
        <w:t xml:space="preserve"> чи інших технічних засобів) забезпечити виконання технічних та технологічних вимог, що забезпечують роботу автобусів в умовах цієї системи.</w:t>
      </w:r>
    </w:p>
    <w:p w:rsidR="003A247D" w:rsidRPr="00A32BB6" w:rsidRDefault="003A247D" w:rsidP="00D25C8F">
      <w:pPr>
        <w:pStyle w:val="a3"/>
        <w:spacing w:after="0"/>
        <w:ind w:left="0"/>
        <w:jc w:val="center"/>
        <w:rPr>
          <w:rFonts w:ascii="Times New Roman" w:hAnsi="Times New Roman"/>
          <w:b/>
          <w:i/>
          <w:sz w:val="26"/>
          <w:szCs w:val="26"/>
          <w:lang w:val="uk-UA"/>
        </w:rPr>
      </w:pPr>
      <w:r w:rsidRPr="00A32BB6">
        <w:rPr>
          <w:rFonts w:ascii="Times New Roman" w:hAnsi="Times New Roman"/>
          <w:b/>
          <w:i/>
          <w:sz w:val="26"/>
          <w:szCs w:val="26"/>
          <w:lang w:val="uk-UA"/>
        </w:rPr>
        <w:t>Додаткові умови конкурсу:</w:t>
      </w:r>
    </w:p>
    <w:p w:rsidR="00F74048" w:rsidRPr="00A32BB6" w:rsidRDefault="003A247D" w:rsidP="00F74048">
      <w:pPr>
        <w:pStyle w:val="a3"/>
        <w:numPr>
          <w:ilvl w:val="0"/>
          <w:numId w:val="4"/>
        </w:numPr>
        <w:spacing w:after="0"/>
        <w:ind w:left="0" w:firstLine="283"/>
        <w:jc w:val="both"/>
        <w:rPr>
          <w:rFonts w:ascii="Times New Roman" w:hAnsi="Times New Roman"/>
          <w:b/>
          <w:sz w:val="26"/>
          <w:szCs w:val="26"/>
          <w:lang w:val="uk-UA"/>
        </w:rPr>
      </w:pPr>
      <w:r w:rsidRPr="00A32BB6">
        <w:rPr>
          <w:rFonts w:ascii="Times New Roman" w:hAnsi="Times New Roman"/>
          <w:sz w:val="26"/>
          <w:szCs w:val="26"/>
          <w:lang w:val="uk-UA"/>
        </w:rPr>
        <w:t>зобов’язання перевізника</w:t>
      </w:r>
      <w:r w:rsidR="00F74048" w:rsidRPr="00A32BB6">
        <w:rPr>
          <w:rFonts w:ascii="Times New Roman" w:hAnsi="Times New Roman"/>
          <w:sz w:val="26"/>
          <w:szCs w:val="26"/>
          <w:lang w:val="uk-UA"/>
        </w:rPr>
        <w:t>:</w:t>
      </w:r>
      <w:r w:rsidRPr="00A32BB6">
        <w:rPr>
          <w:rFonts w:ascii="Times New Roman" w:hAnsi="Times New Roman"/>
          <w:sz w:val="26"/>
          <w:szCs w:val="26"/>
          <w:lang w:val="uk-UA"/>
        </w:rPr>
        <w:t xml:space="preserve"> встановити автоматизовані системи обліку пільгових перевезень,</w:t>
      </w:r>
      <w:r w:rsidR="002C7ED2" w:rsidRPr="00A32BB6">
        <w:rPr>
          <w:rFonts w:ascii="Times New Roman" w:hAnsi="Times New Roman"/>
          <w:sz w:val="26"/>
          <w:szCs w:val="26"/>
          <w:lang w:val="uk-UA"/>
        </w:rPr>
        <w:t xml:space="preserve"> </w:t>
      </w:r>
      <w:r w:rsidRPr="00A32BB6">
        <w:rPr>
          <w:rFonts w:ascii="Times New Roman" w:hAnsi="Times New Roman"/>
          <w:sz w:val="26"/>
          <w:szCs w:val="26"/>
          <w:lang w:val="uk-UA"/>
        </w:rPr>
        <w:t>автоматизованої системи оплати проїзду, централізованої системи диспетчерського контролю та управління</w:t>
      </w:r>
      <w:r w:rsidR="00F74048" w:rsidRPr="00A32BB6">
        <w:rPr>
          <w:rFonts w:ascii="Times New Roman" w:hAnsi="Times New Roman"/>
          <w:sz w:val="26"/>
          <w:szCs w:val="26"/>
          <w:lang w:val="uk-UA"/>
        </w:rPr>
        <w:t xml:space="preserve"> </w:t>
      </w:r>
      <w:r w:rsidR="002C7ED2" w:rsidRPr="00A32BB6">
        <w:rPr>
          <w:rFonts w:ascii="Times New Roman" w:hAnsi="Times New Roman"/>
          <w:sz w:val="26"/>
          <w:szCs w:val="26"/>
          <w:lang w:val="uk-UA"/>
        </w:rPr>
        <w:t xml:space="preserve">(на базі </w:t>
      </w:r>
      <w:r w:rsidR="002C7ED2" w:rsidRPr="00A32BB6">
        <w:rPr>
          <w:rFonts w:ascii="Times New Roman" w:hAnsi="Times New Roman"/>
          <w:sz w:val="26"/>
          <w:szCs w:val="26"/>
          <w:lang w:val="en-US"/>
        </w:rPr>
        <w:t>GPS</w:t>
      </w:r>
      <w:r w:rsidR="00E029E9" w:rsidRPr="00A32BB6">
        <w:rPr>
          <w:rFonts w:ascii="Times New Roman" w:hAnsi="Times New Roman"/>
          <w:sz w:val="26"/>
          <w:szCs w:val="26"/>
          <w:lang w:val="uk-UA"/>
        </w:rPr>
        <w:t xml:space="preserve"> </w:t>
      </w:r>
      <w:r w:rsidR="00F74048" w:rsidRPr="00A32BB6">
        <w:rPr>
          <w:rFonts w:ascii="Times New Roman" w:hAnsi="Times New Roman"/>
          <w:sz w:val="26"/>
          <w:szCs w:val="26"/>
          <w:lang w:val="uk-UA"/>
        </w:rPr>
        <w:t>чи інших технічних засобів) забезпечити виконання технічних та технологічних вимог, що забезпечують роботу автобусів в умовах цієї системи.</w:t>
      </w:r>
    </w:p>
    <w:p w:rsidR="003A247D" w:rsidRPr="00A32BB6" w:rsidRDefault="003A247D" w:rsidP="003A247D">
      <w:pPr>
        <w:pStyle w:val="a3"/>
        <w:numPr>
          <w:ilvl w:val="0"/>
          <w:numId w:val="4"/>
        </w:numPr>
        <w:spacing w:after="0"/>
        <w:ind w:left="0" w:firstLine="283"/>
        <w:jc w:val="both"/>
        <w:rPr>
          <w:rFonts w:ascii="Times New Roman" w:hAnsi="Times New Roman"/>
          <w:b/>
          <w:sz w:val="26"/>
          <w:szCs w:val="26"/>
          <w:lang w:val="uk-UA"/>
        </w:rPr>
      </w:pPr>
      <w:r w:rsidRPr="00A32BB6">
        <w:rPr>
          <w:rFonts w:ascii="Times New Roman" w:hAnsi="Times New Roman"/>
          <w:sz w:val="26"/>
          <w:szCs w:val="26"/>
          <w:lang w:val="uk-UA"/>
        </w:rPr>
        <w:t>участь перевізників</w:t>
      </w:r>
      <w:r w:rsidR="002B59FE" w:rsidRPr="00A32BB6">
        <w:rPr>
          <w:rFonts w:ascii="Times New Roman" w:hAnsi="Times New Roman"/>
          <w:sz w:val="26"/>
          <w:szCs w:val="26"/>
          <w:lang w:val="uk-UA"/>
        </w:rPr>
        <w:t xml:space="preserve"> </w:t>
      </w:r>
      <w:r w:rsidRPr="00A32BB6">
        <w:rPr>
          <w:rFonts w:ascii="Times New Roman" w:hAnsi="Times New Roman"/>
          <w:sz w:val="26"/>
          <w:szCs w:val="26"/>
          <w:lang w:val="uk-UA"/>
        </w:rPr>
        <w:t>-</w:t>
      </w:r>
      <w:r w:rsidR="002B59FE" w:rsidRPr="00A32BB6">
        <w:rPr>
          <w:rFonts w:ascii="Times New Roman" w:hAnsi="Times New Roman"/>
          <w:sz w:val="26"/>
          <w:szCs w:val="26"/>
          <w:lang w:val="uk-UA"/>
        </w:rPr>
        <w:t xml:space="preserve"> </w:t>
      </w:r>
      <w:r w:rsidRPr="00A32BB6">
        <w:rPr>
          <w:rFonts w:ascii="Times New Roman" w:hAnsi="Times New Roman"/>
          <w:sz w:val="26"/>
          <w:szCs w:val="26"/>
          <w:lang w:val="uk-UA"/>
        </w:rPr>
        <w:t xml:space="preserve">претендентів у </w:t>
      </w:r>
      <w:r w:rsidR="002B59FE" w:rsidRPr="00A32BB6">
        <w:rPr>
          <w:rFonts w:ascii="Times New Roman" w:hAnsi="Times New Roman"/>
          <w:sz w:val="26"/>
          <w:szCs w:val="26"/>
          <w:lang w:val="uk-UA"/>
        </w:rPr>
        <w:t xml:space="preserve"> </w:t>
      </w:r>
      <w:r w:rsidRPr="00A32BB6">
        <w:rPr>
          <w:rFonts w:ascii="Times New Roman" w:hAnsi="Times New Roman"/>
          <w:sz w:val="26"/>
          <w:szCs w:val="26"/>
          <w:lang w:val="uk-UA"/>
        </w:rPr>
        <w:t>соціально</w:t>
      </w:r>
      <w:r w:rsidR="002B59FE" w:rsidRPr="00A32BB6">
        <w:rPr>
          <w:rFonts w:ascii="Times New Roman" w:hAnsi="Times New Roman"/>
          <w:sz w:val="26"/>
          <w:szCs w:val="26"/>
          <w:lang w:val="uk-UA"/>
        </w:rPr>
        <w:t xml:space="preserve"> </w:t>
      </w:r>
      <w:r w:rsidRPr="00A32BB6">
        <w:rPr>
          <w:rFonts w:ascii="Times New Roman" w:hAnsi="Times New Roman"/>
          <w:sz w:val="26"/>
          <w:szCs w:val="26"/>
          <w:lang w:val="uk-UA"/>
        </w:rPr>
        <w:t>-</w:t>
      </w:r>
      <w:r w:rsidR="002B59FE" w:rsidRPr="00A32BB6">
        <w:rPr>
          <w:rFonts w:ascii="Times New Roman" w:hAnsi="Times New Roman"/>
          <w:sz w:val="26"/>
          <w:szCs w:val="26"/>
          <w:lang w:val="uk-UA"/>
        </w:rPr>
        <w:t xml:space="preserve"> </w:t>
      </w:r>
      <w:r w:rsidRPr="00A32BB6">
        <w:rPr>
          <w:rFonts w:ascii="Times New Roman" w:hAnsi="Times New Roman"/>
          <w:sz w:val="26"/>
          <w:szCs w:val="26"/>
          <w:lang w:val="uk-UA"/>
        </w:rPr>
        <w:t>значимих заходах міста;</w:t>
      </w:r>
    </w:p>
    <w:p w:rsidR="003A247D" w:rsidRPr="00A32BB6" w:rsidRDefault="003A247D" w:rsidP="003A247D">
      <w:pPr>
        <w:ind w:firstLine="709"/>
        <w:jc w:val="both"/>
        <w:rPr>
          <w:sz w:val="26"/>
          <w:szCs w:val="26"/>
        </w:rPr>
      </w:pPr>
      <w:r w:rsidRPr="00A32BB6">
        <w:rPr>
          <w:sz w:val="26"/>
          <w:szCs w:val="26"/>
        </w:rPr>
        <w:t xml:space="preserve">У разі коли на один з об’єктів конкурсу з перевезення пасажирів на автобусних маршрутах претендує два або більше перевізники-претенденти, які відповідають основним та додатковим умовам, конкурсний комітет визначає переможця з використанням бальної системи згідно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w:t>
      </w:r>
      <w:r w:rsidR="005E1077" w:rsidRPr="00A32BB6">
        <w:rPr>
          <w:sz w:val="26"/>
          <w:szCs w:val="26"/>
        </w:rPr>
        <w:t xml:space="preserve">       </w:t>
      </w:r>
      <w:r w:rsidRPr="00A32BB6">
        <w:rPr>
          <w:sz w:val="26"/>
          <w:szCs w:val="26"/>
        </w:rPr>
        <w:t>03 грудня 2008 року № 1081 (із змінами та доповненнями)оцінки пропозицій перевізників-претендентів та подає пропозиції організатору перевезень.</w:t>
      </w:r>
    </w:p>
    <w:p w:rsidR="003A247D" w:rsidRPr="00A32BB6" w:rsidRDefault="003A247D" w:rsidP="003A247D">
      <w:pPr>
        <w:ind w:firstLine="709"/>
        <w:jc w:val="both"/>
        <w:rPr>
          <w:sz w:val="26"/>
          <w:szCs w:val="26"/>
        </w:rPr>
      </w:pPr>
      <w:bookmarkStart w:id="18" w:name="n345"/>
      <w:bookmarkEnd w:id="18"/>
      <w:r w:rsidRPr="00A32BB6">
        <w:rPr>
          <w:sz w:val="26"/>
          <w:szCs w:val="26"/>
        </w:rPr>
        <w:t>Сумарна кількість балів, одержаних кожним перевізником-претендентом на міських автобусних маршрутах, є підставою для подання пропозицій організатору перевезень для визначення переможця конкурсу.</w:t>
      </w:r>
    </w:p>
    <w:p w:rsidR="00E029E9" w:rsidRPr="00A32BB6" w:rsidRDefault="00401525" w:rsidP="00EE0CCF">
      <w:pPr>
        <w:ind w:firstLine="709"/>
        <w:jc w:val="both"/>
        <w:rPr>
          <w:sz w:val="26"/>
          <w:szCs w:val="26"/>
        </w:rPr>
      </w:pPr>
      <w:r w:rsidRPr="00A32BB6">
        <w:rPr>
          <w:b/>
          <w:sz w:val="26"/>
          <w:szCs w:val="26"/>
        </w:rPr>
        <w:t>Повну інформацію щодо об’єкта та процедури проведення конкурсу можна одержати за адресою:</w:t>
      </w:r>
      <w:r w:rsidRPr="00A32BB6">
        <w:rPr>
          <w:sz w:val="26"/>
          <w:szCs w:val="26"/>
        </w:rPr>
        <w:t xml:space="preserve"> 51400, м. Павлоград, вул. Соборна, 95 к.107</w:t>
      </w:r>
      <w:r w:rsidR="00EE0CCF" w:rsidRPr="00A32BB6">
        <w:rPr>
          <w:sz w:val="26"/>
          <w:szCs w:val="26"/>
        </w:rPr>
        <w:t xml:space="preserve">. </w:t>
      </w:r>
    </w:p>
    <w:p w:rsidR="00E029E9" w:rsidRPr="00A32BB6" w:rsidRDefault="00D62AA5" w:rsidP="00EE0CCF">
      <w:pPr>
        <w:ind w:firstLine="709"/>
        <w:jc w:val="both"/>
        <w:rPr>
          <w:sz w:val="26"/>
          <w:szCs w:val="26"/>
        </w:rPr>
      </w:pPr>
      <w:r w:rsidRPr="00A32BB6">
        <w:rPr>
          <w:b/>
          <w:sz w:val="26"/>
          <w:szCs w:val="26"/>
        </w:rPr>
        <w:t>Термін подачі документів</w:t>
      </w:r>
      <w:r w:rsidRPr="00A32BB6">
        <w:rPr>
          <w:sz w:val="26"/>
          <w:szCs w:val="26"/>
        </w:rPr>
        <w:t xml:space="preserve"> до 15-00 </w:t>
      </w:r>
      <w:r w:rsidR="00D131E6">
        <w:rPr>
          <w:sz w:val="26"/>
          <w:szCs w:val="26"/>
        </w:rPr>
        <w:t>22</w:t>
      </w:r>
      <w:r w:rsidR="00EE0CCF" w:rsidRPr="00A32BB6">
        <w:rPr>
          <w:sz w:val="26"/>
          <w:szCs w:val="26"/>
        </w:rPr>
        <w:t>.</w:t>
      </w:r>
      <w:r w:rsidR="00E029E9" w:rsidRPr="00A32BB6">
        <w:rPr>
          <w:sz w:val="26"/>
          <w:szCs w:val="26"/>
        </w:rPr>
        <w:t>0</w:t>
      </w:r>
      <w:r w:rsidR="00D131E6">
        <w:rPr>
          <w:sz w:val="26"/>
          <w:szCs w:val="26"/>
        </w:rPr>
        <w:t>8</w:t>
      </w:r>
      <w:r w:rsidR="00EE0CCF" w:rsidRPr="00A32BB6">
        <w:rPr>
          <w:sz w:val="26"/>
          <w:szCs w:val="26"/>
        </w:rPr>
        <w:t>.202</w:t>
      </w:r>
      <w:r w:rsidR="003B28DD" w:rsidRPr="00A32BB6">
        <w:rPr>
          <w:sz w:val="26"/>
          <w:szCs w:val="26"/>
        </w:rPr>
        <w:t>4</w:t>
      </w:r>
      <w:r w:rsidR="00EE0CCF" w:rsidRPr="00A32BB6">
        <w:rPr>
          <w:sz w:val="26"/>
          <w:szCs w:val="26"/>
        </w:rPr>
        <w:t xml:space="preserve"> року за адресою 51400,                м. Павлоград, вул. Соборна, 95, к. 107. </w:t>
      </w:r>
    </w:p>
    <w:p w:rsidR="00D62AA5" w:rsidRPr="00A32BB6" w:rsidRDefault="00EE0CCF" w:rsidP="00EE0CCF">
      <w:pPr>
        <w:ind w:firstLine="709"/>
        <w:jc w:val="both"/>
        <w:rPr>
          <w:sz w:val="26"/>
          <w:szCs w:val="26"/>
        </w:rPr>
      </w:pPr>
      <w:r w:rsidRPr="00A32BB6">
        <w:rPr>
          <w:b/>
          <w:sz w:val="26"/>
          <w:szCs w:val="26"/>
        </w:rPr>
        <w:t>Бланки документів на конкурс можна одержати</w:t>
      </w:r>
      <w:r w:rsidRPr="00A32BB6">
        <w:rPr>
          <w:sz w:val="26"/>
          <w:szCs w:val="26"/>
        </w:rPr>
        <w:t xml:space="preserve"> з 09-00 до 16-00 години в робочі дні, починаючи з </w:t>
      </w:r>
      <w:r w:rsidR="009A3F78" w:rsidRPr="009A3F78">
        <w:rPr>
          <w:sz w:val="26"/>
          <w:szCs w:val="26"/>
          <w:lang w:val="ru-RU"/>
        </w:rPr>
        <w:t>01</w:t>
      </w:r>
      <w:r w:rsidR="00B53AFA" w:rsidRPr="00A32BB6">
        <w:rPr>
          <w:sz w:val="26"/>
          <w:szCs w:val="26"/>
        </w:rPr>
        <w:t>.</w:t>
      </w:r>
      <w:r w:rsidR="00E029E9" w:rsidRPr="00A32BB6">
        <w:rPr>
          <w:sz w:val="26"/>
          <w:szCs w:val="26"/>
        </w:rPr>
        <w:t>0</w:t>
      </w:r>
      <w:r w:rsidR="009A3F78">
        <w:rPr>
          <w:sz w:val="26"/>
          <w:szCs w:val="26"/>
          <w:lang w:val="en-US"/>
        </w:rPr>
        <w:t>8</w:t>
      </w:r>
      <w:r w:rsidR="00D25C8F" w:rsidRPr="00A32BB6">
        <w:rPr>
          <w:sz w:val="26"/>
          <w:szCs w:val="26"/>
        </w:rPr>
        <w:t>.202</w:t>
      </w:r>
      <w:r w:rsidR="00E029E9" w:rsidRPr="00A32BB6">
        <w:rPr>
          <w:sz w:val="26"/>
          <w:szCs w:val="26"/>
        </w:rPr>
        <w:t>4</w:t>
      </w:r>
      <w:r w:rsidR="00D25C8F" w:rsidRPr="00A32BB6">
        <w:rPr>
          <w:sz w:val="26"/>
          <w:szCs w:val="26"/>
        </w:rPr>
        <w:t xml:space="preserve"> р.</w:t>
      </w:r>
    </w:p>
    <w:p w:rsidR="00E029E9" w:rsidRPr="00A32BB6" w:rsidRDefault="00EE0CCF" w:rsidP="00EE0CCF">
      <w:pPr>
        <w:ind w:firstLine="709"/>
        <w:jc w:val="both"/>
        <w:rPr>
          <w:sz w:val="26"/>
          <w:szCs w:val="26"/>
        </w:rPr>
      </w:pPr>
      <w:r w:rsidRPr="00A32BB6">
        <w:rPr>
          <w:b/>
          <w:sz w:val="26"/>
          <w:szCs w:val="26"/>
        </w:rPr>
        <w:t>Конкурс відбудеться</w:t>
      </w:r>
      <w:r w:rsidRPr="00A32BB6">
        <w:rPr>
          <w:sz w:val="26"/>
          <w:szCs w:val="26"/>
        </w:rPr>
        <w:t xml:space="preserve"> </w:t>
      </w:r>
      <w:r w:rsidR="00E029E9" w:rsidRPr="00A32BB6">
        <w:rPr>
          <w:sz w:val="26"/>
          <w:szCs w:val="26"/>
        </w:rPr>
        <w:t>0</w:t>
      </w:r>
      <w:r w:rsidR="00D131E6">
        <w:rPr>
          <w:sz w:val="26"/>
          <w:szCs w:val="26"/>
        </w:rPr>
        <w:t>5</w:t>
      </w:r>
      <w:r w:rsidR="00B53AFA" w:rsidRPr="00A32BB6">
        <w:rPr>
          <w:sz w:val="26"/>
          <w:szCs w:val="26"/>
        </w:rPr>
        <w:t>.</w:t>
      </w:r>
      <w:r w:rsidR="00E029E9" w:rsidRPr="00A32BB6">
        <w:rPr>
          <w:sz w:val="26"/>
          <w:szCs w:val="26"/>
        </w:rPr>
        <w:t>0</w:t>
      </w:r>
      <w:r w:rsidR="00D131E6">
        <w:rPr>
          <w:sz w:val="26"/>
          <w:szCs w:val="26"/>
        </w:rPr>
        <w:t>9</w:t>
      </w:r>
      <w:r w:rsidR="00430CBA" w:rsidRPr="00A32BB6">
        <w:rPr>
          <w:sz w:val="26"/>
          <w:szCs w:val="26"/>
        </w:rPr>
        <w:t>.202</w:t>
      </w:r>
      <w:r w:rsidR="00E029E9" w:rsidRPr="00A32BB6">
        <w:rPr>
          <w:sz w:val="26"/>
          <w:szCs w:val="26"/>
        </w:rPr>
        <w:t>4</w:t>
      </w:r>
      <w:r w:rsidR="00430CBA" w:rsidRPr="00A32BB6">
        <w:rPr>
          <w:sz w:val="26"/>
          <w:szCs w:val="26"/>
        </w:rPr>
        <w:t>р. о</w:t>
      </w:r>
      <w:r w:rsidR="00D25C8F" w:rsidRPr="00A32BB6">
        <w:rPr>
          <w:sz w:val="26"/>
          <w:szCs w:val="26"/>
        </w:rPr>
        <w:t>б</w:t>
      </w:r>
      <w:r w:rsidR="00430CBA" w:rsidRPr="00A32BB6">
        <w:rPr>
          <w:sz w:val="26"/>
          <w:szCs w:val="26"/>
        </w:rPr>
        <w:t xml:space="preserve"> 11-00 годині в приміщенні </w:t>
      </w:r>
      <w:proofErr w:type="spellStart"/>
      <w:r w:rsidR="00430CBA" w:rsidRPr="00A32BB6">
        <w:rPr>
          <w:sz w:val="26"/>
          <w:szCs w:val="26"/>
        </w:rPr>
        <w:t>Павлоградського</w:t>
      </w:r>
      <w:proofErr w:type="spellEnd"/>
      <w:r w:rsidR="00430CBA" w:rsidRPr="00A32BB6">
        <w:rPr>
          <w:sz w:val="26"/>
          <w:szCs w:val="26"/>
        </w:rPr>
        <w:t xml:space="preserve"> міськвиконкому. </w:t>
      </w:r>
    </w:p>
    <w:p w:rsidR="00EE230C" w:rsidRPr="00FB2809" w:rsidRDefault="00430CBA" w:rsidP="00E029E9">
      <w:pPr>
        <w:ind w:firstLine="709"/>
        <w:jc w:val="both"/>
      </w:pPr>
      <w:r w:rsidRPr="00A32BB6">
        <w:rPr>
          <w:b/>
          <w:sz w:val="26"/>
          <w:szCs w:val="26"/>
        </w:rPr>
        <w:t xml:space="preserve">Телефон для довідок </w:t>
      </w:r>
      <w:r w:rsidR="006E7B33" w:rsidRPr="00A32BB6">
        <w:rPr>
          <w:b/>
          <w:sz w:val="26"/>
          <w:szCs w:val="26"/>
        </w:rPr>
        <w:t>з питань проведення конкурсу</w:t>
      </w:r>
      <w:r w:rsidR="006E7B33" w:rsidRPr="00A32BB6">
        <w:rPr>
          <w:sz w:val="26"/>
          <w:szCs w:val="26"/>
        </w:rPr>
        <w:t xml:space="preserve"> </w:t>
      </w:r>
      <w:r w:rsidRPr="00A32BB6">
        <w:rPr>
          <w:sz w:val="26"/>
          <w:szCs w:val="26"/>
        </w:rPr>
        <w:t>(0563) 20-48-34</w:t>
      </w:r>
      <w:r w:rsidR="006E7B33" w:rsidRPr="00A32BB6">
        <w:rPr>
          <w:sz w:val="26"/>
          <w:szCs w:val="26"/>
        </w:rPr>
        <w:t xml:space="preserve">, </w:t>
      </w:r>
      <w:r w:rsidR="006E7B33" w:rsidRPr="00A32BB6">
        <w:rPr>
          <w:b/>
          <w:sz w:val="26"/>
          <w:szCs w:val="26"/>
        </w:rPr>
        <w:t>електронна адреса</w:t>
      </w:r>
      <w:r w:rsidR="006E7B33" w:rsidRPr="00A32BB6">
        <w:rPr>
          <w:sz w:val="26"/>
          <w:szCs w:val="26"/>
        </w:rPr>
        <w:t xml:space="preserve">: </w:t>
      </w:r>
      <w:hyperlink r:id="rId8" w:history="1">
        <w:r w:rsidR="004D4DEC" w:rsidRPr="00A32BB6">
          <w:rPr>
            <w:rStyle w:val="a4"/>
            <w:sz w:val="26"/>
            <w:szCs w:val="26"/>
            <w:lang w:val="en-US"/>
          </w:rPr>
          <w:t>avto</w:t>
        </w:r>
        <w:r w:rsidR="004D4DEC" w:rsidRPr="00A32BB6">
          <w:rPr>
            <w:rStyle w:val="a4"/>
            <w:sz w:val="26"/>
            <w:szCs w:val="26"/>
            <w:lang w:val="ru-RU"/>
          </w:rPr>
          <w:t>.</w:t>
        </w:r>
        <w:r w:rsidR="004D4DEC" w:rsidRPr="00A32BB6">
          <w:rPr>
            <w:rStyle w:val="a4"/>
            <w:sz w:val="26"/>
            <w:szCs w:val="26"/>
            <w:lang w:val="en-US"/>
          </w:rPr>
          <w:t>pavlograd</w:t>
        </w:r>
        <w:r w:rsidR="004D4DEC" w:rsidRPr="00A32BB6">
          <w:rPr>
            <w:rStyle w:val="a4"/>
            <w:sz w:val="26"/>
            <w:szCs w:val="26"/>
            <w:lang w:val="ru-RU"/>
          </w:rPr>
          <w:t>@</w:t>
        </w:r>
        <w:r w:rsidR="004D4DEC" w:rsidRPr="00A32BB6">
          <w:rPr>
            <w:rStyle w:val="a4"/>
            <w:sz w:val="26"/>
            <w:szCs w:val="26"/>
            <w:lang w:val="en-US"/>
          </w:rPr>
          <w:t>ukr</w:t>
        </w:r>
        <w:r w:rsidR="004D4DEC" w:rsidRPr="00A32BB6">
          <w:rPr>
            <w:rStyle w:val="a4"/>
            <w:sz w:val="26"/>
            <w:szCs w:val="26"/>
            <w:lang w:val="ru-RU"/>
          </w:rPr>
          <w:t>.</w:t>
        </w:r>
        <w:r w:rsidR="004D4DEC" w:rsidRPr="00A32BB6">
          <w:rPr>
            <w:rStyle w:val="a4"/>
            <w:sz w:val="26"/>
            <w:szCs w:val="26"/>
            <w:lang w:val="en-US"/>
          </w:rPr>
          <w:t>net</w:t>
        </w:r>
      </w:hyperlink>
      <w:r w:rsidR="004D4DEC" w:rsidRPr="004D4DEC">
        <w:rPr>
          <w:sz w:val="28"/>
          <w:szCs w:val="28"/>
          <w:lang w:val="ru-RU"/>
        </w:rPr>
        <w:t xml:space="preserve"> </w:t>
      </w:r>
    </w:p>
    <w:sectPr w:rsidR="00EE230C" w:rsidRPr="00FB2809" w:rsidSect="003B4D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9F6"/>
    <w:multiLevelType w:val="multilevel"/>
    <w:tmpl w:val="5088C9B0"/>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27E57C3"/>
    <w:multiLevelType w:val="multilevel"/>
    <w:tmpl w:val="57084670"/>
    <w:lvl w:ilvl="0">
      <w:start w:val="3"/>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721D0869"/>
    <w:multiLevelType w:val="hybridMultilevel"/>
    <w:tmpl w:val="4378AE5A"/>
    <w:lvl w:ilvl="0" w:tplc="EA7079E8">
      <w:start w:val="3"/>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nsid w:val="7F775033"/>
    <w:multiLevelType w:val="hybridMultilevel"/>
    <w:tmpl w:val="16D0B09E"/>
    <w:lvl w:ilvl="0" w:tplc="5BC4C9A2">
      <w:start w:val="1"/>
      <w:numFmt w:val="bullet"/>
      <w:lvlText w:val="-"/>
      <w:lvlJc w:val="left"/>
      <w:pPr>
        <w:ind w:left="1070"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2809"/>
    <w:rsid w:val="000219A9"/>
    <w:rsid w:val="000431A3"/>
    <w:rsid w:val="002B59FE"/>
    <w:rsid w:val="002C7ED2"/>
    <w:rsid w:val="003209C8"/>
    <w:rsid w:val="0032189A"/>
    <w:rsid w:val="003A247D"/>
    <w:rsid w:val="003A415D"/>
    <w:rsid w:val="003B28DD"/>
    <w:rsid w:val="003B4DD7"/>
    <w:rsid w:val="00401525"/>
    <w:rsid w:val="00430CBA"/>
    <w:rsid w:val="004D4DEC"/>
    <w:rsid w:val="005A1F19"/>
    <w:rsid w:val="005E1077"/>
    <w:rsid w:val="00622955"/>
    <w:rsid w:val="006E7B33"/>
    <w:rsid w:val="0072174A"/>
    <w:rsid w:val="007E6321"/>
    <w:rsid w:val="00993800"/>
    <w:rsid w:val="009A1597"/>
    <w:rsid w:val="009A3F78"/>
    <w:rsid w:val="00A305D8"/>
    <w:rsid w:val="00A32BB6"/>
    <w:rsid w:val="00A35706"/>
    <w:rsid w:val="00A7569E"/>
    <w:rsid w:val="00B53AFA"/>
    <w:rsid w:val="00B74140"/>
    <w:rsid w:val="00BA59B6"/>
    <w:rsid w:val="00D131E6"/>
    <w:rsid w:val="00D17A37"/>
    <w:rsid w:val="00D25C8F"/>
    <w:rsid w:val="00D62AA5"/>
    <w:rsid w:val="00E00F57"/>
    <w:rsid w:val="00E029E9"/>
    <w:rsid w:val="00E125F5"/>
    <w:rsid w:val="00EE0CCF"/>
    <w:rsid w:val="00F545A2"/>
    <w:rsid w:val="00F74048"/>
    <w:rsid w:val="00FB2809"/>
    <w:rsid w:val="00FC1F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09"/>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E6321"/>
    <w:pPr>
      <w:suppressAutoHyphens w:val="0"/>
      <w:spacing w:before="100" w:beforeAutospacing="1" w:after="100" w:afterAutospacing="1"/>
    </w:pPr>
    <w:rPr>
      <w:sz w:val="24"/>
      <w:szCs w:val="24"/>
      <w:lang w:val="ru-RU" w:eastAsia="ru-RU"/>
    </w:rPr>
  </w:style>
  <w:style w:type="paragraph" w:styleId="HTML">
    <w:name w:val="HTML Preformatted"/>
    <w:basedOn w:val="a"/>
    <w:link w:val="HTML0"/>
    <w:uiPriority w:val="99"/>
    <w:rsid w:val="007E6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1"/>
      <w:szCs w:val="21"/>
      <w:lang w:val="ru-RU" w:eastAsia="ru-RU"/>
    </w:rPr>
  </w:style>
  <w:style w:type="character" w:customStyle="1" w:styleId="HTML0">
    <w:name w:val="Стандартный HTML Знак"/>
    <w:basedOn w:val="a0"/>
    <w:link w:val="HTML"/>
    <w:uiPriority w:val="99"/>
    <w:rsid w:val="007E6321"/>
    <w:rPr>
      <w:rFonts w:ascii="Courier New" w:eastAsia="Times New Roman" w:hAnsi="Courier New" w:cs="Courier New"/>
      <w:color w:val="000000"/>
      <w:sz w:val="21"/>
      <w:szCs w:val="21"/>
      <w:lang w:val="ru-RU" w:eastAsia="ru-RU"/>
    </w:rPr>
  </w:style>
  <w:style w:type="paragraph" w:styleId="a3">
    <w:name w:val="List Paragraph"/>
    <w:basedOn w:val="a"/>
    <w:uiPriority w:val="34"/>
    <w:qFormat/>
    <w:rsid w:val="007E6321"/>
    <w:pPr>
      <w:suppressAutoHyphens w:val="0"/>
      <w:spacing w:after="200" w:line="276" w:lineRule="auto"/>
      <w:ind w:left="720"/>
      <w:contextualSpacing/>
    </w:pPr>
    <w:rPr>
      <w:rFonts w:ascii="Calibri" w:eastAsia="Calibri" w:hAnsi="Calibri"/>
      <w:sz w:val="22"/>
      <w:szCs w:val="22"/>
      <w:lang w:val="ru-RU" w:eastAsia="en-US"/>
    </w:rPr>
  </w:style>
  <w:style w:type="character" w:styleId="a4">
    <w:name w:val="Hyperlink"/>
    <w:basedOn w:val="a0"/>
    <w:uiPriority w:val="99"/>
    <w:unhideWhenUsed/>
    <w:rsid w:val="004D4DEC"/>
    <w:rPr>
      <w:color w:val="0000FF" w:themeColor="hyperlink"/>
      <w:u w:val="single"/>
    </w:rPr>
  </w:style>
  <w:style w:type="paragraph" w:styleId="a5">
    <w:name w:val="Normal (Web)"/>
    <w:basedOn w:val="a"/>
    <w:uiPriority w:val="99"/>
    <w:unhideWhenUsed/>
    <w:rsid w:val="00E029E9"/>
    <w:pPr>
      <w:suppressAutoHyphens w:val="0"/>
      <w:spacing w:before="100" w:beforeAutospacing="1" w:after="100" w:afterAutospacing="1"/>
    </w:pPr>
    <w:rPr>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to.pavlograd@ukr.net" TargetMode="External"/><Relationship Id="rId3" Type="http://schemas.openxmlformats.org/officeDocument/2006/relationships/settings" Target="settings.xml"/><Relationship Id="rId7" Type="http://schemas.openxmlformats.org/officeDocument/2006/relationships/hyperlink" Target="https://zakon.rada.gov.ua/laws/show/234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0731-10" TargetMode="External"/><Relationship Id="rId5" Type="http://schemas.openxmlformats.org/officeDocument/2006/relationships/hyperlink" Target="https://zakon.rada.gov.ua/laws/show/2344-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5519</Words>
  <Characters>3146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transport2</dc:creator>
  <cp:lastModifiedBy>regp2</cp:lastModifiedBy>
  <cp:revision>2</cp:revision>
  <cp:lastPrinted>2023-06-20T07:18:00Z</cp:lastPrinted>
  <dcterms:created xsi:type="dcterms:W3CDTF">2024-07-30T13:46:00Z</dcterms:created>
  <dcterms:modified xsi:type="dcterms:W3CDTF">2024-07-30T13:46:00Z</dcterms:modified>
</cp:coreProperties>
</file>