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AE" w:rsidRDefault="006774D3" w:rsidP="00C166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66D6">
        <w:rPr>
          <w:rFonts w:ascii="Times New Roman" w:hAnsi="Times New Roman" w:cs="Times New Roman"/>
          <w:b/>
          <w:sz w:val="40"/>
          <w:szCs w:val="40"/>
        </w:rPr>
        <w:t>Запрошуємо Вас відвідати заходи «Супермаркету рішень для громад»</w:t>
      </w:r>
    </w:p>
    <w:p w:rsidR="00C166D6" w:rsidRPr="00C166D6" w:rsidRDefault="00C166D6" w:rsidP="00C166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74D3" w:rsidRPr="00C166D6" w:rsidRDefault="006774D3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22 липня, 15.00</w:t>
      </w:r>
    </w:p>
    <w:p w:rsidR="006774D3" w:rsidRPr="00C166D6" w:rsidRDefault="006774D3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З питань праці</w:t>
      </w:r>
    </w:p>
    <w:p w:rsidR="00C166D6" w:rsidRDefault="006774D3" w:rsidP="00C16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6D6">
        <w:rPr>
          <w:rFonts w:ascii="Times New Roman" w:hAnsi="Times New Roman" w:cs="Times New Roman"/>
          <w:sz w:val="28"/>
          <w:szCs w:val="28"/>
        </w:rPr>
        <w:t>Працевлаштування осіб з інвалідністю</w:t>
      </w:r>
    </w:p>
    <w:p w:rsidR="006774D3" w:rsidRPr="00C166D6" w:rsidRDefault="001F73F1" w:rsidP="00C16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6774D3" w:rsidRPr="00C166D6">
          <w:rPr>
            <w:rStyle w:val="a5"/>
            <w:rFonts w:ascii="Times New Roman" w:hAnsi="Times New Roman" w:cs="Times New Roman"/>
            <w:color w:val="0089BF"/>
            <w:sz w:val="28"/>
            <w:szCs w:val="28"/>
            <w:shd w:val="clear" w:color="auto" w:fill="FFFFFF"/>
          </w:rPr>
          <w:t>https://atu.net.ua/vebinary/pratsevlashtuvannia-osib-z-invalidnistiu</w:t>
        </w:r>
      </w:hyperlink>
    </w:p>
    <w:p w:rsidR="006774D3" w:rsidRPr="00C166D6" w:rsidRDefault="006774D3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23 липня, 10.00</w:t>
      </w:r>
    </w:p>
    <w:p w:rsidR="006774D3" w:rsidRPr="00C166D6" w:rsidRDefault="006774D3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Самовідновлення</w:t>
      </w:r>
    </w:p>
    <w:p w:rsidR="006774D3" w:rsidRPr="00C166D6" w:rsidRDefault="006774D3" w:rsidP="00C16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D6">
        <w:rPr>
          <w:rFonts w:ascii="Times New Roman" w:hAnsi="Times New Roman" w:cs="Times New Roman"/>
          <w:sz w:val="28"/>
          <w:szCs w:val="28"/>
        </w:rPr>
        <w:t>Стресс</w:t>
      </w:r>
      <w:proofErr w:type="spellEnd"/>
      <w:r w:rsidRPr="00C166D6">
        <w:rPr>
          <w:rFonts w:ascii="Times New Roman" w:hAnsi="Times New Roman" w:cs="Times New Roman"/>
          <w:sz w:val="28"/>
          <w:szCs w:val="28"/>
        </w:rPr>
        <w:t xml:space="preserve"> та форми його опанування</w:t>
      </w:r>
    </w:p>
    <w:p w:rsidR="006774D3" w:rsidRPr="00C166D6" w:rsidRDefault="001F73F1" w:rsidP="00C16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6774D3" w:rsidRPr="00C166D6">
          <w:rPr>
            <w:rStyle w:val="a5"/>
            <w:rFonts w:ascii="Times New Roman" w:hAnsi="Times New Roman" w:cs="Times New Roman"/>
            <w:color w:val="0089BF"/>
            <w:sz w:val="28"/>
            <w:szCs w:val="28"/>
            <w:shd w:val="clear" w:color="auto" w:fill="FFFFFF"/>
          </w:rPr>
          <w:t>https://atu.net.ua/vebinary/stres-ta-formy-ioho-opanuvannia</w:t>
        </w:r>
      </w:hyperlink>
    </w:p>
    <w:p w:rsidR="006774D3" w:rsidRPr="00C166D6" w:rsidRDefault="006774D3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24 липня, 10.00</w:t>
      </w:r>
    </w:p>
    <w:p w:rsidR="006774D3" w:rsidRPr="00C166D6" w:rsidRDefault="006774D3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Практики відновлення</w:t>
      </w:r>
    </w:p>
    <w:p w:rsidR="006774D3" w:rsidRPr="00C166D6" w:rsidRDefault="006774D3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166D6">
        <w:rPr>
          <w:sz w:val="28"/>
          <w:szCs w:val="28"/>
        </w:rPr>
        <w:t>Агенство</w:t>
      </w:r>
      <w:proofErr w:type="spellEnd"/>
      <w:r w:rsidRPr="00C166D6">
        <w:rPr>
          <w:sz w:val="28"/>
          <w:szCs w:val="28"/>
        </w:rPr>
        <w:t xml:space="preserve"> регіонального розвитку міста Славутича – майданчик для співпраці влади, бізнесу та громади</w:t>
      </w:r>
    </w:p>
    <w:p w:rsidR="006774D3" w:rsidRPr="00C166D6" w:rsidRDefault="001F73F1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7" w:history="1">
        <w:r w:rsidR="006774D3" w:rsidRPr="00C166D6">
          <w:rPr>
            <w:rStyle w:val="a5"/>
            <w:sz w:val="28"/>
            <w:szCs w:val="28"/>
          </w:rPr>
          <w:t>https://atu.net.ua/vebinary/ahentstvo-rehionalnoho-rozvytku-mista-slavutycha-maidanchyk-dlia-spivpratsi-vlady-biznesu-ta-hromady</w:t>
        </w:r>
      </w:hyperlink>
    </w:p>
    <w:p w:rsidR="00EB4782" w:rsidRPr="00C166D6" w:rsidRDefault="00EB4782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24 липня, 13.00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Освіта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Характеристики бізнес комунікацій</w:t>
      </w:r>
    </w:p>
    <w:p w:rsidR="00EB4782" w:rsidRPr="00C166D6" w:rsidRDefault="001F73F1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8" w:history="1">
        <w:r w:rsidR="00EB4782" w:rsidRPr="00C166D6">
          <w:rPr>
            <w:rStyle w:val="a5"/>
            <w:sz w:val="28"/>
            <w:szCs w:val="28"/>
          </w:rPr>
          <w:t>https://atu.net.ua/vebinary/kharakterystyky-biznes-komunikatsii</w:t>
        </w:r>
      </w:hyperlink>
    </w:p>
    <w:p w:rsidR="00EB4782" w:rsidRPr="00C166D6" w:rsidRDefault="00EB4782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24 липня, 15.00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Відбудова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Економія та залучення додаткових коштів для лікарень</w:t>
      </w:r>
    </w:p>
    <w:p w:rsidR="00EB4782" w:rsidRPr="00C166D6" w:rsidRDefault="001F73F1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9" w:history="1">
        <w:r w:rsidR="00C166D6" w:rsidRPr="00772E74">
          <w:rPr>
            <w:rStyle w:val="a5"/>
            <w:sz w:val="28"/>
            <w:szCs w:val="28"/>
          </w:rPr>
          <w:t>https://atu.net.ua/vebinary/ekonomiia-ta-zaluchennia-dodatkovykh-koshtiv-dlia-likaren</w:t>
        </w:r>
      </w:hyperlink>
    </w:p>
    <w:p w:rsidR="00EB4782" w:rsidRPr="00C166D6" w:rsidRDefault="00EB4782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25 липня, 11.00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ЖКГ та енергозбереження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Організаційні питання функціонування розподіленої генерації на базі об’єктів критичної інфраструктури. Нові можливості для органів місцевого самоврядування.</w:t>
      </w:r>
    </w:p>
    <w:p w:rsidR="00EB4782" w:rsidRPr="00C166D6" w:rsidRDefault="001F73F1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0" w:history="1">
        <w:r w:rsidR="00C166D6" w:rsidRPr="00772E74">
          <w:rPr>
            <w:rStyle w:val="a5"/>
            <w:sz w:val="28"/>
            <w:szCs w:val="28"/>
          </w:rPr>
          <w:t>https://atu.net.ua/vebinary/orhanizatsiini-pytannia-funktsionuvannia-rozpodilenoi-heneratsii-na-bazi-obiektiv-krytychnoi-infrastruktury-novi-mozhlyvosti-dlia-orhaniv-mistsevoho-samovriaduvannia</w:t>
        </w:r>
      </w:hyperlink>
    </w:p>
    <w:p w:rsidR="00EB4782" w:rsidRPr="00C166D6" w:rsidRDefault="00EB4782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25 липня, 13.30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ЖКГ та енергозбереження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 xml:space="preserve">Фінансування </w:t>
      </w:r>
      <w:proofErr w:type="spellStart"/>
      <w:r w:rsidRPr="00C166D6">
        <w:rPr>
          <w:sz w:val="28"/>
          <w:szCs w:val="28"/>
        </w:rPr>
        <w:t>енергоефективності</w:t>
      </w:r>
      <w:proofErr w:type="spellEnd"/>
      <w:r w:rsidRPr="00C166D6">
        <w:rPr>
          <w:sz w:val="28"/>
          <w:szCs w:val="28"/>
        </w:rPr>
        <w:t xml:space="preserve"> в територіальних громадах</w:t>
      </w:r>
    </w:p>
    <w:p w:rsidR="00EB4782" w:rsidRPr="00C166D6" w:rsidRDefault="001F73F1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1" w:history="1">
        <w:r w:rsidR="00EB4782" w:rsidRPr="00C166D6">
          <w:rPr>
            <w:rStyle w:val="a5"/>
            <w:sz w:val="28"/>
            <w:szCs w:val="28"/>
          </w:rPr>
          <w:t>https://atu.net.ua/vebinary/finansuvannia-enerhoefektyvnosti-v-terytorialnykh-hromadakh</w:t>
        </w:r>
      </w:hyperlink>
    </w:p>
    <w:p w:rsidR="00EB4782" w:rsidRPr="00C166D6" w:rsidRDefault="00EB4782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25 липня, 15.00</w:t>
      </w:r>
    </w:p>
    <w:p w:rsidR="00EB4782" w:rsidRPr="00C166D6" w:rsidRDefault="00EB4782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ЖКГ та енергозбереження</w:t>
      </w:r>
    </w:p>
    <w:p w:rsidR="00EB4782" w:rsidRPr="00C166D6" w:rsidRDefault="00C166D6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Сучасне українське насосне обладнання для водопостачання, водовідведення та пожежогасіння</w:t>
      </w:r>
    </w:p>
    <w:p w:rsidR="00C166D6" w:rsidRPr="00C166D6" w:rsidRDefault="001F73F1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2" w:history="1">
        <w:r w:rsidR="00C166D6" w:rsidRPr="00C166D6">
          <w:rPr>
            <w:rStyle w:val="a5"/>
            <w:sz w:val="28"/>
            <w:szCs w:val="28"/>
          </w:rPr>
          <w:t>https://atu.net.ua/vebinary/suchasne-ukrainske-nasosne-obladnannia-dlia-vodopostachannia-vodovidvedennia-ta-pozhezhohasinnia</w:t>
        </w:r>
      </w:hyperlink>
    </w:p>
    <w:p w:rsidR="00C166D6" w:rsidRPr="00C166D6" w:rsidRDefault="00C166D6" w:rsidP="00C16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rStyle w:val="a4"/>
          <w:color w:val="FF0000"/>
          <w:sz w:val="28"/>
          <w:szCs w:val="28"/>
        </w:rPr>
        <w:t>26 липня, 10.00</w:t>
      </w:r>
    </w:p>
    <w:p w:rsidR="00C166D6" w:rsidRPr="00C166D6" w:rsidRDefault="00C166D6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>Секція: Просторове планування</w:t>
      </w:r>
    </w:p>
    <w:p w:rsidR="00C166D6" w:rsidRPr="00C166D6" w:rsidRDefault="00C166D6" w:rsidP="00C166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66D6">
        <w:rPr>
          <w:sz w:val="28"/>
          <w:szCs w:val="28"/>
        </w:rPr>
        <w:t xml:space="preserve">Реформа містобудівної документації на місцевому рівні: комплексні плани, </w:t>
      </w:r>
      <w:proofErr w:type="spellStart"/>
      <w:r w:rsidRPr="00C166D6">
        <w:rPr>
          <w:sz w:val="28"/>
          <w:szCs w:val="28"/>
        </w:rPr>
        <w:t>цифровізація</w:t>
      </w:r>
      <w:proofErr w:type="spellEnd"/>
      <w:r w:rsidRPr="00C166D6">
        <w:rPr>
          <w:sz w:val="28"/>
          <w:szCs w:val="28"/>
        </w:rPr>
        <w:t>, містобудівний кадастр.</w:t>
      </w:r>
    </w:p>
    <w:p w:rsidR="006774D3" w:rsidRPr="00C166D6" w:rsidRDefault="001F73F1" w:rsidP="00C16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166D6" w:rsidRPr="00C166D6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https://atu.net.ua/vebinary/reforma-mistobudivnoi-dokumentatsii-na-mistsevomu-rivni-kompleksni-plany-tsyfrovizatsiia-mistobudivnyi-kadastr</w:t>
        </w:r>
      </w:hyperlink>
    </w:p>
    <w:sectPr w:rsidR="006774D3" w:rsidRPr="00C166D6" w:rsidSect="00A07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767F"/>
    <w:multiLevelType w:val="hybridMultilevel"/>
    <w:tmpl w:val="505C5C84"/>
    <w:lvl w:ilvl="0" w:tplc="50F08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6774D3"/>
    <w:rsid w:val="001F73F1"/>
    <w:rsid w:val="0020449F"/>
    <w:rsid w:val="006774D3"/>
    <w:rsid w:val="00A074AE"/>
    <w:rsid w:val="00C166D6"/>
    <w:rsid w:val="00E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774D3"/>
    <w:rPr>
      <w:b/>
      <w:bCs/>
    </w:rPr>
  </w:style>
  <w:style w:type="character" w:styleId="a5">
    <w:name w:val="Hyperlink"/>
    <w:basedOn w:val="a0"/>
    <w:uiPriority w:val="99"/>
    <w:unhideWhenUsed/>
    <w:rsid w:val="006774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7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u.net.ua/vebinary/kharakterystyky-biznes-komunikatsii" TargetMode="External"/><Relationship Id="rId13" Type="http://schemas.openxmlformats.org/officeDocument/2006/relationships/hyperlink" Target="https://atu.net.ua/vebinary/reforma-mistobudivnoi-dokumentatsii-na-mistsevomu-rivni-kompleksni-plany-tsyfrovizatsiia-mistobudivnyi-kada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u.net.ua/vebinary/ahentstvo-rehionalnoho-rozvytku-mista-slavutycha-maidanchyk-dlia-spivpratsi-vlady-biznesu-ta-hromady" TargetMode="External"/><Relationship Id="rId12" Type="http://schemas.openxmlformats.org/officeDocument/2006/relationships/hyperlink" Target="https://atu.net.ua/vebinary/suchasne-ukrainske-nasosne-obladnannia-dlia-vodopostachannia-vodovidvedennia-ta-pozhezhohasin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8497698.sendpul.se/sl/MzA3NTg4NA==/b4974cd5087ff613f3daaeff3d5174d11fd56s9" TargetMode="External"/><Relationship Id="rId11" Type="http://schemas.openxmlformats.org/officeDocument/2006/relationships/hyperlink" Target="https://atu.net.ua/vebinary/finansuvannia-enerhoefektyvnosti-v-terytorialnykh-hromadakh" TargetMode="External"/><Relationship Id="rId5" Type="http://schemas.openxmlformats.org/officeDocument/2006/relationships/hyperlink" Target="https://s8497698.sendpul.se/sl/MzA3NTg4Mw==/b4974cd5087ff613f3daaeff3d5174d11fd56s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tu.net.ua/vebinary/orhanizatsiini-pytannia-funktsionuvannia-rozpodilenoi-heneratsii-na-bazi-obiektiv-krytychnoi-infrastruktury-novi-mozhlyvosti-dlia-orhaniv-mistsevoho-samovriaduvan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u.net.ua/vebinary/ekonomiia-ta-zaluchennia-dodatkovykh-koshtiv-dlia-likar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regp2</cp:lastModifiedBy>
  <cp:revision>2</cp:revision>
  <dcterms:created xsi:type="dcterms:W3CDTF">2024-07-22T11:17:00Z</dcterms:created>
  <dcterms:modified xsi:type="dcterms:W3CDTF">2024-07-22T11:17:00Z</dcterms:modified>
</cp:coreProperties>
</file>