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283" w:type="dxa"/>
          <w:right w:w="283" w:type="dxa"/>
        </w:tblCellMar>
        <w:tblLook w:val="0000"/>
      </w:tblPr>
      <w:tblGrid>
        <w:gridCol w:w="5075"/>
        <w:gridCol w:w="586"/>
        <w:gridCol w:w="4261"/>
      </w:tblGrid>
      <w:tr w:rsidR="00E27461" w:rsidRPr="002D1074" w:rsidTr="00EA2E30">
        <w:tc>
          <w:tcPr>
            <w:tcW w:w="2561" w:type="pct"/>
            <w:shd w:val="clear" w:color="auto" w:fill="FFFFFF"/>
          </w:tcPr>
          <w:p w:rsidR="00E27461" w:rsidRPr="0006719F" w:rsidRDefault="00E27461" w:rsidP="00EA0094">
            <w:pPr>
              <w:jc w:val="both"/>
              <w:rPr>
                <w:sz w:val="28"/>
                <w:szCs w:val="28"/>
                <w:lang w:val="en-US"/>
              </w:rPr>
            </w:pPr>
          </w:p>
        </w:tc>
        <w:tc>
          <w:tcPr>
            <w:tcW w:w="288" w:type="pct"/>
            <w:shd w:val="clear" w:color="auto" w:fill="FFFFFF"/>
          </w:tcPr>
          <w:p w:rsidR="00E27461" w:rsidRPr="002D1074" w:rsidRDefault="00E27461" w:rsidP="00EA0094">
            <w:pPr>
              <w:jc w:val="both"/>
              <w:rPr>
                <w:sz w:val="28"/>
                <w:szCs w:val="28"/>
                <w:lang w:val="uk-UA"/>
              </w:rPr>
            </w:pPr>
          </w:p>
        </w:tc>
        <w:tc>
          <w:tcPr>
            <w:tcW w:w="2151" w:type="pct"/>
          </w:tcPr>
          <w:p w:rsidR="00E27461" w:rsidRPr="002D1074" w:rsidRDefault="00E27461" w:rsidP="00EA0094">
            <w:pPr>
              <w:spacing w:before="120"/>
              <w:ind w:right="255"/>
              <w:jc w:val="both"/>
              <w:rPr>
                <w:sz w:val="28"/>
                <w:szCs w:val="28"/>
                <w:lang w:val="uk-UA"/>
              </w:rPr>
            </w:pPr>
          </w:p>
        </w:tc>
      </w:tr>
    </w:tbl>
    <w:p w:rsidR="00E27461" w:rsidRPr="002D1074" w:rsidRDefault="00E27461" w:rsidP="00E27461">
      <w:pPr>
        <w:jc w:val="both"/>
        <w:rPr>
          <w:spacing w:val="-20"/>
          <w:sz w:val="28"/>
          <w:szCs w:val="28"/>
          <w:lang w:val="uk-UA"/>
        </w:rPr>
      </w:pPr>
    </w:p>
    <w:p w:rsidR="00E81819" w:rsidRPr="0001711A" w:rsidRDefault="00E81819" w:rsidP="0001711A">
      <w:pPr>
        <w:pStyle w:val="1b"/>
        <w:ind w:left="6096"/>
        <w:jc w:val="left"/>
        <w:rPr>
          <w:rFonts w:ascii="Times New Roman" w:hAnsi="Times New Roman" w:cs="Times New Roman"/>
          <w:b w:val="0"/>
          <w:sz w:val="24"/>
          <w:lang w:val="ru-RU"/>
        </w:rPr>
      </w:pPr>
      <w:r w:rsidRPr="0001711A">
        <w:rPr>
          <w:rFonts w:ascii="Times New Roman" w:hAnsi="Times New Roman" w:cs="Times New Roman"/>
          <w:b w:val="0"/>
          <w:sz w:val="24"/>
        </w:rPr>
        <w:t>Додаток</w:t>
      </w:r>
      <w:r w:rsidRPr="0001711A">
        <w:rPr>
          <w:rFonts w:ascii="Times New Roman" w:hAnsi="Times New Roman" w:cs="Times New Roman"/>
          <w:b w:val="0"/>
          <w:sz w:val="24"/>
          <w:lang w:val="ru-RU"/>
        </w:rPr>
        <w:t xml:space="preserve"> 1</w:t>
      </w:r>
    </w:p>
    <w:p w:rsidR="004F213D" w:rsidRPr="0001711A" w:rsidRDefault="00E81819" w:rsidP="0001711A">
      <w:pPr>
        <w:pStyle w:val="1b"/>
        <w:ind w:left="6096"/>
        <w:jc w:val="left"/>
        <w:rPr>
          <w:rFonts w:ascii="Times New Roman" w:hAnsi="Times New Roman" w:cs="Times New Roman"/>
          <w:b w:val="0"/>
          <w:sz w:val="24"/>
          <w:lang w:val="ru-RU"/>
        </w:rPr>
      </w:pPr>
      <w:r w:rsidRPr="0001711A">
        <w:rPr>
          <w:rFonts w:ascii="Times New Roman" w:hAnsi="Times New Roman" w:cs="Times New Roman"/>
          <w:b w:val="0"/>
          <w:sz w:val="24"/>
          <w:lang w:val="ru-RU"/>
        </w:rPr>
        <w:t xml:space="preserve">до </w:t>
      </w:r>
      <w:proofErr w:type="gramStart"/>
      <w:r w:rsidRPr="0001711A">
        <w:rPr>
          <w:rFonts w:ascii="Times New Roman" w:hAnsi="Times New Roman" w:cs="Times New Roman"/>
          <w:b w:val="0"/>
          <w:sz w:val="24"/>
        </w:rPr>
        <w:t>р</w:t>
      </w:r>
      <w:proofErr w:type="gramEnd"/>
      <w:r w:rsidRPr="0001711A">
        <w:rPr>
          <w:rFonts w:ascii="Times New Roman" w:hAnsi="Times New Roman" w:cs="Times New Roman"/>
          <w:b w:val="0"/>
          <w:sz w:val="24"/>
        </w:rPr>
        <w:t>ішення</w:t>
      </w:r>
    </w:p>
    <w:p w:rsidR="00E81819" w:rsidRPr="0001711A" w:rsidRDefault="00E81819" w:rsidP="0001711A">
      <w:pPr>
        <w:pStyle w:val="1b"/>
        <w:ind w:left="6096"/>
        <w:jc w:val="left"/>
        <w:rPr>
          <w:rFonts w:ascii="Times New Roman" w:hAnsi="Times New Roman" w:cs="Times New Roman"/>
          <w:b w:val="0"/>
          <w:sz w:val="24"/>
        </w:rPr>
      </w:pPr>
      <w:r w:rsidRPr="0001711A">
        <w:rPr>
          <w:rFonts w:ascii="Times New Roman" w:hAnsi="Times New Roman" w:cs="Times New Roman"/>
          <w:b w:val="0"/>
          <w:sz w:val="24"/>
        </w:rPr>
        <w:t>Павлоградської міської ради</w:t>
      </w:r>
    </w:p>
    <w:p w:rsidR="00E81819" w:rsidRPr="0001711A" w:rsidRDefault="0045669D" w:rsidP="0001711A">
      <w:pPr>
        <w:pStyle w:val="1b"/>
        <w:ind w:left="6096"/>
        <w:jc w:val="left"/>
        <w:rPr>
          <w:rFonts w:ascii="Times New Roman" w:hAnsi="Times New Roman" w:cs="Times New Roman"/>
          <w:b w:val="0"/>
          <w:sz w:val="24"/>
        </w:rPr>
      </w:pPr>
      <w:r w:rsidRPr="0001711A">
        <w:rPr>
          <w:rFonts w:ascii="Times New Roman" w:hAnsi="Times New Roman" w:cs="Times New Roman"/>
          <w:b w:val="0"/>
          <w:sz w:val="24"/>
        </w:rPr>
        <w:t xml:space="preserve">від </w:t>
      </w:r>
      <w:r w:rsidR="001A107D" w:rsidRPr="00B62AA0">
        <w:rPr>
          <w:rFonts w:ascii="Times New Roman" w:hAnsi="Times New Roman" w:cs="Times New Roman"/>
          <w:b w:val="0"/>
          <w:sz w:val="24"/>
        </w:rPr>
        <w:t>_________</w:t>
      </w:r>
      <w:r w:rsidR="004F213D" w:rsidRPr="00B62AA0">
        <w:rPr>
          <w:rFonts w:ascii="Times New Roman" w:hAnsi="Times New Roman" w:cs="Times New Roman"/>
          <w:b w:val="0"/>
          <w:sz w:val="24"/>
        </w:rPr>
        <w:t xml:space="preserve"> р.</w:t>
      </w:r>
      <w:r w:rsidR="008A7724" w:rsidRPr="00B62AA0">
        <w:rPr>
          <w:rFonts w:ascii="Times New Roman" w:hAnsi="Times New Roman" w:cs="Times New Roman"/>
          <w:b w:val="0"/>
          <w:sz w:val="24"/>
        </w:rPr>
        <w:t xml:space="preserve"> </w:t>
      </w:r>
      <w:r w:rsidR="00E81819" w:rsidRPr="00B62AA0">
        <w:rPr>
          <w:rFonts w:ascii="Times New Roman" w:hAnsi="Times New Roman" w:cs="Times New Roman"/>
          <w:b w:val="0"/>
          <w:sz w:val="24"/>
        </w:rPr>
        <w:t>№</w:t>
      </w:r>
      <w:r w:rsidR="008A7724" w:rsidRPr="00B62AA0">
        <w:rPr>
          <w:rFonts w:ascii="Times New Roman" w:hAnsi="Times New Roman" w:cs="Times New Roman"/>
          <w:b w:val="0"/>
          <w:sz w:val="24"/>
          <w:lang w:val="ru-RU"/>
        </w:rPr>
        <w:t xml:space="preserve"> </w:t>
      </w:r>
      <w:r w:rsidR="001A107D" w:rsidRPr="00B62AA0">
        <w:rPr>
          <w:rFonts w:ascii="Times New Roman" w:hAnsi="Times New Roman" w:cs="Times New Roman"/>
          <w:b w:val="0"/>
          <w:sz w:val="24"/>
          <w:lang w:val="ru-RU"/>
        </w:rPr>
        <w:t>________</w:t>
      </w:r>
    </w:p>
    <w:p w:rsidR="00E81819" w:rsidRPr="0001711A" w:rsidRDefault="00E81819" w:rsidP="0001711A">
      <w:pPr>
        <w:pStyle w:val="1b"/>
        <w:ind w:left="6096"/>
        <w:jc w:val="left"/>
        <w:rPr>
          <w:rFonts w:ascii="Times New Roman" w:hAnsi="Times New Roman" w:cs="Times New Roman"/>
          <w:b w:val="0"/>
          <w:sz w:val="24"/>
          <w:lang w:val="ru-RU"/>
        </w:rPr>
      </w:pPr>
    </w:p>
    <w:p w:rsidR="00E81819" w:rsidRDefault="00E81819" w:rsidP="00E81819">
      <w:pPr>
        <w:pStyle w:val="1b"/>
        <w:ind w:left="2745"/>
        <w:jc w:val="left"/>
        <w:rPr>
          <w:rFonts w:ascii="Times New Roman" w:hAnsi="Times New Roman" w:cs="Times New Roman"/>
          <w:b w:val="0"/>
          <w:sz w:val="28"/>
          <w:szCs w:val="28"/>
        </w:rPr>
      </w:pPr>
      <w:r>
        <w:rPr>
          <w:rFonts w:ascii="Times New Roman" w:hAnsi="Times New Roman" w:cs="Times New Roman"/>
          <w:b w:val="0"/>
          <w:sz w:val="32"/>
          <w:szCs w:val="32"/>
        </w:rPr>
        <w:t xml:space="preserve">    </w:t>
      </w:r>
    </w:p>
    <w:p w:rsidR="00E81819" w:rsidRDefault="00E81819" w:rsidP="00E81819">
      <w:pPr>
        <w:pStyle w:val="1b"/>
        <w:ind w:left="5760"/>
        <w:rPr>
          <w:rFonts w:ascii="Times New Roman" w:hAnsi="Times New Roman" w:cs="Times New Roman"/>
          <w:b w:val="0"/>
          <w:sz w:val="28"/>
          <w:szCs w:val="28"/>
          <w:lang w:val="ru-RU"/>
        </w:rPr>
      </w:pPr>
    </w:p>
    <w:p w:rsidR="00E81819" w:rsidRDefault="00E81819" w:rsidP="00E81819">
      <w:pPr>
        <w:pStyle w:val="1b"/>
        <w:ind w:left="5760"/>
        <w:jc w:val="right"/>
        <w:rPr>
          <w:rFonts w:ascii="Times New Roman" w:hAnsi="Times New Roman" w:cs="Times New Roman"/>
          <w:b w:val="0"/>
          <w:sz w:val="28"/>
          <w:szCs w:val="28"/>
          <w:lang w:val="ru-RU"/>
        </w:rPr>
      </w:pPr>
    </w:p>
    <w:p w:rsidR="00E81819" w:rsidRDefault="00E81819" w:rsidP="00E81819">
      <w:pPr>
        <w:pStyle w:val="1b"/>
        <w:ind w:left="5760"/>
        <w:jc w:val="right"/>
        <w:rPr>
          <w:rFonts w:ascii="Times New Roman" w:hAnsi="Times New Roman" w:cs="Times New Roman"/>
          <w:b w:val="0"/>
          <w:sz w:val="28"/>
          <w:szCs w:val="28"/>
          <w:lang w:val="ru-RU"/>
        </w:rPr>
      </w:pPr>
    </w:p>
    <w:p w:rsidR="00E81819" w:rsidRDefault="00E81819" w:rsidP="00E81819">
      <w:pPr>
        <w:pStyle w:val="1b"/>
        <w:ind w:left="5760"/>
        <w:jc w:val="right"/>
        <w:rPr>
          <w:rFonts w:ascii="Times New Roman" w:hAnsi="Times New Roman" w:cs="Times New Roman"/>
          <w:b w:val="0"/>
          <w:sz w:val="28"/>
          <w:szCs w:val="28"/>
          <w:lang w:val="ru-RU"/>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jc w:val="center"/>
        <w:rPr>
          <w:b/>
          <w:sz w:val="64"/>
          <w:szCs w:val="64"/>
          <w:lang w:val="uk-UA"/>
        </w:rPr>
      </w:pPr>
      <w:r>
        <w:rPr>
          <w:b/>
          <w:sz w:val="64"/>
          <w:szCs w:val="64"/>
          <w:lang w:val="uk-UA"/>
        </w:rPr>
        <w:t>ПРОГРАМА</w:t>
      </w:r>
    </w:p>
    <w:p w:rsidR="00E81819" w:rsidRDefault="00E81819" w:rsidP="00E81819">
      <w:pPr>
        <w:jc w:val="center"/>
        <w:rPr>
          <w:sz w:val="52"/>
          <w:szCs w:val="52"/>
          <w:lang w:val="uk-UA"/>
        </w:rPr>
      </w:pPr>
      <w:r>
        <w:rPr>
          <w:sz w:val="52"/>
          <w:szCs w:val="52"/>
          <w:lang w:val="uk-UA"/>
        </w:rPr>
        <w:t xml:space="preserve">сприяння розвитку підприємництва </w:t>
      </w:r>
    </w:p>
    <w:p w:rsidR="00E81819" w:rsidRDefault="00E81819" w:rsidP="00E81819">
      <w:pPr>
        <w:jc w:val="center"/>
        <w:rPr>
          <w:sz w:val="52"/>
          <w:szCs w:val="52"/>
          <w:lang w:val="uk-UA"/>
        </w:rPr>
      </w:pPr>
      <w:r>
        <w:rPr>
          <w:sz w:val="52"/>
          <w:szCs w:val="52"/>
          <w:lang w:val="uk-UA"/>
        </w:rPr>
        <w:t xml:space="preserve">в м. Павлоград </w:t>
      </w:r>
    </w:p>
    <w:p w:rsidR="00E81819" w:rsidRDefault="00E81819" w:rsidP="00E81819">
      <w:pPr>
        <w:jc w:val="center"/>
        <w:rPr>
          <w:sz w:val="52"/>
          <w:szCs w:val="52"/>
          <w:lang w:val="uk-UA"/>
        </w:rPr>
      </w:pPr>
      <w:r>
        <w:rPr>
          <w:sz w:val="52"/>
          <w:szCs w:val="52"/>
          <w:lang w:val="uk-UA"/>
        </w:rPr>
        <w:t>на 20</w:t>
      </w:r>
      <w:r w:rsidR="001A107D">
        <w:rPr>
          <w:sz w:val="52"/>
          <w:szCs w:val="52"/>
          <w:lang w:val="uk-UA"/>
        </w:rPr>
        <w:t>25</w:t>
      </w:r>
      <w:r>
        <w:rPr>
          <w:sz w:val="52"/>
          <w:szCs w:val="52"/>
          <w:lang w:val="uk-UA"/>
        </w:rPr>
        <w:t>–202</w:t>
      </w:r>
      <w:r w:rsidR="001A107D">
        <w:rPr>
          <w:sz w:val="52"/>
          <w:szCs w:val="52"/>
          <w:lang w:val="uk-UA"/>
        </w:rPr>
        <w:t>7</w:t>
      </w:r>
      <w:r>
        <w:rPr>
          <w:sz w:val="52"/>
          <w:szCs w:val="52"/>
          <w:lang w:val="uk-UA"/>
        </w:rPr>
        <w:t xml:space="preserve"> роки</w:t>
      </w: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Pr="00167330" w:rsidRDefault="00E81819" w:rsidP="00E81819">
      <w:pPr>
        <w:ind w:left="3540" w:right="46"/>
        <w:rPr>
          <w:sz w:val="28"/>
          <w:szCs w:val="28"/>
          <w:lang w:val="uk-UA"/>
        </w:rPr>
      </w:pPr>
      <w:r w:rsidRPr="00167330">
        <w:rPr>
          <w:sz w:val="28"/>
          <w:szCs w:val="28"/>
          <w:lang w:val="uk-UA"/>
        </w:rPr>
        <w:t xml:space="preserve">   м. Павлоград</w:t>
      </w:r>
    </w:p>
    <w:p w:rsidR="00167330" w:rsidRPr="00167330" w:rsidRDefault="00167330" w:rsidP="00167330">
      <w:pPr>
        <w:ind w:right="46"/>
        <w:jc w:val="center"/>
        <w:rPr>
          <w:sz w:val="28"/>
          <w:szCs w:val="28"/>
          <w:lang w:val="uk-UA"/>
        </w:rPr>
      </w:pPr>
      <w:r w:rsidRPr="00167330">
        <w:rPr>
          <w:sz w:val="28"/>
          <w:szCs w:val="28"/>
          <w:lang w:val="uk-UA"/>
        </w:rPr>
        <w:t>2024</w:t>
      </w:r>
    </w:p>
    <w:p w:rsidR="00E27461" w:rsidRPr="002D1074" w:rsidRDefault="00E27461" w:rsidP="00E27461">
      <w:pPr>
        <w:jc w:val="both"/>
        <w:rPr>
          <w:spacing w:val="-20"/>
          <w:sz w:val="28"/>
          <w:szCs w:val="28"/>
          <w:lang w:val="uk-UA"/>
        </w:rPr>
      </w:pPr>
    </w:p>
    <w:sdt>
      <w:sdtPr>
        <w:rPr>
          <w:rFonts w:ascii="Times New Roman" w:eastAsia="Times New Roman" w:hAnsi="Times New Roman" w:cs="Times New Roman"/>
          <w:b w:val="0"/>
          <w:bCs w:val="0"/>
          <w:color w:val="auto"/>
          <w:sz w:val="24"/>
          <w:szCs w:val="24"/>
          <w:lang w:eastAsia="ru-RU"/>
        </w:rPr>
        <w:id w:val="1215637267"/>
        <w:docPartObj>
          <w:docPartGallery w:val="Table of Contents"/>
          <w:docPartUnique/>
        </w:docPartObj>
      </w:sdtPr>
      <w:sdtContent>
        <w:p w:rsidR="00F17EC6" w:rsidRPr="00F17EC6" w:rsidRDefault="00F17EC6" w:rsidP="00BD3C12">
          <w:pPr>
            <w:pStyle w:val="affc"/>
            <w:jc w:val="center"/>
            <w:rPr>
              <w:lang w:val="uk-UA"/>
            </w:rPr>
          </w:pPr>
          <w:r>
            <w:rPr>
              <w:lang w:val="uk-UA"/>
            </w:rPr>
            <w:t>Зміст</w:t>
          </w:r>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r>
            <w:fldChar w:fldCharType="begin"/>
          </w:r>
          <w:r w:rsidR="00F17EC6">
            <w:instrText xml:space="preserve"> TOC \o "1-3" \h \z \u </w:instrText>
          </w:r>
          <w:r>
            <w:fldChar w:fldCharType="separate"/>
          </w:r>
          <w:hyperlink w:anchor="_Toc173417324" w:history="1">
            <w:r w:rsidR="00BD3C12" w:rsidRPr="00212477">
              <w:rPr>
                <w:rStyle w:val="af2"/>
                <w:rFonts w:ascii="Times" w:hAnsi="Times" w:cs="Times"/>
                <w:b/>
                <w:noProof/>
                <w:lang w:val="uk-UA"/>
              </w:rPr>
              <w:t>1.</w:t>
            </w:r>
            <w:r w:rsidR="00BD3C12" w:rsidRPr="00212477">
              <w:rPr>
                <w:rFonts w:asciiTheme="minorHAnsi" w:eastAsiaTheme="minorEastAsia" w:hAnsiTheme="minorHAnsi" w:cstheme="minorBidi"/>
                <w:b/>
                <w:noProof/>
                <w:sz w:val="22"/>
                <w:szCs w:val="22"/>
                <w:lang w:val="uk-UA" w:eastAsia="uk-UA"/>
              </w:rPr>
              <w:tab/>
            </w:r>
            <w:r w:rsidR="00BD3C12" w:rsidRPr="00212477">
              <w:rPr>
                <w:rStyle w:val="af2"/>
                <w:rFonts w:ascii="Times" w:hAnsi="Times" w:cs="Times"/>
                <w:b/>
                <w:noProof/>
                <w:lang w:val="uk-UA"/>
              </w:rPr>
              <w:t>ПАСПОРТ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_Toc173417324 \h </w:instrText>
            </w:r>
            <w:r w:rsidRPr="00212477">
              <w:rPr>
                <w:b/>
                <w:noProof/>
                <w:webHidden/>
              </w:rPr>
            </w:r>
            <w:r w:rsidRPr="00212477">
              <w:rPr>
                <w:b/>
                <w:noProof/>
                <w:webHidden/>
              </w:rPr>
              <w:fldChar w:fldCharType="separate"/>
            </w:r>
            <w:r w:rsidR="00003B09">
              <w:rPr>
                <w:b/>
                <w:noProof/>
                <w:webHidden/>
              </w:rPr>
              <w:t>3</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5" w:history="1">
            <w:r w:rsidR="00BD3C12" w:rsidRPr="00212477">
              <w:rPr>
                <w:rStyle w:val="af2"/>
                <w:b/>
                <w:noProof/>
                <w:lang w:val="en-US"/>
              </w:rPr>
              <w:t>2.</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ВСТУП</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_Toc173417325 \h </w:instrText>
            </w:r>
            <w:r w:rsidRPr="00212477">
              <w:rPr>
                <w:b/>
                <w:noProof/>
                <w:webHidden/>
              </w:rPr>
            </w:r>
            <w:r w:rsidRPr="00212477">
              <w:rPr>
                <w:b/>
                <w:noProof/>
                <w:webHidden/>
              </w:rPr>
              <w:fldChar w:fldCharType="separate"/>
            </w:r>
            <w:r w:rsidR="00003B09">
              <w:rPr>
                <w:b/>
                <w:noProof/>
                <w:webHidden/>
              </w:rPr>
              <w:t>5</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6" w:history="1">
            <w:r w:rsidR="00BD3C12" w:rsidRPr="00212477">
              <w:rPr>
                <w:rStyle w:val="af2"/>
                <w:b/>
                <w:noProof/>
                <w:lang w:val="uk-UA"/>
              </w:rPr>
              <w:t>3.</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МЕТА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_Toc173417326 \h </w:instrText>
            </w:r>
            <w:r w:rsidRPr="00212477">
              <w:rPr>
                <w:b/>
                <w:noProof/>
                <w:webHidden/>
              </w:rPr>
            </w:r>
            <w:r w:rsidRPr="00212477">
              <w:rPr>
                <w:b/>
                <w:noProof/>
                <w:webHidden/>
              </w:rPr>
              <w:fldChar w:fldCharType="separate"/>
            </w:r>
            <w:r w:rsidR="00003B09">
              <w:rPr>
                <w:b/>
                <w:noProof/>
                <w:webHidden/>
              </w:rPr>
              <w:t>5</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7" w:history="1">
            <w:r w:rsidR="00BD3C12" w:rsidRPr="00212477">
              <w:rPr>
                <w:rStyle w:val="af2"/>
                <w:b/>
                <w:noProof/>
                <w:lang w:val="uk-UA"/>
              </w:rPr>
              <w:t>4.</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СТАН, ПРОБЛЕМИ ТА ПРІОРИТЕТИ РОЗВИТКУ ПІДПРИЄМНИЦТВА В</w:t>
            </w:r>
            <w:r w:rsidR="00BD3C12" w:rsidRPr="00212477">
              <w:rPr>
                <w:rStyle w:val="af2"/>
                <w:b/>
                <w:noProof/>
                <w:lang w:val="uk-UA"/>
              </w:rPr>
              <w:t xml:space="preserve"> </w:t>
            </w:r>
            <w:r w:rsidR="00BD3C12" w:rsidRPr="00212477">
              <w:rPr>
                <w:rStyle w:val="af2"/>
                <w:b/>
                <w:noProof/>
                <w:lang w:val="uk-UA"/>
              </w:rPr>
              <w:t>М. ПАВЛОГРАД</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_Toc173417327 \h </w:instrText>
            </w:r>
            <w:r w:rsidRPr="00212477">
              <w:rPr>
                <w:b/>
                <w:noProof/>
                <w:webHidden/>
              </w:rPr>
            </w:r>
            <w:r w:rsidRPr="00212477">
              <w:rPr>
                <w:b/>
                <w:noProof/>
                <w:webHidden/>
              </w:rPr>
              <w:fldChar w:fldCharType="separate"/>
            </w:r>
            <w:r w:rsidR="00003B09">
              <w:rPr>
                <w:b/>
                <w:noProof/>
                <w:webHidden/>
              </w:rPr>
              <w:t>5</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8" w:history="1">
            <w:r w:rsidR="00BD3C12" w:rsidRPr="00212477">
              <w:rPr>
                <w:rStyle w:val="af2"/>
                <w:b/>
                <w:noProof/>
                <w:lang w:val="uk-UA"/>
              </w:rPr>
              <w:t>5.</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ОБГРУНТУВАННЯ ШЛЯХІВ І ЗАСОБІВ РОЗВ’ЯЗАННЯ ПРОБЛЕМ</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_Toc173417328 \h </w:instrText>
            </w:r>
            <w:r w:rsidRPr="00212477">
              <w:rPr>
                <w:b/>
                <w:noProof/>
                <w:webHidden/>
              </w:rPr>
            </w:r>
            <w:r w:rsidRPr="00212477">
              <w:rPr>
                <w:b/>
                <w:noProof/>
                <w:webHidden/>
              </w:rPr>
              <w:fldChar w:fldCharType="separate"/>
            </w:r>
            <w:r w:rsidR="00003B09">
              <w:rPr>
                <w:b/>
                <w:noProof/>
                <w:webHidden/>
              </w:rPr>
              <w:t>7</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9" w:history="1">
            <w:r w:rsidR="00BD3C12" w:rsidRPr="00212477">
              <w:rPr>
                <w:rStyle w:val="af2"/>
                <w:b/>
                <w:noProof/>
                <w:lang w:val="uk-UA"/>
              </w:rPr>
              <w:t>6.</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bCs/>
                <w:noProof/>
                <w:lang w:val="uk-UA"/>
              </w:rPr>
              <w:t>НАПРЯМКИ ДІЯЛЬНОСТІ ТА ЗАХОДИ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_Toc173417329 \h </w:instrText>
            </w:r>
            <w:r w:rsidRPr="00212477">
              <w:rPr>
                <w:b/>
                <w:noProof/>
                <w:webHidden/>
              </w:rPr>
            </w:r>
            <w:r w:rsidRPr="00212477">
              <w:rPr>
                <w:b/>
                <w:noProof/>
                <w:webHidden/>
              </w:rPr>
              <w:fldChar w:fldCharType="separate"/>
            </w:r>
            <w:r w:rsidR="00003B09">
              <w:rPr>
                <w:b/>
                <w:noProof/>
                <w:webHidden/>
              </w:rPr>
              <w:t>8</w:t>
            </w:r>
            <w:r w:rsidRPr="00212477">
              <w:rPr>
                <w:b/>
                <w:noProof/>
                <w:webHidden/>
              </w:rPr>
              <w:fldChar w:fldCharType="end"/>
            </w:r>
          </w:hyperlink>
        </w:p>
        <w:p w:rsidR="00BD3C12" w:rsidRPr="00212477" w:rsidRDefault="00130CF2" w:rsidP="00E66693">
          <w:pPr>
            <w:pStyle w:val="26"/>
            <w:rPr>
              <w:rFonts w:asciiTheme="minorHAnsi" w:eastAsiaTheme="minorEastAsia" w:hAnsiTheme="minorHAnsi" w:cstheme="minorBidi"/>
              <w:sz w:val="22"/>
              <w:szCs w:val="22"/>
              <w:lang w:eastAsia="uk-UA"/>
            </w:rPr>
          </w:pPr>
          <w:hyperlink w:anchor="_Toc173417330" w:history="1">
            <w:r w:rsidR="00BD3C12" w:rsidRPr="00212477">
              <w:rPr>
                <w:rStyle w:val="af2"/>
                <w:bCs/>
              </w:rPr>
              <w:t>6.1 Нормативно-правова підтримка підприємницької діяльності</w:t>
            </w:r>
            <w:r w:rsidR="00BD3C12" w:rsidRPr="00212477">
              <w:rPr>
                <w:webHidden/>
              </w:rPr>
              <w:tab/>
            </w:r>
            <w:r w:rsidRPr="00212477">
              <w:rPr>
                <w:webHidden/>
              </w:rPr>
              <w:fldChar w:fldCharType="begin"/>
            </w:r>
            <w:r w:rsidR="00BD3C12" w:rsidRPr="00212477">
              <w:rPr>
                <w:webHidden/>
              </w:rPr>
              <w:instrText xml:space="preserve"> PAGEREF _Toc173417330 \h </w:instrText>
            </w:r>
            <w:r w:rsidRPr="00212477">
              <w:rPr>
                <w:webHidden/>
              </w:rPr>
            </w:r>
            <w:r w:rsidRPr="00212477">
              <w:rPr>
                <w:webHidden/>
              </w:rPr>
              <w:fldChar w:fldCharType="separate"/>
            </w:r>
            <w:r w:rsidR="00003B09">
              <w:rPr>
                <w:webHidden/>
              </w:rPr>
              <w:t>8</w:t>
            </w:r>
            <w:r w:rsidRPr="00212477">
              <w:rPr>
                <w:webHidden/>
              </w:rPr>
              <w:fldChar w:fldCharType="end"/>
            </w:r>
          </w:hyperlink>
        </w:p>
        <w:p w:rsidR="00BD3C12" w:rsidRPr="00212477" w:rsidRDefault="00130CF2" w:rsidP="00E66693">
          <w:pPr>
            <w:pStyle w:val="26"/>
            <w:rPr>
              <w:rFonts w:asciiTheme="minorHAnsi" w:eastAsiaTheme="minorEastAsia" w:hAnsiTheme="minorHAnsi" w:cstheme="minorBidi"/>
              <w:sz w:val="22"/>
              <w:szCs w:val="22"/>
              <w:lang w:eastAsia="uk-UA"/>
            </w:rPr>
          </w:pPr>
          <w:hyperlink w:anchor="_Toc173417331" w:history="1">
            <w:r w:rsidR="00BD3C12" w:rsidRPr="00212477">
              <w:rPr>
                <w:rStyle w:val="af2"/>
              </w:rPr>
              <w:t>6.2 Формування інфраструктури підтримки підприємництва. Ресурсне та інформаційне забезпечення</w:t>
            </w:r>
            <w:r w:rsidR="00BD3C12" w:rsidRPr="00212477">
              <w:rPr>
                <w:webHidden/>
              </w:rPr>
              <w:tab/>
            </w:r>
            <w:r w:rsidRPr="00212477">
              <w:rPr>
                <w:webHidden/>
              </w:rPr>
              <w:fldChar w:fldCharType="begin"/>
            </w:r>
            <w:r w:rsidR="00BD3C12" w:rsidRPr="00212477">
              <w:rPr>
                <w:webHidden/>
              </w:rPr>
              <w:instrText xml:space="preserve"> PAGEREF _Toc173417331 \h </w:instrText>
            </w:r>
            <w:r w:rsidRPr="00212477">
              <w:rPr>
                <w:webHidden/>
              </w:rPr>
            </w:r>
            <w:r w:rsidRPr="00212477">
              <w:rPr>
                <w:webHidden/>
              </w:rPr>
              <w:fldChar w:fldCharType="separate"/>
            </w:r>
            <w:r w:rsidR="00003B09">
              <w:rPr>
                <w:webHidden/>
              </w:rPr>
              <w:t>8</w:t>
            </w:r>
            <w:r w:rsidRPr="00212477">
              <w:rPr>
                <w:webHidden/>
              </w:rPr>
              <w:fldChar w:fldCharType="end"/>
            </w:r>
          </w:hyperlink>
        </w:p>
        <w:p w:rsidR="00BD3C12" w:rsidRPr="00212477" w:rsidRDefault="00130CF2" w:rsidP="00E66693">
          <w:pPr>
            <w:pStyle w:val="26"/>
            <w:rPr>
              <w:rFonts w:asciiTheme="minorHAnsi" w:eastAsiaTheme="minorEastAsia" w:hAnsiTheme="minorHAnsi" w:cstheme="minorBidi"/>
              <w:sz w:val="22"/>
              <w:szCs w:val="22"/>
              <w:lang w:eastAsia="uk-UA"/>
            </w:rPr>
          </w:pPr>
          <w:hyperlink w:anchor="_Toc173417332" w:history="1">
            <w:r w:rsidR="00BD3C12" w:rsidRPr="00212477">
              <w:rPr>
                <w:rStyle w:val="af2"/>
              </w:rPr>
              <w:t>6.3 Фінансово-кредитна та інвестиційна підтримка підприємництва</w:t>
            </w:r>
            <w:r w:rsidR="00BD3C12" w:rsidRPr="00212477">
              <w:rPr>
                <w:webHidden/>
              </w:rPr>
              <w:tab/>
            </w:r>
            <w:r w:rsidRPr="00212477">
              <w:rPr>
                <w:webHidden/>
              </w:rPr>
              <w:fldChar w:fldCharType="begin"/>
            </w:r>
            <w:r w:rsidR="00BD3C12" w:rsidRPr="00212477">
              <w:rPr>
                <w:webHidden/>
              </w:rPr>
              <w:instrText xml:space="preserve"> PAGEREF _Toc173417332 \h </w:instrText>
            </w:r>
            <w:r w:rsidRPr="00212477">
              <w:rPr>
                <w:webHidden/>
              </w:rPr>
            </w:r>
            <w:r w:rsidRPr="00212477">
              <w:rPr>
                <w:webHidden/>
              </w:rPr>
              <w:fldChar w:fldCharType="separate"/>
            </w:r>
            <w:r w:rsidR="00003B09">
              <w:rPr>
                <w:webHidden/>
              </w:rPr>
              <w:t>10</w:t>
            </w:r>
            <w:r w:rsidRPr="00212477">
              <w:rPr>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33" w:history="1">
            <w:r w:rsidR="00BD3C12" w:rsidRPr="00212477">
              <w:rPr>
                <w:rStyle w:val="af2"/>
                <w:b/>
                <w:bCs/>
                <w:noProof/>
                <w:snapToGrid w:val="0"/>
                <w:lang w:val="uk-UA"/>
              </w:rPr>
              <w:t>7.</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bCs/>
                <w:noProof/>
                <w:snapToGrid w:val="0"/>
                <w:lang w:val="uk-UA"/>
              </w:rPr>
              <w:t>ОЧІКУВАНІ ПОКАЗНИКИ УС</w:t>
            </w:r>
            <w:r w:rsidR="00BD3C12" w:rsidRPr="00212477">
              <w:rPr>
                <w:rStyle w:val="af2"/>
                <w:b/>
                <w:bCs/>
                <w:noProof/>
                <w:snapToGrid w:val="0"/>
                <w:lang w:val="uk-UA"/>
              </w:rPr>
              <w:t>П</w:t>
            </w:r>
            <w:r w:rsidR="00BD3C12" w:rsidRPr="00212477">
              <w:rPr>
                <w:rStyle w:val="af2"/>
                <w:b/>
                <w:bCs/>
                <w:noProof/>
                <w:snapToGrid w:val="0"/>
                <w:lang w:val="uk-UA"/>
              </w:rPr>
              <w:t>ІШНОСТІ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_Toc173417333 \h </w:instrText>
            </w:r>
            <w:r w:rsidRPr="00212477">
              <w:rPr>
                <w:b/>
                <w:noProof/>
                <w:webHidden/>
              </w:rPr>
            </w:r>
            <w:r w:rsidRPr="00212477">
              <w:rPr>
                <w:b/>
                <w:noProof/>
                <w:webHidden/>
              </w:rPr>
              <w:fldChar w:fldCharType="separate"/>
            </w:r>
            <w:r w:rsidR="00003B09">
              <w:rPr>
                <w:b/>
                <w:noProof/>
                <w:webHidden/>
              </w:rPr>
              <w:t>10</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34" w:history="1">
            <w:r w:rsidR="00BD3C12" w:rsidRPr="00212477">
              <w:rPr>
                <w:rStyle w:val="af2"/>
                <w:b/>
                <w:noProof/>
                <w:lang w:val="uk-UA"/>
              </w:rPr>
              <w:t>8.</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ФІНАНСОВЕ ЗАБЕЗПЕЧЕННЯ ВИКОНАННЯ ЗАХОДІВ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_Toc173417334 \h </w:instrText>
            </w:r>
            <w:r w:rsidRPr="00212477">
              <w:rPr>
                <w:b/>
                <w:noProof/>
                <w:webHidden/>
              </w:rPr>
            </w:r>
            <w:r w:rsidRPr="00212477">
              <w:rPr>
                <w:b/>
                <w:noProof/>
                <w:webHidden/>
              </w:rPr>
              <w:fldChar w:fldCharType="separate"/>
            </w:r>
            <w:r w:rsidR="00003B09">
              <w:rPr>
                <w:b/>
                <w:noProof/>
                <w:webHidden/>
              </w:rPr>
              <w:t>11</w:t>
            </w:r>
            <w:r w:rsidRPr="00212477">
              <w:rPr>
                <w:b/>
                <w:noProof/>
                <w:webHidden/>
              </w:rPr>
              <w:fldChar w:fldCharType="end"/>
            </w:r>
          </w:hyperlink>
        </w:p>
        <w:p w:rsidR="00BD3C12" w:rsidRPr="00212477" w:rsidRDefault="00130CF2">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35" w:history="1">
            <w:r w:rsidR="00BD3C12" w:rsidRPr="00212477">
              <w:rPr>
                <w:rStyle w:val="af2"/>
                <w:b/>
                <w:noProof/>
              </w:rPr>
              <w:t>9.</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КООРДИНАЦІЯ І КОНТРОЛЬ ЗА ХОДОМ ВИКОНАННЯ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_Toc173417335 \h </w:instrText>
            </w:r>
            <w:r w:rsidRPr="00212477">
              <w:rPr>
                <w:b/>
                <w:noProof/>
                <w:webHidden/>
              </w:rPr>
            </w:r>
            <w:r w:rsidRPr="00212477">
              <w:rPr>
                <w:b/>
                <w:noProof/>
                <w:webHidden/>
              </w:rPr>
              <w:fldChar w:fldCharType="separate"/>
            </w:r>
            <w:r w:rsidR="00003B09">
              <w:rPr>
                <w:b/>
                <w:noProof/>
                <w:webHidden/>
              </w:rPr>
              <w:t>11</w:t>
            </w:r>
            <w:r w:rsidRPr="00212477">
              <w:rPr>
                <w:b/>
                <w:noProof/>
                <w:webHidden/>
              </w:rPr>
              <w:fldChar w:fldCharType="end"/>
            </w:r>
          </w:hyperlink>
        </w:p>
        <w:p w:rsidR="00F17EC6" w:rsidRDefault="00130CF2">
          <w:r>
            <w:fldChar w:fldCharType="end"/>
          </w:r>
        </w:p>
      </w:sdtContent>
    </w:sdt>
    <w:p w:rsidR="00F17EC6" w:rsidRPr="00F17EC6" w:rsidRDefault="00F17EC6" w:rsidP="00F17EC6">
      <w:pPr>
        <w:pStyle w:val="1"/>
        <w:ind w:left="0"/>
        <w:rPr>
          <w:rFonts w:ascii="Times New Roman" w:hAnsi="Times New Roman"/>
          <w:b w:val="0"/>
          <w:i/>
          <w:lang w:val="uk-UA"/>
        </w:rPr>
      </w:pPr>
    </w:p>
    <w:p w:rsidR="00F17EC6" w:rsidRDefault="00F17EC6">
      <w:r>
        <w:br w:type="page"/>
      </w:r>
    </w:p>
    <w:p w:rsidR="00AB6E25" w:rsidRPr="00F17EC6" w:rsidRDefault="00E3584D" w:rsidP="00F17EC6">
      <w:pPr>
        <w:pStyle w:val="aff0"/>
        <w:numPr>
          <w:ilvl w:val="0"/>
          <w:numId w:val="40"/>
        </w:numPr>
        <w:ind w:left="0" w:hanging="11"/>
        <w:outlineLvl w:val="0"/>
        <w:rPr>
          <w:rFonts w:ascii="Times" w:hAnsi="Times" w:cs="Times"/>
          <w:b/>
          <w:sz w:val="28"/>
          <w:szCs w:val="28"/>
          <w:lang w:val="uk-UA"/>
        </w:rPr>
      </w:pPr>
      <w:bookmarkStart w:id="0" w:name="_Toc173417324"/>
      <w:r w:rsidRPr="00F17EC6">
        <w:rPr>
          <w:rFonts w:ascii="Times" w:hAnsi="Times" w:cs="Times"/>
          <w:b/>
          <w:sz w:val="28"/>
          <w:szCs w:val="28"/>
          <w:lang w:val="uk-UA"/>
        </w:rPr>
        <w:lastRenderedPageBreak/>
        <w:t>ПАСПОРТ ПРОГРАМИ</w:t>
      </w:r>
      <w:bookmarkEnd w:id="0"/>
    </w:p>
    <w:p w:rsidR="00E3584D" w:rsidRPr="002D1074" w:rsidRDefault="00E3584D" w:rsidP="00AB6E25">
      <w:pPr>
        <w:jc w:val="center"/>
        <w:rPr>
          <w:sz w:val="28"/>
          <w:szCs w:val="28"/>
          <w:lang w:val="uk-UA"/>
        </w:rPr>
      </w:pPr>
    </w:p>
    <w:tbl>
      <w:tblPr>
        <w:tblW w:w="97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626"/>
        <w:gridCol w:w="3451"/>
        <w:gridCol w:w="5631"/>
      </w:tblGrid>
      <w:tr w:rsidR="00AB6E25" w:rsidRPr="002D1074" w:rsidTr="00A541CB">
        <w:tc>
          <w:tcPr>
            <w:tcW w:w="626" w:type="dxa"/>
            <w:tcMar>
              <w:top w:w="0" w:type="dxa"/>
              <w:left w:w="108" w:type="dxa"/>
              <w:bottom w:w="0" w:type="dxa"/>
              <w:right w:w="108" w:type="dxa"/>
            </w:tcMar>
          </w:tcPr>
          <w:p w:rsidR="00AB6E25" w:rsidRPr="002D1074" w:rsidRDefault="00AB6E25" w:rsidP="002F37AD">
            <w:pPr>
              <w:pStyle w:val="ae"/>
              <w:jc w:val="both"/>
              <w:rPr>
                <w:sz w:val="28"/>
                <w:szCs w:val="28"/>
              </w:rPr>
            </w:pPr>
            <w:r w:rsidRPr="002D1074">
              <w:rPr>
                <w:sz w:val="28"/>
                <w:szCs w:val="28"/>
              </w:rPr>
              <w:t>1.</w:t>
            </w:r>
          </w:p>
        </w:tc>
        <w:tc>
          <w:tcPr>
            <w:tcW w:w="9082" w:type="dxa"/>
            <w:gridSpan w:val="2"/>
            <w:tcMar>
              <w:top w:w="0" w:type="dxa"/>
              <w:left w:w="108" w:type="dxa"/>
              <w:bottom w:w="0" w:type="dxa"/>
              <w:right w:w="108" w:type="dxa"/>
            </w:tcMar>
          </w:tcPr>
          <w:p w:rsidR="00AB6E25" w:rsidRPr="002D1074" w:rsidRDefault="00AB6E25" w:rsidP="002F37AD">
            <w:pPr>
              <w:pStyle w:val="ae"/>
              <w:jc w:val="both"/>
              <w:rPr>
                <w:sz w:val="28"/>
                <w:szCs w:val="28"/>
              </w:rPr>
            </w:pPr>
            <w:r w:rsidRPr="002D1074">
              <w:rPr>
                <w:sz w:val="28"/>
                <w:szCs w:val="28"/>
              </w:rPr>
              <w:t xml:space="preserve">Загальна характеристика </w:t>
            </w:r>
            <w:r w:rsidR="005B7165">
              <w:rPr>
                <w:sz w:val="28"/>
                <w:szCs w:val="28"/>
              </w:rPr>
              <w:t>міста</w:t>
            </w:r>
            <w:r w:rsidRPr="002D1074">
              <w:rPr>
                <w:sz w:val="28"/>
                <w:szCs w:val="28"/>
              </w:rPr>
              <w:t>:</w:t>
            </w:r>
          </w:p>
        </w:tc>
      </w:tr>
      <w:tr w:rsidR="00AB6E25" w:rsidRPr="002D1074" w:rsidTr="00A541CB">
        <w:tc>
          <w:tcPr>
            <w:tcW w:w="626" w:type="dxa"/>
            <w:tcMar>
              <w:top w:w="0" w:type="dxa"/>
              <w:left w:w="108" w:type="dxa"/>
              <w:bottom w:w="0" w:type="dxa"/>
              <w:right w:w="108" w:type="dxa"/>
            </w:tcMar>
          </w:tcPr>
          <w:p w:rsidR="00AB6E25" w:rsidRPr="002D1074" w:rsidRDefault="00AB6E25" w:rsidP="002F37AD">
            <w:pPr>
              <w:rPr>
                <w:sz w:val="28"/>
                <w:szCs w:val="28"/>
                <w:lang w:val="uk-UA"/>
              </w:rPr>
            </w:pPr>
            <w:r w:rsidRPr="002D1074">
              <w:rPr>
                <w:sz w:val="28"/>
                <w:szCs w:val="28"/>
                <w:lang w:val="uk-UA"/>
              </w:rPr>
              <w:t> </w:t>
            </w:r>
          </w:p>
        </w:tc>
        <w:tc>
          <w:tcPr>
            <w:tcW w:w="9082" w:type="dxa"/>
            <w:gridSpan w:val="2"/>
            <w:tcMar>
              <w:top w:w="0" w:type="dxa"/>
              <w:left w:w="108" w:type="dxa"/>
              <w:bottom w:w="0" w:type="dxa"/>
              <w:right w:w="108" w:type="dxa"/>
            </w:tcMar>
          </w:tcPr>
          <w:p w:rsidR="002523FE" w:rsidRPr="00214714" w:rsidRDefault="00AB6E25" w:rsidP="002F37AD">
            <w:pPr>
              <w:pStyle w:val="ae"/>
              <w:jc w:val="both"/>
              <w:rPr>
                <w:sz w:val="28"/>
                <w:szCs w:val="28"/>
              </w:rPr>
            </w:pPr>
            <w:r w:rsidRPr="002D1074">
              <w:rPr>
                <w:sz w:val="28"/>
                <w:szCs w:val="28"/>
              </w:rPr>
              <w:t>Площа території (</w:t>
            </w:r>
            <w:proofErr w:type="spellStart"/>
            <w:r w:rsidRPr="002D1074">
              <w:rPr>
                <w:sz w:val="28"/>
                <w:szCs w:val="28"/>
              </w:rPr>
              <w:t>кв.</w:t>
            </w:r>
            <w:r w:rsidR="004C1C1C">
              <w:rPr>
                <w:sz w:val="28"/>
                <w:szCs w:val="28"/>
              </w:rPr>
              <w:t>км</w:t>
            </w:r>
            <w:proofErr w:type="spellEnd"/>
            <w:r w:rsidR="004C1C1C">
              <w:rPr>
                <w:sz w:val="28"/>
                <w:szCs w:val="28"/>
              </w:rPr>
              <w:t>.</w:t>
            </w:r>
            <w:r w:rsidRPr="002D1074">
              <w:rPr>
                <w:sz w:val="28"/>
                <w:szCs w:val="28"/>
              </w:rPr>
              <w:t>) –</w:t>
            </w:r>
            <w:r w:rsidR="004F56E9">
              <w:rPr>
                <w:sz w:val="28"/>
                <w:szCs w:val="28"/>
              </w:rPr>
              <w:t xml:space="preserve"> </w:t>
            </w:r>
            <w:r w:rsidR="002523FE" w:rsidRPr="00214714">
              <w:rPr>
                <w:sz w:val="28"/>
                <w:szCs w:val="28"/>
              </w:rPr>
              <w:t>5</w:t>
            </w:r>
            <w:r w:rsidR="004F56E9" w:rsidRPr="00214714">
              <w:rPr>
                <w:sz w:val="28"/>
                <w:szCs w:val="28"/>
              </w:rPr>
              <w:t>9</w:t>
            </w:r>
            <w:r w:rsidR="002523FE" w:rsidRPr="00214714">
              <w:rPr>
                <w:sz w:val="28"/>
                <w:szCs w:val="28"/>
              </w:rPr>
              <w:t>,</w:t>
            </w:r>
            <w:r w:rsidR="004F56E9" w:rsidRPr="00214714">
              <w:rPr>
                <w:sz w:val="28"/>
                <w:szCs w:val="28"/>
              </w:rPr>
              <w:t xml:space="preserve">3 </w:t>
            </w:r>
          </w:p>
          <w:p w:rsidR="00AB6E25" w:rsidRDefault="00AB6E25" w:rsidP="002F37AD">
            <w:pPr>
              <w:pStyle w:val="ae"/>
              <w:jc w:val="both"/>
              <w:rPr>
                <w:sz w:val="28"/>
                <w:szCs w:val="28"/>
              </w:rPr>
            </w:pPr>
            <w:r w:rsidRPr="00214714">
              <w:rPr>
                <w:sz w:val="28"/>
                <w:szCs w:val="28"/>
              </w:rPr>
              <w:t>Кількість населенн</w:t>
            </w:r>
            <w:r w:rsidR="00A9560D" w:rsidRPr="00214714">
              <w:rPr>
                <w:sz w:val="28"/>
                <w:szCs w:val="28"/>
              </w:rPr>
              <w:t xml:space="preserve">я (тис. </w:t>
            </w:r>
            <w:r w:rsidR="004F56E9" w:rsidRPr="00214714">
              <w:rPr>
                <w:sz w:val="28"/>
                <w:szCs w:val="28"/>
              </w:rPr>
              <w:t>осіб</w:t>
            </w:r>
            <w:r w:rsidR="00A9560D" w:rsidRPr="00214714">
              <w:rPr>
                <w:sz w:val="28"/>
                <w:szCs w:val="28"/>
              </w:rPr>
              <w:t xml:space="preserve">) – </w:t>
            </w:r>
            <w:r w:rsidR="007D5D39" w:rsidRPr="007D5D39">
              <w:rPr>
                <w:sz w:val="28"/>
                <w:szCs w:val="28"/>
              </w:rPr>
              <w:t>101,3</w:t>
            </w:r>
            <w:r w:rsidR="004F56E9" w:rsidRPr="00214714">
              <w:rPr>
                <w:sz w:val="28"/>
                <w:szCs w:val="28"/>
              </w:rPr>
              <w:t xml:space="preserve"> </w:t>
            </w:r>
          </w:p>
          <w:p w:rsidR="007D5D39" w:rsidRPr="00214714" w:rsidRDefault="007D5D39" w:rsidP="002F37AD">
            <w:pPr>
              <w:pStyle w:val="ae"/>
              <w:jc w:val="both"/>
              <w:rPr>
                <w:sz w:val="28"/>
                <w:szCs w:val="28"/>
              </w:rPr>
            </w:pPr>
            <w:r>
              <w:rPr>
                <w:sz w:val="28"/>
                <w:szCs w:val="28"/>
              </w:rPr>
              <w:t>ВПО-18,57</w:t>
            </w:r>
          </w:p>
          <w:p w:rsidR="001D2806" w:rsidRPr="00214714" w:rsidRDefault="001D2806" w:rsidP="002F37AD">
            <w:pPr>
              <w:pStyle w:val="ae"/>
              <w:jc w:val="both"/>
              <w:rPr>
                <w:sz w:val="28"/>
                <w:szCs w:val="28"/>
              </w:rPr>
            </w:pPr>
            <w:r w:rsidRPr="00214714">
              <w:rPr>
                <w:sz w:val="28"/>
                <w:szCs w:val="28"/>
              </w:rPr>
              <w:t>Кількість суб'</w:t>
            </w:r>
            <w:r w:rsidR="00AD748F" w:rsidRPr="00214714">
              <w:rPr>
                <w:sz w:val="28"/>
                <w:szCs w:val="28"/>
              </w:rPr>
              <w:t>єктів господарювання</w:t>
            </w:r>
            <w:r w:rsidRPr="00214714">
              <w:rPr>
                <w:sz w:val="28"/>
                <w:szCs w:val="28"/>
              </w:rPr>
              <w:t xml:space="preserve"> </w:t>
            </w:r>
            <w:r w:rsidR="009C2716">
              <w:rPr>
                <w:sz w:val="28"/>
                <w:szCs w:val="28"/>
              </w:rPr>
              <w:t>7370</w:t>
            </w:r>
            <w:r w:rsidR="00214714">
              <w:rPr>
                <w:sz w:val="28"/>
                <w:szCs w:val="28"/>
              </w:rPr>
              <w:t xml:space="preserve"> осіб</w:t>
            </w:r>
            <w:r w:rsidRPr="00214714">
              <w:rPr>
                <w:sz w:val="28"/>
                <w:szCs w:val="28"/>
              </w:rPr>
              <w:t>,</w:t>
            </w:r>
            <w:r w:rsidR="00AE2781" w:rsidRPr="00214714">
              <w:rPr>
                <w:sz w:val="28"/>
                <w:szCs w:val="28"/>
              </w:rPr>
              <w:t xml:space="preserve">  </w:t>
            </w:r>
            <w:r w:rsidRPr="00214714">
              <w:rPr>
                <w:sz w:val="28"/>
                <w:szCs w:val="28"/>
              </w:rPr>
              <w:t>в тому числі:</w:t>
            </w:r>
          </w:p>
          <w:p w:rsidR="001D2806" w:rsidRPr="00214714" w:rsidRDefault="001D2806" w:rsidP="002F37AD">
            <w:pPr>
              <w:pStyle w:val="ae"/>
              <w:numPr>
                <w:ilvl w:val="0"/>
                <w:numId w:val="17"/>
              </w:numPr>
              <w:jc w:val="both"/>
              <w:rPr>
                <w:sz w:val="28"/>
                <w:szCs w:val="28"/>
              </w:rPr>
            </w:pPr>
            <w:r w:rsidRPr="00214714">
              <w:rPr>
                <w:sz w:val="28"/>
                <w:szCs w:val="28"/>
              </w:rPr>
              <w:t xml:space="preserve">юридичних осіб </w:t>
            </w:r>
            <w:r w:rsidR="009C2716">
              <w:rPr>
                <w:sz w:val="28"/>
                <w:szCs w:val="28"/>
              </w:rPr>
              <w:t>2370</w:t>
            </w:r>
            <w:r w:rsidRPr="00214714">
              <w:rPr>
                <w:sz w:val="28"/>
                <w:szCs w:val="28"/>
              </w:rPr>
              <w:t>;</w:t>
            </w:r>
          </w:p>
          <w:p w:rsidR="00E44BE7" w:rsidRPr="00226260" w:rsidRDefault="001D2806" w:rsidP="00226260">
            <w:pPr>
              <w:pStyle w:val="ae"/>
              <w:numPr>
                <w:ilvl w:val="0"/>
                <w:numId w:val="17"/>
              </w:numPr>
              <w:jc w:val="both"/>
              <w:rPr>
                <w:sz w:val="28"/>
                <w:szCs w:val="28"/>
              </w:rPr>
            </w:pPr>
            <w:r w:rsidRPr="00214714">
              <w:rPr>
                <w:sz w:val="28"/>
                <w:szCs w:val="28"/>
              </w:rPr>
              <w:t xml:space="preserve">фізичних осіб-підприємців - </w:t>
            </w:r>
            <w:r w:rsidR="009C2716">
              <w:rPr>
                <w:sz w:val="28"/>
                <w:szCs w:val="28"/>
              </w:rPr>
              <w:t>5000</w:t>
            </w:r>
            <w:r w:rsidRPr="00214714">
              <w:rPr>
                <w:sz w:val="28"/>
                <w:szCs w:val="28"/>
              </w:rPr>
              <w:t>.</w:t>
            </w:r>
          </w:p>
        </w:tc>
      </w:tr>
      <w:tr w:rsidR="00E3584D" w:rsidRPr="002D1074" w:rsidTr="00A541CB">
        <w:trPr>
          <w:trHeight w:val="1036"/>
        </w:trPr>
        <w:tc>
          <w:tcPr>
            <w:tcW w:w="626" w:type="dxa"/>
            <w:tcMar>
              <w:top w:w="0" w:type="dxa"/>
              <w:left w:w="108" w:type="dxa"/>
              <w:bottom w:w="0" w:type="dxa"/>
              <w:right w:w="108" w:type="dxa"/>
            </w:tcMar>
          </w:tcPr>
          <w:p w:rsidR="00E3584D" w:rsidRPr="002D1074" w:rsidRDefault="005D499F" w:rsidP="002F37AD">
            <w:pPr>
              <w:rPr>
                <w:sz w:val="28"/>
                <w:szCs w:val="28"/>
                <w:lang w:val="uk-UA"/>
              </w:rPr>
            </w:pPr>
            <w:r>
              <w:rPr>
                <w:sz w:val="28"/>
                <w:szCs w:val="28"/>
                <w:lang w:val="uk-UA"/>
              </w:rPr>
              <w:t>2</w:t>
            </w:r>
            <w:r w:rsidR="00E3584D">
              <w:rPr>
                <w:sz w:val="28"/>
                <w:szCs w:val="28"/>
                <w:lang w:val="uk-UA"/>
              </w:rPr>
              <w:t>.</w:t>
            </w:r>
          </w:p>
        </w:tc>
        <w:tc>
          <w:tcPr>
            <w:tcW w:w="9082" w:type="dxa"/>
            <w:gridSpan w:val="2"/>
            <w:tcMar>
              <w:top w:w="0" w:type="dxa"/>
              <w:left w:w="108" w:type="dxa"/>
              <w:bottom w:w="0" w:type="dxa"/>
              <w:right w:w="108" w:type="dxa"/>
            </w:tcMar>
          </w:tcPr>
          <w:p w:rsidR="00B84F7E" w:rsidRPr="002E2E71" w:rsidRDefault="00E3584D" w:rsidP="00B84F7E">
            <w:pPr>
              <w:jc w:val="both"/>
              <w:rPr>
                <w:bCs/>
                <w:sz w:val="28"/>
                <w:szCs w:val="28"/>
                <w:lang w:val="uk-UA"/>
              </w:rPr>
            </w:pPr>
            <w:proofErr w:type="spellStart"/>
            <w:r w:rsidRPr="00B84F7E">
              <w:rPr>
                <w:sz w:val="28"/>
                <w:szCs w:val="28"/>
              </w:rPr>
              <w:t>Назва</w:t>
            </w:r>
            <w:proofErr w:type="spellEnd"/>
            <w:r w:rsidRPr="00B84F7E">
              <w:rPr>
                <w:sz w:val="28"/>
                <w:szCs w:val="28"/>
              </w:rPr>
              <w:t xml:space="preserve"> </w:t>
            </w:r>
            <w:proofErr w:type="spellStart"/>
            <w:r w:rsidRPr="00B84F7E">
              <w:rPr>
                <w:sz w:val="28"/>
                <w:szCs w:val="28"/>
              </w:rPr>
              <w:t>Програми</w:t>
            </w:r>
            <w:proofErr w:type="spellEnd"/>
            <w:r w:rsidR="004E1534">
              <w:rPr>
                <w:sz w:val="28"/>
                <w:szCs w:val="28"/>
                <w:lang w:val="uk-UA"/>
              </w:rPr>
              <w:t xml:space="preserve"> -</w:t>
            </w:r>
            <w:r w:rsidR="002E2E71">
              <w:rPr>
                <w:sz w:val="28"/>
                <w:szCs w:val="28"/>
                <w:lang w:val="uk-UA"/>
              </w:rPr>
              <w:t xml:space="preserve"> </w:t>
            </w:r>
            <w:r w:rsidR="00B84F7E" w:rsidRPr="002E2E71">
              <w:rPr>
                <w:bCs/>
                <w:sz w:val="28"/>
                <w:szCs w:val="28"/>
                <w:lang w:val="uk-UA"/>
              </w:rPr>
              <w:t xml:space="preserve">Програма сприяння розвитку  </w:t>
            </w:r>
            <w:proofErr w:type="gramStart"/>
            <w:r w:rsidR="00B84F7E" w:rsidRPr="002E2E71">
              <w:rPr>
                <w:bCs/>
                <w:sz w:val="28"/>
                <w:szCs w:val="28"/>
                <w:lang w:val="uk-UA"/>
              </w:rPr>
              <w:t>п</w:t>
            </w:r>
            <w:proofErr w:type="gramEnd"/>
            <w:r w:rsidR="00B84F7E" w:rsidRPr="002E2E71">
              <w:rPr>
                <w:bCs/>
                <w:sz w:val="28"/>
                <w:szCs w:val="28"/>
                <w:lang w:val="uk-UA"/>
              </w:rPr>
              <w:t xml:space="preserve">ідприємництва в </w:t>
            </w:r>
          </w:p>
          <w:p w:rsidR="00E3584D" w:rsidRPr="00226260" w:rsidRDefault="001A107D" w:rsidP="00A541CB">
            <w:pPr>
              <w:rPr>
                <w:b/>
                <w:sz w:val="28"/>
                <w:szCs w:val="28"/>
                <w:lang w:val="uk-UA"/>
              </w:rPr>
            </w:pPr>
            <w:proofErr w:type="spellStart"/>
            <w:r w:rsidRPr="002E2E71">
              <w:rPr>
                <w:bCs/>
                <w:sz w:val="28"/>
                <w:szCs w:val="28"/>
                <w:lang w:val="uk-UA"/>
              </w:rPr>
              <w:t>м.Павлоград</w:t>
            </w:r>
            <w:proofErr w:type="spellEnd"/>
            <w:r w:rsidRPr="002E2E71">
              <w:rPr>
                <w:bCs/>
                <w:sz w:val="28"/>
                <w:szCs w:val="28"/>
                <w:lang w:val="uk-UA"/>
              </w:rPr>
              <w:t xml:space="preserve"> на 2025–2027</w:t>
            </w:r>
            <w:r w:rsidR="00B84F7E" w:rsidRPr="002E2E71">
              <w:rPr>
                <w:bCs/>
                <w:sz w:val="28"/>
                <w:szCs w:val="28"/>
                <w:lang w:val="uk-UA"/>
              </w:rPr>
              <w:t xml:space="preserve"> роки</w:t>
            </w:r>
          </w:p>
        </w:tc>
      </w:tr>
      <w:tr w:rsidR="00E3584D" w:rsidRPr="00F305FA" w:rsidTr="00A541CB">
        <w:tc>
          <w:tcPr>
            <w:tcW w:w="626" w:type="dxa"/>
            <w:tcMar>
              <w:top w:w="0" w:type="dxa"/>
              <w:left w:w="108" w:type="dxa"/>
              <w:bottom w:w="0" w:type="dxa"/>
              <w:right w:w="108" w:type="dxa"/>
            </w:tcMar>
          </w:tcPr>
          <w:p w:rsidR="00E3584D" w:rsidRDefault="005D499F" w:rsidP="002F37AD">
            <w:pPr>
              <w:rPr>
                <w:sz w:val="28"/>
                <w:szCs w:val="28"/>
                <w:lang w:val="uk-UA"/>
              </w:rPr>
            </w:pPr>
            <w:r>
              <w:rPr>
                <w:sz w:val="28"/>
                <w:szCs w:val="28"/>
                <w:lang w:val="uk-UA"/>
              </w:rPr>
              <w:t>3</w:t>
            </w:r>
            <w:r w:rsidR="0093146C">
              <w:rPr>
                <w:sz w:val="28"/>
                <w:szCs w:val="28"/>
                <w:lang w:val="uk-UA"/>
              </w:rPr>
              <w:t>.</w:t>
            </w:r>
          </w:p>
        </w:tc>
        <w:tc>
          <w:tcPr>
            <w:tcW w:w="9082" w:type="dxa"/>
            <w:gridSpan w:val="2"/>
            <w:tcMar>
              <w:top w:w="0" w:type="dxa"/>
              <w:left w:w="108" w:type="dxa"/>
              <w:bottom w:w="0" w:type="dxa"/>
              <w:right w:w="108" w:type="dxa"/>
            </w:tcMar>
          </w:tcPr>
          <w:p w:rsidR="008678AE" w:rsidRDefault="008678AE" w:rsidP="008678AE">
            <w:pPr>
              <w:rPr>
                <w:sz w:val="28"/>
                <w:szCs w:val="28"/>
                <w:lang w:val="uk-UA"/>
              </w:rPr>
            </w:pPr>
            <w:r>
              <w:rPr>
                <w:sz w:val="28"/>
                <w:szCs w:val="28"/>
                <w:lang w:val="uk-UA"/>
              </w:rPr>
              <w:t xml:space="preserve">Підстави для розроблення Програми:          </w:t>
            </w:r>
          </w:p>
          <w:p w:rsidR="00942749" w:rsidRPr="008678AE" w:rsidRDefault="008678AE" w:rsidP="00832E97">
            <w:pPr>
              <w:rPr>
                <w:b/>
                <w:bCs/>
                <w:sz w:val="28"/>
                <w:szCs w:val="28"/>
                <w:lang w:val="uk-UA"/>
              </w:rPr>
            </w:pPr>
            <w:r>
              <w:rPr>
                <w:sz w:val="28"/>
                <w:szCs w:val="28"/>
                <w:lang w:val="uk-UA"/>
              </w:rPr>
              <w:t xml:space="preserve">закони України “Про місцеве самоврядування в Україні”, “Про розвиток та державну підтримку малого і середнього підприємництва в Україні”, </w:t>
            </w:r>
            <w:r w:rsidRPr="002E2E71">
              <w:rPr>
                <w:sz w:val="28"/>
                <w:szCs w:val="28"/>
                <w:lang w:val="uk-UA"/>
              </w:rPr>
              <w:t>“Про Національну програму сприяння розвитку малого підприємництва в Україні</w:t>
            </w:r>
            <w:r w:rsidRPr="002E2E71">
              <w:rPr>
                <w:color w:val="000000"/>
                <w:sz w:val="28"/>
                <w:szCs w:val="28"/>
                <w:lang w:val="uk-UA"/>
              </w:rPr>
              <w:t>”</w:t>
            </w:r>
            <w:r w:rsidRPr="002B3940">
              <w:rPr>
                <w:b/>
                <w:bCs/>
                <w:sz w:val="28"/>
                <w:szCs w:val="28"/>
                <w:lang w:val="uk-UA"/>
              </w:rPr>
              <w:t xml:space="preserve">  </w:t>
            </w:r>
          </w:p>
        </w:tc>
      </w:tr>
      <w:tr w:rsidR="00AB6E25" w:rsidRPr="00212477" w:rsidTr="00A541CB">
        <w:trPr>
          <w:trHeight w:val="3247"/>
        </w:trPr>
        <w:tc>
          <w:tcPr>
            <w:tcW w:w="626" w:type="dxa"/>
            <w:tcMar>
              <w:top w:w="0" w:type="dxa"/>
              <w:left w:w="108" w:type="dxa"/>
              <w:bottom w:w="0" w:type="dxa"/>
              <w:right w:w="108" w:type="dxa"/>
            </w:tcMar>
          </w:tcPr>
          <w:p w:rsidR="00AB6E25" w:rsidRPr="008A00B3" w:rsidRDefault="005D499F" w:rsidP="002F37AD">
            <w:pPr>
              <w:pStyle w:val="ae"/>
              <w:jc w:val="both"/>
              <w:rPr>
                <w:sz w:val="28"/>
                <w:szCs w:val="28"/>
              </w:rPr>
            </w:pPr>
            <w:r>
              <w:rPr>
                <w:sz w:val="28"/>
                <w:szCs w:val="28"/>
              </w:rPr>
              <w:t>4</w:t>
            </w:r>
            <w:r w:rsidR="00AB6E25" w:rsidRPr="008A00B3">
              <w:rPr>
                <w:sz w:val="28"/>
                <w:szCs w:val="28"/>
              </w:rPr>
              <w:t>.</w:t>
            </w:r>
          </w:p>
        </w:tc>
        <w:tc>
          <w:tcPr>
            <w:tcW w:w="3451" w:type="dxa"/>
            <w:tcMar>
              <w:top w:w="0" w:type="dxa"/>
              <w:left w:w="108" w:type="dxa"/>
              <w:bottom w:w="0" w:type="dxa"/>
              <w:right w:w="108" w:type="dxa"/>
            </w:tcMar>
          </w:tcPr>
          <w:p w:rsidR="00AB6E25" w:rsidRPr="00B84F7E" w:rsidRDefault="00E3584D" w:rsidP="002F37AD">
            <w:pPr>
              <w:pStyle w:val="ae"/>
              <w:jc w:val="both"/>
              <w:rPr>
                <w:sz w:val="28"/>
                <w:szCs w:val="28"/>
              </w:rPr>
            </w:pPr>
            <w:r w:rsidRPr="00B84F7E">
              <w:rPr>
                <w:sz w:val="28"/>
                <w:szCs w:val="28"/>
              </w:rPr>
              <w:t>Ініціатор розроблення Програми (замовник)</w:t>
            </w:r>
          </w:p>
          <w:p w:rsidR="00AB6E25" w:rsidRPr="005D499F" w:rsidRDefault="00AB6E25" w:rsidP="002F37AD">
            <w:pPr>
              <w:pStyle w:val="ae"/>
              <w:jc w:val="both"/>
              <w:rPr>
                <w:sz w:val="28"/>
                <w:szCs w:val="28"/>
                <w:highlight w:val="yellow"/>
              </w:rPr>
            </w:pPr>
          </w:p>
          <w:p w:rsidR="00AB6E25" w:rsidRPr="00B84F7E" w:rsidRDefault="00E3584D" w:rsidP="002F37AD">
            <w:pPr>
              <w:pStyle w:val="ae"/>
              <w:jc w:val="both"/>
              <w:rPr>
                <w:sz w:val="28"/>
                <w:szCs w:val="28"/>
              </w:rPr>
            </w:pPr>
            <w:r w:rsidRPr="00B84F7E">
              <w:rPr>
                <w:sz w:val="28"/>
                <w:szCs w:val="28"/>
              </w:rPr>
              <w:t>Розробник Програми</w:t>
            </w:r>
          </w:p>
          <w:p w:rsidR="00AD748F" w:rsidRPr="005D499F" w:rsidRDefault="00AD748F" w:rsidP="002F37AD">
            <w:pPr>
              <w:pStyle w:val="ae"/>
              <w:jc w:val="both"/>
              <w:rPr>
                <w:sz w:val="28"/>
                <w:szCs w:val="28"/>
                <w:highlight w:val="yellow"/>
              </w:rPr>
            </w:pPr>
          </w:p>
          <w:p w:rsidR="005B7165" w:rsidRPr="005D499F" w:rsidRDefault="005B7165" w:rsidP="002F37AD">
            <w:pPr>
              <w:pStyle w:val="ae"/>
              <w:jc w:val="both"/>
              <w:rPr>
                <w:color w:val="000000"/>
                <w:sz w:val="28"/>
                <w:szCs w:val="28"/>
                <w:highlight w:val="yellow"/>
              </w:rPr>
            </w:pPr>
          </w:p>
          <w:p w:rsidR="00E3584D" w:rsidRPr="005D499F" w:rsidRDefault="00E3584D" w:rsidP="002F37AD">
            <w:pPr>
              <w:pStyle w:val="ae"/>
              <w:jc w:val="both"/>
              <w:rPr>
                <w:color w:val="000000"/>
                <w:sz w:val="28"/>
                <w:szCs w:val="28"/>
                <w:highlight w:val="yellow"/>
              </w:rPr>
            </w:pPr>
          </w:p>
          <w:p w:rsidR="00AB6E25" w:rsidRPr="00226260" w:rsidRDefault="00E3584D" w:rsidP="002F37AD">
            <w:pPr>
              <w:pStyle w:val="ae"/>
              <w:jc w:val="both"/>
              <w:rPr>
                <w:color w:val="000000"/>
                <w:sz w:val="28"/>
                <w:szCs w:val="28"/>
                <w:highlight w:val="yellow"/>
              </w:rPr>
            </w:pPr>
            <w:r w:rsidRPr="00B84F7E">
              <w:rPr>
                <w:color w:val="000000"/>
                <w:sz w:val="28"/>
                <w:szCs w:val="28"/>
              </w:rPr>
              <w:t>Відповідальний виконавець Програми</w:t>
            </w:r>
          </w:p>
        </w:tc>
        <w:tc>
          <w:tcPr>
            <w:tcW w:w="5631" w:type="dxa"/>
          </w:tcPr>
          <w:p w:rsidR="00AD748F" w:rsidRPr="005B7165" w:rsidRDefault="00AD748F" w:rsidP="002F37AD">
            <w:pPr>
              <w:jc w:val="both"/>
              <w:rPr>
                <w:sz w:val="28"/>
                <w:szCs w:val="28"/>
                <w:lang w:val="uk-UA"/>
              </w:rPr>
            </w:pPr>
            <w:r w:rsidRPr="005B7165">
              <w:rPr>
                <w:sz w:val="28"/>
                <w:szCs w:val="28"/>
                <w:lang w:val="uk-UA"/>
              </w:rPr>
              <w:t>Павлоградська міська рада.</w:t>
            </w:r>
          </w:p>
          <w:p w:rsidR="00AB6E25" w:rsidRPr="005B7165" w:rsidRDefault="00AB6E25" w:rsidP="002F37AD">
            <w:pPr>
              <w:ind w:left="120"/>
              <w:rPr>
                <w:sz w:val="28"/>
                <w:szCs w:val="28"/>
                <w:lang w:val="uk-UA"/>
              </w:rPr>
            </w:pPr>
          </w:p>
          <w:p w:rsidR="009614EA" w:rsidRDefault="009614EA" w:rsidP="002F37AD">
            <w:pPr>
              <w:ind w:left="120"/>
              <w:rPr>
                <w:sz w:val="28"/>
                <w:szCs w:val="28"/>
                <w:lang w:val="uk-UA"/>
              </w:rPr>
            </w:pPr>
          </w:p>
          <w:p w:rsidR="00AB6E25" w:rsidRPr="002D1074" w:rsidRDefault="00AD748F" w:rsidP="00C442F1">
            <w:pPr>
              <w:rPr>
                <w:sz w:val="28"/>
                <w:szCs w:val="28"/>
                <w:lang w:val="uk-UA"/>
              </w:rPr>
            </w:pPr>
            <w:r>
              <w:rPr>
                <w:sz w:val="28"/>
                <w:szCs w:val="28"/>
                <w:lang w:val="uk-UA"/>
              </w:rPr>
              <w:t xml:space="preserve">Відділ </w:t>
            </w:r>
            <w:r w:rsidR="00876126">
              <w:rPr>
                <w:sz w:val="28"/>
                <w:szCs w:val="28"/>
                <w:lang w:val="uk-UA"/>
              </w:rPr>
              <w:t xml:space="preserve"> </w:t>
            </w:r>
            <w:r w:rsidR="00595C9A">
              <w:rPr>
                <w:sz w:val="28"/>
                <w:szCs w:val="28"/>
                <w:lang w:val="uk-UA"/>
              </w:rPr>
              <w:t xml:space="preserve">з питань </w:t>
            </w:r>
            <w:r w:rsidR="00876126">
              <w:rPr>
                <w:sz w:val="28"/>
                <w:szCs w:val="28"/>
                <w:lang w:val="uk-UA"/>
              </w:rPr>
              <w:t xml:space="preserve">розвитку </w:t>
            </w:r>
            <w:r>
              <w:rPr>
                <w:sz w:val="28"/>
                <w:szCs w:val="28"/>
                <w:lang w:val="uk-UA"/>
              </w:rPr>
              <w:t xml:space="preserve"> підприємництва</w:t>
            </w:r>
            <w:r w:rsidR="00876126">
              <w:rPr>
                <w:sz w:val="28"/>
                <w:szCs w:val="28"/>
                <w:lang w:val="uk-UA"/>
              </w:rPr>
              <w:t xml:space="preserve"> та залучення інвестицій</w:t>
            </w:r>
            <w:r>
              <w:rPr>
                <w:sz w:val="28"/>
                <w:szCs w:val="28"/>
                <w:lang w:val="uk-UA"/>
              </w:rPr>
              <w:t xml:space="preserve"> Павлоградської міської ради</w:t>
            </w:r>
            <w:r w:rsidR="002F37AD">
              <w:rPr>
                <w:sz w:val="28"/>
                <w:szCs w:val="28"/>
                <w:lang w:val="uk-UA"/>
              </w:rPr>
              <w:t>.</w:t>
            </w:r>
          </w:p>
          <w:p w:rsidR="005B7165" w:rsidRDefault="00AD748F" w:rsidP="002F37AD">
            <w:pPr>
              <w:jc w:val="both"/>
              <w:rPr>
                <w:sz w:val="28"/>
                <w:szCs w:val="28"/>
                <w:lang w:val="uk-UA"/>
              </w:rPr>
            </w:pPr>
            <w:r>
              <w:rPr>
                <w:sz w:val="28"/>
                <w:szCs w:val="28"/>
                <w:lang w:val="uk-UA"/>
              </w:rPr>
              <w:t xml:space="preserve"> </w:t>
            </w:r>
          </w:p>
          <w:p w:rsidR="00D5718D" w:rsidRPr="00AD748F" w:rsidRDefault="00876126" w:rsidP="00942749">
            <w:pPr>
              <w:jc w:val="both"/>
              <w:rPr>
                <w:sz w:val="28"/>
                <w:szCs w:val="28"/>
                <w:lang w:val="uk-UA"/>
              </w:rPr>
            </w:pPr>
            <w:r>
              <w:rPr>
                <w:sz w:val="28"/>
                <w:szCs w:val="28"/>
                <w:lang w:val="uk-UA"/>
              </w:rPr>
              <w:t xml:space="preserve">Відділ  </w:t>
            </w:r>
            <w:r w:rsidR="00595C9A">
              <w:rPr>
                <w:sz w:val="28"/>
                <w:szCs w:val="28"/>
                <w:lang w:val="uk-UA"/>
              </w:rPr>
              <w:t xml:space="preserve">з питань </w:t>
            </w:r>
            <w:r>
              <w:rPr>
                <w:sz w:val="28"/>
                <w:szCs w:val="28"/>
                <w:lang w:val="uk-UA"/>
              </w:rPr>
              <w:t>розвитку  підприємництва та залучення інвестицій</w:t>
            </w:r>
            <w:r w:rsidR="00384784">
              <w:rPr>
                <w:sz w:val="28"/>
                <w:szCs w:val="28"/>
                <w:lang w:val="uk-UA"/>
              </w:rPr>
              <w:t xml:space="preserve"> </w:t>
            </w:r>
            <w:r w:rsidR="00B84F7E">
              <w:rPr>
                <w:sz w:val="28"/>
                <w:szCs w:val="28"/>
                <w:lang w:val="uk-UA"/>
              </w:rPr>
              <w:t>Павлоградської міської ради</w:t>
            </w:r>
          </w:p>
        </w:tc>
      </w:tr>
      <w:tr w:rsidR="00E11DF5" w:rsidRPr="002D1074" w:rsidTr="00A541CB">
        <w:trPr>
          <w:trHeight w:val="491"/>
        </w:trPr>
        <w:tc>
          <w:tcPr>
            <w:tcW w:w="626" w:type="dxa"/>
            <w:tcMar>
              <w:top w:w="0" w:type="dxa"/>
              <w:left w:w="108" w:type="dxa"/>
              <w:bottom w:w="0" w:type="dxa"/>
              <w:right w:w="108" w:type="dxa"/>
            </w:tcMar>
          </w:tcPr>
          <w:p w:rsidR="00E11DF5" w:rsidRPr="008A00B3" w:rsidRDefault="0093146C" w:rsidP="002F37AD">
            <w:pPr>
              <w:pStyle w:val="ae"/>
              <w:jc w:val="both"/>
              <w:rPr>
                <w:sz w:val="28"/>
                <w:szCs w:val="28"/>
              </w:rPr>
            </w:pPr>
            <w:r>
              <w:rPr>
                <w:sz w:val="28"/>
                <w:szCs w:val="28"/>
              </w:rPr>
              <w:t>5.</w:t>
            </w:r>
          </w:p>
        </w:tc>
        <w:tc>
          <w:tcPr>
            <w:tcW w:w="3451" w:type="dxa"/>
            <w:tcMar>
              <w:top w:w="0" w:type="dxa"/>
              <w:left w:w="108" w:type="dxa"/>
              <w:bottom w:w="0" w:type="dxa"/>
              <w:right w:w="108" w:type="dxa"/>
            </w:tcMar>
          </w:tcPr>
          <w:p w:rsidR="00E11DF5" w:rsidRPr="008A00B3" w:rsidRDefault="008803CE" w:rsidP="002F37AD">
            <w:pPr>
              <w:pStyle w:val="ae"/>
              <w:jc w:val="both"/>
              <w:rPr>
                <w:sz w:val="28"/>
                <w:szCs w:val="28"/>
              </w:rPr>
            </w:pPr>
            <w:r>
              <w:rPr>
                <w:sz w:val="28"/>
                <w:szCs w:val="28"/>
              </w:rPr>
              <w:t>Терміни</w:t>
            </w:r>
            <w:r w:rsidR="00E11DF5">
              <w:rPr>
                <w:sz w:val="28"/>
                <w:szCs w:val="28"/>
              </w:rPr>
              <w:t xml:space="preserve"> реалізації </w:t>
            </w:r>
            <w:r>
              <w:rPr>
                <w:sz w:val="28"/>
                <w:szCs w:val="28"/>
              </w:rPr>
              <w:t>Програми</w:t>
            </w:r>
          </w:p>
        </w:tc>
        <w:tc>
          <w:tcPr>
            <w:tcW w:w="5631" w:type="dxa"/>
          </w:tcPr>
          <w:p w:rsidR="00E11DF5" w:rsidRPr="004D65CF" w:rsidRDefault="009C2716" w:rsidP="004D65CF">
            <w:pPr>
              <w:rPr>
                <w:sz w:val="28"/>
                <w:szCs w:val="28"/>
                <w:lang w:val="uk-UA"/>
              </w:rPr>
            </w:pPr>
            <w:r>
              <w:rPr>
                <w:sz w:val="28"/>
                <w:szCs w:val="28"/>
                <w:lang w:val="uk-UA"/>
              </w:rPr>
              <w:t>2025-2027</w:t>
            </w:r>
            <w:r w:rsidR="00E3584D" w:rsidRPr="00B84F7E">
              <w:rPr>
                <w:sz w:val="28"/>
                <w:szCs w:val="28"/>
                <w:lang w:val="uk-UA"/>
              </w:rPr>
              <w:t xml:space="preserve"> роки</w:t>
            </w:r>
          </w:p>
          <w:p w:rsidR="00E11DF5" w:rsidRPr="00066834" w:rsidRDefault="00E11DF5" w:rsidP="002F37AD">
            <w:pPr>
              <w:jc w:val="both"/>
              <w:rPr>
                <w:b/>
                <w:sz w:val="28"/>
                <w:szCs w:val="28"/>
                <w:lang w:val="uk-UA"/>
              </w:rPr>
            </w:pPr>
          </w:p>
        </w:tc>
      </w:tr>
      <w:tr w:rsidR="004D65CF" w:rsidRPr="002D1074" w:rsidTr="00A541CB">
        <w:trPr>
          <w:trHeight w:val="491"/>
        </w:trPr>
        <w:tc>
          <w:tcPr>
            <w:tcW w:w="626" w:type="dxa"/>
            <w:tcMar>
              <w:top w:w="0" w:type="dxa"/>
              <w:left w:w="108" w:type="dxa"/>
              <w:bottom w:w="0" w:type="dxa"/>
              <w:right w:w="108" w:type="dxa"/>
            </w:tcMar>
          </w:tcPr>
          <w:p w:rsidR="004D65CF" w:rsidRDefault="0093146C" w:rsidP="002F37AD">
            <w:pPr>
              <w:pStyle w:val="ae"/>
              <w:jc w:val="both"/>
              <w:rPr>
                <w:sz w:val="28"/>
                <w:szCs w:val="28"/>
              </w:rPr>
            </w:pPr>
            <w:r>
              <w:rPr>
                <w:sz w:val="28"/>
                <w:szCs w:val="28"/>
              </w:rPr>
              <w:t>6.</w:t>
            </w:r>
          </w:p>
        </w:tc>
        <w:tc>
          <w:tcPr>
            <w:tcW w:w="3451" w:type="dxa"/>
            <w:tcMar>
              <w:top w:w="0" w:type="dxa"/>
              <w:left w:w="108" w:type="dxa"/>
              <w:bottom w:w="0" w:type="dxa"/>
              <w:right w:w="108" w:type="dxa"/>
            </w:tcMar>
          </w:tcPr>
          <w:p w:rsidR="004D65CF" w:rsidRDefault="004D65CF" w:rsidP="004D65CF">
            <w:pPr>
              <w:pStyle w:val="ae"/>
              <w:jc w:val="both"/>
              <w:rPr>
                <w:sz w:val="28"/>
                <w:szCs w:val="28"/>
              </w:rPr>
            </w:pPr>
            <w:r>
              <w:rPr>
                <w:sz w:val="28"/>
                <w:szCs w:val="28"/>
              </w:rPr>
              <w:t>Головний розпорядник коштів</w:t>
            </w:r>
          </w:p>
        </w:tc>
        <w:tc>
          <w:tcPr>
            <w:tcW w:w="5631" w:type="dxa"/>
          </w:tcPr>
          <w:p w:rsidR="00F71C69" w:rsidRPr="004D65CF" w:rsidRDefault="004D65CF" w:rsidP="00226260">
            <w:pPr>
              <w:jc w:val="both"/>
              <w:rPr>
                <w:sz w:val="28"/>
                <w:szCs w:val="28"/>
                <w:lang w:val="uk-UA"/>
              </w:rPr>
            </w:pPr>
            <w:r w:rsidRPr="00B84F7E">
              <w:rPr>
                <w:sz w:val="28"/>
                <w:szCs w:val="28"/>
                <w:lang w:val="uk-UA"/>
              </w:rPr>
              <w:t>Викон</w:t>
            </w:r>
            <w:r w:rsidR="00E3584D" w:rsidRPr="00B84F7E">
              <w:rPr>
                <w:sz w:val="28"/>
                <w:szCs w:val="28"/>
                <w:lang w:val="uk-UA"/>
              </w:rPr>
              <w:t>авчий комітет</w:t>
            </w:r>
            <w:r w:rsidRPr="00B84F7E">
              <w:rPr>
                <w:sz w:val="28"/>
                <w:szCs w:val="28"/>
                <w:lang w:val="uk-UA"/>
              </w:rPr>
              <w:t xml:space="preserve"> Павлоградської міської ради</w:t>
            </w:r>
          </w:p>
        </w:tc>
      </w:tr>
      <w:tr w:rsidR="00AB6E25" w:rsidRPr="00212477" w:rsidTr="00A541CB">
        <w:tc>
          <w:tcPr>
            <w:tcW w:w="626" w:type="dxa"/>
            <w:tcMar>
              <w:top w:w="0" w:type="dxa"/>
              <w:left w:w="108" w:type="dxa"/>
              <w:bottom w:w="0" w:type="dxa"/>
              <w:right w:w="108" w:type="dxa"/>
            </w:tcMar>
          </w:tcPr>
          <w:p w:rsidR="00AB6E25" w:rsidRPr="002D1074" w:rsidRDefault="0093146C" w:rsidP="0093146C">
            <w:pPr>
              <w:pStyle w:val="ae"/>
              <w:jc w:val="both"/>
              <w:rPr>
                <w:sz w:val="28"/>
                <w:szCs w:val="28"/>
              </w:rPr>
            </w:pPr>
            <w:r>
              <w:rPr>
                <w:sz w:val="28"/>
                <w:szCs w:val="28"/>
              </w:rPr>
              <w:t>7.</w:t>
            </w:r>
          </w:p>
        </w:tc>
        <w:tc>
          <w:tcPr>
            <w:tcW w:w="3451" w:type="dxa"/>
            <w:tcMar>
              <w:top w:w="0" w:type="dxa"/>
              <w:left w:w="108" w:type="dxa"/>
              <w:bottom w:w="0" w:type="dxa"/>
              <w:right w:w="108" w:type="dxa"/>
            </w:tcMar>
          </w:tcPr>
          <w:p w:rsidR="00AB6E25" w:rsidRPr="007809C0" w:rsidRDefault="00AB6E25" w:rsidP="002F37AD">
            <w:pPr>
              <w:pStyle w:val="ae"/>
              <w:jc w:val="both"/>
              <w:rPr>
                <w:sz w:val="28"/>
                <w:szCs w:val="28"/>
              </w:rPr>
            </w:pPr>
            <w:r w:rsidRPr="007809C0">
              <w:rPr>
                <w:sz w:val="28"/>
                <w:szCs w:val="28"/>
              </w:rPr>
              <w:t>Мета Програми</w:t>
            </w:r>
          </w:p>
          <w:p w:rsidR="00AB6E25" w:rsidRPr="007809C0" w:rsidRDefault="00AB6E25" w:rsidP="002F37AD">
            <w:pPr>
              <w:pStyle w:val="ae"/>
              <w:jc w:val="both"/>
              <w:rPr>
                <w:sz w:val="28"/>
                <w:szCs w:val="28"/>
              </w:rPr>
            </w:pPr>
          </w:p>
        </w:tc>
        <w:tc>
          <w:tcPr>
            <w:tcW w:w="5631" w:type="dxa"/>
          </w:tcPr>
          <w:p w:rsidR="00D5718D" w:rsidRPr="006103DB" w:rsidRDefault="009642A9" w:rsidP="006103DB">
            <w:pPr>
              <w:ind w:left="120" w:right="240"/>
              <w:jc w:val="both"/>
              <w:rPr>
                <w:sz w:val="28"/>
                <w:szCs w:val="28"/>
                <w:lang w:val="uk-UA"/>
              </w:rPr>
            </w:pPr>
            <w:r w:rsidRPr="009642A9">
              <w:rPr>
                <w:sz w:val="28"/>
                <w:szCs w:val="28"/>
                <w:lang w:val="uk-UA"/>
              </w:rPr>
              <w:t>Стимулювання економічного зростання територіальної громади, шляхом підтримки підприємницьких ініціатив, формування та розвитку сприятливого бізнес-середовища в місті та  в</w:t>
            </w:r>
            <w:r w:rsidRPr="009642A9">
              <w:rPr>
                <w:bCs/>
                <w:sz w:val="28"/>
                <w:szCs w:val="28"/>
                <w:lang w:val="uk-UA"/>
              </w:rPr>
              <w:t>провадження якісних інструментів ко</w:t>
            </w:r>
            <w:r w:rsidR="00865F32">
              <w:rPr>
                <w:bCs/>
                <w:sz w:val="28"/>
                <w:szCs w:val="28"/>
                <w:lang w:val="uk-UA"/>
              </w:rPr>
              <w:t xml:space="preserve">мунікації влади, громадськості </w:t>
            </w:r>
            <w:r w:rsidRPr="009642A9">
              <w:rPr>
                <w:bCs/>
                <w:sz w:val="28"/>
                <w:szCs w:val="28"/>
                <w:lang w:val="uk-UA"/>
              </w:rPr>
              <w:t>та бізнесу</w:t>
            </w:r>
            <w:r>
              <w:rPr>
                <w:bCs/>
                <w:sz w:val="28"/>
                <w:szCs w:val="28"/>
                <w:lang w:val="uk-UA"/>
              </w:rPr>
              <w:t>.</w:t>
            </w:r>
          </w:p>
        </w:tc>
      </w:tr>
      <w:tr w:rsidR="00AB6E25" w:rsidRPr="002D1074" w:rsidTr="00A541CB">
        <w:tc>
          <w:tcPr>
            <w:tcW w:w="626" w:type="dxa"/>
            <w:tcMar>
              <w:top w:w="0" w:type="dxa"/>
              <w:left w:w="108" w:type="dxa"/>
              <w:bottom w:w="0" w:type="dxa"/>
              <w:right w:w="108" w:type="dxa"/>
            </w:tcMar>
          </w:tcPr>
          <w:p w:rsidR="00AB6E25" w:rsidRPr="002D1074" w:rsidRDefault="0093146C" w:rsidP="002F37AD">
            <w:pPr>
              <w:pStyle w:val="ae"/>
              <w:jc w:val="both"/>
              <w:rPr>
                <w:sz w:val="28"/>
                <w:szCs w:val="28"/>
              </w:rPr>
            </w:pPr>
            <w:r>
              <w:rPr>
                <w:sz w:val="28"/>
                <w:szCs w:val="28"/>
              </w:rPr>
              <w:t>8</w:t>
            </w:r>
            <w:r w:rsidR="00AB6E25" w:rsidRPr="002D1074">
              <w:rPr>
                <w:sz w:val="28"/>
                <w:szCs w:val="28"/>
              </w:rPr>
              <w:t>.</w:t>
            </w:r>
          </w:p>
        </w:tc>
        <w:tc>
          <w:tcPr>
            <w:tcW w:w="3451" w:type="dxa"/>
            <w:tcMar>
              <w:top w:w="0" w:type="dxa"/>
              <w:left w:w="108" w:type="dxa"/>
              <w:bottom w:w="0" w:type="dxa"/>
              <w:right w:w="108" w:type="dxa"/>
            </w:tcMar>
          </w:tcPr>
          <w:p w:rsidR="00AB6E25" w:rsidRPr="00193748" w:rsidRDefault="00193748" w:rsidP="002F37AD">
            <w:pPr>
              <w:pStyle w:val="ae"/>
              <w:jc w:val="both"/>
              <w:rPr>
                <w:sz w:val="28"/>
                <w:szCs w:val="28"/>
              </w:rPr>
            </w:pPr>
            <w:proofErr w:type="spellStart"/>
            <w:r>
              <w:rPr>
                <w:sz w:val="28"/>
                <w:szCs w:val="28"/>
                <w:lang w:val="ru-RU"/>
              </w:rPr>
              <w:t>Пр</w:t>
            </w:r>
            <w:r w:rsidR="005B7165">
              <w:rPr>
                <w:sz w:val="28"/>
                <w:szCs w:val="28"/>
                <w:lang w:val="ru-RU"/>
              </w:rPr>
              <w:t>и</w:t>
            </w:r>
            <w:r>
              <w:rPr>
                <w:sz w:val="28"/>
                <w:szCs w:val="28"/>
                <w:lang w:val="ru-RU"/>
              </w:rPr>
              <w:t>ор</w:t>
            </w:r>
            <w:r w:rsidR="005B7165">
              <w:rPr>
                <w:sz w:val="28"/>
                <w:szCs w:val="28"/>
                <w:lang w:val="ru-RU"/>
              </w:rPr>
              <w:t>і</w:t>
            </w:r>
            <w:r>
              <w:rPr>
                <w:sz w:val="28"/>
                <w:szCs w:val="28"/>
                <w:lang w:val="ru-RU"/>
              </w:rPr>
              <w:t>тетні</w:t>
            </w:r>
            <w:proofErr w:type="spellEnd"/>
            <w:r>
              <w:rPr>
                <w:sz w:val="28"/>
                <w:szCs w:val="28"/>
                <w:lang w:val="ru-RU"/>
              </w:rPr>
              <w:t xml:space="preserve"> </w:t>
            </w:r>
            <w:proofErr w:type="spellStart"/>
            <w:r>
              <w:rPr>
                <w:sz w:val="28"/>
                <w:szCs w:val="28"/>
                <w:lang w:val="ru-RU"/>
              </w:rPr>
              <w:t>завдання</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w:t>
            </w:r>
          </w:p>
        </w:tc>
        <w:tc>
          <w:tcPr>
            <w:tcW w:w="5631" w:type="dxa"/>
          </w:tcPr>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Розвиток</w:t>
            </w:r>
            <w:r w:rsidRPr="009642A9">
              <w:rPr>
                <w:sz w:val="28"/>
                <w:szCs w:val="28"/>
                <w:lang w:val="ru-RU"/>
              </w:rPr>
              <w:t xml:space="preserve"> </w:t>
            </w:r>
            <w:proofErr w:type="spellStart"/>
            <w:r w:rsidRPr="009642A9">
              <w:rPr>
                <w:sz w:val="28"/>
                <w:szCs w:val="28"/>
                <w:lang w:val="ru-RU"/>
              </w:rPr>
              <w:t>співпраці</w:t>
            </w:r>
            <w:proofErr w:type="spellEnd"/>
            <w:r w:rsidRPr="009642A9">
              <w:rPr>
                <w:sz w:val="28"/>
                <w:szCs w:val="28"/>
                <w:lang w:val="ru-RU"/>
              </w:rPr>
              <w:t xml:space="preserve"> </w:t>
            </w:r>
            <w:proofErr w:type="spellStart"/>
            <w:r w:rsidRPr="009642A9">
              <w:rPr>
                <w:sz w:val="28"/>
                <w:szCs w:val="28"/>
                <w:lang w:val="ru-RU"/>
              </w:rPr>
              <w:t>між</w:t>
            </w:r>
            <w:proofErr w:type="spellEnd"/>
            <w:r w:rsidRPr="009642A9">
              <w:rPr>
                <w:sz w:val="28"/>
                <w:szCs w:val="28"/>
                <w:lang w:val="ru-RU"/>
              </w:rPr>
              <w:t xml:space="preserve"> </w:t>
            </w:r>
            <w:proofErr w:type="spellStart"/>
            <w:r w:rsidRPr="009642A9">
              <w:rPr>
                <w:sz w:val="28"/>
                <w:szCs w:val="28"/>
                <w:lang w:val="ru-RU"/>
              </w:rPr>
              <w:t>місцевими</w:t>
            </w:r>
            <w:proofErr w:type="spellEnd"/>
            <w:r w:rsidRPr="009642A9">
              <w:rPr>
                <w:sz w:val="28"/>
                <w:szCs w:val="28"/>
                <w:lang w:val="ru-RU"/>
              </w:rPr>
              <w:t xml:space="preserve"> органами </w:t>
            </w:r>
            <w:proofErr w:type="spellStart"/>
            <w:r w:rsidRPr="009642A9">
              <w:rPr>
                <w:sz w:val="28"/>
                <w:szCs w:val="28"/>
                <w:lang w:val="ru-RU"/>
              </w:rPr>
              <w:t>влади</w:t>
            </w:r>
            <w:proofErr w:type="spellEnd"/>
            <w:r w:rsidRPr="009642A9">
              <w:rPr>
                <w:sz w:val="28"/>
                <w:szCs w:val="28"/>
                <w:lang w:val="ru-RU"/>
              </w:rPr>
              <w:t xml:space="preserve">, </w:t>
            </w:r>
            <w:proofErr w:type="spellStart"/>
            <w:r w:rsidRPr="009642A9">
              <w:rPr>
                <w:sz w:val="28"/>
                <w:szCs w:val="28"/>
                <w:lang w:val="ru-RU"/>
              </w:rPr>
              <w:t>громадськими</w:t>
            </w:r>
            <w:proofErr w:type="spellEnd"/>
            <w:r w:rsidRPr="009642A9">
              <w:rPr>
                <w:sz w:val="28"/>
                <w:szCs w:val="28"/>
                <w:lang w:val="ru-RU"/>
              </w:rPr>
              <w:t xml:space="preserve"> </w:t>
            </w:r>
            <w:proofErr w:type="spellStart"/>
            <w:r w:rsidRPr="009642A9">
              <w:rPr>
                <w:sz w:val="28"/>
                <w:szCs w:val="28"/>
                <w:lang w:val="ru-RU"/>
              </w:rPr>
              <w:t>організаціями</w:t>
            </w:r>
            <w:proofErr w:type="spellEnd"/>
            <w:r w:rsidRPr="009642A9">
              <w:rPr>
                <w:sz w:val="28"/>
                <w:szCs w:val="28"/>
                <w:lang w:val="ru-RU"/>
              </w:rPr>
              <w:t xml:space="preserve">, </w:t>
            </w:r>
            <w:proofErr w:type="spellStart"/>
            <w:r w:rsidRPr="009642A9">
              <w:rPr>
                <w:sz w:val="28"/>
                <w:szCs w:val="28"/>
                <w:lang w:val="ru-RU"/>
              </w:rPr>
              <w:t>бізнесом</w:t>
            </w:r>
            <w:proofErr w:type="spellEnd"/>
            <w:r w:rsidRPr="009642A9">
              <w:rPr>
                <w:sz w:val="28"/>
                <w:szCs w:val="28"/>
                <w:lang w:val="ru-RU"/>
              </w:rPr>
              <w:t xml:space="preserve"> та </w:t>
            </w:r>
            <w:proofErr w:type="spellStart"/>
            <w:r w:rsidRPr="009642A9">
              <w:rPr>
                <w:sz w:val="28"/>
                <w:szCs w:val="28"/>
                <w:lang w:val="ru-RU"/>
              </w:rPr>
              <w:t>міжнародними</w:t>
            </w:r>
            <w:proofErr w:type="spellEnd"/>
            <w:r w:rsidRPr="009642A9">
              <w:rPr>
                <w:sz w:val="28"/>
                <w:szCs w:val="28"/>
                <w:lang w:val="ru-RU"/>
              </w:rPr>
              <w:t xml:space="preserve"> партнерами для </w:t>
            </w:r>
            <w:proofErr w:type="spellStart"/>
            <w:r w:rsidRPr="009642A9">
              <w:rPr>
                <w:sz w:val="28"/>
                <w:szCs w:val="28"/>
                <w:lang w:val="ru-RU"/>
              </w:rPr>
              <w:t>підтримки</w:t>
            </w:r>
            <w:proofErr w:type="spellEnd"/>
            <w:r w:rsidRPr="009642A9">
              <w:rPr>
                <w:sz w:val="28"/>
                <w:szCs w:val="28"/>
                <w:lang w:val="ru-RU"/>
              </w:rPr>
              <w:t xml:space="preserve"> </w:t>
            </w:r>
            <w:proofErr w:type="spellStart"/>
            <w:r w:rsidRPr="009642A9">
              <w:rPr>
                <w:sz w:val="28"/>
                <w:szCs w:val="28"/>
                <w:lang w:val="ru-RU"/>
              </w:rPr>
              <w:t>підприємницьких</w:t>
            </w:r>
            <w:proofErr w:type="spellEnd"/>
            <w:r w:rsidRPr="009642A9">
              <w:rPr>
                <w:sz w:val="28"/>
                <w:szCs w:val="28"/>
                <w:lang w:val="ru-RU"/>
              </w:rPr>
              <w:t xml:space="preserve"> </w:t>
            </w:r>
            <w:proofErr w:type="spellStart"/>
            <w:r w:rsidRPr="009642A9">
              <w:rPr>
                <w:sz w:val="28"/>
                <w:szCs w:val="28"/>
                <w:lang w:val="ru-RU"/>
              </w:rPr>
              <w:t>ініціатив</w:t>
            </w:r>
            <w:proofErr w:type="spellEnd"/>
            <w:r w:rsidRPr="009642A9">
              <w:rPr>
                <w:sz w:val="28"/>
                <w:szCs w:val="28"/>
                <w:lang w:val="ru-RU"/>
              </w:rPr>
              <w:t>.</w:t>
            </w:r>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 xml:space="preserve">Організація роботи Центру «І де Я» на базі якого продовжує працювати школа бізнесу, клуб підприємців та </w:t>
            </w:r>
            <w:proofErr w:type="spellStart"/>
            <w:r w:rsidRPr="009642A9">
              <w:rPr>
                <w:sz w:val="28"/>
                <w:szCs w:val="28"/>
              </w:rPr>
              <w:t>коворкірг-</w:t>
            </w:r>
            <w:r w:rsidRPr="009642A9">
              <w:rPr>
                <w:sz w:val="28"/>
                <w:szCs w:val="28"/>
              </w:rPr>
              <w:lastRenderedPageBreak/>
              <w:t>простір</w:t>
            </w:r>
            <w:proofErr w:type="spellEnd"/>
            <w:r w:rsidRPr="009642A9">
              <w:rPr>
                <w:sz w:val="28"/>
                <w:szCs w:val="28"/>
              </w:rPr>
              <w:t xml:space="preserve">. </w:t>
            </w:r>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Підтримка підприємницьких ініціатив, впровадження механізмів фінансової підтримки для стартапів і малих підприємств</w:t>
            </w:r>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Організація п</w:t>
            </w:r>
            <w:proofErr w:type="spellStart"/>
            <w:r w:rsidRPr="009642A9">
              <w:rPr>
                <w:sz w:val="28"/>
                <w:szCs w:val="28"/>
                <w:lang w:val="ru-RU"/>
              </w:rPr>
              <w:t>роведення</w:t>
            </w:r>
            <w:proofErr w:type="spellEnd"/>
            <w:r w:rsidRPr="009642A9">
              <w:rPr>
                <w:sz w:val="28"/>
                <w:szCs w:val="28"/>
                <w:lang w:val="ru-RU"/>
              </w:rPr>
              <w:t xml:space="preserve"> </w:t>
            </w:r>
            <w:proofErr w:type="spellStart"/>
            <w:r w:rsidRPr="009642A9">
              <w:rPr>
                <w:sz w:val="28"/>
                <w:szCs w:val="28"/>
                <w:lang w:val="ru-RU"/>
              </w:rPr>
              <w:t>форумів</w:t>
            </w:r>
            <w:proofErr w:type="spellEnd"/>
            <w:r w:rsidRPr="009642A9">
              <w:rPr>
                <w:sz w:val="28"/>
                <w:szCs w:val="28"/>
                <w:lang w:val="ru-RU"/>
              </w:rPr>
              <w:t xml:space="preserve">, </w:t>
            </w:r>
            <w:proofErr w:type="spellStart"/>
            <w:r w:rsidRPr="009642A9">
              <w:rPr>
                <w:sz w:val="28"/>
                <w:szCs w:val="28"/>
                <w:lang w:val="ru-RU"/>
              </w:rPr>
              <w:t>конференцій</w:t>
            </w:r>
            <w:proofErr w:type="spellEnd"/>
            <w:r w:rsidRPr="009642A9">
              <w:rPr>
                <w:sz w:val="28"/>
                <w:szCs w:val="28"/>
                <w:lang w:val="ru-RU"/>
              </w:rPr>
              <w:t xml:space="preserve"> та </w:t>
            </w:r>
            <w:proofErr w:type="spellStart"/>
            <w:r w:rsidRPr="009642A9">
              <w:rPr>
                <w:sz w:val="28"/>
                <w:szCs w:val="28"/>
                <w:lang w:val="ru-RU"/>
              </w:rPr>
              <w:t>інших</w:t>
            </w:r>
            <w:proofErr w:type="spellEnd"/>
            <w:r w:rsidRPr="009642A9">
              <w:rPr>
                <w:sz w:val="28"/>
                <w:szCs w:val="28"/>
                <w:lang w:val="ru-RU"/>
              </w:rPr>
              <w:t xml:space="preserve"> </w:t>
            </w:r>
            <w:proofErr w:type="spellStart"/>
            <w:r w:rsidRPr="009642A9">
              <w:rPr>
                <w:sz w:val="28"/>
                <w:szCs w:val="28"/>
                <w:lang w:val="ru-RU"/>
              </w:rPr>
              <w:t>заходів</w:t>
            </w:r>
            <w:proofErr w:type="spellEnd"/>
            <w:r w:rsidRPr="009642A9">
              <w:rPr>
                <w:sz w:val="28"/>
                <w:szCs w:val="28"/>
                <w:lang w:val="ru-RU"/>
              </w:rPr>
              <w:t xml:space="preserve"> для </w:t>
            </w:r>
            <w:proofErr w:type="spellStart"/>
            <w:r w:rsidRPr="009642A9">
              <w:rPr>
                <w:sz w:val="28"/>
                <w:szCs w:val="28"/>
                <w:lang w:val="ru-RU"/>
              </w:rPr>
              <w:t>обміну</w:t>
            </w:r>
            <w:proofErr w:type="spellEnd"/>
            <w:r w:rsidRPr="009642A9">
              <w:rPr>
                <w:sz w:val="28"/>
                <w:szCs w:val="28"/>
                <w:lang w:val="ru-RU"/>
              </w:rPr>
              <w:t xml:space="preserve"> </w:t>
            </w:r>
            <w:proofErr w:type="spellStart"/>
            <w:r w:rsidRPr="009642A9">
              <w:rPr>
                <w:sz w:val="28"/>
                <w:szCs w:val="28"/>
                <w:lang w:val="ru-RU"/>
              </w:rPr>
              <w:t>досвідом</w:t>
            </w:r>
            <w:proofErr w:type="spellEnd"/>
            <w:r w:rsidRPr="009642A9">
              <w:rPr>
                <w:sz w:val="28"/>
                <w:szCs w:val="28"/>
                <w:lang w:val="ru-RU"/>
              </w:rPr>
              <w:t xml:space="preserve"> та </w:t>
            </w:r>
            <w:proofErr w:type="spellStart"/>
            <w:r w:rsidRPr="009642A9">
              <w:rPr>
                <w:sz w:val="28"/>
                <w:szCs w:val="28"/>
                <w:lang w:val="ru-RU"/>
              </w:rPr>
              <w:t>налагодження</w:t>
            </w:r>
            <w:proofErr w:type="spellEnd"/>
            <w:r w:rsidRPr="009642A9">
              <w:rPr>
                <w:sz w:val="28"/>
                <w:szCs w:val="28"/>
                <w:lang w:val="ru-RU"/>
              </w:rPr>
              <w:t xml:space="preserve"> </w:t>
            </w:r>
            <w:proofErr w:type="spellStart"/>
            <w:r w:rsidRPr="009642A9">
              <w:rPr>
                <w:sz w:val="28"/>
                <w:szCs w:val="28"/>
                <w:lang w:val="ru-RU"/>
              </w:rPr>
              <w:t>ділових</w:t>
            </w:r>
            <w:proofErr w:type="spellEnd"/>
            <w:r w:rsidRPr="009642A9">
              <w:rPr>
                <w:sz w:val="28"/>
                <w:szCs w:val="28"/>
                <w:lang w:val="ru-RU"/>
              </w:rPr>
              <w:t xml:space="preserve"> </w:t>
            </w:r>
            <w:proofErr w:type="spellStart"/>
            <w:r w:rsidRPr="009642A9">
              <w:rPr>
                <w:sz w:val="28"/>
                <w:szCs w:val="28"/>
                <w:lang w:val="ru-RU"/>
              </w:rPr>
              <w:t>контактів</w:t>
            </w:r>
            <w:proofErr w:type="spellEnd"/>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Впровадження нових форм підприємництва – соціальне, молодіжне, жіноче</w:t>
            </w:r>
          </w:p>
          <w:p w:rsidR="00F15F60" w:rsidRPr="00F15F60" w:rsidRDefault="009642A9" w:rsidP="009642A9">
            <w:pPr>
              <w:pStyle w:val="Textbody"/>
              <w:spacing w:after="0"/>
              <w:ind w:left="75"/>
              <w:jc w:val="both"/>
              <w:rPr>
                <w:sz w:val="28"/>
                <w:szCs w:val="28"/>
              </w:rPr>
            </w:pPr>
            <w:proofErr w:type="spellStart"/>
            <w:r w:rsidRPr="009642A9">
              <w:rPr>
                <w:sz w:val="28"/>
                <w:szCs w:val="28"/>
                <w:lang w:val="ru-RU"/>
              </w:rPr>
              <w:t>Надання</w:t>
            </w:r>
            <w:proofErr w:type="spellEnd"/>
            <w:r w:rsidRPr="009642A9">
              <w:rPr>
                <w:sz w:val="28"/>
                <w:szCs w:val="28"/>
                <w:lang w:val="ru-RU"/>
              </w:rPr>
              <w:t xml:space="preserve"> </w:t>
            </w:r>
            <w:proofErr w:type="spellStart"/>
            <w:r w:rsidRPr="009642A9">
              <w:rPr>
                <w:sz w:val="28"/>
                <w:szCs w:val="28"/>
                <w:lang w:val="ru-RU"/>
              </w:rPr>
              <w:t>консалтингових</w:t>
            </w:r>
            <w:proofErr w:type="spellEnd"/>
            <w:r w:rsidRPr="009642A9">
              <w:rPr>
                <w:sz w:val="28"/>
                <w:szCs w:val="28"/>
                <w:lang w:val="ru-RU"/>
              </w:rPr>
              <w:t xml:space="preserve"> та </w:t>
            </w:r>
            <w:proofErr w:type="spellStart"/>
            <w:r w:rsidRPr="009642A9">
              <w:rPr>
                <w:sz w:val="28"/>
                <w:szCs w:val="28"/>
                <w:lang w:val="ru-RU"/>
              </w:rPr>
              <w:t>інформаційних</w:t>
            </w:r>
            <w:proofErr w:type="spellEnd"/>
            <w:r w:rsidRPr="009642A9">
              <w:rPr>
                <w:sz w:val="28"/>
                <w:szCs w:val="28"/>
                <w:lang w:val="ru-RU"/>
              </w:rPr>
              <w:t xml:space="preserve"> </w:t>
            </w:r>
            <w:proofErr w:type="spellStart"/>
            <w:r w:rsidRPr="009642A9">
              <w:rPr>
                <w:sz w:val="28"/>
                <w:szCs w:val="28"/>
                <w:lang w:val="ru-RU"/>
              </w:rPr>
              <w:t>послуг</w:t>
            </w:r>
            <w:proofErr w:type="spellEnd"/>
            <w:r w:rsidRPr="009642A9">
              <w:rPr>
                <w:sz w:val="28"/>
                <w:szCs w:val="28"/>
                <w:lang w:val="ru-RU"/>
              </w:rPr>
              <w:t>.</w:t>
            </w:r>
          </w:p>
        </w:tc>
      </w:tr>
      <w:tr w:rsidR="00B33D4E" w:rsidRPr="002D1074" w:rsidTr="00A541CB">
        <w:trPr>
          <w:trHeight w:val="3617"/>
        </w:trPr>
        <w:tc>
          <w:tcPr>
            <w:tcW w:w="626" w:type="dxa"/>
            <w:tcMar>
              <w:top w:w="0" w:type="dxa"/>
              <w:left w:w="108" w:type="dxa"/>
              <w:bottom w:w="0" w:type="dxa"/>
              <w:right w:w="108" w:type="dxa"/>
            </w:tcMar>
          </w:tcPr>
          <w:p w:rsidR="00B33D4E" w:rsidRPr="002D1074" w:rsidRDefault="0093146C" w:rsidP="002F37AD">
            <w:pPr>
              <w:pStyle w:val="ae"/>
              <w:jc w:val="both"/>
              <w:rPr>
                <w:sz w:val="28"/>
                <w:szCs w:val="28"/>
              </w:rPr>
            </w:pPr>
            <w:r>
              <w:rPr>
                <w:sz w:val="28"/>
                <w:szCs w:val="28"/>
              </w:rPr>
              <w:lastRenderedPageBreak/>
              <w:t>9</w:t>
            </w:r>
            <w:r w:rsidR="00B33D4E" w:rsidRPr="002D1074">
              <w:rPr>
                <w:sz w:val="28"/>
                <w:szCs w:val="28"/>
              </w:rPr>
              <w:t>.</w:t>
            </w:r>
          </w:p>
        </w:tc>
        <w:tc>
          <w:tcPr>
            <w:tcW w:w="3451" w:type="dxa"/>
            <w:tcMar>
              <w:top w:w="0" w:type="dxa"/>
              <w:left w:w="108" w:type="dxa"/>
              <w:bottom w:w="0" w:type="dxa"/>
              <w:right w:w="108" w:type="dxa"/>
            </w:tcMar>
          </w:tcPr>
          <w:p w:rsidR="00B33D4E" w:rsidRPr="002D1074" w:rsidRDefault="00B33D4E" w:rsidP="002F37AD">
            <w:pPr>
              <w:pStyle w:val="ae"/>
              <w:jc w:val="both"/>
              <w:rPr>
                <w:sz w:val="28"/>
                <w:szCs w:val="28"/>
              </w:rPr>
            </w:pPr>
            <w:r w:rsidRPr="002D1074">
              <w:rPr>
                <w:sz w:val="28"/>
                <w:szCs w:val="28"/>
              </w:rPr>
              <w:t>Система організації контролю за виконанням Програми</w:t>
            </w:r>
          </w:p>
          <w:p w:rsidR="00B33D4E" w:rsidRPr="002D1074" w:rsidRDefault="00B33D4E" w:rsidP="002F37AD">
            <w:pPr>
              <w:rPr>
                <w:sz w:val="28"/>
                <w:szCs w:val="28"/>
                <w:lang w:val="uk-UA"/>
              </w:rPr>
            </w:pPr>
          </w:p>
        </w:tc>
        <w:tc>
          <w:tcPr>
            <w:tcW w:w="5631" w:type="dxa"/>
          </w:tcPr>
          <w:p w:rsidR="004410F9" w:rsidRDefault="00A8261E" w:rsidP="00EB06EC">
            <w:pPr>
              <w:tabs>
                <w:tab w:val="num" w:pos="1134"/>
              </w:tabs>
              <w:ind w:right="19"/>
              <w:jc w:val="both"/>
              <w:rPr>
                <w:sz w:val="28"/>
                <w:szCs w:val="28"/>
                <w:lang w:val="uk-UA"/>
              </w:rPr>
            </w:pPr>
            <w:r>
              <w:rPr>
                <w:sz w:val="28"/>
                <w:szCs w:val="28"/>
                <w:lang w:val="uk-UA"/>
              </w:rPr>
              <w:t>П</w:t>
            </w:r>
            <w:r w:rsidR="004410F9" w:rsidRPr="007300C3">
              <w:rPr>
                <w:sz w:val="28"/>
                <w:szCs w:val="28"/>
                <w:lang w:val="uk-UA"/>
              </w:rPr>
              <w:t xml:space="preserve">роводиться постійною депутатською комісією </w:t>
            </w:r>
            <w:r w:rsidR="00595C9A" w:rsidRPr="00595C9A">
              <w:rPr>
                <w:sz w:val="28"/>
                <w:szCs w:val="28"/>
                <w:lang w:val="uk-UA"/>
              </w:rPr>
              <w:t>з питань планування, бюджету, фінансів, економічних реформ, інвестицій, підприємництва та  торгівлі</w:t>
            </w:r>
            <w:r w:rsidR="00595C9A">
              <w:rPr>
                <w:sz w:val="28"/>
                <w:szCs w:val="28"/>
                <w:lang w:val="uk-UA"/>
              </w:rPr>
              <w:t xml:space="preserve">, секретарем </w:t>
            </w:r>
            <w:r w:rsidR="004410F9" w:rsidRPr="007300C3">
              <w:rPr>
                <w:sz w:val="28"/>
                <w:szCs w:val="28"/>
                <w:lang w:val="uk-UA"/>
              </w:rPr>
              <w:t xml:space="preserve"> місько</w:t>
            </w:r>
            <w:r w:rsidR="00595C9A">
              <w:rPr>
                <w:sz w:val="28"/>
                <w:szCs w:val="28"/>
                <w:lang w:val="uk-UA"/>
              </w:rPr>
              <w:t>ї</w:t>
            </w:r>
            <w:r w:rsidR="004410F9" w:rsidRPr="007300C3">
              <w:rPr>
                <w:sz w:val="28"/>
                <w:szCs w:val="28"/>
                <w:lang w:val="uk-UA"/>
              </w:rPr>
              <w:t xml:space="preserve"> </w:t>
            </w:r>
            <w:r w:rsidR="00595C9A">
              <w:rPr>
                <w:sz w:val="28"/>
                <w:szCs w:val="28"/>
                <w:lang w:val="uk-UA"/>
              </w:rPr>
              <w:t>ради</w:t>
            </w:r>
            <w:r w:rsidR="004410F9" w:rsidRPr="007300C3">
              <w:rPr>
                <w:sz w:val="28"/>
                <w:szCs w:val="28"/>
                <w:lang w:val="uk-UA"/>
              </w:rPr>
              <w:t xml:space="preserve">, відділом </w:t>
            </w:r>
            <w:r w:rsidR="00595C9A">
              <w:rPr>
                <w:sz w:val="28"/>
                <w:szCs w:val="28"/>
                <w:lang w:val="uk-UA"/>
              </w:rPr>
              <w:t xml:space="preserve">з питань </w:t>
            </w:r>
            <w:r w:rsidR="004410F9">
              <w:rPr>
                <w:sz w:val="28"/>
                <w:szCs w:val="28"/>
                <w:lang w:val="uk-UA"/>
              </w:rPr>
              <w:t>розвитку підприємництва</w:t>
            </w:r>
            <w:r w:rsidR="00595C9A">
              <w:rPr>
                <w:sz w:val="28"/>
                <w:szCs w:val="28"/>
                <w:lang w:val="uk-UA"/>
              </w:rPr>
              <w:t xml:space="preserve"> та залучення інвестицій</w:t>
            </w:r>
            <w:r w:rsidR="004410F9" w:rsidRPr="007300C3">
              <w:rPr>
                <w:sz w:val="28"/>
                <w:szCs w:val="28"/>
                <w:lang w:val="uk-UA"/>
              </w:rPr>
              <w:t>.</w:t>
            </w:r>
          </w:p>
          <w:p w:rsidR="00D5718D" w:rsidRPr="00C24E60" w:rsidRDefault="009F5E02" w:rsidP="005D00D5">
            <w:pPr>
              <w:ind w:left="62" w:right="120"/>
              <w:jc w:val="both"/>
              <w:rPr>
                <w:sz w:val="28"/>
                <w:szCs w:val="28"/>
              </w:rPr>
            </w:pPr>
            <w:r>
              <w:rPr>
                <w:sz w:val="28"/>
                <w:szCs w:val="28"/>
                <w:lang w:val="uk-UA"/>
              </w:rPr>
              <w:t>П</w:t>
            </w:r>
            <w:r w:rsidR="009031FF" w:rsidRPr="002D1074">
              <w:rPr>
                <w:sz w:val="28"/>
                <w:szCs w:val="28"/>
                <w:lang w:val="uk-UA"/>
              </w:rPr>
              <w:t xml:space="preserve">ередбачається щоквартальне подання  інформації про хід виконання Програми до </w:t>
            </w:r>
            <w:r>
              <w:rPr>
                <w:sz w:val="28"/>
                <w:szCs w:val="28"/>
                <w:lang w:val="uk-UA"/>
              </w:rPr>
              <w:t>Департаменту економічного розвитку ОДА в Дніпропетровській обл.</w:t>
            </w:r>
            <w:r w:rsidR="006538A9">
              <w:rPr>
                <w:sz w:val="28"/>
                <w:szCs w:val="28"/>
                <w:lang w:val="uk-UA"/>
              </w:rPr>
              <w:t xml:space="preserve"> </w:t>
            </w:r>
            <w:r w:rsidR="005D00D5">
              <w:rPr>
                <w:sz w:val="28"/>
                <w:szCs w:val="28"/>
                <w:lang w:val="uk-UA"/>
              </w:rPr>
              <w:t xml:space="preserve">та щорічний звіт на </w:t>
            </w:r>
            <w:proofErr w:type="spellStart"/>
            <w:r w:rsidR="005D00D5">
              <w:rPr>
                <w:sz w:val="28"/>
                <w:szCs w:val="28"/>
                <w:lang w:val="uk-UA"/>
              </w:rPr>
              <w:t>засідані</w:t>
            </w:r>
            <w:proofErr w:type="spellEnd"/>
            <w:r w:rsidR="005D00D5">
              <w:rPr>
                <w:sz w:val="28"/>
                <w:szCs w:val="28"/>
                <w:lang w:val="uk-UA"/>
              </w:rPr>
              <w:t xml:space="preserve"> виконкому.</w:t>
            </w:r>
            <w:r w:rsidR="009031FF" w:rsidRPr="002D1074">
              <w:rPr>
                <w:sz w:val="28"/>
                <w:szCs w:val="28"/>
                <w:lang w:val="uk-UA"/>
              </w:rPr>
              <w:t xml:space="preserve"> </w:t>
            </w:r>
          </w:p>
        </w:tc>
      </w:tr>
    </w:tbl>
    <w:p w:rsidR="00A72D6F" w:rsidRPr="003668BF" w:rsidRDefault="00A72D6F" w:rsidP="003668BF">
      <w:pPr>
        <w:rPr>
          <w:bCs/>
          <w:lang w:val="uk-UA"/>
        </w:rPr>
      </w:pPr>
    </w:p>
    <w:p w:rsidR="00DB30B6" w:rsidRDefault="00DB30B6">
      <w:pPr>
        <w:rPr>
          <w:bCs/>
          <w:lang w:val="uk-UA"/>
        </w:rPr>
      </w:pPr>
      <w:r>
        <w:rPr>
          <w:bCs/>
          <w:lang w:val="uk-UA"/>
        </w:rPr>
        <w:br w:type="page"/>
      </w:r>
    </w:p>
    <w:p w:rsidR="00AE1FFD" w:rsidRPr="00F17EC6" w:rsidRDefault="00CC612A" w:rsidP="00F17EC6">
      <w:pPr>
        <w:pStyle w:val="1"/>
        <w:numPr>
          <w:ilvl w:val="0"/>
          <w:numId w:val="40"/>
        </w:numPr>
        <w:ind w:left="0" w:firstLine="0"/>
        <w:jc w:val="center"/>
        <w:rPr>
          <w:bCs w:val="0"/>
          <w:sz w:val="28"/>
          <w:szCs w:val="28"/>
          <w:lang w:val="en-US"/>
        </w:rPr>
      </w:pPr>
      <w:bookmarkStart w:id="1" w:name="_Toc173417325"/>
      <w:r w:rsidRPr="00F17EC6">
        <w:rPr>
          <w:rFonts w:ascii="Times New Roman" w:hAnsi="Times New Roman"/>
          <w:sz w:val="28"/>
          <w:szCs w:val="28"/>
          <w:lang w:val="uk-UA"/>
        </w:rPr>
        <w:lastRenderedPageBreak/>
        <w:t>ВСТУП</w:t>
      </w:r>
      <w:bookmarkEnd w:id="1"/>
    </w:p>
    <w:p w:rsidR="00E217C1" w:rsidRDefault="00E217C1" w:rsidP="00E217C1">
      <w:pPr>
        <w:jc w:val="both"/>
        <w:rPr>
          <w:sz w:val="28"/>
          <w:szCs w:val="28"/>
          <w:lang w:val="uk-UA"/>
        </w:rPr>
      </w:pPr>
    </w:p>
    <w:p w:rsidR="009A12D6" w:rsidRPr="009A12D6" w:rsidRDefault="009A12D6" w:rsidP="009A12D6">
      <w:pPr>
        <w:ind w:firstLine="567"/>
        <w:jc w:val="both"/>
        <w:rPr>
          <w:sz w:val="28"/>
          <w:szCs w:val="28"/>
          <w:lang w:val="uk-UA"/>
        </w:rPr>
      </w:pPr>
      <w:r w:rsidRPr="009A12D6">
        <w:rPr>
          <w:sz w:val="28"/>
          <w:szCs w:val="28"/>
          <w:lang w:val="uk-UA"/>
        </w:rPr>
        <w:t xml:space="preserve">Ефективний розвиток економіки міста, збільшення надходжень до бюджетів всіх рівнів, а також вирішення соціальних проблем, у тому числі зменшення безробіття, підвищення життєвого рівня людей у значній мірі залежить від діяльності суб’єктів малого та середнього підприємництва. </w:t>
      </w:r>
      <w:r w:rsidRPr="009A12D6">
        <w:rPr>
          <w:sz w:val="28"/>
          <w:szCs w:val="28"/>
          <w:lang w:val="uk-UA"/>
        </w:rPr>
        <w:tab/>
        <w:t xml:space="preserve">Важливою складовою розвитку підприємництва є формування довіри до малого та середнього бізнесу в громаді. Інструментом цього є покращення іміджу підприємництва. </w:t>
      </w:r>
    </w:p>
    <w:p w:rsidR="009A12D6" w:rsidRDefault="009A12D6" w:rsidP="009A12D6">
      <w:pPr>
        <w:ind w:firstLine="567"/>
        <w:jc w:val="both"/>
        <w:rPr>
          <w:sz w:val="28"/>
          <w:szCs w:val="28"/>
          <w:lang w:val="uk-UA"/>
        </w:rPr>
      </w:pPr>
      <w:r w:rsidRPr="009A12D6">
        <w:rPr>
          <w:sz w:val="28"/>
          <w:szCs w:val="28"/>
          <w:lang w:val="uk-UA"/>
        </w:rPr>
        <w:t xml:space="preserve">Програма сприяння розвитку підприємництва в </w:t>
      </w:r>
      <w:proofErr w:type="spellStart"/>
      <w:r w:rsidRPr="009A12D6">
        <w:rPr>
          <w:sz w:val="28"/>
          <w:szCs w:val="28"/>
          <w:lang w:val="uk-UA"/>
        </w:rPr>
        <w:t>м.Павлоград</w:t>
      </w:r>
      <w:proofErr w:type="spellEnd"/>
      <w:r w:rsidRPr="009A12D6">
        <w:rPr>
          <w:sz w:val="28"/>
          <w:szCs w:val="28"/>
          <w:lang w:val="uk-UA"/>
        </w:rPr>
        <w:t xml:space="preserve"> на 2025-2027 роки (далі – Програма) передбачає реалізацію стимулюючих  заходів, спрямованих на підтримку і под</w:t>
      </w:r>
      <w:r>
        <w:rPr>
          <w:sz w:val="28"/>
          <w:szCs w:val="28"/>
          <w:lang w:val="uk-UA"/>
        </w:rPr>
        <w:t>альший розвиток підприємництва.</w:t>
      </w:r>
    </w:p>
    <w:p w:rsidR="009A12D6" w:rsidRPr="009A12D6" w:rsidRDefault="009A12D6" w:rsidP="009A12D6">
      <w:pPr>
        <w:ind w:firstLine="567"/>
        <w:jc w:val="both"/>
        <w:rPr>
          <w:sz w:val="28"/>
          <w:szCs w:val="28"/>
          <w:lang w:val="uk-UA"/>
        </w:rPr>
      </w:pPr>
      <w:r>
        <w:rPr>
          <w:sz w:val="28"/>
          <w:szCs w:val="28"/>
          <w:lang w:val="uk-UA"/>
        </w:rPr>
        <w:t>Програма</w:t>
      </w:r>
      <w:r w:rsidRPr="009A12D6">
        <w:rPr>
          <w:sz w:val="28"/>
          <w:szCs w:val="28"/>
          <w:lang w:val="uk-UA"/>
        </w:rPr>
        <w:t xml:space="preserve"> ґрунтується на основі аналізу стану розвитку підприємництва в місті, результатів виконання попередньої програми за 2022-2024 роки, результатів опитування представників бізнесу. Визначає проблемні питання, пріоритетні завдання, основні напрямки підтримки розвитку підприємництва в місті та комплекс заходів щодо їх реалізації.</w:t>
      </w:r>
    </w:p>
    <w:p w:rsidR="009A12D6" w:rsidRPr="00ED140E" w:rsidRDefault="009A12D6" w:rsidP="009A12D6">
      <w:pPr>
        <w:ind w:firstLine="567"/>
        <w:jc w:val="both"/>
        <w:rPr>
          <w:rStyle w:val="a9"/>
          <w:i w:val="0"/>
          <w:iCs w:val="0"/>
          <w:color w:val="000000"/>
          <w:sz w:val="28"/>
          <w:szCs w:val="28"/>
          <w:lang w:val="uk-UA"/>
        </w:rPr>
      </w:pPr>
      <w:r w:rsidRPr="009A12D6">
        <w:rPr>
          <w:color w:val="000000"/>
          <w:sz w:val="28"/>
          <w:szCs w:val="28"/>
          <w:lang w:val="uk-UA"/>
        </w:rPr>
        <w:t xml:space="preserve">Програма розроблена відповідно до основних положень: законів України «Про розвиток та державну підтримку малого і середнього підприємництва в Україні», «Про Національну програму сприяння розвитку малого підприємництва в Україні», «Про засади державної регуляторної політики у сфері господарської діяльності», </w:t>
      </w:r>
      <w:r w:rsidRPr="009A12D6">
        <w:rPr>
          <w:sz w:val="28"/>
          <w:szCs w:val="28"/>
          <w:lang w:val="uk-UA"/>
        </w:rPr>
        <w:t xml:space="preserve">рішення сесії Павлоградської міської ради </w:t>
      </w:r>
      <w:r w:rsidRPr="00ED140E">
        <w:rPr>
          <w:bCs/>
          <w:sz w:val="28"/>
          <w:szCs w:val="28"/>
          <w:lang w:val="uk-UA"/>
        </w:rPr>
        <w:t>від 02.02.2021р. № 87-5/</w:t>
      </w:r>
      <w:r w:rsidRPr="00ED140E">
        <w:rPr>
          <w:bCs/>
          <w:sz w:val="28"/>
          <w:szCs w:val="28"/>
          <w:lang w:val="en-US"/>
        </w:rPr>
        <w:t>VIII</w:t>
      </w:r>
      <w:r w:rsidRPr="00ED140E">
        <w:rPr>
          <w:bCs/>
          <w:i/>
          <w:sz w:val="28"/>
          <w:szCs w:val="28"/>
          <w:lang w:val="uk-UA"/>
        </w:rPr>
        <w:t xml:space="preserve"> «</w:t>
      </w:r>
      <w:r w:rsidRPr="00ED140E">
        <w:rPr>
          <w:rStyle w:val="a9"/>
          <w:bCs/>
          <w:i w:val="0"/>
          <w:sz w:val="28"/>
          <w:szCs w:val="28"/>
          <w:lang w:val="uk-UA"/>
        </w:rPr>
        <w:t>Концепція інтегрованого розвитку міста Павлоград на період до 2025 року».</w:t>
      </w:r>
    </w:p>
    <w:p w:rsidR="009A12D6" w:rsidRPr="009A12D6" w:rsidRDefault="009A12D6" w:rsidP="009A12D6">
      <w:pPr>
        <w:ind w:firstLine="567"/>
        <w:jc w:val="both"/>
        <w:rPr>
          <w:lang w:val="uk-UA"/>
        </w:rPr>
      </w:pPr>
      <w:r w:rsidRPr="009A12D6">
        <w:rPr>
          <w:rFonts w:eastAsia="TimesNewRoman"/>
          <w:spacing w:val="-4"/>
          <w:sz w:val="28"/>
          <w:szCs w:val="28"/>
          <w:lang w:val="uk-UA" w:eastAsia="uk-UA"/>
        </w:rPr>
        <w:t xml:space="preserve">Передбачається можливість коригування </w:t>
      </w:r>
      <w:r w:rsidRPr="009A12D6">
        <w:rPr>
          <w:sz w:val="28"/>
          <w:szCs w:val="28"/>
          <w:lang w:val="uk-UA"/>
        </w:rPr>
        <w:t>Програми</w:t>
      </w:r>
      <w:r w:rsidRPr="009A12D6">
        <w:rPr>
          <w:rFonts w:eastAsia="TimesNewRoman"/>
          <w:spacing w:val="-4"/>
          <w:sz w:val="28"/>
          <w:szCs w:val="28"/>
          <w:lang w:val="uk-UA" w:eastAsia="uk-UA"/>
        </w:rPr>
        <w:t xml:space="preserve"> з метою внесення змін чи доповнень, залежно від внутрішніх та зовнішніх факторів.</w:t>
      </w:r>
    </w:p>
    <w:p w:rsidR="002A6481" w:rsidRDefault="002A6481">
      <w:pPr>
        <w:rPr>
          <w:rFonts w:eastAsia="TimesNewRoman"/>
          <w:spacing w:val="-4"/>
          <w:sz w:val="28"/>
          <w:szCs w:val="28"/>
          <w:lang w:val="uk-UA" w:eastAsia="uk-UA"/>
        </w:rPr>
      </w:pPr>
    </w:p>
    <w:p w:rsidR="005C563C" w:rsidRPr="00F17EC6" w:rsidRDefault="002A6481" w:rsidP="009960AA">
      <w:pPr>
        <w:pStyle w:val="aff0"/>
        <w:numPr>
          <w:ilvl w:val="0"/>
          <w:numId w:val="40"/>
        </w:numPr>
        <w:ind w:left="0" w:hanging="11"/>
        <w:outlineLvl w:val="0"/>
        <w:rPr>
          <w:rFonts w:ascii="Times New Roman" w:hAnsi="Times New Roman"/>
          <w:b/>
          <w:sz w:val="28"/>
          <w:szCs w:val="28"/>
          <w:lang w:val="uk-UA"/>
        </w:rPr>
      </w:pPr>
      <w:bookmarkStart w:id="2" w:name="_Toc173417326"/>
      <w:r w:rsidRPr="00F17EC6">
        <w:rPr>
          <w:rFonts w:ascii="Times New Roman" w:hAnsi="Times New Roman"/>
          <w:b/>
          <w:sz w:val="28"/>
          <w:szCs w:val="28"/>
          <w:lang w:val="uk-UA"/>
        </w:rPr>
        <w:t>МЕТА ПРОГРАМИ</w:t>
      </w:r>
      <w:bookmarkEnd w:id="2"/>
    </w:p>
    <w:p w:rsidR="005C563C" w:rsidRDefault="005C563C" w:rsidP="00E217C1">
      <w:pPr>
        <w:jc w:val="both"/>
        <w:rPr>
          <w:sz w:val="28"/>
          <w:szCs w:val="28"/>
          <w:lang w:val="uk-UA"/>
        </w:rPr>
      </w:pPr>
    </w:p>
    <w:p w:rsidR="00ED140E" w:rsidRDefault="0041465F">
      <w:pPr>
        <w:rPr>
          <w:bCs/>
          <w:sz w:val="28"/>
          <w:szCs w:val="28"/>
          <w:lang w:val="uk-UA"/>
        </w:rPr>
      </w:pPr>
      <w:r>
        <w:rPr>
          <w:sz w:val="28"/>
          <w:szCs w:val="28"/>
          <w:lang w:val="uk-UA"/>
        </w:rPr>
        <w:tab/>
      </w:r>
      <w:r w:rsidR="009642A9" w:rsidRPr="009642A9">
        <w:rPr>
          <w:sz w:val="28"/>
          <w:szCs w:val="28"/>
          <w:lang w:val="uk-UA"/>
        </w:rPr>
        <w:t>Стимулювання економічного зростання територіальної громади, шляхом підтримки підприємницьких ініціатив, формування та розвитку сприятливого бізнес-середовища в місті та  в</w:t>
      </w:r>
      <w:r w:rsidR="009642A9" w:rsidRPr="009642A9">
        <w:rPr>
          <w:bCs/>
          <w:sz w:val="28"/>
          <w:szCs w:val="28"/>
          <w:lang w:val="uk-UA"/>
        </w:rPr>
        <w:t>провадження якісних інструментів ко</w:t>
      </w:r>
      <w:r w:rsidR="00F17EC6">
        <w:rPr>
          <w:bCs/>
          <w:sz w:val="28"/>
          <w:szCs w:val="28"/>
          <w:lang w:val="uk-UA"/>
        </w:rPr>
        <w:t xml:space="preserve">мунікації влади, громадськості </w:t>
      </w:r>
      <w:r w:rsidR="009642A9" w:rsidRPr="009642A9">
        <w:rPr>
          <w:bCs/>
          <w:sz w:val="28"/>
          <w:szCs w:val="28"/>
          <w:lang w:val="uk-UA"/>
        </w:rPr>
        <w:t>та бізнесу</w:t>
      </w:r>
      <w:r w:rsidR="009642A9">
        <w:rPr>
          <w:bCs/>
          <w:sz w:val="28"/>
          <w:szCs w:val="28"/>
          <w:lang w:val="uk-UA"/>
        </w:rPr>
        <w:t>.</w:t>
      </w:r>
    </w:p>
    <w:p w:rsidR="002A6481" w:rsidRDefault="002A6481">
      <w:pPr>
        <w:rPr>
          <w:bCs/>
          <w:sz w:val="28"/>
          <w:szCs w:val="28"/>
          <w:lang w:val="uk-UA"/>
        </w:rPr>
      </w:pPr>
    </w:p>
    <w:p w:rsidR="002A6481" w:rsidRDefault="002A6481" w:rsidP="009960AA">
      <w:pPr>
        <w:pStyle w:val="aff0"/>
        <w:numPr>
          <w:ilvl w:val="0"/>
          <w:numId w:val="40"/>
        </w:numPr>
        <w:ind w:left="0" w:hanging="11"/>
        <w:outlineLvl w:val="0"/>
        <w:rPr>
          <w:rFonts w:ascii="Times New Roman" w:hAnsi="Times New Roman"/>
          <w:b/>
          <w:color w:val="000000"/>
          <w:sz w:val="28"/>
          <w:szCs w:val="28"/>
          <w:lang w:val="uk-UA"/>
        </w:rPr>
      </w:pPr>
      <w:bookmarkStart w:id="3" w:name="_Toc173417327"/>
      <w:r w:rsidRPr="002A6481">
        <w:rPr>
          <w:rFonts w:ascii="Times New Roman" w:hAnsi="Times New Roman"/>
          <w:b/>
          <w:color w:val="000000"/>
          <w:sz w:val="28"/>
          <w:szCs w:val="28"/>
          <w:lang w:val="uk-UA"/>
        </w:rPr>
        <w:t>СТАН, ПРОБЛЕМИ ТА ПРІОРИТЕТИ РОЗВИТКУ ПІДПРИЄМНИЦТВА В М. ПАВЛОГРАД</w:t>
      </w:r>
      <w:bookmarkEnd w:id="3"/>
    </w:p>
    <w:p w:rsidR="002A6481" w:rsidRPr="002A6481" w:rsidRDefault="002A6481" w:rsidP="002A6481">
      <w:pPr>
        <w:pStyle w:val="aff0"/>
        <w:jc w:val="left"/>
        <w:rPr>
          <w:rFonts w:ascii="Times New Roman" w:hAnsi="Times New Roman"/>
          <w:b/>
          <w:color w:val="000000"/>
          <w:sz w:val="28"/>
          <w:szCs w:val="28"/>
          <w:lang w:val="uk-UA"/>
        </w:rPr>
      </w:pPr>
    </w:p>
    <w:p w:rsidR="00886310" w:rsidRPr="00886310" w:rsidRDefault="00886310" w:rsidP="00772134">
      <w:pPr>
        <w:pStyle w:val="aff0"/>
        <w:spacing w:line="240" w:lineRule="auto"/>
        <w:ind w:left="0" w:firstLine="567"/>
        <w:contextualSpacing/>
        <w:jc w:val="both"/>
        <w:rPr>
          <w:rFonts w:ascii="Times New Roman" w:hAnsi="Times New Roman"/>
          <w:spacing w:val="-4"/>
          <w:sz w:val="28"/>
          <w:szCs w:val="28"/>
          <w:lang w:val="uk-UA"/>
        </w:rPr>
      </w:pPr>
      <w:r w:rsidRPr="00886310">
        <w:rPr>
          <w:rFonts w:ascii="Times New Roman" w:hAnsi="Times New Roman"/>
          <w:sz w:val="28"/>
          <w:szCs w:val="28"/>
          <w:lang w:val="uk-UA"/>
        </w:rPr>
        <w:t>На даному етапі статистичних даних щодо стану підприємництва</w:t>
      </w:r>
      <w:r>
        <w:rPr>
          <w:rFonts w:ascii="Times New Roman" w:hAnsi="Times New Roman"/>
          <w:sz w:val="28"/>
          <w:szCs w:val="28"/>
          <w:lang w:val="uk-UA"/>
        </w:rPr>
        <w:t xml:space="preserve"> в місті</w:t>
      </w:r>
      <w:r w:rsidRPr="00886310">
        <w:rPr>
          <w:rFonts w:ascii="Times New Roman" w:hAnsi="Times New Roman"/>
          <w:sz w:val="28"/>
          <w:szCs w:val="28"/>
          <w:lang w:val="uk-UA"/>
        </w:rPr>
        <w:t xml:space="preserve"> не має, тому аналіз проводився на підставі дани</w:t>
      </w:r>
      <w:r>
        <w:rPr>
          <w:rFonts w:ascii="Times New Roman" w:hAnsi="Times New Roman"/>
          <w:sz w:val="28"/>
          <w:szCs w:val="28"/>
          <w:lang w:val="uk-UA"/>
        </w:rPr>
        <w:t>х податкової щодо кількості суб’</w:t>
      </w:r>
      <w:r w:rsidRPr="00886310">
        <w:rPr>
          <w:rFonts w:ascii="Times New Roman" w:hAnsi="Times New Roman"/>
          <w:sz w:val="28"/>
          <w:szCs w:val="28"/>
          <w:lang w:val="uk-UA"/>
        </w:rPr>
        <w:t>єктів господарювання, а анкетних даних про проблемні питання та потреби підприємництва, а також підсумків проведених заходів в рамках виконання діючої Програми.</w:t>
      </w:r>
    </w:p>
    <w:p w:rsidR="002A6481" w:rsidRDefault="00D64498" w:rsidP="00772134">
      <w:pPr>
        <w:pStyle w:val="aff0"/>
        <w:spacing w:line="240" w:lineRule="auto"/>
        <w:ind w:left="0" w:firstLine="567"/>
        <w:contextualSpacing/>
        <w:jc w:val="both"/>
        <w:rPr>
          <w:rFonts w:ascii="Times New Roman" w:hAnsi="Times New Roman"/>
          <w:spacing w:val="-4"/>
          <w:sz w:val="28"/>
          <w:szCs w:val="28"/>
          <w:lang w:val="uk-UA"/>
        </w:rPr>
      </w:pPr>
      <w:r w:rsidRPr="002A6481">
        <w:rPr>
          <w:rFonts w:ascii="Times New Roman" w:hAnsi="Times New Roman"/>
          <w:spacing w:val="-4"/>
          <w:sz w:val="28"/>
          <w:szCs w:val="28"/>
          <w:lang w:val="uk-UA"/>
        </w:rPr>
        <w:t>Станом</w:t>
      </w:r>
      <w:r w:rsidRPr="002A6481">
        <w:rPr>
          <w:rFonts w:ascii="Times New Roman" w:hAnsi="Times New Roman"/>
          <w:color w:val="000000"/>
          <w:sz w:val="28"/>
          <w:szCs w:val="28"/>
          <w:lang w:val="uk-UA"/>
        </w:rPr>
        <w:t xml:space="preserve"> </w:t>
      </w:r>
      <w:r w:rsidR="00C161C8">
        <w:rPr>
          <w:rFonts w:ascii="Times New Roman" w:hAnsi="Times New Roman"/>
          <w:spacing w:val="-4"/>
          <w:sz w:val="28"/>
          <w:szCs w:val="28"/>
          <w:lang w:val="uk-UA"/>
        </w:rPr>
        <w:t>на 01.01</w:t>
      </w:r>
      <w:r w:rsidRPr="002A6481">
        <w:rPr>
          <w:rFonts w:ascii="Times New Roman" w:hAnsi="Times New Roman"/>
          <w:spacing w:val="-4"/>
          <w:sz w:val="28"/>
          <w:szCs w:val="28"/>
          <w:lang w:val="uk-UA"/>
        </w:rPr>
        <w:t>.2024 р. у місті Павлограді зареєстровано 7 370 суб'єктів підприємницької діяльності: фізичних осіб – 5 000 осіб, юридичних осіб – 2 370 осіб.</w:t>
      </w:r>
    </w:p>
    <w:p w:rsidR="00886310" w:rsidRDefault="00886310" w:rsidP="00772134">
      <w:pPr>
        <w:pStyle w:val="aff0"/>
        <w:spacing w:line="240" w:lineRule="auto"/>
        <w:ind w:left="0" w:firstLine="567"/>
        <w:contextualSpacing/>
        <w:jc w:val="both"/>
        <w:rPr>
          <w:rFonts w:ascii="Times New Roman" w:hAnsi="Times New Roman"/>
          <w:spacing w:val="-4"/>
          <w:sz w:val="28"/>
          <w:szCs w:val="28"/>
          <w:lang w:val="uk-UA"/>
        </w:rPr>
      </w:pPr>
    </w:p>
    <w:p w:rsidR="00886310" w:rsidRDefault="00886310" w:rsidP="00886310">
      <w:pPr>
        <w:jc w:val="center"/>
        <w:rPr>
          <w:sz w:val="28"/>
          <w:szCs w:val="28"/>
          <w:lang w:val="uk-UA"/>
        </w:rPr>
      </w:pPr>
      <w:r>
        <w:rPr>
          <w:sz w:val="28"/>
          <w:szCs w:val="28"/>
          <w:lang w:val="uk-UA"/>
        </w:rPr>
        <w:t>Динаміка загальної кількості діючих суб’єктів підприємницької діяльності</w:t>
      </w:r>
    </w:p>
    <w:p w:rsidR="00886310" w:rsidRDefault="00886310" w:rsidP="00886310">
      <w:pPr>
        <w:jc w:val="center"/>
        <w:rPr>
          <w:b/>
          <w:lang w:val="uk-UA"/>
        </w:rPr>
      </w:pPr>
    </w:p>
    <w:tbl>
      <w:tblPr>
        <w:tblW w:w="9481" w:type="dxa"/>
        <w:tblInd w:w="-159" w:type="dxa"/>
        <w:tblLayout w:type="fixed"/>
        <w:tblLook w:val="04A0"/>
      </w:tblPr>
      <w:tblGrid>
        <w:gridCol w:w="2819"/>
        <w:gridCol w:w="992"/>
        <w:gridCol w:w="992"/>
        <w:gridCol w:w="850"/>
        <w:gridCol w:w="993"/>
        <w:gridCol w:w="850"/>
        <w:gridCol w:w="992"/>
        <w:gridCol w:w="993"/>
      </w:tblGrid>
      <w:tr w:rsidR="00886310" w:rsidTr="004F4AB2">
        <w:trPr>
          <w:cantSplit/>
          <w:trHeight w:val="462"/>
          <w:tblHeader/>
        </w:trPr>
        <w:tc>
          <w:tcPr>
            <w:tcW w:w="2819" w:type="dxa"/>
            <w:tcBorders>
              <w:top w:val="single" w:sz="4" w:space="0" w:color="000000"/>
              <w:left w:val="single" w:sz="4" w:space="0" w:color="000000"/>
              <w:bottom w:val="single" w:sz="4" w:space="0" w:color="000000"/>
              <w:right w:val="nil"/>
            </w:tcBorders>
            <w:vAlign w:val="center"/>
            <w:hideMark/>
          </w:tcPr>
          <w:p w:rsidR="00886310" w:rsidRDefault="00886310" w:rsidP="00274442">
            <w:pPr>
              <w:snapToGrid w:val="0"/>
              <w:ind w:left="-125"/>
              <w:jc w:val="center"/>
              <w:rPr>
                <w:bCs/>
                <w:sz w:val="26"/>
                <w:szCs w:val="26"/>
                <w:lang w:val="uk-UA"/>
              </w:rPr>
            </w:pPr>
            <w:r>
              <w:rPr>
                <w:bCs/>
                <w:sz w:val="26"/>
                <w:szCs w:val="26"/>
                <w:lang w:val="uk-UA"/>
              </w:rPr>
              <w:t>Показник</w:t>
            </w:r>
          </w:p>
        </w:tc>
        <w:tc>
          <w:tcPr>
            <w:tcW w:w="992" w:type="dxa"/>
            <w:tcBorders>
              <w:top w:val="single" w:sz="4" w:space="0" w:color="000000"/>
              <w:left w:val="single" w:sz="4" w:space="0" w:color="000000"/>
              <w:bottom w:val="single" w:sz="4" w:space="0" w:color="000000"/>
              <w:right w:val="single" w:sz="4" w:space="0" w:color="000000"/>
            </w:tcBorders>
            <w:hideMark/>
          </w:tcPr>
          <w:p w:rsidR="00886310" w:rsidRPr="001C09E2" w:rsidRDefault="001C09E2" w:rsidP="00274442">
            <w:pPr>
              <w:snapToGrid w:val="0"/>
              <w:ind w:left="-125"/>
              <w:jc w:val="center"/>
              <w:rPr>
                <w:bCs/>
                <w:sz w:val="26"/>
                <w:szCs w:val="26"/>
                <w:lang w:val="en-US"/>
              </w:rPr>
            </w:pPr>
            <w:r>
              <w:rPr>
                <w:bCs/>
                <w:sz w:val="26"/>
                <w:szCs w:val="26"/>
                <w:lang w:val="uk-UA"/>
              </w:rPr>
              <w:t>На 01.01. 20</w:t>
            </w:r>
            <w:r>
              <w:rPr>
                <w:bCs/>
                <w:sz w:val="26"/>
                <w:szCs w:val="26"/>
                <w:lang w:val="en-US"/>
              </w:rPr>
              <w:t>21</w:t>
            </w:r>
            <w:r w:rsidR="00886310">
              <w:rPr>
                <w:bCs/>
                <w:sz w:val="26"/>
                <w:szCs w:val="26"/>
                <w:lang w:val="uk-UA"/>
              </w:rPr>
              <w:t>р.</w:t>
            </w:r>
          </w:p>
        </w:tc>
        <w:tc>
          <w:tcPr>
            <w:tcW w:w="992"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 xml:space="preserve">На 01.01. </w:t>
            </w:r>
            <w:r w:rsidR="001C09E2">
              <w:rPr>
                <w:bCs/>
                <w:sz w:val="26"/>
                <w:szCs w:val="26"/>
                <w:lang w:val="uk-UA"/>
              </w:rPr>
              <w:t>20</w:t>
            </w:r>
            <w:r w:rsidR="001C09E2">
              <w:rPr>
                <w:bCs/>
                <w:sz w:val="26"/>
                <w:szCs w:val="26"/>
                <w:lang w:val="en-US"/>
              </w:rPr>
              <w:t>22</w:t>
            </w:r>
            <w:r>
              <w:rPr>
                <w:bCs/>
                <w:sz w:val="26"/>
                <w:szCs w:val="26"/>
                <w:lang w:val="uk-UA"/>
              </w:rPr>
              <w:t>р.</w:t>
            </w:r>
          </w:p>
        </w:tc>
        <w:tc>
          <w:tcPr>
            <w:tcW w:w="850"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w:t>
            </w:r>
          </w:p>
        </w:tc>
        <w:tc>
          <w:tcPr>
            <w:tcW w:w="993" w:type="dxa"/>
            <w:tcBorders>
              <w:top w:val="single" w:sz="4" w:space="0" w:color="000000"/>
              <w:left w:val="single" w:sz="4" w:space="0" w:color="000000"/>
              <w:bottom w:val="single" w:sz="4" w:space="0" w:color="000000"/>
              <w:right w:val="single" w:sz="4" w:space="0" w:color="000000"/>
            </w:tcBorders>
            <w:hideMark/>
          </w:tcPr>
          <w:p w:rsidR="00886310" w:rsidRDefault="001C09E2" w:rsidP="00274442">
            <w:pPr>
              <w:snapToGrid w:val="0"/>
              <w:ind w:left="-125"/>
              <w:jc w:val="center"/>
              <w:rPr>
                <w:bCs/>
                <w:sz w:val="26"/>
                <w:szCs w:val="26"/>
                <w:lang w:val="uk-UA"/>
              </w:rPr>
            </w:pPr>
            <w:r>
              <w:rPr>
                <w:bCs/>
                <w:sz w:val="26"/>
                <w:szCs w:val="26"/>
                <w:lang w:val="uk-UA"/>
              </w:rPr>
              <w:t>На 01.01. 20</w:t>
            </w:r>
            <w:r>
              <w:rPr>
                <w:bCs/>
                <w:sz w:val="26"/>
                <w:szCs w:val="26"/>
                <w:lang w:val="en-US"/>
              </w:rPr>
              <w:t>23</w:t>
            </w:r>
            <w:r w:rsidR="00886310">
              <w:rPr>
                <w:bCs/>
                <w:sz w:val="26"/>
                <w:szCs w:val="26"/>
                <w:lang w:val="uk-UA"/>
              </w:rPr>
              <w:t>р.</w:t>
            </w:r>
          </w:p>
        </w:tc>
        <w:tc>
          <w:tcPr>
            <w:tcW w:w="850"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w:t>
            </w:r>
          </w:p>
        </w:tc>
        <w:tc>
          <w:tcPr>
            <w:tcW w:w="992" w:type="dxa"/>
            <w:tcBorders>
              <w:top w:val="single" w:sz="4" w:space="0" w:color="000000"/>
              <w:left w:val="single" w:sz="4" w:space="0" w:color="000000"/>
              <w:bottom w:val="single" w:sz="4" w:space="0" w:color="000000"/>
              <w:right w:val="single" w:sz="4" w:space="0" w:color="000000"/>
            </w:tcBorders>
            <w:hideMark/>
          </w:tcPr>
          <w:p w:rsidR="00886310" w:rsidRDefault="001C09E2" w:rsidP="00274442">
            <w:pPr>
              <w:snapToGrid w:val="0"/>
              <w:ind w:left="-125"/>
              <w:jc w:val="center"/>
              <w:rPr>
                <w:bCs/>
                <w:sz w:val="26"/>
                <w:szCs w:val="26"/>
                <w:lang w:val="uk-UA"/>
              </w:rPr>
            </w:pPr>
            <w:r>
              <w:rPr>
                <w:bCs/>
                <w:sz w:val="26"/>
                <w:szCs w:val="26"/>
                <w:lang w:val="uk-UA"/>
              </w:rPr>
              <w:t>На 01.01. 202</w:t>
            </w:r>
            <w:r>
              <w:rPr>
                <w:bCs/>
                <w:sz w:val="26"/>
                <w:szCs w:val="26"/>
                <w:lang w:val="en-US"/>
              </w:rPr>
              <w:t>4</w:t>
            </w:r>
            <w:r w:rsidR="00886310">
              <w:rPr>
                <w:bCs/>
                <w:sz w:val="26"/>
                <w:szCs w:val="26"/>
                <w:lang w:val="uk-UA"/>
              </w:rPr>
              <w:t>р.</w:t>
            </w:r>
          </w:p>
        </w:tc>
        <w:tc>
          <w:tcPr>
            <w:tcW w:w="993"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w:t>
            </w:r>
          </w:p>
        </w:tc>
      </w:tr>
      <w:tr w:rsidR="00886310" w:rsidTr="0024750F">
        <w:trPr>
          <w:cantSplit/>
          <w:trHeight w:val="670"/>
        </w:trPr>
        <w:tc>
          <w:tcPr>
            <w:tcW w:w="2819" w:type="dxa"/>
            <w:tcBorders>
              <w:top w:val="nil"/>
              <w:left w:val="single" w:sz="4" w:space="0" w:color="000000"/>
              <w:bottom w:val="single" w:sz="4" w:space="0" w:color="000000"/>
              <w:right w:val="nil"/>
            </w:tcBorders>
            <w:vAlign w:val="center"/>
            <w:hideMark/>
          </w:tcPr>
          <w:p w:rsidR="00886310" w:rsidRDefault="00886310" w:rsidP="00274442">
            <w:pPr>
              <w:snapToGrid w:val="0"/>
              <w:ind w:left="-125"/>
              <w:jc w:val="both"/>
              <w:rPr>
                <w:sz w:val="26"/>
                <w:szCs w:val="26"/>
                <w:lang w:val="uk-UA"/>
              </w:rPr>
            </w:pPr>
            <w:r>
              <w:rPr>
                <w:sz w:val="26"/>
                <w:szCs w:val="26"/>
                <w:lang w:val="uk-UA"/>
              </w:rPr>
              <w:t>Загальна кількість зареєстрованих суб’єктів підприємницької діяльності, од.:</w:t>
            </w:r>
          </w:p>
        </w:tc>
        <w:tc>
          <w:tcPr>
            <w:tcW w:w="992" w:type="dxa"/>
            <w:tcBorders>
              <w:top w:val="nil"/>
              <w:left w:val="single" w:sz="4" w:space="0" w:color="000000"/>
              <w:bottom w:val="single" w:sz="4" w:space="0" w:color="000000"/>
              <w:right w:val="single" w:sz="4" w:space="0" w:color="000000"/>
            </w:tcBorders>
            <w:vAlign w:val="center"/>
          </w:tcPr>
          <w:p w:rsidR="00886310" w:rsidRPr="001C09E2" w:rsidRDefault="001C09E2" w:rsidP="0024750F">
            <w:pPr>
              <w:snapToGrid w:val="0"/>
              <w:ind w:left="-125"/>
              <w:jc w:val="center"/>
              <w:rPr>
                <w:b/>
                <w:sz w:val="26"/>
                <w:szCs w:val="26"/>
                <w:lang w:val="en-US"/>
              </w:rPr>
            </w:pPr>
            <w:r>
              <w:rPr>
                <w:b/>
                <w:sz w:val="26"/>
                <w:szCs w:val="26"/>
                <w:lang w:val="en-US"/>
              </w:rPr>
              <w:t>6639</w:t>
            </w:r>
          </w:p>
        </w:tc>
        <w:tc>
          <w:tcPr>
            <w:tcW w:w="992" w:type="dxa"/>
            <w:tcBorders>
              <w:top w:val="nil"/>
              <w:left w:val="single" w:sz="4" w:space="0" w:color="000000"/>
              <w:bottom w:val="single" w:sz="4" w:space="0" w:color="000000"/>
              <w:right w:val="single" w:sz="4" w:space="0" w:color="000000"/>
            </w:tcBorders>
            <w:vAlign w:val="center"/>
          </w:tcPr>
          <w:p w:rsidR="00886310" w:rsidRPr="00274442" w:rsidRDefault="00274442" w:rsidP="0024750F">
            <w:pPr>
              <w:snapToGrid w:val="0"/>
              <w:ind w:left="-125"/>
              <w:jc w:val="center"/>
              <w:rPr>
                <w:b/>
                <w:sz w:val="26"/>
                <w:szCs w:val="26"/>
                <w:lang w:val="en-US"/>
              </w:rPr>
            </w:pPr>
            <w:r>
              <w:rPr>
                <w:b/>
                <w:sz w:val="26"/>
                <w:szCs w:val="26"/>
                <w:lang w:val="en-US"/>
              </w:rPr>
              <w:t>8499</w:t>
            </w:r>
          </w:p>
        </w:tc>
        <w:tc>
          <w:tcPr>
            <w:tcW w:w="850" w:type="dxa"/>
            <w:tcBorders>
              <w:top w:val="nil"/>
              <w:left w:val="single" w:sz="4" w:space="0" w:color="000000"/>
              <w:bottom w:val="single" w:sz="4" w:space="0" w:color="000000"/>
              <w:right w:val="single" w:sz="4" w:space="0" w:color="000000"/>
            </w:tcBorders>
            <w:vAlign w:val="center"/>
          </w:tcPr>
          <w:p w:rsidR="00886310" w:rsidRPr="00274442" w:rsidRDefault="00274442" w:rsidP="0024750F">
            <w:pPr>
              <w:snapToGrid w:val="0"/>
              <w:ind w:left="-125"/>
              <w:jc w:val="center"/>
              <w:rPr>
                <w:b/>
                <w:sz w:val="26"/>
                <w:szCs w:val="26"/>
                <w:lang w:val="en-US"/>
              </w:rPr>
            </w:pPr>
            <w:r>
              <w:rPr>
                <w:b/>
                <w:sz w:val="26"/>
                <w:szCs w:val="26"/>
                <w:lang w:val="en-US"/>
              </w:rPr>
              <w:t>+1860</w:t>
            </w:r>
          </w:p>
        </w:tc>
        <w:tc>
          <w:tcPr>
            <w:tcW w:w="993" w:type="dxa"/>
            <w:tcBorders>
              <w:top w:val="nil"/>
              <w:left w:val="single" w:sz="4" w:space="0" w:color="000000"/>
              <w:bottom w:val="single" w:sz="4" w:space="0" w:color="000000"/>
              <w:right w:val="single" w:sz="4" w:space="0" w:color="000000"/>
            </w:tcBorders>
            <w:vAlign w:val="center"/>
          </w:tcPr>
          <w:p w:rsidR="00886310" w:rsidRPr="004F4AB2" w:rsidRDefault="004F4AB2" w:rsidP="0024750F">
            <w:pPr>
              <w:snapToGrid w:val="0"/>
              <w:ind w:left="-125"/>
              <w:jc w:val="center"/>
              <w:rPr>
                <w:b/>
                <w:sz w:val="26"/>
                <w:szCs w:val="26"/>
                <w:lang w:val="en-US"/>
              </w:rPr>
            </w:pPr>
            <w:r>
              <w:rPr>
                <w:b/>
                <w:sz w:val="26"/>
                <w:szCs w:val="26"/>
                <w:lang w:val="en-US"/>
              </w:rPr>
              <w:t>8532</w:t>
            </w:r>
          </w:p>
        </w:tc>
        <w:tc>
          <w:tcPr>
            <w:tcW w:w="850" w:type="dxa"/>
            <w:tcBorders>
              <w:top w:val="nil"/>
              <w:left w:val="single" w:sz="4" w:space="0" w:color="000000"/>
              <w:bottom w:val="single" w:sz="4" w:space="0" w:color="000000"/>
              <w:right w:val="single" w:sz="4" w:space="0" w:color="000000"/>
            </w:tcBorders>
            <w:vAlign w:val="center"/>
          </w:tcPr>
          <w:p w:rsidR="00886310" w:rsidRPr="00274442" w:rsidRDefault="004F4AB2" w:rsidP="0024750F">
            <w:pPr>
              <w:snapToGrid w:val="0"/>
              <w:ind w:left="-125"/>
              <w:jc w:val="center"/>
              <w:rPr>
                <w:b/>
                <w:sz w:val="26"/>
                <w:szCs w:val="26"/>
                <w:lang w:val="en-US"/>
              </w:rPr>
            </w:pPr>
            <w:r>
              <w:rPr>
                <w:b/>
                <w:sz w:val="26"/>
                <w:szCs w:val="26"/>
                <w:lang w:val="en-US"/>
              </w:rPr>
              <w:t>+33</w:t>
            </w:r>
          </w:p>
        </w:tc>
        <w:tc>
          <w:tcPr>
            <w:tcW w:w="992" w:type="dxa"/>
            <w:tcBorders>
              <w:top w:val="nil"/>
              <w:left w:val="single" w:sz="4" w:space="0" w:color="000000"/>
              <w:bottom w:val="single" w:sz="4" w:space="0" w:color="000000"/>
              <w:right w:val="single" w:sz="4" w:space="0" w:color="000000"/>
            </w:tcBorders>
            <w:vAlign w:val="center"/>
          </w:tcPr>
          <w:p w:rsidR="00886310" w:rsidRPr="0024750F" w:rsidRDefault="0024750F" w:rsidP="0024750F">
            <w:pPr>
              <w:snapToGrid w:val="0"/>
              <w:ind w:left="-125"/>
              <w:jc w:val="center"/>
              <w:rPr>
                <w:b/>
                <w:sz w:val="26"/>
                <w:szCs w:val="26"/>
                <w:lang w:val="en-US"/>
              </w:rPr>
            </w:pPr>
            <w:r>
              <w:rPr>
                <w:b/>
                <w:sz w:val="26"/>
                <w:szCs w:val="26"/>
                <w:lang w:val="en-US"/>
              </w:rPr>
              <w:t>7370</w:t>
            </w:r>
          </w:p>
        </w:tc>
        <w:tc>
          <w:tcPr>
            <w:tcW w:w="993" w:type="dxa"/>
            <w:tcBorders>
              <w:top w:val="nil"/>
              <w:left w:val="single" w:sz="4" w:space="0" w:color="000000"/>
              <w:bottom w:val="single" w:sz="4" w:space="0" w:color="000000"/>
              <w:right w:val="single" w:sz="4" w:space="0" w:color="000000"/>
            </w:tcBorders>
            <w:vAlign w:val="center"/>
          </w:tcPr>
          <w:p w:rsidR="00886310" w:rsidRPr="0024750F" w:rsidRDefault="0024750F" w:rsidP="0024750F">
            <w:pPr>
              <w:snapToGrid w:val="0"/>
              <w:ind w:left="-125"/>
              <w:jc w:val="center"/>
              <w:rPr>
                <w:b/>
                <w:sz w:val="26"/>
                <w:szCs w:val="26"/>
                <w:lang w:val="en-US"/>
              </w:rPr>
            </w:pPr>
            <w:r>
              <w:rPr>
                <w:b/>
                <w:sz w:val="26"/>
                <w:szCs w:val="26"/>
                <w:lang w:val="en-US"/>
              </w:rPr>
              <w:t>-1162</w:t>
            </w:r>
          </w:p>
        </w:tc>
      </w:tr>
      <w:tr w:rsidR="00886310" w:rsidTr="004F4AB2">
        <w:trPr>
          <w:cantSplit/>
          <w:trHeight w:val="200"/>
        </w:trPr>
        <w:tc>
          <w:tcPr>
            <w:tcW w:w="2819" w:type="dxa"/>
            <w:tcBorders>
              <w:top w:val="nil"/>
              <w:left w:val="single" w:sz="4" w:space="0" w:color="000000"/>
              <w:bottom w:val="single" w:sz="4" w:space="0" w:color="000000"/>
              <w:right w:val="nil"/>
            </w:tcBorders>
            <w:vAlign w:val="center"/>
            <w:hideMark/>
          </w:tcPr>
          <w:p w:rsidR="00886310" w:rsidRDefault="00886310" w:rsidP="00274442">
            <w:pPr>
              <w:snapToGrid w:val="0"/>
              <w:ind w:left="-125"/>
              <w:jc w:val="both"/>
              <w:rPr>
                <w:i/>
                <w:sz w:val="26"/>
                <w:szCs w:val="26"/>
                <w:lang w:val="uk-UA"/>
              </w:rPr>
            </w:pPr>
            <w:r>
              <w:rPr>
                <w:i/>
                <w:sz w:val="26"/>
                <w:szCs w:val="26"/>
                <w:lang w:val="uk-UA"/>
              </w:rPr>
              <w:t>у тому числі:</w:t>
            </w:r>
          </w:p>
          <w:p w:rsidR="00886310" w:rsidRDefault="00886310" w:rsidP="00274442">
            <w:pPr>
              <w:snapToGrid w:val="0"/>
              <w:ind w:left="-125"/>
              <w:jc w:val="both"/>
              <w:rPr>
                <w:sz w:val="26"/>
                <w:szCs w:val="26"/>
                <w:lang w:val="uk-UA"/>
              </w:rPr>
            </w:pPr>
            <w:r>
              <w:rPr>
                <w:sz w:val="26"/>
                <w:szCs w:val="26"/>
                <w:lang w:val="uk-UA"/>
              </w:rPr>
              <w:t>юридичні особи</w:t>
            </w:r>
          </w:p>
        </w:tc>
        <w:tc>
          <w:tcPr>
            <w:tcW w:w="992" w:type="dxa"/>
            <w:tcBorders>
              <w:top w:val="nil"/>
              <w:left w:val="single" w:sz="4" w:space="0" w:color="000000"/>
              <w:bottom w:val="single" w:sz="4" w:space="0" w:color="000000"/>
              <w:right w:val="single" w:sz="4" w:space="0" w:color="000000"/>
            </w:tcBorders>
            <w:vAlign w:val="center"/>
            <w:hideMark/>
          </w:tcPr>
          <w:p w:rsidR="00886310" w:rsidRPr="001C09E2" w:rsidRDefault="001C09E2" w:rsidP="00274442">
            <w:pPr>
              <w:ind w:left="-125"/>
              <w:jc w:val="center"/>
              <w:rPr>
                <w:sz w:val="26"/>
                <w:szCs w:val="26"/>
                <w:lang w:val="en-US"/>
              </w:rPr>
            </w:pPr>
            <w:r>
              <w:rPr>
                <w:sz w:val="26"/>
                <w:szCs w:val="26"/>
                <w:lang w:val="en-US"/>
              </w:rPr>
              <w:t>2321</w:t>
            </w:r>
          </w:p>
        </w:tc>
        <w:tc>
          <w:tcPr>
            <w:tcW w:w="992" w:type="dxa"/>
            <w:tcBorders>
              <w:top w:val="nil"/>
              <w:left w:val="single" w:sz="4" w:space="0" w:color="000000"/>
              <w:bottom w:val="single" w:sz="4" w:space="0" w:color="000000"/>
              <w:right w:val="single" w:sz="4" w:space="0" w:color="000000"/>
            </w:tcBorders>
            <w:vAlign w:val="center"/>
            <w:hideMark/>
          </w:tcPr>
          <w:p w:rsidR="00886310" w:rsidRPr="00274442" w:rsidRDefault="00274442" w:rsidP="00274442">
            <w:pPr>
              <w:snapToGrid w:val="0"/>
              <w:ind w:left="-125"/>
              <w:jc w:val="center"/>
              <w:rPr>
                <w:sz w:val="26"/>
                <w:szCs w:val="26"/>
                <w:lang w:val="en-US"/>
              </w:rPr>
            </w:pPr>
            <w:r>
              <w:rPr>
                <w:sz w:val="26"/>
                <w:szCs w:val="26"/>
                <w:lang w:val="en-US"/>
              </w:rPr>
              <w:t>3772</w:t>
            </w:r>
          </w:p>
        </w:tc>
        <w:tc>
          <w:tcPr>
            <w:tcW w:w="850" w:type="dxa"/>
            <w:tcBorders>
              <w:top w:val="nil"/>
              <w:left w:val="single" w:sz="4" w:space="0" w:color="000000"/>
              <w:bottom w:val="single" w:sz="4" w:space="0" w:color="000000"/>
              <w:right w:val="single" w:sz="4" w:space="0" w:color="000000"/>
            </w:tcBorders>
            <w:vAlign w:val="center"/>
            <w:hideMark/>
          </w:tcPr>
          <w:p w:rsidR="00886310" w:rsidRPr="00274442" w:rsidRDefault="00274442" w:rsidP="00274442">
            <w:pPr>
              <w:snapToGrid w:val="0"/>
              <w:ind w:left="-125"/>
              <w:jc w:val="center"/>
              <w:rPr>
                <w:sz w:val="26"/>
                <w:szCs w:val="26"/>
                <w:lang w:val="en-US"/>
              </w:rPr>
            </w:pPr>
            <w:r>
              <w:rPr>
                <w:sz w:val="26"/>
                <w:szCs w:val="26"/>
                <w:lang w:val="en-US"/>
              </w:rPr>
              <w:t>+1451</w:t>
            </w:r>
          </w:p>
        </w:tc>
        <w:tc>
          <w:tcPr>
            <w:tcW w:w="993" w:type="dxa"/>
            <w:tcBorders>
              <w:top w:val="nil"/>
              <w:left w:val="single" w:sz="4" w:space="0" w:color="000000"/>
              <w:bottom w:val="single" w:sz="4" w:space="0" w:color="000000"/>
              <w:right w:val="single" w:sz="4" w:space="0" w:color="000000"/>
            </w:tcBorders>
            <w:vAlign w:val="center"/>
            <w:hideMark/>
          </w:tcPr>
          <w:p w:rsidR="00886310" w:rsidRPr="004F4AB2" w:rsidRDefault="004F4AB2" w:rsidP="00274442">
            <w:pPr>
              <w:snapToGrid w:val="0"/>
              <w:ind w:left="-125"/>
              <w:jc w:val="center"/>
              <w:rPr>
                <w:sz w:val="26"/>
                <w:szCs w:val="26"/>
                <w:lang w:val="en-US"/>
              </w:rPr>
            </w:pPr>
            <w:r>
              <w:rPr>
                <w:sz w:val="26"/>
                <w:szCs w:val="26"/>
                <w:lang w:val="en-US"/>
              </w:rPr>
              <w:t>3777</w:t>
            </w:r>
          </w:p>
        </w:tc>
        <w:tc>
          <w:tcPr>
            <w:tcW w:w="850" w:type="dxa"/>
            <w:tcBorders>
              <w:top w:val="nil"/>
              <w:left w:val="single" w:sz="4" w:space="0" w:color="000000"/>
              <w:bottom w:val="single" w:sz="4" w:space="0" w:color="000000"/>
              <w:right w:val="single" w:sz="4" w:space="0" w:color="000000"/>
            </w:tcBorders>
            <w:vAlign w:val="center"/>
            <w:hideMark/>
          </w:tcPr>
          <w:p w:rsidR="00886310" w:rsidRPr="004F4AB2" w:rsidRDefault="0024750F" w:rsidP="00274442">
            <w:pPr>
              <w:snapToGrid w:val="0"/>
              <w:ind w:left="-125"/>
              <w:jc w:val="center"/>
              <w:rPr>
                <w:sz w:val="26"/>
                <w:szCs w:val="26"/>
                <w:lang w:val="en-US"/>
              </w:rPr>
            </w:pPr>
            <w:r>
              <w:rPr>
                <w:sz w:val="26"/>
                <w:szCs w:val="26"/>
                <w:lang w:val="en-US"/>
              </w:rPr>
              <w:t>+5</w:t>
            </w:r>
          </w:p>
        </w:tc>
        <w:tc>
          <w:tcPr>
            <w:tcW w:w="992"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2370</w:t>
            </w:r>
          </w:p>
        </w:tc>
        <w:tc>
          <w:tcPr>
            <w:tcW w:w="993"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-1047</w:t>
            </w:r>
          </w:p>
        </w:tc>
      </w:tr>
      <w:tr w:rsidR="00886310" w:rsidTr="004F4AB2">
        <w:trPr>
          <w:cantSplit/>
          <w:trHeight w:val="450"/>
        </w:trPr>
        <w:tc>
          <w:tcPr>
            <w:tcW w:w="2819" w:type="dxa"/>
            <w:tcBorders>
              <w:top w:val="nil"/>
              <w:left w:val="single" w:sz="4" w:space="0" w:color="000000"/>
              <w:bottom w:val="single" w:sz="4" w:space="0" w:color="000000"/>
              <w:right w:val="nil"/>
            </w:tcBorders>
            <w:vAlign w:val="center"/>
            <w:hideMark/>
          </w:tcPr>
          <w:p w:rsidR="00886310" w:rsidRDefault="00886310" w:rsidP="00274442">
            <w:pPr>
              <w:snapToGrid w:val="0"/>
              <w:ind w:left="-125"/>
              <w:jc w:val="both"/>
              <w:rPr>
                <w:sz w:val="26"/>
                <w:szCs w:val="26"/>
                <w:lang w:val="uk-UA"/>
              </w:rPr>
            </w:pPr>
            <w:r>
              <w:rPr>
                <w:sz w:val="26"/>
                <w:szCs w:val="26"/>
                <w:lang w:val="uk-UA"/>
              </w:rPr>
              <w:t>фізичні особи-підприємці</w:t>
            </w:r>
          </w:p>
        </w:tc>
        <w:tc>
          <w:tcPr>
            <w:tcW w:w="992" w:type="dxa"/>
            <w:tcBorders>
              <w:top w:val="nil"/>
              <w:left w:val="single" w:sz="4" w:space="0" w:color="000000"/>
              <w:bottom w:val="single" w:sz="4" w:space="0" w:color="000000"/>
              <w:right w:val="single" w:sz="4" w:space="0" w:color="000000"/>
            </w:tcBorders>
            <w:vAlign w:val="center"/>
            <w:hideMark/>
          </w:tcPr>
          <w:p w:rsidR="00886310" w:rsidRPr="00274442" w:rsidRDefault="00886310" w:rsidP="00274442">
            <w:pPr>
              <w:ind w:left="-125"/>
              <w:jc w:val="center"/>
              <w:rPr>
                <w:sz w:val="26"/>
                <w:szCs w:val="26"/>
                <w:lang w:val="en-US"/>
              </w:rPr>
            </w:pPr>
            <w:r>
              <w:rPr>
                <w:sz w:val="26"/>
                <w:szCs w:val="26"/>
                <w:lang w:val="uk-UA"/>
              </w:rPr>
              <w:t>4</w:t>
            </w:r>
            <w:r w:rsidR="00274442">
              <w:rPr>
                <w:sz w:val="26"/>
                <w:szCs w:val="26"/>
                <w:lang w:val="en-US"/>
              </w:rPr>
              <w:t>318</w:t>
            </w:r>
          </w:p>
        </w:tc>
        <w:tc>
          <w:tcPr>
            <w:tcW w:w="992" w:type="dxa"/>
            <w:tcBorders>
              <w:top w:val="nil"/>
              <w:left w:val="single" w:sz="4" w:space="0" w:color="000000"/>
              <w:bottom w:val="single" w:sz="4" w:space="0" w:color="000000"/>
              <w:right w:val="single" w:sz="4" w:space="0" w:color="000000"/>
            </w:tcBorders>
            <w:vAlign w:val="center"/>
            <w:hideMark/>
          </w:tcPr>
          <w:p w:rsidR="00886310" w:rsidRPr="00274442" w:rsidRDefault="00886310" w:rsidP="00274442">
            <w:pPr>
              <w:snapToGrid w:val="0"/>
              <w:ind w:left="-125"/>
              <w:jc w:val="center"/>
              <w:rPr>
                <w:sz w:val="26"/>
                <w:szCs w:val="26"/>
                <w:lang w:val="en-US"/>
              </w:rPr>
            </w:pPr>
            <w:r>
              <w:rPr>
                <w:sz w:val="26"/>
                <w:szCs w:val="26"/>
                <w:lang w:val="uk-UA"/>
              </w:rPr>
              <w:t>4</w:t>
            </w:r>
            <w:r w:rsidR="00274442">
              <w:rPr>
                <w:sz w:val="26"/>
                <w:szCs w:val="26"/>
                <w:lang w:val="en-US"/>
              </w:rPr>
              <w:t>727</w:t>
            </w:r>
          </w:p>
        </w:tc>
        <w:tc>
          <w:tcPr>
            <w:tcW w:w="850" w:type="dxa"/>
            <w:tcBorders>
              <w:top w:val="nil"/>
              <w:left w:val="single" w:sz="4" w:space="0" w:color="000000"/>
              <w:bottom w:val="single" w:sz="4" w:space="0" w:color="000000"/>
              <w:right w:val="single" w:sz="4" w:space="0" w:color="000000"/>
            </w:tcBorders>
            <w:vAlign w:val="center"/>
            <w:hideMark/>
          </w:tcPr>
          <w:p w:rsidR="00886310" w:rsidRPr="00274442" w:rsidRDefault="00274442" w:rsidP="00274442">
            <w:pPr>
              <w:snapToGrid w:val="0"/>
              <w:ind w:left="-125"/>
              <w:jc w:val="center"/>
              <w:rPr>
                <w:sz w:val="26"/>
                <w:szCs w:val="26"/>
                <w:lang w:val="en-US"/>
              </w:rPr>
            </w:pPr>
            <w:r>
              <w:rPr>
                <w:sz w:val="26"/>
                <w:szCs w:val="26"/>
                <w:lang w:val="en-US"/>
              </w:rPr>
              <w:t>+406</w:t>
            </w:r>
          </w:p>
        </w:tc>
        <w:tc>
          <w:tcPr>
            <w:tcW w:w="993" w:type="dxa"/>
            <w:tcBorders>
              <w:top w:val="nil"/>
              <w:left w:val="single" w:sz="4" w:space="0" w:color="000000"/>
              <w:bottom w:val="single" w:sz="4" w:space="0" w:color="000000"/>
              <w:right w:val="single" w:sz="4" w:space="0" w:color="000000"/>
            </w:tcBorders>
            <w:vAlign w:val="center"/>
            <w:hideMark/>
          </w:tcPr>
          <w:p w:rsidR="00886310" w:rsidRPr="004F4AB2" w:rsidRDefault="004F4AB2" w:rsidP="00274442">
            <w:pPr>
              <w:snapToGrid w:val="0"/>
              <w:ind w:left="-125"/>
              <w:jc w:val="center"/>
              <w:rPr>
                <w:sz w:val="26"/>
                <w:szCs w:val="26"/>
                <w:lang w:val="en-US"/>
              </w:rPr>
            </w:pPr>
            <w:r>
              <w:rPr>
                <w:sz w:val="26"/>
                <w:szCs w:val="26"/>
                <w:lang w:val="en-US"/>
              </w:rPr>
              <w:t>4755</w:t>
            </w:r>
          </w:p>
        </w:tc>
        <w:tc>
          <w:tcPr>
            <w:tcW w:w="850" w:type="dxa"/>
            <w:tcBorders>
              <w:top w:val="nil"/>
              <w:left w:val="single" w:sz="4" w:space="0" w:color="000000"/>
              <w:bottom w:val="single" w:sz="4" w:space="0" w:color="000000"/>
              <w:right w:val="single" w:sz="4" w:space="0" w:color="000000"/>
            </w:tcBorders>
            <w:vAlign w:val="center"/>
            <w:hideMark/>
          </w:tcPr>
          <w:p w:rsidR="00886310" w:rsidRPr="004F4AB2" w:rsidRDefault="0024750F" w:rsidP="00274442">
            <w:pPr>
              <w:snapToGrid w:val="0"/>
              <w:ind w:left="-125"/>
              <w:jc w:val="center"/>
              <w:rPr>
                <w:sz w:val="26"/>
                <w:szCs w:val="26"/>
                <w:lang w:val="en-US"/>
              </w:rPr>
            </w:pPr>
            <w:r>
              <w:rPr>
                <w:sz w:val="26"/>
                <w:szCs w:val="26"/>
                <w:lang w:val="en-US"/>
              </w:rPr>
              <w:t>+28</w:t>
            </w:r>
          </w:p>
        </w:tc>
        <w:tc>
          <w:tcPr>
            <w:tcW w:w="992"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5000</w:t>
            </w:r>
          </w:p>
        </w:tc>
        <w:tc>
          <w:tcPr>
            <w:tcW w:w="993"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+245</w:t>
            </w:r>
          </w:p>
        </w:tc>
      </w:tr>
    </w:tbl>
    <w:p w:rsidR="00886310" w:rsidRDefault="00886310" w:rsidP="00772134">
      <w:pPr>
        <w:pStyle w:val="aff0"/>
        <w:spacing w:line="240" w:lineRule="auto"/>
        <w:ind w:left="0" w:firstLine="567"/>
        <w:contextualSpacing/>
        <w:jc w:val="both"/>
        <w:rPr>
          <w:rFonts w:ascii="Times New Roman" w:hAnsi="Times New Roman"/>
          <w:spacing w:val="-4"/>
          <w:sz w:val="28"/>
          <w:szCs w:val="28"/>
          <w:lang w:val="uk-UA"/>
        </w:rPr>
      </w:pPr>
    </w:p>
    <w:p w:rsidR="00886310" w:rsidRPr="00886310" w:rsidRDefault="00886310" w:rsidP="00886310">
      <w:pPr>
        <w:pStyle w:val="afe"/>
        <w:spacing w:before="0"/>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2022-2024 роки змусили мале та середнє підприємництво пристосовуватися до нових, більш складних реалій, багато </w:t>
      </w:r>
      <w:r>
        <w:rPr>
          <w:rFonts w:ascii="Times New Roman" w:eastAsia="Calibri" w:hAnsi="Times New Roman" w:cs="Times New Roman"/>
          <w:sz w:val="28"/>
          <w:szCs w:val="28"/>
          <w:lang w:eastAsia="en-US"/>
        </w:rPr>
        <w:t xml:space="preserve"> підприємців змушені були закрити свою діяльність, особливо це стосувалося малого та середнього бізнесу, скоротити чисельність працюючих, стало </w:t>
      </w:r>
      <w:r>
        <w:rPr>
          <w:rFonts w:ascii="Times New Roman" w:eastAsia="Calibri" w:hAnsi="Times New Roman" w:cs="Times New Roman"/>
          <w:sz w:val="28"/>
          <w:szCs w:val="28"/>
          <w:lang w:eastAsia="en-US"/>
        </w:rPr>
        <w:tab/>
      </w:r>
      <w:proofErr w:type="spellStart"/>
      <w:r>
        <w:rPr>
          <w:rFonts w:ascii="Times New Roman" w:hAnsi="Times New Roman" w:cs="Times New Roman"/>
          <w:sz w:val="28"/>
          <w:szCs w:val="28"/>
        </w:rPr>
        <w:t>підштовхом</w:t>
      </w:r>
      <w:proofErr w:type="spellEnd"/>
      <w:r>
        <w:rPr>
          <w:rFonts w:ascii="Times New Roman" w:hAnsi="Times New Roman" w:cs="Times New Roman"/>
          <w:sz w:val="28"/>
          <w:szCs w:val="28"/>
        </w:rPr>
        <w:t xml:space="preserve"> для підприємців шукати різні способи здійснення своєї діяльності через </w:t>
      </w:r>
      <w:proofErr w:type="spellStart"/>
      <w:r>
        <w:rPr>
          <w:rFonts w:ascii="Times New Roman" w:hAnsi="Times New Roman" w:cs="Times New Roman"/>
          <w:sz w:val="28"/>
          <w:szCs w:val="28"/>
        </w:rPr>
        <w:t>інтернет</w:t>
      </w:r>
      <w:proofErr w:type="spellEnd"/>
      <w:r>
        <w:rPr>
          <w:rFonts w:ascii="Times New Roman" w:hAnsi="Times New Roman" w:cs="Times New Roman"/>
          <w:sz w:val="28"/>
          <w:szCs w:val="28"/>
        </w:rPr>
        <w:t xml:space="preserve">, змінювати стратегію та </w:t>
      </w:r>
      <w:proofErr w:type="spellStart"/>
      <w:r>
        <w:rPr>
          <w:rFonts w:ascii="Times New Roman" w:hAnsi="Times New Roman" w:cs="Times New Roman"/>
          <w:sz w:val="28"/>
          <w:szCs w:val="28"/>
        </w:rPr>
        <w:t>релаковувати</w:t>
      </w:r>
      <w:proofErr w:type="spellEnd"/>
      <w:r>
        <w:rPr>
          <w:rFonts w:ascii="Times New Roman" w:hAnsi="Times New Roman" w:cs="Times New Roman"/>
          <w:sz w:val="28"/>
          <w:szCs w:val="28"/>
        </w:rPr>
        <w:t xml:space="preserve"> бізнес. </w:t>
      </w:r>
    </w:p>
    <w:p w:rsidR="00A0012C" w:rsidRPr="00A0012C" w:rsidRDefault="00361EE0" w:rsidP="00A0012C">
      <w:pPr>
        <w:pStyle w:val="aff0"/>
        <w:ind w:left="0" w:firstLine="567"/>
        <w:jc w:val="both"/>
        <w:rPr>
          <w:rFonts w:ascii="Times New Roman" w:eastAsia="Calibri" w:hAnsi="Times New Roman"/>
          <w:color w:val="000000"/>
          <w:sz w:val="28"/>
          <w:szCs w:val="28"/>
          <w:lang w:val="uk-UA"/>
        </w:rPr>
      </w:pPr>
      <w:r w:rsidRPr="00361EE0">
        <w:rPr>
          <w:rFonts w:ascii="Times New Roman" w:eastAsia="Calibri" w:hAnsi="Times New Roman"/>
          <w:color w:val="000000"/>
          <w:sz w:val="28"/>
          <w:szCs w:val="28"/>
          <w:lang w:val="uk-UA"/>
        </w:rPr>
        <w:t>З 2022 року діє міська Програма сприяння розвитку підприємництва на 2022-2024 роки</w:t>
      </w:r>
      <w:r w:rsidRPr="00A0012C">
        <w:rPr>
          <w:rFonts w:ascii="Times New Roman" w:eastAsia="Calibri" w:hAnsi="Times New Roman"/>
          <w:color w:val="000000"/>
          <w:sz w:val="28"/>
          <w:szCs w:val="28"/>
          <w:lang w:val="uk-UA"/>
        </w:rPr>
        <w:t>,</w:t>
      </w:r>
      <w:r w:rsidR="00A0012C" w:rsidRPr="00A0012C">
        <w:rPr>
          <w:rFonts w:ascii="Times New Roman" w:eastAsia="Calibri" w:hAnsi="Times New Roman"/>
          <w:color w:val="000000"/>
          <w:sz w:val="28"/>
          <w:szCs w:val="28"/>
          <w:lang w:val="uk-UA"/>
        </w:rPr>
        <w:t xml:space="preserve"> з фінансуванням:</w:t>
      </w:r>
    </w:p>
    <w:p w:rsidR="00A0012C" w:rsidRDefault="00A0012C" w:rsidP="00A0012C">
      <w:pPr>
        <w:jc w:val="both"/>
        <w:rPr>
          <w:rFonts w:eastAsia="Calibri"/>
          <w:color w:val="000000"/>
          <w:sz w:val="28"/>
          <w:szCs w:val="28"/>
          <w:lang w:val="uk-UA"/>
        </w:rPr>
      </w:pPr>
      <w:r>
        <w:rPr>
          <w:rFonts w:eastAsia="Calibri"/>
          <w:color w:val="000000"/>
          <w:sz w:val="28"/>
          <w:szCs w:val="28"/>
          <w:lang w:val="uk-UA"/>
        </w:rPr>
        <w:t>2022 рік – 187,0 тис. грн</w:t>
      </w:r>
    </w:p>
    <w:p w:rsidR="00A0012C" w:rsidRDefault="00A0012C" w:rsidP="00A0012C">
      <w:pPr>
        <w:jc w:val="both"/>
        <w:rPr>
          <w:rFonts w:eastAsia="Calibri"/>
          <w:color w:val="000000"/>
          <w:sz w:val="28"/>
          <w:szCs w:val="28"/>
          <w:lang w:val="uk-UA"/>
        </w:rPr>
      </w:pPr>
      <w:r>
        <w:rPr>
          <w:rFonts w:eastAsia="Calibri"/>
          <w:color w:val="000000"/>
          <w:sz w:val="28"/>
          <w:szCs w:val="28"/>
          <w:lang w:val="uk-UA"/>
        </w:rPr>
        <w:t xml:space="preserve">2023рік </w:t>
      </w:r>
      <w:r w:rsidR="00931A7F">
        <w:rPr>
          <w:rFonts w:eastAsia="Calibri"/>
          <w:color w:val="000000"/>
          <w:sz w:val="28"/>
          <w:szCs w:val="28"/>
          <w:lang w:val="uk-UA"/>
        </w:rPr>
        <w:t>–</w:t>
      </w:r>
      <w:r>
        <w:rPr>
          <w:rFonts w:eastAsia="Calibri"/>
          <w:color w:val="000000"/>
          <w:sz w:val="28"/>
          <w:szCs w:val="28"/>
          <w:lang w:val="uk-UA"/>
        </w:rPr>
        <w:t xml:space="preserve"> </w:t>
      </w:r>
      <w:r w:rsidR="00931A7F">
        <w:rPr>
          <w:rFonts w:eastAsia="Calibri"/>
          <w:color w:val="000000"/>
          <w:sz w:val="28"/>
          <w:szCs w:val="28"/>
          <w:lang w:val="uk-UA"/>
        </w:rPr>
        <w:t>440,8 тис. грн</w:t>
      </w:r>
    </w:p>
    <w:p w:rsidR="00A0012C" w:rsidRDefault="00A0012C" w:rsidP="00A0012C">
      <w:pPr>
        <w:jc w:val="both"/>
        <w:rPr>
          <w:rFonts w:eastAsia="Calibri"/>
          <w:color w:val="000000"/>
          <w:sz w:val="28"/>
          <w:szCs w:val="28"/>
          <w:lang w:val="uk-UA"/>
        </w:rPr>
      </w:pPr>
      <w:r w:rsidRPr="00A0012C">
        <w:rPr>
          <w:rFonts w:eastAsia="Calibri"/>
          <w:color w:val="000000"/>
          <w:sz w:val="28"/>
          <w:szCs w:val="28"/>
          <w:lang w:val="uk-UA"/>
        </w:rPr>
        <w:t>2024 рік</w:t>
      </w:r>
      <w:r w:rsidR="00931A7F">
        <w:rPr>
          <w:rFonts w:eastAsia="Calibri"/>
          <w:color w:val="000000"/>
          <w:sz w:val="28"/>
          <w:szCs w:val="28"/>
          <w:lang w:val="uk-UA"/>
        </w:rPr>
        <w:t xml:space="preserve"> – 440,0 тис. грн.</w:t>
      </w:r>
    </w:p>
    <w:p w:rsidR="00931A7F" w:rsidRDefault="00931A7F" w:rsidP="00A0012C">
      <w:pPr>
        <w:jc w:val="both"/>
        <w:rPr>
          <w:rFonts w:eastAsia="Calibri"/>
          <w:color w:val="000000"/>
          <w:sz w:val="28"/>
          <w:szCs w:val="28"/>
          <w:lang w:val="uk-UA"/>
        </w:rPr>
      </w:pPr>
      <w:r>
        <w:rPr>
          <w:rFonts w:eastAsia="Calibri"/>
          <w:color w:val="000000"/>
          <w:sz w:val="28"/>
          <w:szCs w:val="28"/>
          <w:lang w:val="uk-UA"/>
        </w:rPr>
        <w:t>Всього – 1 067,8 тис. грн</w:t>
      </w:r>
    </w:p>
    <w:p w:rsidR="00361EE0" w:rsidRPr="00A0012C" w:rsidRDefault="00A0012C" w:rsidP="00A0012C">
      <w:pPr>
        <w:ind w:firstLine="567"/>
        <w:jc w:val="both"/>
        <w:rPr>
          <w:sz w:val="26"/>
          <w:szCs w:val="26"/>
          <w:lang w:val="uk-UA"/>
        </w:rPr>
      </w:pPr>
      <w:r>
        <w:rPr>
          <w:rFonts w:eastAsia="Calibri"/>
          <w:color w:val="000000"/>
          <w:sz w:val="28"/>
          <w:szCs w:val="28"/>
          <w:lang w:val="uk-UA"/>
        </w:rPr>
        <w:t>Програма</w:t>
      </w:r>
      <w:r w:rsidR="00361EE0" w:rsidRPr="00A0012C">
        <w:rPr>
          <w:sz w:val="28"/>
          <w:szCs w:val="28"/>
          <w:lang w:val="uk-UA"/>
        </w:rPr>
        <w:t xml:space="preserve"> дозволила забезпечити:</w:t>
      </w:r>
    </w:p>
    <w:p w:rsidR="00361EE0" w:rsidRPr="00361EE0" w:rsidRDefault="00361EE0" w:rsidP="00361EE0">
      <w:pPr>
        <w:pStyle w:val="af4"/>
        <w:numPr>
          <w:ilvl w:val="0"/>
          <w:numId w:val="34"/>
        </w:numPr>
        <w:ind w:left="0" w:firstLine="567"/>
        <w:jc w:val="both"/>
        <w:rPr>
          <w:rFonts w:ascii="Times New Roman" w:hAnsi="Times New Roman" w:cs="Times New Roman"/>
          <w:sz w:val="28"/>
          <w:szCs w:val="28"/>
          <w:lang w:val="uk-UA"/>
        </w:rPr>
      </w:pPr>
      <w:r w:rsidRPr="00361EE0">
        <w:rPr>
          <w:rFonts w:ascii="Times New Roman" w:hAnsi="Times New Roman" w:cs="Times New Roman"/>
          <w:spacing w:val="-4"/>
          <w:sz w:val="28"/>
          <w:szCs w:val="28"/>
          <w:lang w:val="uk-UA"/>
        </w:rPr>
        <w:t>Розвиток інфраструктури з підтримки бізнесу -</w:t>
      </w:r>
      <w:r w:rsidRPr="00361EE0">
        <w:rPr>
          <w:rFonts w:ascii="Times New Roman" w:hAnsi="Times New Roman" w:cs="Times New Roman"/>
          <w:sz w:val="28"/>
          <w:szCs w:val="28"/>
          <w:lang w:val="uk-UA"/>
        </w:rPr>
        <w:t xml:space="preserve">відкрито Центру ділової активності та громадських ініціатив «І де Я», де проводяться навчальні курси для молоді та підприємців, курси з підготовки </w:t>
      </w:r>
      <w:proofErr w:type="spellStart"/>
      <w:r w:rsidRPr="00361EE0">
        <w:rPr>
          <w:rFonts w:ascii="Times New Roman" w:hAnsi="Times New Roman" w:cs="Times New Roman"/>
          <w:sz w:val="28"/>
          <w:szCs w:val="28"/>
          <w:lang w:val="uk-UA"/>
        </w:rPr>
        <w:t>бізнес-проєктів</w:t>
      </w:r>
      <w:proofErr w:type="spellEnd"/>
      <w:r w:rsidRPr="00361EE0">
        <w:rPr>
          <w:rFonts w:ascii="Times New Roman" w:hAnsi="Times New Roman" w:cs="Times New Roman"/>
          <w:sz w:val="28"/>
          <w:szCs w:val="28"/>
          <w:lang w:val="uk-UA"/>
        </w:rPr>
        <w:t xml:space="preserve"> на грантові конкурси, підтримка та консультації для бізнесу, коворкінг (</w:t>
      </w:r>
      <w:r w:rsidR="00CD3A2B">
        <w:rPr>
          <w:rFonts w:ascii="Times New Roman" w:hAnsi="Times New Roman" w:cs="Times New Roman"/>
          <w:sz w:val="28"/>
          <w:szCs w:val="28"/>
          <w:lang w:val="uk-UA"/>
        </w:rPr>
        <w:t>10</w:t>
      </w:r>
      <w:r w:rsidR="002E2E71">
        <w:rPr>
          <w:rFonts w:ascii="Times New Roman" w:hAnsi="Times New Roman" w:cs="Times New Roman"/>
          <w:sz w:val="28"/>
          <w:szCs w:val="28"/>
          <w:lang w:val="uk-UA"/>
        </w:rPr>
        <w:t>00</w:t>
      </w:r>
      <w:r w:rsidRPr="00361EE0">
        <w:rPr>
          <w:rFonts w:ascii="Times New Roman" w:hAnsi="Times New Roman" w:cs="Times New Roman"/>
          <w:sz w:val="28"/>
          <w:szCs w:val="28"/>
          <w:lang w:val="uk-UA"/>
        </w:rPr>
        <w:t xml:space="preserve"> учасників</w:t>
      </w:r>
      <w:r w:rsidR="002E2E71">
        <w:rPr>
          <w:rFonts w:ascii="Times New Roman" w:hAnsi="Times New Roman" w:cs="Times New Roman"/>
          <w:sz w:val="28"/>
          <w:szCs w:val="28"/>
          <w:lang w:val="uk-UA"/>
        </w:rPr>
        <w:t xml:space="preserve"> в 2024 році</w:t>
      </w:r>
      <w:r w:rsidRPr="00361EE0">
        <w:rPr>
          <w:rFonts w:ascii="Times New Roman" w:hAnsi="Times New Roman" w:cs="Times New Roman"/>
          <w:sz w:val="28"/>
          <w:szCs w:val="28"/>
          <w:lang w:val="uk-UA"/>
        </w:rPr>
        <w:t>);</w:t>
      </w:r>
    </w:p>
    <w:p w:rsidR="00361EE0" w:rsidRPr="00361EE0" w:rsidRDefault="00361EE0" w:rsidP="00361EE0">
      <w:pPr>
        <w:pStyle w:val="af4"/>
        <w:numPr>
          <w:ilvl w:val="0"/>
          <w:numId w:val="34"/>
        </w:numPr>
        <w:ind w:left="0" w:firstLine="567"/>
        <w:jc w:val="both"/>
        <w:rPr>
          <w:rFonts w:ascii="Times New Roman" w:eastAsia="Calibri" w:hAnsi="Times New Roman" w:cs="Times New Roman"/>
          <w:sz w:val="28"/>
          <w:szCs w:val="28"/>
          <w:lang w:val="uk-UA"/>
        </w:rPr>
      </w:pPr>
      <w:r w:rsidRPr="00361EE0">
        <w:rPr>
          <w:rFonts w:ascii="Times New Roman" w:hAnsi="Times New Roman" w:cs="Times New Roman"/>
          <w:sz w:val="28"/>
          <w:szCs w:val="28"/>
          <w:lang w:val="uk-UA"/>
        </w:rPr>
        <w:t xml:space="preserve">Заходи з обміну досвідом - регіональні форуми, круглі столи </w:t>
      </w:r>
      <w:r w:rsidRPr="00361EE0">
        <w:rPr>
          <w:rFonts w:ascii="Times New Roman" w:eastAsia="Calibri" w:hAnsi="Times New Roman" w:cs="Times New Roman"/>
          <w:sz w:val="28"/>
          <w:szCs w:val="28"/>
          <w:lang w:val="uk-UA"/>
        </w:rPr>
        <w:t>з міським головою, підприємцями та молоддю міста, громадськими діячами ;</w:t>
      </w:r>
    </w:p>
    <w:p w:rsidR="00361EE0" w:rsidRPr="00361EE0" w:rsidRDefault="00361EE0" w:rsidP="00361EE0">
      <w:pPr>
        <w:pStyle w:val="af4"/>
        <w:numPr>
          <w:ilvl w:val="0"/>
          <w:numId w:val="34"/>
        </w:numPr>
        <w:ind w:left="0" w:firstLine="567"/>
        <w:jc w:val="both"/>
        <w:rPr>
          <w:rFonts w:ascii="Times New Roman" w:hAnsi="Times New Roman" w:cs="Times New Roman"/>
          <w:sz w:val="28"/>
          <w:szCs w:val="28"/>
          <w:lang w:val="uk-UA"/>
        </w:rPr>
      </w:pPr>
      <w:r w:rsidRPr="00361EE0">
        <w:rPr>
          <w:rFonts w:ascii="Times New Roman" w:hAnsi="Times New Roman" w:cs="Times New Roman"/>
          <w:sz w:val="28"/>
          <w:szCs w:val="28"/>
          <w:lang w:val="uk-UA"/>
        </w:rPr>
        <w:t xml:space="preserve">Систематичні освітні семінари та тренінги - близько </w:t>
      </w:r>
      <w:r w:rsidR="00CD3A2B">
        <w:rPr>
          <w:rFonts w:ascii="Times New Roman" w:hAnsi="Times New Roman" w:cs="Times New Roman"/>
          <w:sz w:val="28"/>
          <w:szCs w:val="28"/>
          <w:lang w:val="uk-UA"/>
        </w:rPr>
        <w:t>2</w:t>
      </w:r>
      <w:r w:rsidR="002E2E71">
        <w:rPr>
          <w:rFonts w:ascii="Times New Roman" w:hAnsi="Times New Roman" w:cs="Times New Roman"/>
          <w:sz w:val="28"/>
          <w:szCs w:val="28"/>
          <w:lang w:val="uk-UA"/>
        </w:rPr>
        <w:t>5</w:t>
      </w:r>
      <w:r w:rsidRPr="00361EE0">
        <w:rPr>
          <w:rFonts w:ascii="Times New Roman" w:hAnsi="Times New Roman" w:cs="Times New Roman"/>
          <w:sz w:val="28"/>
          <w:szCs w:val="28"/>
          <w:lang w:val="uk-UA"/>
        </w:rPr>
        <w:t>00 учасників:</w:t>
      </w:r>
    </w:p>
    <w:p w:rsidR="008678AE" w:rsidRDefault="00361EE0" w:rsidP="008678AE">
      <w:pPr>
        <w:pStyle w:val="af4"/>
        <w:numPr>
          <w:ilvl w:val="0"/>
          <w:numId w:val="34"/>
        </w:numPr>
        <w:ind w:left="0" w:firstLine="567"/>
        <w:jc w:val="both"/>
        <w:rPr>
          <w:rFonts w:ascii="Times New Roman" w:hAnsi="Times New Roman" w:cs="Times New Roman"/>
          <w:sz w:val="28"/>
          <w:szCs w:val="28"/>
          <w:lang w:val="uk-UA"/>
        </w:rPr>
      </w:pPr>
      <w:r w:rsidRPr="00361EE0">
        <w:rPr>
          <w:rFonts w:ascii="Times New Roman" w:eastAsia="Calibri" w:hAnsi="Times New Roman" w:cs="Times New Roman"/>
          <w:sz w:val="28"/>
          <w:szCs w:val="28"/>
          <w:lang w:val="uk-UA"/>
        </w:rPr>
        <w:t>Заходи з розвитку молодіж</w:t>
      </w:r>
      <w:r>
        <w:rPr>
          <w:rFonts w:ascii="Times New Roman" w:eastAsia="Calibri" w:hAnsi="Times New Roman" w:cs="Times New Roman"/>
          <w:sz w:val="28"/>
          <w:szCs w:val="28"/>
          <w:lang w:val="uk-UA"/>
        </w:rPr>
        <w:t xml:space="preserve">ного підприємництва – відкрито </w:t>
      </w:r>
      <w:r w:rsidR="008678AE">
        <w:rPr>
          <w:rFonts w:ascii="Times New Roman" w:eastAsia="Calibri" w:hAnsi="Times New Roman" w:cs="Times New Roman"/>
          <w:sz w:val="28"/>
          <w:szCs w:val="28"/>
          <w:lang w:val="uk-UA"/>
        </w:rPr>
        <w:t xml:space="preserve">17 </w:t>
      </w:r>
      <w:r w:rsidRPr="00361EE0">
        <w:rPr>
          <w:rFonts w:ascii="Times New Roman" w:eastAsia="Calibri" w:hAnsi="Times New Roman" w:cs="Times New Roman"/>
          <w:sz w:val="28"/>
          <w:szCs w:val="28"/>
          <w:lang w:val="uk-UA"/>
        </w:rPr>
        <w:t>підпри</w:t>
      </w:r>
      <w:r w:rsidR="008678AE">
        <w:rPr>
          <w:rFonts w:ascii="Times New Roman" w:eastAsia="Calibri" w:hAnsi="Times New Roman" w:cs="Times New Roman"/>
          <w:sz w:val="28"/>
          <w:szCs w:val="28"/>
          <w:lang w:val="uk-UA"/>
        </w:rPr>
        <w:t xml:space="preserve">ємств, створено </w:t>
      </w:r>
      <w:r w:rsidR="002E2E71">
        <w:rPr>
          <w:rFonts w:ascii="Times New Roman" w:eastAsia="Calibri" w:hAnsi="Times New Roman" w:cs="Times New Roman"/>
          <w:sz w:val="28"/>
          <w:szCs w:val="28"/>
          <w:lang w:val="uk-UA"/>
        </w:rPr>
        <w:t>24</w:t>
      </w:r>
      <w:r w:rsidR="008678AE">
        <w:rPr>
          <w:rFonts w:ascii="Times New Roman" w:eastAsia="Calibri" w:hAnsi="Times New Roman" w:cs="Times New Roman"/>
          <w:sz w:val="28"/>
          <w:szCs w:val="28"/>
          <w:lang w:val="uk-UA"/>
        </w:rPr>
        <w:t xml:space="preserve"> робочих місць</w:t>
      </w:r>
    </w:p>
    <w:p w:rsidR="00ED140E" w:rsidRPr="00ED140E" w:rsidRDefault="00361EE0" w:rsidP="00ED140E">
      <w:pPr>
        <w:pStyle w:val="af4"/>
        <w:numPr>
          <w:ilvl w:val="0"/>
          <w:numId w:val="34"/>
        </w:numPr>
        <w:ind w:left="0" w:firstLine="567"/>
        <w:jc w:val="both"/>
        <w:rPr>
          <w:rFonts w:ascii="Times New Roman" w:hAnsi="Times New Roman" w:cs="Times New Roman"/>
          <w:sz w:val="28"/>
          <w:szCs w:val="28"/>
          <w:lang w:val="uk-UA"/>
        </w:rPr>
      </w:pPr>
      <w:r w:rsidRPr="008678AE">
        <w:rPr>
          <w:rFonts w:ascii="Times New Roman" w:eastAsia="Calibri" w:hAnsi="Times New Roman" w:cs="Times New Roman"/>
          <w:sz w:val="28"/>
          <w:szCs w:val="28"/>
          <w:lang w:val="uk-UA"/>
        </w:rPr>
        <w:t>Інформаційно-консультативну підтримку.</w:t>
      </w:r>
    </w:p>
    <w:p w:rsidR="00ED140E" w:rsidRDefault="00ED140E" w:rsidP="00ED140E">
      <w:pPr>
        <w:pStyle w:val="afe"/>
        <w:spacing w:before="0"/>
        <w:jc w:val="both"/>
        <w:rPr>
          <w:rFonts w:ascii="Times New Roman" w:hAnsi="Times New Roman" w:cs="Times New Roman"/>
          <w:sz w:val="28"/>
          <w:szCs w:val="28"/>
        </w:rPr>
      </w:pPr>
      <w:r>
        <w:rPr>
          <w:rFonts w:ascii="Times New Roman" w:hAnsi="Times New Roman" w:cs="Times New Roman"/>
          <w:sz w:val="28"/>
          <w:szCs w:val="28"/>
        </w:rPr>
        <w:t>Аналіз діяльності суб’єктів малого бізнесу засвідчує наявність ряду невирішених системних проблем, які уповільнюють розвиток підприємництва:</w:t>
      </w:r>
    </w:p>
    <w:p w:rsidR="00ED140E" w:rsidRDefault="00ED140E" w:rsidP="00ED140E">
      <w:pPr>
        <w:pStyle w:val="afe"/>
        <w:numPr>
          <w:ilvl w:val="0"/>
          <w:numId w:val="36"/>
        </w:numPr>
        <w:spacing w:before="0"/>
        <w:ind w:left="0" w:firstLine="567"/>
        <w:jc w:val="both"/>
        <w:rPr>
          <w:rFonts w:ascii="Times New Roman" w:hAnsi="Times New Roman" w:cs="Times New Roman"/>
          <w:sz w:val="28"/>
          <w:szCs w:val="28"/>
        </w:rPr>
      </w:pPr>
      <w:r>
        <w:rPr>
          <w:rFonts w:ascii="Times New Roman" w:hAnsi="Times New Roman" w:cs="Times New Roman"/>
          <w:sz w:val="28"/>
          <w:szCs w:val="28"/>
        </w:rPr>
        <w:t>нестабільна ситуація, пов’язана із воєнним станом;</w:t>
      </w:r>
    </w:p>
    <w:p w:rsidR="00ED140E" w:rsidRDefault="00ED140E" w:rsidP="00ED140E">
      <w:pPr>
        <w:pStyle w:val="afe"/>
        <w:numPr>
          <w:ilvl w:val="0"/>
          <w:numId w:val="36"/>
        </w:numPr>
        <w:spacing w:before="0"/>
        <w:ind w:left="0" w:firstLine="567"/>
        <w:jc w:val="both"/>
        <w:rPr>
          <w:rFonts w:ascii="Times New Roman" w:hAnsi="Times New Roman" w:cs="Times New Roman"/>
          <w:sz w:val="28"/>
          <w:szCs w:val="28"/>
        </w:rPr>
      </w:pPr>
      <w:r>
        <w:rPr>
          <w:rFonts w:ascii="Times New Roman" w:hAnsi="Times New Roman" w:cs="Times New Roman"/>
          <w:sz w:val="28"/>
          <w:szCs w:val="28"/>
        </w:rPr>
        <w:t>відсутність ефективних механізмів фінансово-кредитної підтримки;</w:t>
      </w:r>
    </w:p>
    <w:p w:rsidR="00ED140E" w:rsidRDefault="00ED140E" w:rsidP="00ED140E">
      <w:pPr>
        <w:pStyle w:val="afe"/>
        <w:numPr>
          <w:ilvl w:val="0"/>
          <w:numId w:val="36"/>
        </w:numPr>
        <w:spacing w:before="0"/>
        <w:ind w:left="0" w:firstLine="567"/>
        <w:jc w:val="both"/>
      </w:pPr>
      <w:r>
        <w:rPr>
          <w:rStyle w:val="markedcontent"/>
          <w:rFonts w:ascii="Times New Roman" w:hAnsi="Times New Roman"/>
          <w:sz w:val="28"/>
          <w:szCs w:val="28"/>
        </w:rPr>
        <w:lastRenderedPageBreak/>
        <w:t>-</w:t>
      </w:r>
      <w:r>
        <w:rPr>
          <w:rFonts w:ascii="Times New Roman" w:hAnsi="Times New Roman" w:cs="Times New Roman"/>
          <w:sz w:val="28"/>
          <w:szCs w:val="28"/>
        </w:rPr>
        <w:t>недостатньо розвинута інфраструктура підтримки малого і середнього підприємництва;</w:t>
      </w:r>
    </w:p>
    <w:p w:rsidR="00ED140E" w:rsidRDefault="00ED140E" w:rsidP="00ED140E">
      <w:pPr>
        <w:pStyle w:val="afe"/>
        <w:numPr>
          <w:ilvl w:val="0"/>
          <w:numId w:val="36"/>
        </w:numPr>
        <w:spacing w:before="0"/>
        <w:ind w:left="0" w:firstLine="567"/>
        <w:jc w:val="both"/>
        <w:rPr>
          <w:rFonts w:ascii="Times New Roman" w:hAnsi="Times New Roman"/>
          <w:sz w:val="28"/>
          <w:szCs w:val="28"/>
        </w:rPr>
      </w:pPr>
      <w:r>
        <w:rPr>
          <w:rFonts w:ascii="Times New Roman" w:hAnsi="Times New Roman" w:cs="Times New Roman"/>
          <w:sz w:val="28"/>
          <w:szCs w:val="28"/>
        </w:rPr>
        <w:t>н</w:t>
      </w:r>
      <w:r>
        <w:rPr>
          <w:rFonts w:ascii="Times New Roman" w:hAnsi="Times New Roman"/>
          <w:sz w:val="28"/>
          <w:szCs w:val="28"/>
        </w:rPr>
        <w:t>едостатній рівень використання підприємцями грантових можливостей, які надаються Україні в рамках макрофінансової підтримки та міжнародного співробітництва;</w:t>
      </w:r>
    </w:p>
    <w:p w:rsidR="00ED140E" w:rsidRDefault="00ED140E" w:rsidP="00ED140E">
      <w:pPr>
        <w:pStyle w:val="afe"/>
        <w:numPr>
          <w:ilvl w:val="0"/>
          <w:numId w:val="36"/>
        </w:numPr>
        <w:spacing w:before="0"/>
        <w:ind w:left="0" w:firstLine="567"/>
        <w:jc w:val="both"/>
        <w:rPr>
          <w:rFonts w:ascii="Times New Roman" w:hAnsi="Times New Roman"/>
          <w:sz w:val="28"/>
          <w:szCs w:val="28"/>
        </w:rPr>
      </w:pPr>
      <w:r>
        <w:rPr>
          <w:rFonts w:ascii="Times New Roman" w:hAnsi="Times New Roman"/>
          <w:sz w:val="28"/>
          <w:szCs w:val="28"/>
        </w:rPr>
        <w:t xml:space="preserve">недостатній рівень обізнаності суб’єктів підприємництва щодо програм, </w:t>
      </w:r>
      <w:proofErr w:type="spellStart"/>
      <w:r>
        <w:rPr>
          <w:rFonts w:ascii="Times New Roman" w:hAnsi="Times New Roman"/>
          <w:sz w:val="28"/>
          <w:szCs w:val="28"/>
        </w:rPr>
        <w:t>проєктів</w:t>
      </w:r>
      <w:proofErr w:type="spellEnd"/>
      <w:r>
        <w:rPr>
          <w:rFonts w:ascii="Times New Roman" w:hAnsi="Times New Roman"/>
          <w:sz w:val="28"/>
          <w:szCs w:val="28"/>
        </w:rPr>
        <w:t xml:space="preserve">, заходів з розвитку бізнесу в місті та </w:t>
      </w:r>
      <w:proofErr w:type="spellStart"/>
      <w:r>
        <w:rPr>
          <w:rFonts w:ascii="Times New Roman" w:hAnsi="Times New Roman"/>
          <w:sz w:val="28"/>
          <w:szCs w:val="28"/>
        </w:rPr>
        <w:t>регіоніі</w:t>
      </w:r>
      <w:proofErr w:type="spellEnd"/>
      <w:r>
        <w:rPr>
          <w:rFonts w:ascii="Times New Roman" w:hAnsi="Times New Roman"/>
          <w:sz w:val="28"/>
          <w:szCs w:val="28"/>
        </w:rPr>
        <w:t xml:space="preserve"> через відсутність єдиного, консолідованого джерела інформації;</w:t>
      </w:r>
    </w:p>
    <w:p w:rsidR="00ED140E" w:rsidRDefault="00ED140E" w:rsidP="00ED140E">
      <w:pPr>
        <w:pStyle w:val="afe"/>
        <w:numPr>
          <w:ilvl w:val="0"/>
          <w:numId w:val="36"/>
        </w:numPr>
        <w:spacing w:before="0"/>
        <w:ind w:left="0" w:firstLine="567"/>
        <w:jc w:val="both"/>
        <w:rPr>
          <w:rFonts w:ascii="Times New Roman" w:hAnsi="Times New Roman" w:cs="Times New Roman"/>
          <w:color w:val="000000"/>
          <w:sz w:val="28"/>
          <w:szCs w:val="28"/>
          <w:lang w:eastAsia="uk-UA"/>
        </w:rPr>
      </w:pPr>
      <w:r>
        <w:rPr>
          <w:rFonts w:ascii="Times New Roman" w:hAnsi="Times New Roman" w:cs="Times New Roman"/>
          <w:sz w:val="28"/>
          <w:szCs w:val="28"/>
        </w:rPr>
        <w:t>н</w:t>
      </w:r>
      <w:r>
        <w:rPr>
          <w:rFonts w:ascii="Times New Roman" w:hAnsi="Times New Roman" w:cs="Times New Roman"/>
          <w:color w:val="000000"/>
          <w:sz w:val="28"/>
          <w:szCs w:val="28"/>
          <w:lang w:eastAsia="uk-UA"/>
        </w:rPr>
        <w:t>едостатня кваліфікаційна спроможність управління бізнесом через відсутність систематичних інформаційних заходів та освітніх програм;</w:t>
      </w:r>
    </w:p>
    <w:p w:rsidR="00ED140E" w:rsidRDefault="00ED140E" w:rsidP="00ED140E">
      <w:pPr>
        <w:pStyle w:val="afe"/>
        <w:numPr>
          <w:ilvl w:val="0"/>
          <w:numId w:val="36"/>
        </w:numPr>
        <w:spacing w:before="0"/>
        <w:ind w:left="0" w:firstLine="567"/>
        <w:jc w:val="both"/>
        <w:rPr>
          <w:rFonts w:ascii="Times New Roman" w:hAnsi="Times New Roman" w:cs="Times New Roman"/>
          <w:sz w:val="28"/>
          <w:szCs w:val="28"/>
        </w:rPr>
      </w:pPr>
      <w:r>
        <w:rPr>
          <w:rFonts w:ascii="Times New Roman" w:hAnsi="Times New Roman" w:cs="Times New Roman"/>
          <w:sz w:val="28"/>
          <w:szCs w:val="28"/>
        </w:rPr>
        <w:t>недостатнє  забезпечення  комунікаційної,  інформаційної, консультативної сфери підприємницької діяльності;</w:t>
      </w:r>
    </w:p>
    <w:p w:rsidR="00710814" w:rsidRDefault="00710814" w:rsidP="00710814">
      <w:pPr>
        <w:pStyle w:val="afe"/>
        <w:spacing w:before="0"/>
        <w:ind w:left="567" w:firstLine="0"/>
        <w:jc w:val="both"/>
        <w:rPr>
          <w:rFonts w:ascii="Times New Roman" w:hAnsi="Times New Roman" w:cs="Times New Roman"/>
          <w:sz w:val="28"/>
          <w:szCs w:val="28"/>
        </w:rPr>
      </w:pPr>
    </w:p>
    <w:p w:rsidR="00710814" w:rsidRDefault="00710814" w:rsidP="00710814">
      <w:pPr>
        <w:ind w:firstLine="567"/>
        <w:jc w:val="both"/>
        <w:rPr>
          <w:rStyle w:val="a9"/>
          <w:i w:val="0"/>
          <w:sz w:val="28"/>
          <w:szCs w:val="28"/>
          <w:lang w:val="uk-UA"/>
        </w:rPr>
      </w:pPr>
      <w:r w:rsidRPr="00710814">
        <w:rPr>
          <w:rStyle w:val="a9"/>
          <w:i w:val="0"/>
          <w:sz w:val="28"/>
          <w:szCs w:val="28"/>
          <w:lang w:val="uk-UA"/>
        </w:rPr>
        <w:t xml:space="preserve">Було визначено ряд основних напрямків </w:t>
      </w:r>
      <w:r w:rsidR="002E2E71">
        <w:rPr>
          <w:rStyle w:val="a9"/>
          <w:i w:val="0"/>
          <w:sz w:val="28"/>
          <w:szCs w:val="28"/>
          <w:lang w:val="uk-UA"/>
        </w:rPr>
        <w:t>на 2025 -</w:t>
      </w:r>
      <w:r w:rsidR="00D72F75">
        <w:rPr>
          <w:rStyle w:val="a9"/>
          <w:i w:val="0"/>
          <w:sz w:val="28"/>
          <w:szCs w:val="28"/>
          <w:lang w:val="uk-UA"/>
        </w:rPr>
        <w:t xml:space="preserve"> </w:t>
      </w:r>
      <w:r w:rsidR="002E2E71">
        <w:rPr>
          <w:rStyle w:val="a9"/>
          <w:i w:val="0"/>
          <w:sz w:val="28"/>
          <w:szCs w:val="28"/>
          <w:lang w:val="uk-UA"/>
        </w:rPr>
        <w:t>2027 роки</w:t>
      </w:r>
      <w:r w:rsidRPr="00710814">
        <w:rPr>
          <w:rStyle w:val="a9"/>
          <w:i w:val="0"/>
          <w:sz w:val="28"/>
          <w:szCs w:val="28"/>
          <w:lang w:val="uk-UA"/>
        </w:rPr>
        <w:t xml:space="preserve"> щодо підтримки та розвитку підприємництва у місті:</w:t>
      </w:r>
    </w:p>
    <w:p w:rsidR="00710814" w:rsidRPr="002B3940" w:rsidRDefault="00710814" w:rsidP="00710814">
      <w:pPr>
        <w:pStyle w:val="a7"/>
        <w:numPr>
          <w:ilvl w:val="0"/>
          <w:numId w:val="37"/>
        </w:numPr>
        <w:tabs>
          <w:tab w:val="left" w:pos="12"/>
        </w:tabs>
        <w:spacing w:before="0"/>
        <w:ind w:left="0" w:firstLine="567"/>
        <w:jc w:val="both"/>
        <w:rPr>
          <w:b w:val="0"/>
          <w:bCs w:val="0"/>
          <w:lang w:eastAsia="ar-SA"/>
        </w:rPr>
      </w:pPr>
      <w:r>
        <w:rPr>
          <w:rFonts w:eastAsia="Calibri"/>
          <w:b w:val="0"/>
          <w:bCs w:val="0"/>
          <w:lang w:eastAsia="en-US"/>
        </w:rPr>
        <w:t>р</w:t>
      </w:r>
      <w:r w:rsidRPr="002B3940">
        <w:rPr>
          <w:rFonts w:eastAsia="Calibri"/>
          <w:b w:val="0"/>
          <w:bCs w:val="0"/>
          <w:lang w:eastAsia="en-US"/>
        </w:rPr>
        <w:t xml:space="preserve">озвиток співпраці між місцевими органами влади, громадськими організаціями, бізнесом та міжнародними партнерами для підтримки </w:t>
      </w:r>
      <w:r>
        <w:rPr>
          <w:rFonts w:eastAsia="Calibri"/>
          <w:b w:val="0"/>
          <w:bCs w:val="0"/>
          <w:lang w:eastAsia="en-US"/>
        </w:rPr>
        <w:t xml:space="preserve">та розвитку </w:t>
      </w:r>
      <w:r w:rsidRPr="002B3940">
        <w:rPr>
          <w:rFonts w:eastAsia="Calibri"/>
          <w:b w:val="0"/>
          <w:bCs w:val="0"/>
          <w:lang w:eastAsia="en-US"/>
        </w:rPr>
        <w:t>підприємницьких ініціатив</w:t>
      </w:r>
      <w:r>
        <w:rPr>
          <w:rFonts w:eastAsia="Calibri"/>
          <w:b w:val="0"/>
          <w:bCs w:val="0"/>
          <w:lang w:eastAsia="en-US"/>
        </w:rPr>
        <w:t>;</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о</w:t>
      </w:r>
      <w:r w:rsidRPr="002B3940">
        <w:rPr>
          <w:b w:val="0"/>
          <w:bCs w:val="0"/>
        </w:rPr>
        <w:t>рганізація роботи Центру «І де Я»</w:t>
      </w:r>
      <w:r>
        <w:rPr>
          <w:b w:val="0"/>
          <w:bCs w:val="0"/>
        </w:rPr>
        <w:t>,</w:t>
      </w:r>
      <w:r w:rsidRPr="002B3940">
        <w:rPr>
          <w:b w:val="0"/>
          <w:bCs w:val="0"/>
        </w:rPr>
        <w:t xml:space="preserve"> на базі якого продовжує працювати школа бізнесу, клуб підприємців та </w:t>
      </w:r>
      <w:proofErr w:type="spellStart"/>
      <w:r w:rsidRPr="002B3940">
        <w:rPr>
          <w:b w:val="0"/>
          <w:bCs w:val="0"/>
        </w:rPr>
        <w:t>коворкірг-простір</w:t>
      </w:r>
      <w:proofErr w:type="spellEnd"/>
      <w:r>
        <w:rPr>
          <w:b w:val="0"/>
          <w:bCs w:val="0"/>
        </w:rPr>
        <w:t>;</w:t>
      </w:r>
      <w:r w:rsidRPr="002B3940">
        <w:rPr>
          <w:b w:val="0"/>
          <w:bCs w:val="0"/>
        </w:rPr>
        <w:t xml:space="preserve"> </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в</w:t>
      </w:r>
      <w:r w:rsidRPr="002B3940">
        <w:rPr>
          <w:b w:val="0"/>
          <w:bCs w:val="0"/>
        </w:rPr>
        <w:t>провадження механізмів фінансової підтримки для стартапів і малих підприємств</w:t>
      </w:r>
      <w:r>
        <w:rPr>
          <w:b w:val="0"/>
          <w:bCs w:val="0"/>
        </w:rPr>
        <w:t>;</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о</w:t>
      </w:r>
      <w:r w:rsidRPr="002B3940">
        <w:rPr>
          <w:b w:val="0"/>
          <w:bCs w:val="0"/>
        </w:rPr>
        <w:t>рганізація проведення форумів, конференцій та інших заходів для обміну досвідом та налагодження ділових контактів</w:t>
      </w:r>
      <w:r>
        <w:rPr>
          <w:b w:val="0"/>
          <w:bCs w:val="0"/>
        </w:rPr>
        <w:t>;</w:t>
      </w:r>
    </w:p>
    <w:p w:rsidR="00710814" w:rsidRDefault="00710814" w:rsidP="00710814">
      <w:pPr>
        <w:pStyle w:val="ae"/>
        <w:numPr>
          <w:ilvl w:val="0"/>
          <w:numId w:val="37"/>
        </w:numPr>
        <w:autoSpaceDE w:val="0"/>
        <w:autoSpaceDN w:val="0"/>
        <w:adjustRightInd w:val="0"/>
        <w:ind w:left="0" w:firstLine="567"/>
        <w:jc w:val="both"/>
        <w:rPr>
          <w:sz w:val="28"/>
          <w:szCs w:val="28"/>
        </w:rPr>
      </w:pPr>
      <w:r>
        <w:rPr>
          <w:sz w:val="28"/>
          <w:szCs w:val="28"/>
        </w:rPr>
        <w:t xml:space="preserve"> сприяння залученню молоді до підприємництва.</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в</w:t>
      </w:r>
      <w:r w:rsidRPr="002B3940">
        <w:rPr>
          <w:b w:val="0"/>
          <w:bCs w:val="0"/>
        </w:rPr>
        <w:t>провадження нових форм підприємництва – соціальне, молодіжне, жіноче</w:t>
      </w:r>
      <w:r>
        <w:rPr>
          <w:b w:val="0"/>
          <w:bCs w:val="0"/>
        </w:rPr>
        <w:t>;</w:t>
      </w:r>
    </w:p>
    <w:p w:rsidR="00710814" w:rsidRDefault="00710814" w:rsidP="00710814">
      <w:pPr>
        <w:pStyle w:val="Textbody"/>
        <w:numPr>
          <w:ilvl w:val="0"/>
          <w:numId w:val="37"/>
        </w:numPr>
        <w:spacing w:after="0"/>
        <w:ind w:left="0" w:firstLine="567"/>
        <w:jc w:val="both"/>
        <w:textAlignment w:val="auto"/>
        <w:rPr>
          <w:sz w:val="28"/>
          <w:szCs w:val="28"/>
        </w:rPr>
      </w:pPr>
      <w:r>
        <w:rPr>
          <w:sz w:val="28"/>
          <w:szCs w:val="28"/>
        </w:rPr>
        <w:t>н</w:t>
      </w:r>
      <w:r w:rsidRPr="002B3940">
        <w:rPr>
          <w:sz w:val="28"/>
          <w:szCs w:val="28"/>
        </w:rPr>
        <w:t>адання консалтингових та інформаційних послуг.</w:t>
      </w:r>
    </w:p>
    <w:p w:rsidR="00710814" w:rsidRDefault="00710814">
      <w:pPr>
        <w:rPr>
          <w:rFonts w:eastAsia="Lucida Sans Unicode" w:cs="Mangal"/>
          <w:kern w:val="3"/>
          <w:sz w:val="28"/>
          <w:szCs w:val="28"/>
          <w:lang w:val="uk-UA" w:eastAsia="zh-CN" w:bidi="hi-IN"/>
        </w:rPr>
      </w:pPr>
    </w:p>
    <w:p w:rsidR="00EC031F" w:rsidRPr="00710814" w:rsidRDefault="00710814" w:rsidP="009960AA">
      <w:pPr>
        <w:pStyle w:val="aff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outlineLvl w:val="0"/>
        <w:rPr>
          <w:rFonts w:ascii="Times New Roman" w:hAnsi="Times New Roman"/>
          <w:b/>
          <w:sz w:val="28"/>
          <w:szCs w:val="28"/>
          <w:lang w:val="uk-UA"/>
        </w:rPr>
      </w:pPr>
      <w:bookmarkStart w:id="4" w:name="_Toc173417328"/>
      <w:r w:rsidRPr="00710814">
        <w:rPr>
          <w:rFonts w:ascii="Times New Roman" w:hAnsi="Times New Roman"/>
          <w:b/>
          <w:sz w:val="28"/>
          <w:szCs w:val="28"/>
          <w:lang w:val="uk-UA"/>
        </w:rPr>
        <w:lastRenderedPageBreak/>
        <w:t>ОБГРУНТУВАННЯ ШЛЯХІВ І ЗАСОБІВ РОЗВ’ЯЗАННЯ ПРОБЛЕМ</w:t>
      </w:r>
      <w:bookmarkEnd w:id="4"/>
    </w:p>
    <w:p w:rsidR="00EC031F" w:rsidRPr="00C75F97" w:rsidRDefault="00EC031F" w:rsidP="00EC0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EC031F" w:rsidRPr="00EF3369" w:rsidRDefault="00EC031F" w:rsidP="00EC031F">
      <w:pPr>
        <w:autoSpaceDE w:val="0"/>
        <w:autoSpaceDN w:val="0"/>
        <w:adjustRightInd w:val="0"/>
        <w:ind w:firstLine="567"/>
        <w:jc w:val="both"/>
        <w:rPr>
          <w:sz w:val="28"/>
          <w:szCs w:val="28"/>
          <w:lang w:val="uk-UA"/>
        </w:rPr>
      </w:pPr>
      <w:r w:rsidRPr="00EF3369">
        <w:rPr>
          <w:sz w:val="28"/>
          <w:szCs w:val="28"/>
          <w:lang w:val="uk-UA"/>
        </w:rPr>
        <w:t>Підтримка суб’єктів малого та середнього підприєм</w:t>
      </w:r>
      <w:r>
        <w:rPr>
          <w:sz w:val="28"/>
          <w:szCs w:val="28"/>
          <w:lang w:val="uk-UA"/>
        </w:rPr>
        <w:t>ництва здійснюватиметься шляхом</w:t>
      </w:r>
      <w:r w:rsidRPr="00EF3369">
        <w:rPr>
          <w:sz w:val="28"/>
          <w:szCs w:val="28"/>
          <w:lang w:val="uk-UA"/>
        </w:rPr>
        <w:t>:</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формування механізму діючого партнерства між органами влади й бізнесом;</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консолідація зусиль органів влади і громадських об`єднань підприємців в питаннях підтримки та розвитку  малого та середнього бізнесу;</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 xml:space="preserve">удосконалення регуляторного середовища, системи надання </w:t>
      </w:r>
      <w:proofErr w:type="spellStart"/>
      <w:r w:rsidRPr="00DC393D">
        <w:rPr>
          <w:rFonts w:ascii="Times New Roman" w:hAnsi="Times New Roman"/>
          <w:sz w:val="28"/>
          <w:szCs w:val="28"/>
          <w:lang w:val="uk-UA"/>
        </w:rPr>
        <w:t>адміні-</w:t>
      </w:r>
      <w:proofErr w:type="spellEnd"/>
      <w:r w:rsidRPr="00DC393D">
        <w:rPr>
          <w:rFonts w:ascii="Times New Roman" w:hAnsi="Times New Roman"/>
          <w:sz w:val="28"/>
          <w:szCs w:val="28"/>
          <w:lang w:val="uk-UA"/>
        </w:rPr>
        <w:t xml:space="preserve"> </w:t>
      </w:r>
      <w:proofErr w:type="spellStart"/>
      <w:r w:rsidRPr="00DC393D">
        <w:rPr>
          <w:rFonts w:ascii="Times New Roman" w:hAnsi="Times New Roman"/>
          <w:sz w:val="28"/>
          <w:szCs w:val="28"/>
          <w:lang w:val="uk-UA"/>
        </w:rPr>
        <w:t>стративних</w:t>
      </w:r>
      <w:proofErr w:type="spellEnd"/>
      <w:r w:rsidRPr="00DC393D">
        <w:rPr>
          <w:rFonts w:ascii="Times New Roman" w:hAnsi="Times New Roman"/>
          <w:sz w:val="28"/>
          <w:szCs w:val="28"/>
          <w:lang w:val="uk-UA"/>
        </w:rPr>
        <w:t xml:space="preserve"> послуг та видачі документів дозвільного характеру;</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пошуку нових фінансових інструментів для розвитку бізнесу та залучення міжнародної донорської допомоги;</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 xml:space="preserve">створення умов для активізації його інвестиційно-інноваційної діяльності; </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розвитку інфраструктури підтримки малого та середнього бізнесу;</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розширення системи професійної освіти та підготовки кадрів для сфери підприємництва;</w:t>
      </w:r>
    </w:p>
    <w:p w:rsidR="00EC031F"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сприяння залученню молоді до підприємництва.</w:t>
      </w:r>
    </w:p>
    <w:p w:rsidR="00DC393D" w:rsidRDefault="00DC393D">
      <w:pPr>
        <w:rPr>
          <w:sz w:val="28"/>
          <w:szCs w:val="28"/>
          <w:lang w:val="uk-UA" w:eastAsia="en-US"/>
        </w:rPr>
      </w:pPr>
    </w:p>
    <w:p w:rsidR="00EC031F" w:rsidRPr="00F23E30" w:rsidRDefault="00EC031F" w:rsidP="009960AA">
      <w:pPr>
        <w:pStyle w:val="aff0"/>
        <w:numPr>
          <w:ilvl w:val="0"/>
          <w:numId w:val="40"/>
        </w:numPr>
        <w:spacing w:before="100" w:beforeAutospacing="1" w:after="100" w:afterAutospacing="1"/>
        <w:ind w:left="0" w:firstLine="0"/>
        <w:outlineLvl w:val="0"/>
        <w:rPr>
          <w:rFonts w:ascii="Times New Roman" w:hAnsi="Times New Roman"/>
          <w:sz w:val="28"/>
          <w:szCs w:val="28"/>
          <w:lang w:val="uk-UA"/>
        </w:rPr>
      </w:pPr>
      <w:bookmarkStart w:id="5" w:name="80"/>
      <w:bookmarkStart w:id="6" w:name="_Toc173417329"/>
      <w:bookmarkEnd w:id="5"/>
      <w:r w:rsidRPr="00F23E30">
        <w:rPr>
          <w:rFonts w:ascii="Times New Roman" w:hAnsi="Times New Roman"/>
          <w:b/>
          <w:bCs/>
          <w:sz w:val="28"/>
          <w:szCs w:val="28"/>
          <w:lang w:val="uk-UA"/>
        </w:rPr>
        <w:lastRenderedPageBreak/>
        <w:t>НАПРЯМКИ ДІЯЛЬНОСТІ ТА ЗАХОДИ ПРОГРАМИ</w:t>
      </w:r>
      <w:bookmarkEnd w:id="6"/>
    </w:p>
    <w:p w:rsidR="00EC031F" w:rsidRPr="009A5FFA" w:rsidRDefault="009960AA" w:rsidP="009960AA">
      <w:pPr>
        <w:pStyle w:val="aff8"/>
        <w:outlineLvl w:val="1"/>
        <w:rPr>
          <w:rFonts w:ascii="Times New Roman" w:hAnsi="Times New Roman" w:cs="Times New Roman"/>
          <w:b/>
          <w:bCs/>
          <w:color w:val="000000"/>
          <w:sz w:val="28"/>
          <w:szCs w:val="28"/>
        </w:rPr>
      </w:pPr>
      <w:bookmarkStart w:id="7" w:name="_Toc173417330"/>
      <w:r>
        <w:rPr>
          <w:rFonts w:ascii="Times New Roman" w:hAnsi="Times New Roman" w:cs="Times New Roman"/>
          <w:b/>
          <w:bCs/>
          <w:color w:val="000000"/>
          <w:sz w:val="28"/>
          <w:szCs w:val="28"/>
          <w:lang w:val="uk-UA"/>
        </w:rPr>
        <w:t>6</w:t>
      </w:r>
      <w:r w:rsidR="00EC031F" w:rsidRPr="009A5FFA">
        <w:rPr>
          <w:rFonts w:ascii="Times New Roman" w:hAnsi="Times New Roman" w:cs="Times New Roman"/>
          <w:b/>
          <w:bCs/>
          <w:color w:val="000000"/>
          <w:sz w:val="28"/>
          <w:szCs w:val="28"/>
          <w:lang w:val="uk-UA"/>
        </w:rPr>
        <w:t>.1 Нормативно-правова підтримка підприємницької діяльності</w:t>
      </w:r>
      <w:bookmarkEnd w:id="7"/>
    </w:p>
    <w:p w:rsidR="00EB3946" w:rsidRDefault="00DC393D" w:rsidP="00EB3946">
      <w:pPr>
        <w:ind w:firstLine="567"/>
        <w:contextualSpacing/>
        <w:jc w:val="both"/>
        <w:rPr>
          <w:bCs/>
          <w:sz w:val="28"/>
          <w:szCs w:val="28"/>
          <w:lang w:val="uk-UA"/>
        </w:rPr>
      </w:pPr>
      <w:r w:rsidRPr="00DC393D">
        <w:rPr>
          <w:rFonts w:eastAsia="Courier New"/>
          <w:kern w:val="1"/>
          <w:sz w:val="28"/>
          <w:szCs w:val="28"/>
          <w:lang w:val="uk-UA" w:eastAsia="hi-IN" w:bidi="hi-IN"/>
        </w:rPr>
        <w:t>Регуляторна процедура проводиться відповідно до Закону України “Про</w:t>
      </w:r>
      <w:r>
        <w:rPr>
          <w:rFonts w:eastAsia="Courier New"/>
          <w:kern w:val="1"/>
          <w:sz w:val="28"/>
          <w:szCs w:val="28"/>
          <w:lang w:val="uk-UA" w:eastAsia="hi-IN" w:bidi="hi-IN"/>
        </w:rPr>
        <w:t xml:space="preserve"> </w:t>
      </w:r>
      <w:r w:rsidRPr="00DC393D">
        <w:rPr>
          <w:rFonts w:eastAsia="Courier New"/>
          <w:kern w:val="1"/>
          <w:sz w:val="28"/>
          <w:szCs w:val="28"/>
          <w:lang w:val="uk-UA" w:eastAsia="hi-IN" w:bidi="hi-IN"/>
        </w:rPr>
        <w:t>засади державної регуляторної політики у сфері господарської діяльності“ та</w:t>
      </w:r>
      <w:r>
        <w:rPr>
          <w:rFonts w:eastAsia="Courier New"/>
          <w:kern w:val="1"/>
          <w:sz w:val="28"/>
          <w:szCs w:val="28"/>
          <w:lang w:val="uk-UA" w:eastAsia="hi-IN" w:bidi="hi-IN"/>
        </w:rPr>
        <w:t xml:space="preserve"> </w:t>
      </w:r>
      <w:r w:rsidRPr="00DC393D">
        <w:rPr>
          <w:rFonts w:eastAsia="Courier New"/>
          <w:kern w:val="1"/>
          <w:sz w:val="28"/>
          <w:szCs w:val="28"/>
          <w:lang w:val="uk-UA" w:eastAsia="hi-IN" w:bidi="hi-IN"/>
        </w:rPr>
        <w:t>ухвали міської ради</w:t>
      </w:r>
      <w:r w:rsidRPr="00DC393D">
        <w:rPr>
          <w:rFonts w:eastAsia="Courier New"/>
          <w:b/>
          <w:bCs/>
          <w:kern w:val="1"/>
          <w:sz w:val="28"/>
          <w:szCs w:val="28"/>
          <w:lang w:val="uk-UA" w:eastAsia="hi-IN" w:bidi="hi-IN"/>
        </w:rPr>
        <w:t xml:space="preserve"> </w:t>
      </w:r>
      <w:r w:rsidRPr="00DC393D">
        <w:rPr>
          <w:bCs/>
          <w:sz w:val="28"/>
          <w:szCs w:val="28"/>
          <w:lang w:val="uk-UA"/>
        </w:rPr>
        <w:t>від 29.10.2019 № 1890-57/</w:t>
      </w:r>
      <w:r w:rsidRPr="00DC393D">
        <w:rPr>
          <w:bCs/>
          <w:sz w:val="28"/>
          <w:szCs w:val="28"/>
          <w:lang w:val="en-US"/>
        </w:rPr>
        <w:t>V</w:t>
      </w:r>
      <w:r>
        <w:rPr>
          <w:bCs/>
          <w:sz w:val="28"/>
          <w:szCs w:val="28"/>
          <w:lang w:val="uk-UA"/>
        </w:rPr>
        <w:t xml:space="preserve">ІІ «Про затвердження </w:t>
      </w:r>
      <w:r w:rsidRPr="00DC393D">
        <w:rPr>
          <w:bCs/>
          <w:sz w:val="28"/>
          <w:szCs w:val="28"/>
          <w:lang w:val="uk-UA"/>
        </w:rPr>
        <w:t>Положення про порядок підготовки та прийняття регуляторних актів Павлоградської міської ради та її виконавчого комітету» (з урахуванням змін)</w:t>
      </w:r>
      <w:r w:rsidR="00EB3946">
        <w:rPr>
          <w:bCs/>
          <w:sz w:val="28"/>
          <w:szCs w:val="28"/>
          <w:lang w:val="uk-UA"/>
        </w:rPr>
        <w:t>.</w:t>
      </w:r>
    </w:p>
    <w:p w:rsidR="00DC393D" w:rsidRPr="00EB3946" w:rsidRDefault="00DC393D" w:rsidP="00EB3946">
      <w:pPr>
        <w:ind w:firstLine="567"/>
        <w:contextualSpacing/>
        <w:jc w:val="both"/>
        <w:rPr>
          <w:bCs/>
          <w:sz w:val="28"/>
          <w:szCs w:val="28"/>
          <w:lang w:val="uk-UA"/>
        </w:rPr>
      </w:pPr>
      <w:proofErr w:type="spellStart"/>
      <w:r w:rsidRPr="00DC393D">
        <w:rPr>
          <w:bCs/>
          <w:sz w:val="28"/>
          <w:szCs w:val="28"/>
          <w:lang w:val="uk-UA"/>
        </w:rPr>
        <w:t>Проєкти</w:t>
      </w:r>
      <w:proofErr w:type="spellEnd"/>
      <w:r w:rsidRPr="00DC393D">
        <w:rPr>
          <w:bCs/>
          <w:sz w:val="28"/>
          <w:szCs w:val="28"/>
          <w:lang w:val="uk-UA"/>
        </w:rPr>
        <w:t xml:space="preserve"> регуляторних актів, аналізи регуляторних впливів щорічно публікуються на офіційному сайті </w:t>
      </w:r>
      <w:proofErr w:type="spellStart"/>
      <w:r w:rsidRPr="00DC393D">
        <w:rPr>
          <w:bCs/>
          <w:sz w:val="28"/>
          <w:szCs w:val="28"/>
          <w:lang w:val="uk-UA"/>
        </w:rPr>
        <w:t>Павлоградської</w:t>
      </w:r>
      <w:proofErr w:type="spellEnd"/>
      <w:r w:rsidRPr="00DC393D">
        <w:rPr>
          <w:bCs/>
          <w:sz w:val="28"/>
          <w:szCs w:val="28"/>
          <w:lang w:val="uk-UA"/>
        </w:rPr>
        <w:t xml:space="preserve"> міської ради за посиланням:</w:t>
      </w:r>
      <w:hyperlink r:id="rId8" w:history="1">
        <w:r w:rsidRPr="00DC393D">
          <w:rPr>
            <w:rStyle w:val="af2"/>
            <w:sz w:val="28"/>
            <w:szCs w:val="28"/>
          </w:rPr>
          <w:t>https</w:t>
        </w:r>
        <w:r w:rsidRPr="00DC393D">
          <w:rPr>
            <w:rStyle w:val="af2"/>
            <w:sz w:val="28"/>
            <w:szCs w:val="28"/>
            <w:lang w:val="uk-UA"/>
          </w:rPr>
          <w:t>://</w:t>
        </w:r>
        <w:r w:rsidRPr="00DC393D">
          <w:rPr>
            <w:rStyle w:val="af2"/>
            <w:sz w:val="28"/>
            <w:szCs w:val="28"/>
          </w:rPr>
          <w:t>pavlogradmrada</w:t>
        </w:r>
        <w:r w:rsidRPr="00DC393D">
          <w:rPr>
            <w:rStyle w:val="af2"/>
            <w:sz w:val="28"/>
            <w:szCs w:val="28"/>
            <w:lang w:val="uk-UA"/>
          </w:rPr>
          <w:t>.</w:t>
        </w:r>
        <w:r w:rsidRPr="00DC393D">
          <w:rPr>
            <w:rStyle w:val="af2"/>
            <w:sz w:val="28"/>
            <w:szCs w:val="28"/>
          </w:rPr>
          <w:t>dp</w:t>
        </w:r>
        <w:r w:rsidRPr="00DC393D">
          <w:rPr>
            <w:rStyle w:val="af2"/>
            <w:sz w:val="28"/>
            <w:szCs w:val="28"/>
            <w:lang w:val="uk-UA"/>
          </w:rPr>
          <w:t>.</w:t>
        </w:r>
        <w:r w:rsidRPr="00DC393D">
          <w:rPr>
            <w:rStyle w:val="af2"/>
            <w:sz w:val="28"/>
            <w:szCs w:val="28"/>
          </w:rPr>
          <w:t>gov</w:t>
        </w:r>
        <w:r w:rsidRPr="00DC393D">
          <w:rPr>
            <w:rStyle w:val="af2"/>
            <w:sz w:val="28"/>
            <w:szCs w:val="28"/>
            <w:lang w:val="uk-UA"/>
          </w:rPr>
          <w:t>.</w:t>
        </w:r>
        <w:r w:rsidRPr="00DC393D">
          <w:rPr>
            <w:rStyle w:val="af2"/>
            <w:sz w:val="28"/>
            <w:szCs w:val="28"/>
          </w:rPr>
          <w:t>ua</w:t>
        </w:r>
        <w:r w:rsidRPr="00DC393D">
          <w:rPr>
            <w:rStyle w:val="af2"/>
            <w:sz w:val="28"/>
            <w:szCs w:val="28"/>
            <w:lang w:val="uk-UA"/>
          </w:rPr>
          <w:t>/</w:t>
        </w:r>
      </w:hyperlink>
    </w:p>
    <w:p w:rsidR="00EB3946" w:rsidRDefault="00DC393D" w:rsidP="00EB3946">
      <w:pPr>
        <w:pStyle w:val="a7"/>
        <w:snapToGrid w:val="0"/>
        <w:ind w:firstLine="567"/>
        <w:contextualSpacing/>
        <w:jc w:val="both"/>
        <w:rPr>
          <w:b w:val="0"/>
          <w:color w:val="0000FF"/>
        </w:rPr>
      </w:pPr>
      <w:proofErr w:type="spellStart"/>
      <w:r w:rsidRPr="00DC393D">
        <w:rPr>
          <w:rStyle w:val="fontstyle01"/>
          <w:rFonts w:ascii="Times New Roman" w:hAnsi="Times New Roman" w:cs="Times New Roman"/>
          <w:b w:val="0"/>
        </w:rPr>
        <w:t>Проєкти</w:t>
      </w:r>
      <w:proofErr w:type="spellEnd"/>
      <w:r w:rsidRPr="00DC393D">
        <w:rPr>
          <w:rStyle w:val="fontstyle01"/>
          <w:rFonts w:ascii="Times New Roman" w:hAnsi="Times New Roman" w:cs="Times New Roman"/>
          <w:b w:val="0"/>
        </w:rPr>
        <w:t xml:space="preserve"> регуляторних актів перед їх прийняттям виносяться на</w:t>
      </w:r>
      <w:r w:rsidRPr="00DC393D">
        <w:rPr>
          <w:b w:val="0"/>
          <w:color w:val="000000"/>
        </w:rPr>
        <w:br/>
      </w:r>
      <w:r w:rsidRPr="00DC393D">
        <w:rPr>
          <w:rStyle w:val="fontstyle01"/>
          <w:rFonts w:ascii="Times New Roman" w:hAnsi="Times New Roman" w:cs="Times New Roman"/>
          <w:b w:val="0"/>
        </w:rPr>
        <w:t>консультації з громадськістю. Такі обговорення проводяться з метою</w:t>
      </w:r>
      <w:r w:rsidRPr="00DC393D">
        <w:rPr>
          <w:b w:val="0"/>
          <w:color w:val="000000"/>
        </w:rPr>
        <w:br/>
      </w:r>
      <w:r w:rsidRPr="00DC393D">
        <w:rPr>
          <w:rStyle w:val="fontstyle01"/>
          <w:rFonts w:ascii="Times New Roman" w:hAnsi="Times New Roman" w:cs="Times New Roman"/>
          <w:b w:val="0"/>
        </w:rPr>
        <w:t xml:space="preserve">врахування інтересів громадян під час розроблення </w:t>
      </w:r>
      <w:proofErr w:type="spellStart"/>
      <w:r w:rsidRPr="00DC393D">
        <w:rPr>
          <w:rStyle w:val="fontstyle01"/>
          <w:rFonts w:ascii="Times New Roman" w:hAnsi="Times New Roman" w:cs="Times New Roman"/>
          <w:b w:val="0"/>
        </w:rPr>
        <w:t>проєктів</w:t>
      </w:r>
      <w:proofErr w:type="spellEnd"/>
      <w:r w:rsidRPr="00DC393D">
        <w:rPr>
          <w:rStyle w:val="fontstyle01"/>
          <w:rFonts w:ascii="Times New Roman" w:hAnsi="Times New Roman" w:cs="Times New Roman"/>
          <w:b w:val="0"/>
        </w:rPr>
        <w:t xml:space="preserve"> нормативних актів.</w:t>
      </w:r>
      <w:r w:rsidR="00EB3946">
        <w:rPr>
          <w:b w:val="0"/>
          <w:color w:val="000000"/>
        </w:rPr>
        <w:t xml:space="preserve"> </w:t>
      </w:r>
      <w:r w:rsidRPr="00DC393D">
        <w:rPr>
          <w:rStyle w:val="fontstyle01"/>
          <w:rFonts w:ascii="Times New Roman" w:hAnsi="Times New Roman" w:cs="Times New Roman"/>
          <w:b w:val="0"/>
        </w:rPr>
        <w:t>З порядком призначення, підготовки та проведення консультацій з</w:t>
      </w:r>
      <w:r w:rsidRPr="00DC393D">
        <w:rPr>
          <w:b w:val="0"/>
          <w:color w:val="000000"/>
        </w:rPr>
        <w:br/>
      </w:r>
      <w:r w:rsidRPr="00DC393D">
        <w:rPr>
          <w:rStyle w:val="fontstyle01"/>
          <w:rFonts w:ascii="Times New Roman" w:hAnsi="Times New Roman" w:cs="Times New Roman"/>
          <w:b w:val="0"/>
        </w:rPr>
        <w:t>громадськістю можна ознайомитися на сайті Павлоградської  міської ради за</w:t>
      </w:r>
      <w:r w:rsidRPr="00DC393D">
        <w:rPr>
          <w:b w:val="0"/>
          <w:color w:val="000000"/>
        </w:rPr>
        <w:br/>
      </w:r>
      <w:r w:rsidRPr="00DC393D">
        <w:rPr>
          <w:rStyle w:val="fontstyle01"/>
          <w:rFonts w:ascii="Times New Roman" w:hAnsi="Times New Roman" w:cs="Times New Roman"/>
          <w:b w:val="0"/>
        </w:rPr>
        <w:t xml:space="preserve">посиланням: </w:t>
      </w:r>
      <w:hyperlink r:id="rId9" w:history="1">
        <w:r w:rsidRPr="00EB3946">
          <w:rPr>
            <w:rStyle w:val="af2"/>
            <w:b w:val="0"/>
            <w:lang w:val="ru-RU"/>
          </w:rPr>
          <w:t>https</w:t>
        </w:r>
        <w:r w:rsidRPr="00EB3946">
          <w:rPr>
            <w:rStyle w:val="af2"/>
            <w:b w:val="0"/>
          </w:rPr>
          <w:t>://</w:t>
        </w:r>
        <w:r w:rsidRPr="00EB3946">
          <w:rPr>
            <w:rStyle w:val="af2"/>
            <w:b w:val="0"/>
            <w:lang w:val="ru-RU"/>
          </w:rPr>
          <w:t>pavlogradmrada</w:t>
        </w:r>
        <w:r w:rsidRPr="00EB3946">
          <w:rPr>
            <w:rStyle w:val="af2"/>
            <w:b w:val="0"/>
          </w:rPr>
          <w:t>.</w:t>
        </w:r>
        <w:r w:rsidRPr="00EB3946">
          <w:rPr>
            <w:rStyle w:val="af2"/>
            <w:b w:val="0"/>
            <w:lang w:val="ru-RU"/>
          </w:rPr>
          <w:t>dp</w:t>
        </w:r>
        <w:r w:rsidRPr="00EB3946">
          <w:rPr>
            <w:rStyle w:val="af2"/>
            <w:b w:val="0"/>
          </w:rPr>
          <w:t>.</w:t>
        </w:r>
        <w:r w:rsidRPr="00EB3946">
          <w:rPr>
            <w:rStyle w:val="af2"/>
            <w:b w:val="0"/>
            <w:lang w:val="ru-RU"/>
          </w:rPr>
          <w:t>gov</w:t>
        </w:r>
        <w:r w:rsidRPr="00EB3946">
          <w:rPr>
            <w:rStyle w:val="af2"/>
            <w:b w:val="0"/>
          </w:rPr>
          <w:t>.</w:t>
        </w:r>
        <w:r w:rsidRPr="00EB3946">
          <w:rPr>
            <w:rStyle w:val="af2"/>
            <w:b w:val="0"/>
            <w:lang w:val="ru-RU"/>
          </w:rPr>
          <w:t>ua</w:t>
        </w:r>
        <w:r w:rsidRPr="00EB3946">
          <w:rPr>
            <w:rStyle w:val="af2"/>
            <w:b w:val="0"/>
          </w:rPr>
          <w:t>/</w:t>
        </w:r>
      </w:hyperlink>
    </w:p>
    <w:p w:rsidR="00DC393D" w:rsidRPr="00EB3946" w:rsidRDefault="00DC393D" w:rsidP="00EB3946">
      <w:pPr>
        <w:pStyle w:val="a7"/>
        <w:snapToGrid w:val="0"/>
        <w:ind w:firstLine="567"/>
        <w:contextualSpacing/>
        <w:jc w:val="both"/>
        <w:rPr>
          <w:b w:val="0"/>
          <w:color w:val="0000FF"/>
        </w:rPr>
      </w:pPr>
      <w:r w:rsidRPr="00DC393D">
        <w:rPr>
          <w:b w:val="0"/>
        </w:rPr>
        <w:t>На сучасному етапі розвитку економіки У</w:t>
      </w:r>
      <w:r w:rsidR="00EB3946">
        <w:rPr>
          <w:b w:val="0"/>
        </w:rPr>
        <w:t xml:space="preserve">країни малий та середній бізнес </w:t>
      </w:r>
      <w:r w:rsidRPr="00DC393D">
        <w:rPr>
          <w:b w:val="0"/>
        </w:rPr>
        <w:t>характеризується динамічністю, спри</w:t>
      </w:r>
      <w:r w:rsidR="00EB3946">
        <w:rPr>
          <w:b w:val="0"/>
        </w:rPr>
        <w:t xml:space="preserve">яє вирішенню проблем зайнятості </w:t>
      </w:r>
      <w:r w:rsidRPr="00DC393D">
        <w:rPr>
          <w:b w:val="0"/>
        </w:rPr>
        <w:t>населення, породжує конкуренцію, заб</w:t>
      </w:r>
      <w:r w:rsidR="00EB3946">
        <w:rPr>
          <w:b w:val="0"/>
        </w:rPr>
        <w:t xml:space="preserve">езпечуючи зростання експортного </w:t>
      </w:r>
      <w:r w:rsidRPr="00DC393D">
        <w:rPr>
          <w:b w:val="0"/>
        </w:rPr>
        <w:t>потенціалу та наповнення внутрішньо</w:t>
      </w:r>
      <w:r w:rsidR="00EB3946">
        <w:rPr>
          <w:b w:val="0"/>
        </w:rPr>
        <w:t xml:space="preserve">го ринку споживчими товарами та </w:t>
      </w:r>
      <w:r w:rsidRPr="00DC393D">
        <w:rPr>
          <w:b w:val="0"/>
        </w:rPr>
        <w:t xml:space="preserve">послугами. </w:t>
      </w:r>
      <w:proofErr w:type="spellStart"/>
      <w:r w:rsidRPr="00DC393D">
        <w:rPr>
          <w:b w:val="0"/>
          <w:lang w:val="ru-RU"/>
        </w:rPr>
        <w:t>Малий</w:t>
      </w:r>
      <w:proofErr w:type="spellEnd"/>
      <w:r w:rsidRPr="00DC393D">
        <w:rPr>
          <w:b w:val="0"/>
          <w:lang w:val="ru-RU"/>
        </w:rPr>
        <w:t xml:space="preserve"> та </w:t>
      </w:r>
      <w:proofErr w:type="spellStart"/>
      <w:r w:rsidRPr="00DC393D">
        <w:rPr>
          <w:b w:val="0"/>
          <w:lang w:val="ru-RU"/>
        </w:rPr>
        <w:t>середній</w:t>
      </w:r>
      <w:proofErr w:type="spellEnd"/>
      <w:r w:rsidRPr="00DC393D">
        <w:rPr>
          <w:b w:val="0"/>
          <w:lang w:val="ru-RU"/>
        </w:rPr>
        <w:t xml:space="preserve"> </w:t>
      </w:r>
      <w:proofErr w:type="spellStart"/>
      <w:r w:rsidRPr="00DC393D">
        <w:rPr>
          <w:b w:val="0"/>
          <w:lang w:val="ru-RU"/>
        </w:rPr>
        <w:t>бізнес</w:t>
      </w:r>
      <w:proofErr w:type="spellEnd"/>
      <w:r w:rsidRPr="00DC393D">
        <w:rPr>
          <w:b w:val="0"/>
          <w:lang w:val="ru-RU"/>
        </w:rPr>
        <w:t xml:space="preserve"> </w:t>
      </w:r>
      <w:proofErr w:type="spellStart"/>
      <w:r w:rsidRPr="00DC393D">
        <w:rPr>
          <w:b w:val="0"/>
          <w:lang w:val="ru-RU"/>
        </w:rPr>
        <w:t>забезпеч</w:t>
      </w:r>
      <w:r w:rsidR="00EB3946">
        <w:rPr>
          <w:b w:val="0"/>
          <w:lang w:val="ru-RU"/>
        </w:rPr>
        <w:t>ує</w:t>
      </w:r>
      <w:proofErr w:type="spellEnd"/>
      <w:r w:rsidR="00EB3946">
        <w:rPr>
          <w:b w:val="0"/>
          <w:lang w:val="ru-RU"/>
        </w:rPr>
        <w:t xml:space="preserve"> </w:t>
      </w:r>
      <w:proofErr w:type="spellStart"/>
      <w:r w:rsidR="00EB3946">
        <w:rPr>
          <w:b w:val="0"/>
          <w:lang w:val="ru-RU"/>
        </w:rPr>
        <w:t>значну</w:t>
      </w:r>
      <w:proofErr w:type="spellEnd"/>
      <w:r w:rsidR="00EB3946">
        <w:rPr>
          <w:b w:val="0"/>
          <w:lang w:val="ru-RU"/>
        </w:rPr>
        <w:t xml:space="preserve"> </w:t>
      </w:r>
      <w:proofErr w:type="spellStart"/>
      <w:r w:rsidR="00EB3946">
        <w:rPr>
          <w:b w:val="0"/>
          <w:lang w:val="ru-RU"/>
        </w:rPr>
        <w:t>частину</w:t>
      </w:r>
      <w:proofErr w:type="spellEnd"/>
      <w:r w:rsidR="00EB3946">
        <w:rPr>
          <w:b w:val="0"/>
          <w:lang w:val="ru-RU"/>
        </w:rPr>
        <w:t xml:space="preserve"> </w:t>
      </w:r>
      <w:proofErr w:type="spellStart"/>
      <w:r w:rsidR="00EB3946">
        <w:rPr>
          <w:b w:val="0"/>
          <w:lang w:val="ru-RU"/>
        </w:rPr>
        <w:t>надходжень</w:t>
      </w:r>
      <w:proofErr w:type="spellEnd"/>
      <w:r w:rsidR="00EB3946">
        <w:rPr>
          <w:b w:val="0"/>
          <w:lang w:val="ru-RU"/>
        </w:rPr>
        <w:t xml:space="preserve"> </w:t>
      </w:r>
      <w:proofErr w:type="gramStart"/>
      <w:r w:rsidR="00EB3946">
        <w:rPr>
          <w:b w:val="0"/>
          <w:lang w:val="ru-RU"/>
        </w:rPr>
        <w:t>до</w:t>
      </w:r>
      <w:proofErr w:type="gramEnd"/>
      <w:r w:rsidR="00EB3946">
        <w:rPr>
          <w:b w:val="0"/>
          <w:lang w:val="ru-RU"/>
        </w:rPr>
        <w:t xml:space="preserve"> </w:t>
      </w:r>
      <w:r w:rsidRPr="00DC393D">
        <w:rPr>
          <w:b w:val="0"/>
          <w:lang w:val="ru-RU"/>
        </w:rPr>
        <w:t xml:space="preserve">бюджету </w:t>
      </w:r>
      <w:proofErr w:type="spellStart"/>
      <w:r w:rsidRPr="00DC393D">
        <w:rPr>
          <w:b w:val="0"/>
          <w:lang w:val="ru-RU"/>
        </w:rPr>
        <w:t>Павлоградської</w:t>
      </w:r>
      <w:proofErr w:type="spellEnd"/>
      <w:r w:rsidRPr="00DC393D">
        <w:rPr>
          <w:b w:val="0"/>
          <w:lang w:val="ru-RU"/>
        </w:rPr>
        <w:t xml:space="preserve"> </w:t>
      </w:r>
      <w:proofErr w:type="spellStart"/>
      <w:r w:rsidRPr="00DC393D">
        <w:rPr>
          <w:b w:val="0"/>
          <w:lang w:val="ru-RU"/>
        </w:rPr>
        <w:t>міської</w:t>
      </w:r>
      <w:proofErr w:type="spellEnd"/>
      <w:r w:rsidRPr="00DC393D">
        <w:rPr>
          <w:b w:val="0"/>
          <w:lang w:val="ru-RU"/>
        </w:rPr>
        <w:t xml:space="preserve"> </w:t>
      </w:r>
      <w:proofErr w:type="spellStart"/>
      <w:r w:rsidRPr="00DC393D">
        <w:rPr>
          <w:b w:val="0"/>
          <w:lang w:val="ru-RU"/>
        </w:rPr>
        <w:t>територіальної</w:t>
      </w:r>
      <w:proofErr w:type="spellEnd"/>
      <w:r w:rsidRPr="00DC393D">
        <w:rPr>
          <w:b w:val="0"/>
          <w:lang w:val="ru-RU"/>
        </w:rPr>
        <w:t xml:space="preserve"> </w:t>
      </w:r>
      <w:proofErr w:type="spellStart"/>
      <w:r w:rsidRPr="00DC393D">
        <w:rPr>
          <w:b w:val="0"/>
          <w:lang w:val="ru-RU"/>
        </w:rPr>
        <w:t>громади</w:t>
      </w:r>
      <w:proofErr w:type="spellEnd"/>
      <w:r w:rsidRPr="00DC393D">
        <w:rPr>
          <w:b w:val="0"/>
          <w:lang w:val="ru-RU"/>
        </w:rPr>
        <w:t xml:space="preserve">. </w:t>
      </w:r>
    </w:p>
    <w:p w:rsidR="00DC393D" w:rsidRPr="00DC393D" w:rsidRDefault="00DC393D" w:rsidP="00DC393D">
      <w:pPr>
        <w:ind w:firstLine="567"/>
        <w:contextualSpacing/>
        <w:jc w:val="both"/>
        <w:rPr>
          <w:bCs/>
          <w:sz w:val="28"/>
          <w:szCs w:val="28"/>
          <w:lang w:val="uk-UA"/>
        </w:rPr>
      </w:pPr>
      <w:r w:rsidRPr="00DC393D">
        <w:rPr>
          <w:bCs/>
          <w:sz w:val="28"/>
          <w:szCs w:val="28"/>
          <w:lang w:val="uk-UA"/>
        </w:rPr>
        <w:t>Звіти відстеження результативності регуляторних актів</w:t>
      </w:r>
      <w:r w:rsidR="00EB3946">
        <w:rPr>
          <w:bCs/>
          <w:sz w:val="28"/>
          <w:szCs w:val="28"/>
          <w:lang w:val="uk-UA"/>
        </w:rPr>
        <w:t xml:space="preserve"> </w:t>
      </w:r>
      <w:r w:rsidRPr="00DC393D">
        <w:rPr>
          <w:bCs/>
          <w:sz w:val="28"/>
          <w:szCs w:val="28"/>
          <w:lang w:val="uk-UA"/>
        </w:rPr>
        <w:t xml:space="preserve">На сайті </w:t>
      </w:r>
      <w:proofErr w:type="spellStart"/>
      <w:r w:rsidRPr="00DC393D">
        <w:rPr>
          <w:bCs/>
          <w:sz w:val="28"/>
          <w:szCs w:val="28"/>
          <w:lang w:val="uk-UA"/>
        </w:rPr>
        <w:t>Павлоградської</w:t>
      </w:r>
      <w:proofErr w:type="spellEnd"/>
      <w:r w:rsidRPr="00DC393D">
        <w:rPr>
          <w:bCs/>
          <w:sz w:val="28"/>
          <w:szCs w:val="28"/>
          <w:lang w:val="uk-UA"/>
        </w:rPr>
        <w:t xml:space="preserve"> міської ради міститься інформація про планування</w:t>
      </w:r>
      <w:r w:rsidR="00EB3946">
        <w:rPr>
          <w:bCs/>
          <w:sz w:val="28"/>
          <w:szCs w:val="28"/>
          <w:lang w:val="uk-UA"/>
        </w:rPr>
        <w:t xml:space="preserve"> </w:t>
      </w:r>
      <w:r w:rsidRPr="00DC393D">
        <w:rPr>
          <w:bCs/>
          <w:sz w:val="28"/>
          <w:szCs w:val="28"/>
          <w:lang w:val="uk-UA"/>
        </w:rPr>
        <w:t>відстеження та звіти відстеження результативності регуляторних актів:</w:t>
      </w:r>
      <w:r w:rsidR="00EB3946">
        <w:rPr>
          <w:bCs/>
          <w:sz w:val="28"/>
          <w:szCs w:val="28"/>
          <w:lang w:val="uk-UA"/>
        </w:rPr>
        <w:t xml:space="preserve"> </w:t>
      </w:r>
      <w:hyperlink r:id="rId10" w:history="1">
        <w:r w:rsidRPr="00DC393D">
          <w:rPr>
            <w:rStyle w:val="af2"/>
            <w:sz w:val="28"/>
            <w:szCs w:val="28"/>
          </w:rPr>
          <w:t>https</w:t>
        </w:r>
        <w:r w:rsidRPr="00DC393D">
          <w:rPr>
            <w:rStyle w:val="af2"/>
            <w:sz w:val="28"/>
            <w:szCs w:val="28"/>
            <w:lang w:val="uk-UA"/>
          </w:rPr>
          <w:t>://</w:t>
        </w:r>
        <w:r w:rsidRPr="00DC393D">
          <w:rPr>
            <w:rStyle w:val="af2"/>
            <w:sz w:val="28"/>
            <w:szCs w:val="28"/>
          </w:rPr>
          <w:t>pavlogradmrada</w:t>
        </w:r>
        <w:r w:rsidRPr="00DC393D">
          <w:rPr>
            <w:rStyle w:val="af2"/>
            <w:sz w:val="28"/>
            <w:szCs w:val="28"/>
            <w:lang w:val="uk-UA"/>
          </w:rPr>
          <w:t>.</w:t>
        </w:r>
        <w:r w:rsidRPr="00DC393D">
          <w:rPr>
            <w:rStyle w:val="af2"/>
            <w:sz w:val="28"/>
            <w:szCs w:val="28"/>
          </w:rPr>
          <w:t>dp</w:t>
        </w:r>
        <w:r w:rsidRPr="00DC393D">
          <w:rPr>
            <w:rStyle w:val="af2"/>
            <w:sz w:val="28"/>
            <w:szCs w:val="28"/>
            <w:lang w:val="uk-UA"/>
          </w:rPr>
          <w:t>.</w:t>
        </w:r>
        <w:r w:rsidRPr="00DC393D">
          <w:rPr>
            <w:rStyle w:val="af2"/>
            <w:sz w:val="28"/>
            <w:szCs w:val="28"/>
          </w:rPr>
          <w:t>gov</w:t>
        </w:r>
        <w:r w:rsidRPr="00DC393D">
          <w:rPr>
            <w:rStyle w:val="af2"/>
            <w:sz w:val="28"/>
            <w:szCs w:val="28"/>
            <w:lang w:val="uk-UA"/>
          </w:rPr>
          <w:t>.</w:t>
        </w:r>
        <w:r w:rsidRPr="00DC393D">
          <w:rPr>
            <w:rStyle w:val="af2"/>
            <w:sz w:val="28"/>
            <w:szCs w:val="28"/>
          </w:rPr>
          <w:t>ua</w:t>
        </w:r>
        <w:r w:rsidRPr="00DC393D">
          <w:rPr>
            <w:rStyle w:val="af2"/>
            <w:sz w:val="28"/>
            <w:szCs w:val="28"/>
            <w:lang w:val="uk-UA"/>
          </w:rPr>
          <w:t>/</w:t>
        </w:r>
        <w:r w:rsidRPr="00DC393D">
          <w:rPr>
            <w:rStyle w:val="af2"/>
            <w:sz w:val="28"/>
            <w:szCs w:val="28"/>
          </w:rPr>
          <w:t>category</w:t>
        </w:r>
        <w:r w:rsidRPr="00DC393D">
          <w:rPr>
            <w:rStyle w:val="af2"/>
            <w:sz w:val="28"/>
            <w:szCs w:val="28"/>
            <w:lang w:val="uk-UA"/>
          </w:rPr>
          <w:t>/</w:t>
        </w:r>
        <w:r w:rsidRPr="00DC393D">
          <w:rPr>
            <w:rStyle w:val="af2"/>
            <w:sz w:val="28"/>
            <w:szCs w:val="28"/>
          </w:rPr>
          <w:t>regulyatorka</w:t>
        </w:r>
        <w:r w:rsidRPr="00DC393D">
          <w:rPr>
            <w:rStyle w:val="af2"/>
            <w:sz w:val="28"/>
            <w:szCs w:val="28"/>
            <w:lang w:val="uk-UA"/>
          </w:rPr>
          <w:t>/</w:t>
        </w:r>
        <w:r w:rsidRPr="00DC393D">
          <w:rPr>
            <w:rStyle w:val="af2"/>
            <w:sz w:val="28"/>
            <w:szCs w:val="28"/>
          </w:rPr>
          <w:t>analiz</w:t>
        </w:r>
        <w:r w:rsidRPr="00DC393D">
          <w:rPr>
            <w:rStyle w:val="af2"/>
            <w:sz w:val="28"/>
            <w:szCs w:val="28"/>
            <w:lang w:val="uk-UA"/>
          </w:rPr>
          <w:t>-</w:t>
        </w:r>
        <w:r w:rsidRPr="00DC393D">
          <w:rPr>
            <w:rStyle w:val="af2"/>
            <w:sz w:val="28"/>
            <w:szCs w:val="28"/>
          </w:rPr>
          <w:t>reg</w:t>
        </w:r>
        <w:r w:rsidRPr="00DC393D">
          <w:rPr>
            <w:rStyle w:val="af2"/>
            <w:sz w:val="28"/>
            <w:szCs w:val="28"/>
            <w:lang w:val="uk-UA"/>
          </w:rPr>
          <w:t>-</w:t>
        </w:r>
        <w:proofErr w:type="spellStart"/>
        <w:r w:rsidRPr="00DC393D">
          <w:rPr>
            <w:rStyle w:val="af2"/>
            <w:sz w:val="28"/>
            <w:szCs w:val="28"/>
          </w:rPr>
          <w:t>vplivu</w:t>
        </w:r>
        <w:proofErr w:type="spellEnd"/>
      </w:hyperlink>
      <w:r w:rsidRPr="00DC393D">
        <w:rPr>
          <w:b/>
          <w:bCs/>
          <w:sz w:val="28"/>
          <w:szCs w:val="28"/>
          <w:lang w:val="uk-UA"/>
        </w:rPr>
        <w:t>.</w:t>
      </w:r>
    </w:p>
    <w:p w:rsidR="00EC031F" w:rsidRDefault="00DC393D" w:rsidP="00F305FA">
      <w:pPr>
        <w:ind w:firstLine="567"/>
        <w:contextualSpacing/>
        <w:jc w:val="both"/>
        <w:rPr>
          <w:bCs/>
          <w:sz w:val="28"/>
          <w:szCs w:val="28"/>
          <w:lang w:val="uk-UA"/>
        </w:rPr>
      </w:pPr>
      <w:r w:rsidRPr="00DC393D">
        <w:rPr>
          <w:bCs/>
          <w:sz w:val="28"/>
          <w:szCs w:val="28"/>
          <w:lang w:val="uk-UA"/>
        </w:rPr>
        <w:t>На підставі цієї інформації</w:t>
      </w:r>
      <w:r w:rsidR="00EB3946">
        <w:rPr>
          <w:bCs/>
          <w:sz w:val="28"/>
          <w:szCs w:val="28"/>
          <w:lang w:val="uk-UA"/>
        </w:rPr>
        <w:t xml:space="preserve"> </w:t>
      </w:r>
      <w:r w:rsidRPr="00DC393D">
        <w:rPr>
          <w:bCs/>
          <w:sz w:val="28"/>
          <w:szCs w:val="28"/>
          <w:lang w:val="uk-UA"/>
        </w:rPr>
        <w:t>розробники регуляторних актів мають можливість здійснювати їх перегляд та</w:t>
      </w:r>
      <w:r w:rsidR="00EB3946">
        <w:rPr>
          <w:bCs/>
          <w:sz w:val="28"/>
          <w:szCs w:val="28"/>
          <w:lang w:val="uk-UA"/>
        </w:rPr>
        <w:t xml:space="preserve"> </w:t>
      </w:r>
      <w:proofErr w:type="spellStart"/>
      <w:r w:rsidRPr="00DC393D">
        <w:rPr>
          <w:bCs/>
          <w:sz w:val="28"/>
          <w:szCs w:val="28"/>
          <w:lang w:val="uk-UA"/>
        </w:rPr>
        <w:t>дерегулювати</w:t>
      </w:r>
      <w:proofErr w:type="spellEnd"/>
      <w:r w:rsidRPr="00DC393D">
        <w:rPr>
          <w:bCs/>
          <w:sz w:val="28"/>
          <w:szCs w:val="28"/>
          <w:lang w:val="uk-UA"/>
        </w:rPr>
        <w:t xml:space="preserve"> підприємницьку діяльність.</w:t>
      </w:r>
    </w:p>
    <w:p w:rsidR="00F305FA" w:rsidRPr="00F305FA" w:rsidRDefault="00F305FA" w:rsidP="00F305FA">
      <w:pPr>
        <w:ind w:firstLine="567"/>
        <w:contextualSpacing/>
        <w:jc w:val="both"/>
        <w:rPr>
          <w:bCs/>
          <w:sz w:val="28"/>
          <w:szCs w:val="28"/>
          <w:lang w:val="uk-UA"/>
        </w:rPr>
      </w:pPr>
    </w:p>
    <w:p w:rsidR="00EC031F" w:rsidRDefault="00837451" w:rsidP="009960AA">
      <w:pPr>
        <w:pStyle w:val="a7"/>
        <w:snapToGrid w:val="0"/>
        <w:spacing w:before="0"/>
        <w:contextualSpacing/>
        <w:jc w:val="both"/>
        <w:outlineLvl w:val="1"/>
        <w:rPr>
          <w:color w:val="000000"/>
        </w:rPr>
      </w:pPr>
      <w:bookmarkStart w:id="8" w:name="_Toc173417331"/>
      <w:r>
        <w:rPr>
          <w:color w:val="000000"/>
        </w:rPr>
        <w:t>6</w:t>
      </w:r>
      <w:r w:rsidR="00EC031F">
        <w:rPr>
          <w:color w:val="000000"/>
        </w:rPr>
        <w:t xml:space="preserve">.2 </w:t>
      </w:r>
      <w:r w:rsidR="00EC031F" w:rsidRPr="007A488F">
        <w:rPr>
          <w:color w:val="000000"/>
        </w:rPr>
        <w:t>Формування інфраструктури підтримки підприємництва.</w:t>
      </w:r>
      <w:r w:rsidR="00EB3946">
        <w:rPr>
          <w:color w:val="000000"/>
        </w:rPr>
        <w:t xml:space="preserve"> Ресурсне та </w:t>
      </w:r>
      <w:r w:rsidR="00EC031F" w:rsidRPr="007A488F">
        <w:rPr>
          <w:color w:val="000000"/>
        </w:rPr>
        <w:t xml:space="preserve">інформаційне </w:t>
      </w:r>
      <w:r w:rsidR="00EC031F">
        <w:rPr>
          <w:color w:val="000000"/>
        </w:rPr>
        <w:t>забезпечення</w:t>
      </w:r>
      <w:bookmarkEnd w:id="8"/>
    </w:p>
    <w:p w:rsidR="00EB3946" w:rsidRDefault="00EB3946" w:rsidP="00EB3946">
      <w:pPr>
        <w:ind w:firstLine="567"/>
        <w:jc w:val="both"/>
        <w:rPr>
          <w:sz w:val="28"/>
          <w:szCs w:val="28"/>
          <w:lang w:val="uk-UA"/>
        </w:rPr>
      </w:pPr>
      <w:r w:rsidRPr="00EB3946">
        <w:rPr>
          <w:sz w:val="28"/>
          <w:szCs w:val="28"/>
          <w:lang w:val="uk-UA"/>
        </w:rPr>
        <w:t>Формування інфраструктури підтримки малого підприємництва забезпечує фінансову, матеріально-технічну, інформаційну, консультативну та освітню підтримку підприємців.</w:t>
      </w:r>
    </w:p>
    <w:p w:rsidR="00EB3946" w:rsidRPr="00EB3946" w:rsidRDefault="00EB3946" w:rsidP="00EB3946">
      <w:pPr>
        <w:ind w:firstLine="567"/>
        <w:jc w:val="both"/>
        <w:rPr>
          <w:sz w:val="28"/>
          <w:szCs w:val="28"/>
          <w:lang w:val="uk-UA"/>
        </w:rPr>
      </w:pPr>
      <w:r w:rsidRPr="00EB3946">
        <w:rPr>
          <w:rStyle w:val="a3"/>
          <w:b w:val="0"/>
          <w:sz w:val="28"/>
          <w:szCs w:val="28"/>
          <w:lang w:val="uk-UA"/>
        </w:rPr>
        <w:t xml:space="preserve">Центр "І </w:t>
      </w:r>
      <w:proofErr w:type="spellStart"/>
      <w:r w:rsidRPr="00EB3946">
        <w:rPr>
          <w:rStyle w:val="a3"/>
          <w:b w:val="0"/>
          <w:sz w:val="28"/>
          <w:szCs w:val="28"/>
          <w:lang w:val="uk-UA"/>
        </w:rPr>
        <w:t>деЯ</w:t>
      </w:r>
      <w:proofErr w:type="spellEnd"/>
      <w:r w:rsidRPr="00EB3946">
        <w:rPr>
          <w:rStyle w:val="a3"/>
          <w:b w:val="0"/>
          <w:sz w:val="28"/>
          <w:szCs w:val="28"/>
          <w:lang w:val="uk-UA"/>
        </w:rPr>
        <w:t>"</w:t>
      </w:r>
      <w:r w:rsidRPr="00EB3946">
        <w:rPr>
          <w:sz w:val="28"/>
          <w:szCs w:val="28"/>
          <w:lang w:val="uk-UA"/>
        </w:rPr>
        <w:t xml:space="preserve"> – це багатофункціональний хаб, створений з метою підтримки та розвитку підприємництва в місті Павлоград. Центр об'єднує в собі коворкінг-простір, бізнес-школу, клуб підприємців, а також сприяє розвитку соціального та жіночого підприємництва. Основною метою центру є надання всебічної підтримки стартапам та діючим підприємцям через </w:t>
      </w:r>
      <w:r w:rsidR="006B3AE7">
        <w:rPr>
          <w:sz w:val="28"/>
          <w:szCs w:val="28"/>
          <w:lang w:val="uk-UA"/>
        </w:rPr>
        <w:t>фіна</w:t>
      </w:r>
      <w:r w:rsidR="002E2E71">
        <w:rPr>
          <w:sz w:val="28"/>
          <w:szCs w:val="28"/>
          <w:lang w:val="uk-UA"/>
        </w:rPr>
        <w:t xml:space="preserve">нсову підтримку, </w:t>
      </w:r>
      <w:r w:rsidRPr="00EB3946">
        <w:rPr>
          <w:sz w:val="28"/>
          <w:szCs w:val="28"/>
          <w:lang w:val="uk-UA"/>
        </w:rPr>
        <w:t>інформаційні та консультаційні послуги, організацію форумів та навчальних заходів.</w:t>
      </w:r>
    </w:p>
    <w:p w:rsidR="00EB3946" w:rsidRPr="00EB3946" w:rsidRDefault="00EE06FB" w:rsidP="00EB3946">
      <w:pPr>
        <w:pStyle w:val="af4"/>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Центр «</w:t>
      </w:r>
      <w:r w:rsidR="00EB3946" w:rsidRPr="00EB3946">
        <w:rPr>
          <w:rFonts w:ascii="Times New Roman" w:hAnsi="Times New Roman" w:cs="Times New Roman"/>
          <w:sz w:val="28"/>
          <w:szCs w:val="28"/>
          <w:lang w:val="uk-UA"/>
        </w:rPr>
        <w:t xml:space="preserve">І де Я» </w:t>
      </w:r>
      <w:proofErr w:type="spellStart"/>
      <w:r w:rsidR="00EB3946" w:rsidRPr="00EB3946">
        <w:rPr>
          <w:rFonts w:ascii="Times New Roman" w:hAnsi="Times New Roman" w:cs="Times New Roman"/>
          <w:sz w:val="28"/>
          <w:szCs w:val="28"/>
        </w:rPr>
        <w:t>створює</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умови</w:t>
      </w:r>
      <w:proofErr w:type="spellEnd"/>
      <w:r w:rsidR="00EB3946" w:rsidRPr="00EB3946">
        <w:rPr>
          <w:rFonts w:ascii="Times New Roman" w:hAnsi="Times New Roman" w:cs="Times New Roman"/>
          <w:sz w:val="28"/>
          <w:szCs w:val="28"/>
        </w:rPr>
        <w:t xml:space="preserve"> для </w:t>
      </w:r>
      <w:proofErr w:type="spellStart"/>
      <w:r w:rsidR="00EB3946" w:rsidRPr="00EB3946">
        <w:rPr>
          <w:rFonts w:ascii="Times New Roman" w:hAnsi="Times New Roman" w:cs="Times New Roman"/>
          <w:sz w:val="28"/>
          <w:szCs w:val="28"/>
        </w:rPr>
        <w:t>розвитку</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підприємницької</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активності</w:t>
      </w:r>
      <w:proofErr w:type="spellEnd"/>
      <w:r w:rsidR="00EB3946" w:rsidRPr="00EB3946">
        <w:rPr>
          <w:rFonts w:ascii="Times New Roman" w:hAnsi="Times New Roman" w:cs="Times New Roman"/>
          <w:sz w:val="28"/>
          <w:szCs w:val="28"/>
        </w:rPr>
        <w:t xml:space="preserve"> в </w:t>
      </w:r>
      <w:proofErr w:type="spellStart"/>
      <w:r w:rsidR="00EB3946" w:rsidRPr="00EB3946">
        <w:rPr>
          <w:rFonts w:ascii="Times New Roman" w:hAnsi="Times New Roman" w:cs="Times New Roman"/>
          <w:sz w:val="28"/>
          <w:szCs w:val="28"/>
        </w:rPr>
        <w:t>місті</w:t>
      </w:r>
      <w:proofErr w:type="spellEnd"/>
      <w:r w:rsidR="00EB3946" w:rsidRPr="00EB3946">
        <w:rPr>
          <w:rFonts w:ascii="Times New Roman" w:hAnsi="Times New Roman" w:cs="Times New Roman"/>
          <w:sz w:val="28"/>
          <w:szCs w:val="28"/>
        </w:rPr>
        <w:t xml:space="preserve"> Павлоград. </w:t>
      </w:r>
      <w:proofErr w:type="spellStart"/>
      <w:r w:rsidR="00EB3946" w:rsidRPr="00EB3946">
        <w:rPr>
          <w:rFonts w:ascii="Times New Roman" w:hAnsi="Times New Roman" w:cs="Times New Roman"/>
          <w:sz w:val="28"/>
          <w:szCs w:val="28"/>
        </w:rPr>
        <w:t>Завдяки</w:t>
      </w:r>
      <w:proofErr w:type="spellEnd"/>
      <w:r w:rsidR="00EB3946" w:rsidRPr="00EB3946">
        <w:rPr>
          <w:rFonts w:ascii="Times New Roman" w:hAnsi="Times New Roman" w:cs="Times New Roman"/>
          <w:sz w:val="28"/>
          <w:szCs w:val="28"/>
        </w:rPr>
        <w:t xml:space="preserve"> </w:t>
      </w:r>
      <w:proofErr w:type="spellStart"/>
      <w:proofErr w:type="gramStart"/>
      <w:r w:rsidR="00EB3946" w:rsidRPr="00EB3946">
        <w:rPr>
          <w:rFonts w:ascii="Times New Roman" w:hAnsi="Times New Roman" w:cs="Times New Roman"/>
          <w:sz w:val="28"/>
          <w:szCs w:val="28"/>
        </w:rPr>
        <w:t>р</w:t>
      </w:r>
      <w:proofErr w:type="gramEnd"/>
      <w:r w:rsidR="00EB3946" w:rsidRPr="00EB3946">
        <w:rPr>
          <w:rFonts w:ascii="Times New Roman" w:hAnsi="Times New Roman" w:cs="Times New Roman"/>
          <w:sz w:val="28"/>
          <w:szCs w:val="28"/>
        </w:rPr>
        <w:t>ізноманітним</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програмам</w:t>
      </w:r>
      <w:proofErr w:type="spellEnd"/>
      <w:r w:rsidR="00EB3946" w:rsidRPr="00EB3946">
        <w:rPr>
          <w:rFonts w:ascii="Times New Roman" w:hAnsi="Times New Roman" w:cs="Times New Roman"/>
          <w:sz w:val="28"/>
          <w:szCs w:val="28"/>
        </w:rPr>
        <w:t xml:space="preserve"> та заходам, центр </w:t>
      </w:r>
      <w:proofErr w:type="spellStart"/>
      <w:r w:rsidR="00EB3946" w:rsidRPr="00EB3946">
        <w:rPr>
          <w:rFonts w:ascii="Times New Roman" w:hAnsi="Times New Roman" w:cs="Times New Roman"/>
          <w:sz w:val="28"/>
          <w:szCs w:val="28"/>
        </w:rPr>
        <w:t>сприяє</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зростанню</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економіки</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міста</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підвищенню</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рівня</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зайнятості</w:t>
      </w:r>
      <w:proofErr w:type="spellEnd"/>
      <w:r w:rsidR="00EB3946" w:rsidRPr="00EB3946">
        <w:rPr>
          <w:rFonts w:ascii="Times New Roman" w:hAnsi="Times New Roman" w:cs="Times New Roman"/>
          <w:sz w:val="28"/>
          <w:szCs w:val="28"/>
        </w:rPr>
        <w:t xml:space="preserve"> та </w:t>
      </w:r>
      <w:proofErr w:type="spellStart"/>
      <w:r w:rsidR="00EB3946" w:rsidRPr="00EB3946">
        <w:rPr>
          <w:rFonts w:ascii="Times New Roman" w:hAnsi="Times New Roman" w:cs="Times New Roman"/>
          <w:sz w:val="28"/>
          <w:szCs w:val="28"/>
        </w:rPr>
        <w:t>соціальної</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інтеграції</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різних</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груп</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населення</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зокрема</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ветеранів</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внутрішньо</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переміщених</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осіб</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молоді</w:t>
      </w:r>
      <w:proofErr w:type="spellEnd"/>
      <w:r w:rsidR="00EB3946" w:rsidRPr="00EB3946">
        <w:rPr>
          <w:rFonts w:ascii="Times New Roman" w:hAnsi="Times New Roman" w:cs="Times New Roman"/>
          <w:sz w:val="28"/>
          <w:szCs w:val="28"/>
        </w:rPr>
        <w:t xml:space="preserve"> та </w:t>
      </w:r>
      <w:proofErr w:type="spellStart"/>
      <w:r w:rsidR="00EB3946" w:rsidRPr="00EB3946">
        <w:rPr>
          <w:rFonts w:ascii="Times New Roman" w:hAnsi="Times New Roman" w:cs="Times New Roman"/>
          <w:sz w:val="28"/>
          <w:szCs w:val="28"/>
        </w:rPr>
        <w:t>жінок</w:t>
      </w:r>
      <w:proofErr w:type="spellEnd"/>
      <w:r w:rsidR="00EB3946" w:rsidRPr="00EB3946">
        <w:rPr>
          <w:rFonts w:ascii="Times New Roman" w:hAnsi="Times New Roman" w:cs="Times New Roman"/>
          <w:sz w:val="28"/>
          <w:szCs w:val="28"/>
        </w:rPr>
        <w:t>.</w:t>
      </w:r>
    </w:p>
    <w:p w:rsidR="00EB3946" w:rsidRPr="00EB3946" w:rsidRDefault="00EB3946" w:rsidP="00EB3946">
      <w:pPr>
        <w:pStyle w:val="af4"/>
        <w:ind w:firstLine="567"/>
        <w:jc w:val="both"/>
        <w:rPr>
          <w:rFonts w:ascii="Times New Roman" w:hAnsi="Times New Roman" w:cs="Times New Roman"/>
          <w:sz w:val="28"/>
          <w:szCs w:val="28"/>
        </w:rPr>
      </w:pPr>
      <w:proofErr w:type="spellStart"/>
      <w:r w:rsidRPr="00EB3946">
        <w:rPr>
          <w:rStyle w:val="a3"/>
          <w:rFonts w:ascii="Times New Roman" w:hAnsi="Times New Roman" w:cs="Times New Roman"/>
          <w:b w:val="0"/>
          <w:bCs w:val="0"/>
          <w:sz w:val="28"/>
          <w:szCs w:val="28"/>
        </w:rPr>
        <w:t>Коворкінг-прості</w:t>
      </w:r>
      <w:proofErr w:type="gramStart"/>
      <w:r w:rsidRPr="00EB3946">
        <w:rPr>
          <w:rStyle w:val="a3"/>
          <w:rFonts w:ascii="Times New Roman" w:hAnsi="Times New Roman" w:cs="Times New Roman"/>
          <w:b w:val="0"/>
          <w:bCs w:val="0"/>
          <w:sz w:val="28"/>
          <w:szCs w:val="28"/>
        </w:rPr>
        <w:t>р</w:t>
      </w:r>
      <w:proofErr w:type="spellEnd"/>
      <w:proofErr w:type="gramEnd"/>
      <w:r w:rsidRPr="00EB3946">
        <w:rPr>
          <w:rStyle w:val="a3"/>
          <w:rFonts w:ascii="Times New Roman" w:hAnsi="Times New Roman" w:cs="Times New Roman"/>
          <w:b w:val="0"/>
          <w:bCs w:val="0"/>
          <w:sz w:val="28"/>
          <w:szCs w:val="28"/>
          <w:lang w:val="uk-UA"/>
        </w:rPr>
        <w:t xml:space="preserve"> - с</w:t>
      </w:r>
      <w:proofErr w:type="spellStart"/>
      <w:r w:rsidRPr="00EB3946">
        <w:rPr>
          <w:rStyle w:val="a3"/>
          <w:rFonts w:ascii="Times New Roman" w:hAnsi="Times New Roman" w:cs="Times New Roman"/>
          <w:b w:val="0"/>
          <w:sz w:val="28"/>
          <w:szCs w:val="28"/>
        </w:rPr>
        <w:t>учасний</w:t>
      </w:r>
      <w:proofErr w:type="spellEnd"/>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робочий</w:t>
      </w:r>
      <w:proofErr w:type="spellEnd"/>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простір</w:t>
      </w:r>
      <w:proofErr w:type="spellEnd"/>
      <w:r w:rsidRPr="00EB3946">
        <w:rPr>
          <w:rStyle w:val="a3"/>
          <w:rFonts w:ascii="Times New Roman" w:hAnsi="Times New Roman" w:cs="Times New Roman"/>
          <w:b w:val="0"/>
          <w:sz w:val="28"/>
          <w:szCs w:val="28"/>
          <w:lang w:val="uk-UA"/>
        </w:rPr>
        <w:t>, о</w:t>
      </w:r>
      <w:proofErr w:type="spellStart"/>
      <w:r w:rsidRPr="00EB3946">
        <w:rPr>
          <w:rFonts w:ascii="Times New Roman" w:hAnsi="Times New Roman" w:cs="Times New Roman"/>
          <w:sz w:val="28"/>
          <w:szCs w:val="28"/>
        </w:rPr>
        <w:t>бладнаний</w:t>
      </w:r>
      <w:proofErr w:type="spellEnd"/>
      <w:r w:rsidRPr="00EB3946">
        <w:rPr>
          <w:rFonts w:ascii="Times New Roman" w:hAnsi="Times New Roman" w:cs="Times New Roman"/>
          <w:sz w:val="28"/>
          <w:szCs w:val="28"/>
        </w:rPr>
        <w:t xml:space="preserve"> </w:t>
      </w:r>
      <w:r w:rsidRPr="00EB3946">
        <w:rPr>
          <w:rFonts w:ascii="Times New Roman" w:hAnsi="Times New Roman" w:cs="Times New Roman"/>
          <w:sz w:val="28"/>
          <w:szCs w:val="28"/>
          <w:lang w:val="uk-UA"/>
        </w:rPr>
        <w:t xml:space="preserve"> д</w:t>
      </w:r>
      <w:proofErr w:type="spellStart"/>
      <w:r w:rsidRPr="00EB3946">
        <w:rPr>
          <w:rStyle w:val="a3"/>
          <w:rFonts w:ascii="Times New Roman" w:hAnsi="Times New Roman" w:cs="Times New Roman"/>
          <w:b w:val="0"/>
          <w:sz w:val="28"/>
          <w:szCs w:val="28"/>
        </w:rPr>
        <w:t>оступ</w:t>
      </w:r>
      <w:proofErr w:type="spellEnd"/>
      <w:r w:rsidRPr="00EB3946">
        <w:rPr>
          <w:rStyle w:val="a3"/>
          <w:rFonts w:ascii="Times New Roman" w:hAnsi="Times New Roman" w:cs="Times New Roman"/>
          <w:b w:val="0"/>
          <w:sz w:val="28"/>
          <w:szCs w:val="28"/>
          <w:lang w:val="uk-UA"/>
        </w:rPr>
        <w:t>ним</w:t>
      </w:r>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інтернет</w:t>
      </w:r>
      <w:proofErr w:type="spellEnd"/>
      <w:r w:rsidRPr="00EB3946">
        <w:rPr>
          <w:rStyle w:val="a3"/>
          <w:rFonts w:ascii="Times New Roman" w:hAnsi="Times New Roman" w:cs="Times New Roman"/>
          <w:b w:val="0"/>
          <w:sz w:val="28"/>
          <w:szCs w:val="28"/>
          <w:lang w:val="uk-UA"/>
        </w:rPr>
        <w:t xml:space="preserve"> ресурсом </w:t>
      </w:r>
      <w:r w:rsidRPr="00EB3946">
        <w:rPr>
          <w:rFonts w:ascii="Times New Roman" w:hAnsi="Times New Roman" w:cs="Times New Roman"/>
          <w:sz w:val="28"/>
          <w:szCs w:val="28"/>
        </w:rPr>
        <w:t xml:space="preserve">для </w:t>
      </w:r>
      <w:proofErr w:type="spellStart"/>
      <w:r w:rsidRPr="00EB3946">
        <w:rPr>
          <w:rFonts w:ascii="Times New Roman" w:hAnsi="Times New Roman" w:cs="Times New Roman"/>
          <w:sz w:val="28"/>
          <w:szCs w:val="28"/>
        </w:rPr>
        <w:t>комфортної</w:t>
      </w:r>
      <w:proofErr w:type="spellEnd"/>
      <w:r w:rsidRPr="00EB3946">
        <w:rPr>
          <w:rFonts w:ascii="Times New Roman" w:hAnsi="Times New Roman" w:cs="Times New Roman"/>
          <w:sz w:val="28"/>
          <w:szCs w:val="28"/>
        </w:rPr>
        <w:t xml:space="preserve"> </w:t>
      </w:r>
      <w:proofErr w:type="spellStart"/>
      <w:r w:rsidRPr="00EB3946">
        <w:rPr>
          <w:rFonts w:ascii="Times New Roman" w:hAnsi="Times New Roman" w:cs="Times New Roman"/>
          <w:sz w:val="28"/>
          <w:szCs w:val="28"/>
        </w:rPr>
        <w:t>роботи</w:t>
      </w:r>
      <w:proofErr w:type="spellEnd"/>
      <w:r w:rsidRPr="00EB3946">
        <w:rPr>
          <w:rFonts w:ascii="Times New Roman" w:hAnsi="Times New Roman" w:cs="Times New Roman"/>
          <w:sz w:val="28"/>
          <w:szCs w:val="28"/>
        </w:rPr>
        <w:t xml:space="preserve"> та </w:t>
      </w:r>
      <w:proofErr w:type="spellStart"/>
      <w:r w:rsidRPr="00EB3946">
        <w:rPr>
          <w:rFonts w:ascii="Times New Roman" w:hAnsi="Times New Roman" w:cs="Times New Roman"/>
          <w:sz w:val="28"/>
          <w:szCs w:val="28"/>
        </w:rPr>
        <w:t>спільної</w:t>
      </w:r>
      <w:proofErr w:type="spellEnd"/>
      <w:r w:rsidRPr="00EB3946">
        <w:rPr>
          <w:rFonts w:ascii="Times New Roman" w:hAnsi="Times New Roman" w:cs="Times New Roman"/>
          <w:sz w:val="28"/>
          <w:szCs w:val="28"/>
        </w:rPr>
        <w:t xml:space="preserve"> </w:t>
      </w:r>
      <w:proofErr w:type="spellStart"/>
      <w:r w:rsidRPr="00EB3946">
        <w:rPr>
          <w:rFonts w:ascii="Times New Roman" w:hAnsi="Times New Roman" w:cs="Times New Roman"/>
          <w:sz w:val="28"/>
          <w:szCs w:val="28"/>
        </w:rPr>
        <w:t>діяльності</w:t>
      </w:r>
      <w:proofErr w:type="spellEnd"/>
      <w:r w:rsidRPr="00EB3946">
        <w:rPr>
          <w:rFonts w:ascii="Times New Roman" w:hAnsi="Times New Roman" w:cs="Times New Roman"/>
          <w:sz w:val="28"/>
          <w:szCs w:val="28"/>
        </w:rPr>
        <w:t>.</w:t>
      </w:r>
    </w:p>
    <w:p w:rsidR="00EB3946" w:rsidRPr="00EB3946" w:rsidRDefault="00EB3946" w:rsidP="00EB3946">
      <w:pPr>
        <w:pStyle w:val="af4"/>
        <w:ind w:firstLine="567"/>
        <w:jc w:val="both"/>
        <w:rPr>
          <w:rStyle w:val="a3"/>
          <w:rFonts w:ascii="Times New Roman" w:hAnsi="Times New Roman" w:cs="Times New Roman"/>
          <w:b w:val="0"/>
          <w:sz w:val="28"/>
          <w:szCs w:val="28"/>
          <w:lang w:val="uk-UA"/>
        </w:rPr>
      </w:pPr>
      <w:r w:rsidRPr="00EB3946">
        <w:rPr>
          <w:rStyle w:val="a3"/>
          <w:rFonts w:ascii="Times New Roman" w:hAnsi="Times New Roman" w:cs="Times New Roman"/>
          <w:b w:val="0"/>
          <w:bCs w:val="0"/>
          <w:sz w:val="28"/>
          <w:szCs w:val="28"/>
        </w:rPr>
        <w:t xml:space="preserve">Школа </w:t>
      </w:r>
      <w:proofErr w:type="spellStart"/>
      <w:r w:rsidRPr="00EB3946">
        <w:rPr>
          <w:rStyle w:val="a3"/>
          <w:rFonts w:ascii="Times New Roman" w:hAnsi="Times New Roman" w:cs="Times New Roman"/>
          <w:b w:val="0"/>
          <w:bCs w:val="0"/>
          <w:sz w:val="28"/>
          <w:szCs w:val="28"/>
        </w:rPr>
        <w:t>бізнес</w:t>
      </w:r>
      <w:proofErr w:type="gramStart"/>
      <w:r w:rsidRPr="00EB3946">
        <w:rPr>
          <w:rStyle w:val="a3"/>
          <w:rFonts w:ascii="Times New Roman" w:hAnsi="Times New Roman" w:cs="Times New Roman"/>
          <w:b w:val="0"/>
          <w:bCs w:val="0"/>
          <w:sz w:val="28"/>
          <w:szCs w:val="28"/>
        </w:rPr>
        <w:t>у</w:t>
      </w:r>
      <w:proofErr w:type="spellEnd"/>
      <w:r w:rsidRPr="00EB3946">
        <w:rPr>
          <w:rStyle w:val="a3"/>
          <w:rFonts w:ascii="Times New Roman" w:hAnsi="Times New Roman" w:cs="Times New Roman"/>
          <w:b w:val="0"/>
          <w:bCs w:val="0"/>
          <w:sz w:val="28"/>
          <w:szCs w:val="28"/>
          <w:lang w:val="uk-UA"/>
        </w:rPr>
        <w:t>-</w:t>
      </w:r>
      <w:proofErr w:type="gramEnd"/>
      <w:r w:rsidRPr="00EB3946">
        <w:rPr>
          <w:rStyle w:val="a3"/>
          <w:rFonts w:ascii="Times New Roman" w:hAnsi="Times New Roman" w:cs="Times New Roman"/>
          <w:b w:val="0"/>
          <w:bCs w:val="0"/>
          <w:sz w:val="28"/>
          <w:szCs w:val="28"/>
          <w:lang w:val="uk-UA"/>
        </w:rPr>
        <w:t xml:space="preserve"> н</w:t>
      </w:r>
      <w:proofErr w:type="spellStart"/>
      <w:r w:rsidRPr="00EB3946">
        <w:rPr>
          <w:rStyle w:val="a3"/>
          <w:rFonts w:ascii="Times New Roman" w:hAnsi="Times New Roman" w:cs="Times New Roman"/>
          <w:b w:val="0"/>
          <w:sz w:val="28"/>
          <w:szCs w:val="28"/>
        </w:rPr>
        <w:t>авчальні</w:t>
      </w:r>
      <w:proofErr w:type="spellEnd"/>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програми</w:t>
      </w:r>
      <w:proofErr w:type="spellEnd"/>
      <w:r w:rsidRPr="00EB3946">
        <w:rPr>
          <w:rStyle w:val="a3"/>
          <w:rFonts w:ascii="Times New Roman" w:hAnsi="Times New Roman" w:cs="Times New Roman"/>
          <w:b w:val="0"/>
          <w:sz w:val="28"/>
          <w:szCs w:val="28"/>
          <w:lang w:val="uk-UA"/>
        </w:rPr>
        <w:t xml:space="preserve">, </w:t>
      </w:r>
      <w:proofErr w:type="spellStart"/>
      <w:r w:rsidRPr="00EB3946">
        <w:rPr>
          <w:rStyle w:val="a3"/>
          <w:rFonts w:ascii="Times New Roman" w:hAnsi="Times New Roman" w:cs="Times New Roman"/>
          <w:b w:val="0"/>
          <w:sz w:val="28"/>
          <w:szCs w:val="28"/>
        </w:rPr>
        <w:t>тренінги</w:t>
      </w:r>
      <w:proofErr w:type="spellEnd"/>
      <w:r w:rsidRPr="00EB3946">
        <w:rPr>
          <w:rStyle w:val="a3"/>
          <w:rFonts w:ascii="Times New Roman" w:hAnsi="Times New Roman" w:cs="Times New Roman"/>
          <w:b w:val="0"/>
          <w:sz w:val="28"/>
          <w:szCs w:val="28"/>
          <w:lang w:val="uk-UA"/>
        </w:rPr>
        <w:t>, семінари</w:t>
      </w:r>
      <w:r w:rsidRPr="00EB3946">
        <w:rPr>
          <w:rFonts w:ascii="Times New Roman" w:hAnsi="Times New Roman" w:cs="Times New Roman"/>
          <w:b/>
          <w:sz w:val="28"/>
          <w:szCs w:val="28"/>
        </w:rPr>
        <w:t xml:space="preserve"> </w:t>
      </w:r>
      <w:proofErr w:type="spellStart"/>
      <w:r w:rsidRPr="00EB3946">
        <w:rPr>
          <w:rFonts w:ascii="Times New Roman" w:hAnsi="Times New Roman" w:cs="Times New Roman"/>
          <w:b/>
          <w:sz w:val="28"/>
          <w:szCs w:val="28"/>
        </w:rPr>
        <w:t>з</w:t>
      </w:r>
      <w:proofErr w:type="spellEnd"/>
      <w:r w:rsidRPr="00EB3946">
        <w:rPr>
          <w:rFonts w:ascii="Times New Roman" w:hAnsi="Times New Roman" w:cs="Times New Roman"/>
          <w:b/>
          <w:sz w:val="28"/>
          <w:szCs w:val="28"/>
        </w:rPr>
        <w:t xml:space="preserve"> </w:t>
      </w:r>
      <w:r w:rsidRPr="00EB3946">
        <w:rPr>
          <w:rFonts w:ascii="Times New Roman" w:hAnsi="Times New Roman" w:cs="Times New Roman"/>
          <w:sz w:val="28"/>
          <w:szCs w:val="28"/>
          <w:lang w:val="uk-UA"/>
        </w:rPr>
        <w:t xml:space="preserve">питань </w:t>
      </w:r>
      <w:r w:rsidRPr="00EB3946">
        <w:rPr>
          <w:rFonts w:ascii="Times New Roman" w:hAnsi="Times New Roman" w:cs="Times New Roman"/>
          <w:sz w:val="28"/>
          <w:szCs w:val="28"/>
        </w:rPr>
        <w:t xml:space="preserve"> </w:t>
      </w:r>
      <w:proofErr w:type="spellStart"/>
      <w:r w:rsidRPr="00EB3946">
        <w:rPr>
          <w:rFonts w:ascii="Times New Roman" w:hAnsi="Times New Roman" w:cs="Times New Roman"/>
          <w:sz w:val="28"/>
          <w:szCs w:val="28"/>
        </w:rPr>
        <w:t>підприємництва</w:t>
      </w:r>
      <w:proofErr w:type="spellEnd"/>
      <w:r w:rsidRPr="00EB3946">
        <w:rPr>
          <w:rFonts w:ascii="Times New Roman" w:hAnsi="Times New Roman" w:cs="Times New Roman"/>
          <w:sz w:val="28"/>
          <w:szCs w:val="28"/>
          <w:lang w:val="uk-UA"/>
        </w:rPr>
        <w:t>; м</w:t>
      </w:r>
      <w:proofErr w:type="spellStart"/>
      <w:r w:rsidRPr="00EB3946">
        <w:rPr>
          <w:rStyle w:val="a3"/>
          <w:rFonts w:ascii="Times New Roman" w:hAnsi="Times New Roman" w:cs="Times New Roman"/>
          <w:b w:val="0"/>
          <w:sz w:val="28"/>
          <w:szCs w:val="28"/>
        </w:rPr>
        <w:t>айстер-класи</w:t>
      </w:r>
      <w:proofErr w:type="spellEnd"/>
      <w:r w:rsidRPr="00EB3946">
        <w:rPr>
          <w:rStyle w:val="a3"/>
          <w:rFonts w:ascii="Times New Roman" w:hAnsi="Times New Roman" w:cs="Times New Roman"/>
          <w:b w:val="0"/>
          <w:sz w:val="28"/>
          <w:szCs w:val="28"/>
          <w:lang w:val="uk-UA"/>
        </w:rPr>
        <w:t>,</w:t>
      </w:r>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воркшопи</w:t>
      </w:r>
      <w:proofErr w:type="spellEnd"/>
      <w:r w:rsidRPr="00EB3946">
        <w:rPr>
          <w:rStyle w:val="a3"/>
          <w:rFonts w:ascii="Times New Roman" w:hAnsi="Times New Roman" w:cs="Times New Roman"/>
          <w:b w:val="0"/>
          <w:sz w:val="28"/>
          <w:szCs w:val="28"/>
          <w:lang w:val="uk-UA"/>
        </w:rPr>
        <w:t xml:space="preserve">, </w:t>
      </w:r>
      <w:proofErr w:type="spellStart"/>
      <w:r w:rsidRPr="00EB3946">
        <w:rPr>
          <w:rStyle w:val="a3"/>
          <w:rFonts w:ascii="Times New Roman" w:hAnsi="Times New Roman" w:cs="Times New Roman"/>
          <w:b w:val="0"/>
          <w:sz w:val="28"/>
          <w:szCs w:val="28"/>
          <w:lang w:val="uk-UA"/>
        </w:rPr>
        <w:t>нетворкінги</w:t>
      </w:r>
      <w:proofErr w:type="spellEnd"/>
      <w:r w:rsidR="002E2E71">
        <w:rPr>
          <w:rStyle w:val="a3"/>
          <w:rFonts w:ascii="Times New Roman" w:hAnsi="Times New Roman" w:cs="Times New Roman"/>
          <w:b w:val="0"/>
          <w:sz w:val="28"/>
          <w:szCs w:val="28"/>
          <w:lang w:val="uk-UA"/>
        </w:rPr>
        <w:t xml:space="preserve"> тощо</w:t>
      </w:r>
      <w:r w:rsidRPr="00EB3946">
        <w:rPr>
          <w:rStyle w:val="a3"/>
          <w:rFonts w:ascii="Times New Roman" w:hAnsi="Times New Roman" w:cs="Times New Roman"/>
          <w:b w:val="0"/>
          <w:sz w:val="28"/>
          <w:szCs w:val="28"/>
          <w:lang w:val="uk-UA"/>
        </w:rPr>
        <w:t>.</w:t>
      </w:r>
    </w:p>
    <w:p w:rsidR="00EB3946" w:rsidRPr="00EB3946" w:rsidRDefault="00EB3946" w:rsidP="00EB3946">
      <w:pPr>
        <w:ind w:firstLine="567"/>
        <w:jc w:val="both"/>
        <w:rPr>
          <w:sz w:val="28"/>
          <w:szCs w:val="28"/>
          <w:lang w:val="uk-UA"/>
        </w:rPr>
      </w:pPr>
      <w:r w:rsidRPr="00EB3946">
        <w:rPr>
          <w:iCs/>
          <w:sz w:val="28"/>
          <w:szCs w:val="28"/>
          <w:lang w:val="uk-UA"/>
        </w:rPr>
        <w:t xml:space="preserve">Школа дасть чітке розуміння, що таке бізнес і як відбувається його ведення. </w:t>
      </w:r>
      <w:r w:rsidRPr="00EB3946">
        <w:rPr>
          <w:sz w:val="28"/>
          <w:szCs w:val="28"/>
          <w:lang w:val="uk-UA"/>
        </w:rPr>
        <w:t xml:space="preserve">Освітні послуги будуть надаватися фахівцями формальної та неформальної освіти,  успішними бізнесменами та </w:t>
      </w:r>
      <w:proofErr w:type="spellStart"/>
      <w:r w:rsidRPr="00EB3946">
        <w:rPr>
          <w:sz w:val="28"/>
          <w:szCs w:val="28"/>
          <w:lang w:val="uk-UA"/>
        </w:rPr>
        <w:t>досвідчиними</w:t>
      </w:r>
      <w:proofErr w:type="spellEnd"/>
      <w:r w:rsidRPr="00EB3946">
        <w:rPr>
          <w:sz w:val="28"/>
          <w:szCs w:val="28"/>
          <w:lang w:val="uk-UA"/>
        </w:rPr>
        <w:t xml:space="preserve"> </w:t>
      </w:r>
      <w:proofErr w:type="spellStart"/>
      <w:r w:rsidRPr="00EB3946">
        <w:rPr>
          <w:sz w:val="28"/>
          <w:szCs w:val="28"/>
          <w:lang w:val="uk-UA"/>
        </w:rPr>
        <w:t>коучами</w:t>
      </w:r>
      <w:proofErr w:type="spellEnd"/>
      <w:r w:rsidRPr="00EB3946">
        <w:rPr>
          <w:sz w:val="28"/>
          <w:szCs w:val="28"/>
          <w:lang w:val="uk-UA"/>
        </w:rPr>
        <w:t>.</w:t>
      </w:r>
    </w:p>
    <w:p w:rsidR="00EB3946" w:rsidRPr="00EB3946" w:rsidRDefault="00EB3946" w:rsidP="00EB3946">
      <w:pPr>
        <w:ind w:firstLine="567"/>
        <w:jc w:val="both"/>
        <w:rPr>
          <w:sz w:val="28"/>
          <w:szCs w:val="28"/>
          <w:lang w:val="uk-UA"/>
        </w:rPr>
      </w:pPr>
      <w:r w:rsidRPr="00EB3946">
        <w:rPr>
          <w:sz w:val="28"/>
          <w:szCs w:val="28"/>
          <w:lang w:val="uk-UA"/>
        </w:rPr>
        <w:t xml:space="preserve">Проводитиметься робота щодо поширення інформації про позитивні досягнення, історії успіху бізнесу, популяризації соціально відповідального підприємництва, залученню до підприємницької діяльності вразливих категорій населення. </w:t>
      </w:r>
    </w:p>
    <w:p w:rsidR="00EB3946" w:rsidRPr="00EB3946" w:rsidRDefault="00EB3946" w:rsidP="00EB3946">
      <w:pPr>
        <w:ind w:firstLine="567"/>
        <w:jc w:val="both"/>
        <w:rPr>
          <w:sz w:val="28"/>
          <w:szCs w:val="28"/>
          <w:lang w:val="uk-UA"/>
        </w:rPr>
      </w:pPr>
      <w:r w:rsidRPr="00EB3946">
        <w:rPr>
          <w:rStyle w:val="a3"/>
          <w:b w:val="0"/>
          <w:sz w:val="28"/>
          <w:szCs w:val="28"/>
          <w:lang w:val="uk-UA"/>
        </w:rPr>
        <w:t>Програми підтримки соціальних, жіночих  підприємств, к</w:t>
      </w:r>
      <w:r w:rsidRPr="00EB3946">
        <w:rPr>
          <w:sz w:val="28"/>
          <w:szCs w:val="28"/>
          <w:lang w:val="uk-UA"/>
        </w:rPr>
        <w:t>онсультації, гранти та менторська підтримка для підприємств, які вирішують соціально значущі проблеми.</w:t>
      </w:r>
    </w:p>
    <w:p w:rsidR="00EB3946" w:rsidRPr="00EB3946" w:rsidRDefault="00EB3946" w:rsidP="00EB3946">
      <w:pPr>
        <w:pStyle w:val="ae"/>
        <w:ind w:firstLine="567"/>
        <w:jc w:val="both"/>
        <w:rPr>
          <w:sz w:val="28"/>
          <w:szCs w:val="28"/>
        </w:rPr>
      </w:pPr>
      <w:r>
        <w:rPr>
          <w:sz w:val="28"/>
          <w:szCs w:val="28"/>
        </w:rPr>
        <w:t xml:space="preserve">Круглі столи </w:t>
      </w:r>
      <w:r w:rsidRPr="00EB3946">
        <w:rPr>
          <w:sz w:val="28"/>
          <w:szCs w:val="28"/>
        </w:rPr>
        <w:t xml:space="preserve">для відкритого діалогу між представниками бізнесу, місцевої влади, громадськими організаціями та експертами. Під час цих зустрічей учасники можуть обговорити актуальні проблеми, що впливають на розвиток підприємництва, та спільно знайти можливі рішення. </w:t>
      </w:r>
    </w:p>
    <w:p w:rsidR="00EB3946" w:rsidRDefault="00EB3946" w:rsidP="00EB3946">
      <w:pPr>
        <w:pStyle w:val="ae"/>
        <w:ind w:firstLine="567"/>
        <w:jc w:val="both"/>
        <w:rPr>
          <w:sz w:val="28"/>
          <w:szCs w:val="28"/>
        </w:rPr>
      </w:pPr>
      <w:r w:rsidRPr="00EB3946">
        <w:rPr>
          <w:sz w:val="28"/>
          <w:szCs w:val="28"/>
        </w:rPr>
        <w:t>Бізнес-зустрічі спрямовані на створення умов для встановлення нових ділових контактів та партнерств між підприємцями. Ці заходи дають можливість учасникам обговорити можливості співпраці, обмінятися ідеями та знайти нові ринки збуту для своєї продукції та послуг.</w:t>
      </w:r>
    </w:p>
    <w:p w:rsidR="00EB3946" w:rsidRPr="00EB3946" w:rsidRDefault="00EB3946" w:rsidP="00EB3946">
      <w:pPr>
        <w:pStyle w:val="ae"/>
        <w:ind w:firstLine="567"/>
        <w:jc w:val="both"/>
        <w:rPr>
          <w:sz w:val="28"/>
          <w:szCs w:val="28"/>
        </w:rPr>
      </w:pPr>
      <w:r w:rsidRPr="00EB3946">
        <w:rPr>
          <w:rStyle w:val="a3"/>
          <w:b w:val="0"/>
          <w:bCs w:val="0"/>
          <w:sz w:val="28"/>
          <w:szCs w:val="28"/>
        </w:rPr>
        <w:t xml:space="preserve">Організація проведення форумів та конференцій </w:t>
      </w:r>
      <w:r w:rsidRPr="00EB3946">
        <w:rPr>
          <w:sz w:val="28"/>
          <w:szCs w:val="28"/>
        </w:rPr>
        <w:t xml:space="preserve"> для обговорення тенденцій, викликів та можливостей розвитку підприємництва.</w:t>
      </w:r>
    </w:p>
    <w:p w:rsidR="00EB3946" w:rsidRDefault="00EB3946" w:rsidP="00EB3946">
      <w:pPr>
        <w:pStyle w:val="ae"/>
        <w:ind w:firstLine="567"/>
        <w:jc w:val="both"/>
        <w:rPr>
          <w:sz w:val="28"/>
          <w:szCs w:val="28"/>
        </w:rPr>
      </w:pPr>
      <w:r w:rsidRPr="00EB3946">
        <w:rPr>
          <w:sz w:val="28"/>
          <w:szCs w:val="28"/>
        </w:rPr>
        <w:t>З нагоди дня підприємця у місті Павлоград організовуються урочисті заходи для вшанування кращих підприємців та керівників міста. Під час цих святкувань проводяться церемонії нагородження, де видатним працівникам вручаються подяки міського голови, відзнаки, сувеніри та квіти. Ці заходи спрямовані на визнання заслуг та досягнень працівників, підвищення їхнього професійного престижу та мотивацію до подальшої ефективної роботи.</w:t>
      </w:r>
    </w:p>
    <w:p w:rsidR="00EB3946" w:rsidRPr="00EB3946" w:rsidRDefault="00EB3946" w:rsidP="00EB3946">
      <w:pPr>
        <w:pStyle w:val="ae"/>
        <w:ind w:firstLine="567"/>
        <w:jc w:val="both"/>
        <w:rPr>
          <w:sz w:val="28"/>
          <w:szCs w:val="28"/>
        </w:rPr>
      </w:pPr>
      <w:r w:rsidRPr="00EB3946">
        <w:rPr>
          <w:sz w:val="28"/>
          <w:szCs w:val="28"/>
        </w:rPr>
        <w:t>У місті Павлоград до повномасштабного вторгнення регулярно проводились ярмаркові заходи. Наразі ці заходи призупинено, але їх відновлення є надзвичайно важливим дл</w:t>
      </w:r>
      <w:r>
        <w:rPr>
          <w:sz w:val="28"/>
          <w:szCs w:val="28"/>
        </w:rPr>
        <w:t xml:space="preserve">я підтримки місцевої економіки, </w:t>
      </w:r>
      <w:r w:rsidRPr="00EB3946">
        <w:rPr>
          <w:sz w:val="28"/>
          <w:szCs w:val="28"/>
        </w:rPr>
        <w:t xml:space="preserve">підприємців та збереження культурних традицій. Відновлення ярмаркових заходів, </w:t>
      </w:r>
      <w:proofErr w:type="spellStart"/>
      <w:r w:rsidRPr="00EB3946">
        <w:rPr>
          <w:sz w:val="28"/>
          <w:szCs w:val="28"/>
        </w:rPr>
        <w:t>фудкортів</w:t>
      </w:r>
      <w:proofErr w:type="spellEnd"/>
      <w:r w:rsidRPr="00EB3946">
        <w:rPr>
          <w:sz w:val="28"/>
          <w:szCs w:val="28"/>
        </w:rPr>
        <w:t xml:space="preserve"> та </w:t>
      </w:r>
      <w:proofErr w:type="spellStart"/>
      <w:r w:rsidRPr="00EB3946">
        <w:rPr>
          <w:sz w:val="28"/>
          <w:szCs w:val="28"/>
        </w:rPr>
        <w:t>гастрофестивалів</w:t>
      </w:r>
      <w:proofErr w:type="spellEnd"/>
      <w:r w:rsidRPr="00EB3946">
        <w:rPr>
          <w:sz w:val="28"/>
          <w:szCs w:val="28"/>
        </w:rPr>
        <w:t xml:space="preserve"> дозволить створити сприятливі умови для розвитку бізнесу та забезпечить жителям і гостям міста можливість насолоджуватися якісною продукцією місцевих виробників.</w:t>
      </w:r>
    </w:p>
    <w:p w:rsidR="00EB3946" w:rsidRPr="00EB3946" w:rsidRDefault="00EB3946" w:rsidP="00EB3946">
      <w:pPr>
        <w:pStyle w:val="ae"/>
        <w:ind w:firstLine="567"/>
        <w:jc w:val="both"/>
        <w:rPr>
          <w:sz w:val="28"/>
          <w:szCs w:val="28"/>
        </w:rPr>
      </w:pPr>
      <w:r w:rsidRPr="00EB3946">
        <w:rPr>
          <w:sz w:val="28"/>
          <w:szCs w:val="28"/>
        </w:rPr>
        <w:t xml:space="preserve">Забезпечення сприятливих умов для розвитку малого та середнього бізнесу </w:t>
      </w:r>
      <w:r w:rsidR="002E2E71">
        <w:rPr>
          <w:sz w:val="28"/>
          <w:szCs w:val="28"/>
        </w:rPr>
        <w:t xml:space="preserve">планується також </w:t>
      </w:r>
      <w:r w:rsidRPr="00EB3946">
        <w:rPr>
          <w:sz w:val="28"/>
          <w:szCs w:val="28"/>
        </w:rPr>
        <w:t xml:space="preserve">через сприяння розвитку нової інфраструктури з підтримки підприємництва на місцевому рівні - бізнес-інкубаторів, центрів підтримки підприємництва, фінансових фондів тощо. </w:t>
      </w:r>
    </w:p>
    <w:p w:rsidR="00EC031F" w:rsidRPr="00837451" w:rsidRDefault="00837451" w:rsidP="00262F03">
      <w:pPr>
        <w:pStyle w:val="2"/>
        <w:spacing w:after="0"/>
        <w:contextualSpacing/>
        <w:rPr>
          <w:rFonts w:ascii="Times New Roman" w:hAnsi="Times New Roman"/>
          <w:i w:val="0"/>
          <w:lang w:val="uk-UA"/>
        </w:rPr>
      </w:pPr>
      <w:bookmarkStart w:id="9" w:name="_Toc173417332"/>
      <w:r w:rsidRPr="00837451">
        <w:rPr>
          <w:rFonts w:ascii="Times New Roman" w:hAnsi="Times New Roman"/>
          <w:bCs w:val="0"/>
          <w:i w:val="0"/>
          <w:lang w:val="uk-UA"/>
        </w:rPr>
        <w:lastRenderedPageBreak/>
        <w:t>6</w:t>
      </w:r>
      <w:r w:rsidR="00EC031F" w:rsidRPr="00837451">
        <w:rPr>
          <w:rFonts w:ascii="Times New Roman" w:hAnsi="Times New Roman"/>
          <w:bCs w:val="0"/>
          <w:i w:val="0"/>
          <w:lang w:val="uk-UA"/>
        </w:rPr>
        <w:t>.3</w:t>
      </w:r>
      <w:r w:rsidR="004E480F" w:rsidRPr="00837451">
        <w:rPr>
          <w:rFonts w:ascii="Times New Roman" w:hAnsi="Times New Roman"/>
          <w:bCs w:val="0"/>
          <w:i w:val="0"/>
          <w:lang w:val="uk-UA"/>
        </w:rPr>
        <w:t xml:space="preserve"> </w:t>
      </w:r>
      <w:r w:rsidR="00EC031F" w:rsidRPr="00837451">
        <w:rPr>
          <w:rFonts w:ascii="Times New Roman" w:hAnsi="Times New Roman"/>
          <w:i w:val="0"/>
          <w:lang w:val="uk-UA"/>
        </w:rPr>
        <w:t>Фінансово-кредитна та інвестиційна підтримка підприємництва</w:t>
      </w:r>
      <w:bookmarkEnd w:id="9"/>
    </w:p>
    <w:p w:rsidR="00F23E30" w:rsidRDefault="00EC031F" w:rsidP="00F23E30">
      <w:pPr>
        <w:ind w:firstLine="567"/>
        <w:jc w:val="both"/>
        <w:rPr>
          <w:sz w:val="28"/>
          <w:szCs w:val="28"/>
          <w:lang w:val="uk-UA"/>
        </w:rPr>
      </w:pPr>
      <w:r w:rsidRPr="002D1665">
        <w:rPr>
          <w:sz w:val="28"/>
          <w:szCs w:val="28"/>
          <w:lang w:val="uk-UA"/>
        </w:rPr>
        <w:t>Фінансово-кредитна та інвестиційна підтримка спрямована на спрощення доступу малих підприємств до кредитних та інвестиційних ресурсів, забезпечення сприятливих умов для розвитку підприємництва, адаптації незайнятого населення до умов ринкової економіки, зменшення рівня безробіття т</w:t>
      </w:r>
      <w:r w:rsidR="00F23E30">
        <w:rPr>
          <w:sz w:val="28"/>
          <w:szCs w:val="28"/>
          <w:lang w:val="uk-UA"/>
        </w:rPr>
        <w:t>а створення нових робочих місць.</w:t>
      </w:r>
    </w:p>
    <w:p w:rsidR="00F23E30" w:rsidRDefault="00EC031F" w:rsidP="00F23E30">
      <w:pPr>
        <w:ind w:firstLine="567"/>
        <w:jc w:val="both"/>
        <w:rPr>
          <w:sz w:val="28"/>
          <w:szCs w:val="28"/>
          <w:lang w:val="uk-UA"/>
        </w:rPr>
      </w:pPr>
      <w:r w:rsidRPr="002D1665">
        <w:rPr>
          <w:sz w:val="28"/>
          <w:szCs w:val="28"/>
          <w:lang w:val="uk-UA"/>
        </w:rPr>
        <w:t>Безпосередня фінансово-кредитна та інвестиційна підтримка суб’єктів малого і середнього підприємництва здійснюватиметься через механізм часткового відшкодування відсоткових ставок за кредитами, залученими суб’єктами малого і середнього підприємництва для реалізації інвестиційних проектів</w:t>
      </w:r>
      <w:r>
        <w:rPr>
          <w:sz w:val="28"/>
          <w:szCs w:val="28"/>
          <w:lang w:val="uk-UA"/>
        </w:rPr>
        <w:t xml:space="preserve"> та </w:t>
      </w:r>
      <w:r w:rsidRPr="002D1665">
        <w:rPr>
          <w:sz w:val="28"/>
          <w:szCs w:val="28"/>
          <w:lang w:val="uk-UA"/>
        </w:rPr>
        <w:t xml:space="preserve"> надання гранту з міського бюджету на розвиток молодіжного підприємництва, а також  підтримку та впровадження інноваційних ідей та інвестиційних </w:t>
      </w:r>
      <w:proofErr w:type="spellStart"/>
      <w:r w:rsidRPr="002D1665">
        <w:rPr>
          <w:sz w:val="28"/>
          <w:szCs w:val="28"/>
          <w:lang w:val="uk-UA"/>
        </w:rPr>
        <w:t>бізнес-проєктів</w:t>
      </w:r>
      <w:proofErr w:type="spellEnd"/>
      <w:r w:rsidRPr="002D1665">
        <w:rPr>
          <w:sz w:val="28"/>
          <w:szCs w:val="28"/>
          <w:lang w:val="uk-UA"/>
        </w:rPr>
        <w:t>.</w:t>
      </w:r>
    </w:p>
    <w:p w:rsidR="00F23E30" w:rsidRDefault="00EC031F" w:rsidP="00F23E30">
      <w:pPr>
        <w:ind w:firstLine="567"/>
        <w:jc w:val="both"/>
        <w:rPr>
          <w:rStyle w:val="a3"/>
          <w:b w:val="0"/>
          <w:bCs w:val="0"/>
          <w:sz w:val="28"/>
          <w:szCs w:val="28"/>
          <w:lang w:val="uk-UA"/>
        </w:rPr>
      </w:pPr>
      <w:r w:rsidRPr="002D1665">
        <w:rPr>
          <w:rStyle w:val="a3"/>
          <w:b w:val="0"/>
          <w:sz w:val="28"/>
          <w:szCs w:val="28"/>
          <w:lang w:val="uk-UA"/>
        </w:rPr>
        <w:t>Більшість малих підприємств, особливо новоутворених, мають обмежені власні виробничі ресурси, відчувають гострий дефіцит у виробничих площах, службових приміщеннях та в земельних ділянках для облаштування бізнесу а також, як правило, мають недостатній рівень економічних, юридичних та управлінських знань.</w:t>
      </w:r>
    </w:p>
    <w:p w:rsidR="00F23E30" w:rsidRDefault="00EC031F" w:rsidP="00F23E30">
      <w:pPr>
        <w:ind w:firstLine="567"/>
        <w:jc w:val="both"/>
        <w:rPr>
          <w:sz w:val="28"/>
          <w:szCs w:val="28"/>
          <w:lang w:val="uk-UA"/>
        </w:rPr>
      </w:pPr>
      <w:r w:rsidRPr="002D1665">
        <w:rPr>
          <w:sz w:val="28"/>
          <w:szCs w:val="28"/>
          <w:lang w:val="uk-UA"/>
        </w:rPr>
        <w:t>Інформування про наявні можливості й допомога в підготовці грантових і кредитних заявок є важливим інструментом залучення відповідних коштів та ресурсів для фінансування виробничо-комерційної діяльності малого бізнесу.</w:t>
      </w:r>
    </w:p>
    <w:p w:rsidR="00EC031F" w:rsidRPr="00B67405" w:rsidRDefault="00EC031F" w:rsidP="00F23E30">
      <w:pPr>
        <w:ind w:firstLine="567"/>
        <w:jc w:val="both"/>
        <w:rPr>
          <w:sz w:val="28"/>
          <w:szCs w:val="28"/>
          <w:lang w:val="uk-UA"/>
        </w:rPr>
      </w:pPr>
      <w:r w:rsidRPr="00B67405">
        <w:rPr>
          <w:sz w:val="28"/>
          <w:szCs w:val="28"/>
          <w:lang w:val="uk-UA"/>
        </w:rPr>
        <w:t>Суб’єкти підприємництва залучатимуться до участі у ярмарков</w:t>
      </w:r>
      <w:r>
        <w:rPr>
          <w:sz w:val="28"/>
          <w:szCs w:val="28"/>
          <w:lang w:val="uk-UA"/>
        </w:rPr>
        <w:t xml:space="preserve">их </w:t>
      </w:r>
      <w:r w:rsidRPr="00B67405">
        <w:rPr>
          <w:sz w:val="28"/>
          <w:szCs w:val="28"/>
          <w:lang w:val="uk-UA"/>
        </w:rPr>
        <w:t>та у виставково-презентаційних заходах, що проходитимуть в місті та регіоні.</w:t>
      </w:r>
    </w:p>
    <w:p w:rsidR="00F23E30" w:rsidRDefault="00F23E30">
      <w:pPr>
        <w:rPr>
          <w:b/>
          <w:bCs/>
          <w:snapToGrid w:val="0"/>
          <w:sz w:val="28"/>
          <w:szCs w:val="28"/>
          <w:lang w:val="uk-UA"/>
        </w:rPr>
      </w:pPr>
    </w:p>
    <w:p w:rsidR="00EC031F" w:rsidRPr="00F23E30" w:rsidRDefault="00F23E30" w:rsidP="00837451">
      <w:pPr>
        <w:pStyle w:val="aff0"/>
        <w:numPr>
          <w:ilvl w:val="0"/>
          <w:numId w:val="40"/>
        </w:numPr>
        <w:outlineLvl w:val="0"/>
        <w:rPr>
          <w:rFonts w:ascii="Times New Roman" w:hAnsi="Times New Roman"/>
          <w:b/>
          <w:bCs/>
          <w:snapToGrid w:val="0"/>
          <w:sz w:val="28"/>
          <w:szCs w:val="28"/>
          <w:lang w:val="uk-UA"/>
        </w:rPr>
      </w:pPr>
      <w:bookmarkStart w:id="10" w:name="_Toc173417333"/>
      <w:r w:rsidRPr="00F23E30">
        <w:rPr>
          <w:rFonts w:ascii="Times New Roman" w:hAnsi="Times New Roman"/>
          <w:b/>
          <w:bCs/>
          <w:snapToGrid w:val="0"/>
          <w:sz w:val="28"/>
          <w:szCs w:val="28"/>
          <w:lang w:val="uk-UA"/>
        </w:rPr>
        <w:lastRenderedPageBreak/>
        <w:t>ОЧІКУВАНІ ПОКАЗНИКИ УСПІШНОСТІ ПРОГРАМИ</w:t>
      </w:r>
      <w:bookmarkEnd w:id="10"/>
    </w:p>
    <w:p w:rsidR="00F23E30" w:rsidRPr="00F23E30" w:rsidRDefault="00F23E30" w:rsidP="00F23E30">
      <w:pPr>
        <w:pStyle w:val="aff0"/>
        <w:jc w:val="left"/>
        <w:rPr>
          <w:b/>
          <w:bCs/>
          <w:snapToGrid w:val="0"/>
          <w:sz w:val="28"/>
          <w:szCs w:val="28"/>
          <w:lang w:val="uk-UA"/>
        </w:rPr>
      </w:pPr>
    </w:p>
    <w:p w:rsidR="00F23E30" w:rsidRDefault="00EC031F" w:rsidP="00F23E30">
      <w:pPr>
        <w:jc w:val="both"/>
        <w:rPr>
          <w:sz w:val="28"/>
          <w:szCs w:val="28"/>
          <w:lang w:val="uk-UA"/>
        </w:rPr>
      </w:pPr>
      <w:r>
        <w:rPr>
          <w:b/>
          <w:bCs/>
          <w:snapToGrid w:val="0"/>
          <w:sz w:val="28"/>
          <w:szCs w:val="28"/>
          <w:lang w:val="uk-UA"/>
        </w:rPr>
        <w:tab/>
      </w:r>
      <w:r w:rsidR="00F23E30">
        <w:rPr>
          <w:sz w:val="28"/>
          <w:szCs w:val="28"/>
          <w:lang w:val="uk-UA"/>
        </w:rPr>
        <w:t xml:space="preserve">Буде продовжено роботу Центру </w:t>
      </w:r>
      <w:proofErr w:type="spellStart"/>
      <w:r w:rsidR="00F23E30">
        <w:rPr>
          <w:sz w:val="28"/>
          <w:szCs w:val="28"/>
          <w:lang w:val="uk-UA"/>
        </w:rPr>
        <w:t>діловорї</w:t>
      </w:r>
      <w:proofErr w:type="spellEnd"/>
      <w:r w:rsidR="00F23E30">
        <w:rPr>
          <w:sz w:val="28"/>
          <w:szCs w:val="28"/>
          <w:lang w:val="uk-UA"/>
        </w:rPr>
        <w:t xml:space="preserve"> активності та громадських ініціатив «І де Я», що дозволить забезпечити:</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підвищення освітнього рівня молоді та підприємців міста;</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proofErr w:type="spellStart"/>
      <w:r w:rsidRPr="00F23E30">
        <w:rPr>
          <w:rFonts w:ascii="Times New Roman" w:hAnsi="Times New Roman"/>
          <w:sz w:val="28"/>
          <w:szCs w:val="28"/>
        </w:rPr>
        <w:t>налагодження</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каналів</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постійного</w:t>
      </w:r>
      <w:proofErr w:type="spellEnd"/>
      <w:r w:rsidRPr="00F23E30">
        <w:rPr>
          <w:rFonts w:ascii="Times New Roman" w:hAnsi="Times New Roman"/>
          <w:sz w:val="28"/>
          <w:szCs w:val="28"/>
        </w:rPr>
        <w:t xml:space="preserve"> доступу </w:t>
      </w:r>
      <w:proofErr w:type="spellStart"/>
      <w:r w:rsidRPr="00F23E30">
        <w:rPr>
          <w:rFonts w:ascii="Times New Roman" w:hAnsi="Times New Roman"/>
          <w:sz w:val="28"/>
          <w:szCs w:val="28"/>
        </w:rPr>
        <w:t>потенційних</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і</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діючих</w:t>
      </w:r>
      <w:proofErr w:type="spellEnd"/>
      <w:r w:rsidRPr="00F23E30">
        <w:rPr>
          <w:rFonts w:ascii="Times New Roman" w:hAnsi="Times New Roman"/>
          <w:sz w:val="28"/>
          <w:szCs w:val="28"/>
        </w:rPr>
        <w:t xml:space="preserve"> </w:t>
      </w:r>
      <w:proofErr w:type="spellStart"/>
      <w:proofErr w:type="gramStart"/>
      <w:r w:rsidRPr="00F23E30">
        <w:rPr>
          <w:rFonts w:ascii="Times New Roman" w:hAnsi="Times New Roman"/>
          <w:sz w:val="28"/>
          <w:szCs w:val="28"/>
        </w:rPr>
        <w:t>п</w:t>
      </w:r>
      <w:proofErr w:type="gramEnd"/>
      <w:r w:rsidRPr="00F23E30">
        <w:rPr>
          <w:rFonts w:ascii="Times New Roman" w:hAnsi="Times New Roman"/>
          <w:sz w:val="28"/>
          <w:szCs w:val="28"/>
        </w:rPr>
        <w:t>ідприємців</w:t>
      </w:r>
      <w:proofErr w:type="spellEnd"/>
      <w:r w:rsidRPr="00F23E30">
        <w:rPr>
          <w:rFonts w:ascii="Times New Roman" w:hAnsi="Times New Roman"/>
          <w:sz w:val="28"/>
          <w:szCs w:val="28"/>
        </w:rPr>
        <w:t xml:space="preserve"> до </w:t>
      </w:r>
      <w:proofErr w:type="spellStart"/>
      <w:r w:rsidRPr="00F23E30">
        <w:rPr>
          <w:rFonts w:ascii="Times New Roman" w:hAnsi="Times New Roman"/>
          <w:sz w:val="28"/>
          <w:szCs w:val="28"/>
        </w:rPr>
        <w:t>джерел</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необхідних</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професійних</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знань</w:t>
      </w:r>
      <w:proofErr w:type="spellEnd"/>
      <w:r w:rsidRPr="00F23E30">
        <w:rPr>
          <w:rFonts w:ascii="Times New Roman" w:hAnsi="Times New Roman"/>
          <w:sz w:val="28"/>
          <w:szCs w:val="28"/>
        </w:rPr>
        <w:t>;</w:t>
      </w:r>
    </w:p>
    <w:p w:rsidR="00F23E30" w:rsidRPr="00F23E30" w:rsidRDefault="00F23E30" w:rsidP="00F23E30">
      <w:pPr>
        <w:pStyle w:val="aff0"/>
        <w:numPr>
          <w:ilvl w:val="0"/>
          <w:numId w:val="39"/>
        </w:numPr>
        <w:snapToGrid w:val="0"/>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отримання для суб’єктів господарювання додаткових джерел фінансування на розвиток бізнесу;</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eastAsia="uk-UA"/>
        </w:rPr>
        <w:t>забезпечення інформаційної допомоги підприємцям у пошуку грантової підтримки та фінансової допомоги;</w:t>
      </w:r>
      <w:r w:rsidRPr="00F23E30">
        <w:rPr>
          <w:rFonts w:ascii="Times New Roman" w:hAnsi="Times New Roman"/>
          <w:sz w:val="28"/>
          <w:szCs w:val="28"/>
          <w:lang w:val="uk-UA"/>
        </w:rPr>
        <w:t xml:space="preserve"> </w:t>
      </w:r>
    </w:p>
    <w:p w:rsidR="00F23E30" w:rsidRPr="00F23E30" w:rsidRDefault="00F23E30" w:rsidP="00F23E30">
      <w:pPr>
        <w:pStyle w:val="Default"/>
        <w:numPr>
          <w:ilvl w:val="0"/>
          <w:numId w:val="39"/>
        </w:numPr>
        <w:ind w:left="0" w:firstLine="567"/>
        <w:contextualSpacing/>
        <w:jc w:val="both"/>
        <w:rPr>
          <w:sz w:val="28"/>
          <w:szCs w:val="28"/>
        </w:rPr>
      </w:pPr>
      <w:r w:rsidRPr="00F23E30">
        <w:rPr>
          <w:sz w:val="28"/>
          <w:szCs w:val="28"/>
        </w:rPr>
        <w:t xml:space="preserve">збільшення кількості молодих осіб, що здійснюють підприємницьку діяльність; </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підвищення ефективності співпраці бізнесу з органами місцевого самоврядування;</w:t>
      </w:r>
    </w:p>
    <w:p w:rsidR="00F23E30" w:rsidRPr="00F23E30" w:rsidRDefault="00F23E30" w:rsidP="00F23E30">
      <w:pPr>
        <w:pStyle w:val="aff0"/>
        <w:numPr>
          <w:ilvl w:val="0"/>
          <w:numId w:val="39"/>
        </w:numPr>
        <w:snapToGrid w:val="0"/>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покращення бізнес-клімату в місті.</w:t>
      </w:r>
    </w:p>
    <w:p w:rsidR="00F23E30" w:rsidRDefault="00F23E30" w:rsidP="00F23E30">
      <w:pPr>
        <w:ind w:firstLine="567"/>
        <w:jc w:val="both"/>
        <w:rPr>
          <w:sz w:val="28"/>
          <w:szCs w:val="28"/>
          <w:lang w:val="uk-UA"/>
        </w:rPr>
      </w:pPr>
    </w:p>
    <w:p w:rsidR="00F23E30" w:rsidRDefault="00F23E30" w:rsidP="00F23E30">
      <w:pPr>
        <w:jc w:val="center"/>
        <w:rPr>
          <w:sz w:val="28"/>
          <w:szCs w:val="28"/>
          <w:lang w:val="uk-UA"/>
        </w:rPr>
      </w:pPr>
      <w:r>
        <w:rPr>
          <w:sz w:val="28"/>
          <w:szCs w:val="28"/>
          <w:lang w:val="uk-UA"/>
        </w:rPr>
        <w:t>Показники ефективності реалізації Програми</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544"/>
        <w:gridCol w:w="1137"/>
        <w:gridCol w:w="4113"/>
      </w:tblGrid>
      <w:tr w:rsidR="00F23E30" w:rsidTr="00F17EC6">
        <w:tc>
          <w:tcPr>
            <w:tcW w:w="851"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 з/п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Назва показника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Одиниці виміру</w:t>
            </w:r>
          </w:p>
        </w:tc>
        <w:tc>
          <w:tcPr>
            <w:tcW w:w="4113"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Вихідне значення показника</w:t>
            </w:r>
          </w:p>
        </w:tc>
      </w:tr>
      <w:tr w:rsidR="00F23E30" w:rsidTr="00F17EC6">
        <w:trPr>
          <w:trHeight w:val="780"/>
        </w:trPr>
        <w:tc>
          <w:tcPr>
            <w:tcW w:w="851"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1</w:t>
            </w:r>
          </w:p>
        </w:tc>
        <w:tc>
          <w:tcPr>
            <w:tcW w:w="3544"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Кількість діючих суб’єктів підприємництва</w:t>
            </w:r>
          </w:p>
        </w:tc>
        <w:tc>
          <w:tcPr>
            <w:tcW w:w="1137"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jc w:val="center"/>
              <w:rPr>
                <w:lang w:val="uk-UA"/>
              </w:rPr>
            </w:pPr>
            <w:r w:rsidRPr="00F23E30">
              <w:rPr>
                <w:lang w:val="uk-UA"/>
              </w:rPr>
              <w:t xml:space="preserve"> осіб</w:t>
            </w:r>
          </w:p>
        </w:tc>
        <w:tc>
          <w:tcPr>
            <w:tcW w:w="4113"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 xml:space="preserve">станом на 01.01.2024 </w:t>
            </w:r>
            <w:r w:rsidR="00FD1100">
              <w:rPr>
                <w:lang w:val="uk-UA"/>
              </w:rPr>
              <w:t xml:space="preserve"> - 7 </w:t>
            </w:r>
            <w:r w:rsidR="003A17BF">
              <w:rPr>
                <w:lang w:val="uk-UA"/>
              </w:rPr>
              <w:t>3</w:t>
            </w:r>
            <w:r w:rsidR="00FD1100">
              <w:rPr>
                <w:lang w:val="uk-UA"/>
              </w:rPr>
              <w:t>7</w:t>
            </w:r>
            <w:bookmarkStart w:id="11" w:name="_GoBack"/>
            <w:bookmarkEnd w:id="11"/>
            <w:r w:rsidR="00FD1100">
              <w:rPr>
                <w:lang w:val="uk-UA"/>
              </w:rPr>
              <w:t>0</w:t>
            </w:r>
          </w:p>
        </w:tc>
      </w:tr>
      <w:tr w:rsidR="00F23E30" w:rsidTr="00F17EC6">
        <w:trPr>
          <w:trHeight w:val="834"/>
        </w:trPr>
        <w:tc>
          <w:tcPr>
            <w:tcW w:w="851"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2</w:t>
            </w:r>
          </w:p>
        </w:tc>
        <w:tc>
          <w:tcPr>
            <w:tcW w:w="3544"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Чисельність учасників навчальних програм</w:t>
            </w:r>
          </w:p>
        </w:tc>
        <w:tc>
          <w:tcPr>
            <w:tcW w:w="1137"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jc w:val="center"/>
              <w:rPr>
                <w:lang w:val="uk-UA"/>
              </w:rPr>
            </w:pPr>
            <w:r w:rsidRPr="00F23E30">
              <w:rPr>
                <w:lang w:val="uk-UA"/>
              </w:rPr>
              <w:t>осіб</w:t>
            </w:r>
          </w:p>
        </w:tc>
        <w:tc>
          <w:tcPr>
            <w:tcW w:w="4113" w:type="dxa"/>
            <w:tcBorders>
              <w:top w:val="single" w:sz="4" w:space="0" w:color="auto"/>
              <w:left w:val="single" w:sz="4" w:space="0" w:color="auto"/>
              <w:bottom w:val="single" w:sz="4" w:space="0" w:color="auto"/>
              <w:right w:val="single" w:sz="4" w:space="0" w:color="auto"/>
            </w:tcBorders>
          </w:tcPr>
          <w:p w:rsidR="00F23E30" w:rsidRPr="00E66693" w:rsidRDefault="00E66693" w:rsidP="00F17EC6">
            <w:pPr>
              <w:rPr>
                <w:lang w:val="uk-UA"/>
              </w:rPr>
            </w:pPr>
            <w:r>
              <w:rPr>
                <w:lang w:val="uk-UA"/>
              </w:rPr>
              <w:t xml:space="preserve">В першому півріччі </w:t>
            </w:r>
            <w:r w:rsidRPr="00E66693">
              <w:t>&gt;</w:t>
            </w:r>
            <w:r>
              <w:rPr>
                <w:lang w:val="uk-UA"/>
              </w:rPr>
              <w:t xml:space="preserve"> 450 учасників</w:t>
            </w:r>
          </w:p>
          <w:p w:rsidR="00F23E30" w:rsidRPr="00F23E30" w:rsidRDefault="00F23E30" w:rsidP="00F17EC6">
            <w:pPr>
              <w:rPr>
                <w:lang w:val="uk-UA"/>
              </w:rPr>
            </w:pPr>
            <w:r w:rsidRPr="00F23E30">
              <w:rPr>
                <w:lang w:val="uk-UA"/>
              </w:rPr>
              <w:t>До кінця  2024 році планується близько</w:t>
            </w:r>
            <w:r w:rsidR="00E66693">
              <w:rPr>
                <w:lang w:val="uk-UA"/>
              </w:rPr>
              <w:t xml:space="preserve"> 1000</w:t>
            </w:r>
          </w:p>
        </w:tc>
      </w:tr>
      <w:tr w:rsidR="00F23E30" w:rsidTr="00F17EC6">
        <w:trPr>
          <w:trHeight w:val="469"/>
        </w:trPr>
        <w:tc>
          <w:tcPr>
            <w:tcW w:w="851"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3.</w:t>
            </w:r>
          </w:p>
        </w:tc>
        <w:tc>
          <w:tcPr>
            <w:tcW w:w="3544"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 xml:space="preserve">Кількість учасників конкурсу бізнес </w:t>
            </w:r>
            <w:proofErr w:type="spellStart"/>
            <w:r w:rsidRPr="00F23E30">
              <w:rPr>
                <w:lang w:val="uk-UA"/>
              </w:rPr>
              <w:t>-проєктів</w:t>
            </w:r>
            <w:proofErr w:type="spellEnd"/>
          </w:p>
        </w:tc>
        <w:tc>
          <w:tcPr>
            <w:tcW w:w="1137"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jc w:val="center"/>
              <w:rPr>
                <w:lang w:val="uk-UA"/>
              </w:rPr>
            </w:pPr>
          </w:p>
          <w:p w:rsidR="00F23E30" w:rsidRPr="00F23E30" w:rsidRDefault="00F23E30" w:rsidP="00F17EC6">
            <w:pPr>
              <w:jc w:val="center"/>
              <w:rPr>
                <w:lang w:val="uk-UA"/>
              </w:rPr>
            </w:pPr>
            <w:r w:rsidRPr="00F23E30">
              <w:rPr>
                <w:lang w:val="uk-UA"/>
              </w:rPr>
              <w:t>осіб</w:t>
            </w:r>
          </w:p>
        </w:tc>
        <w:tc>
          <w:tcPr>
            <w:tcW w:w="4113" w:type="dxa"/>
            <w:tcBorders>
              <w:top w:val="single" w:sz="4" w:space="0" w:color="auto"/>
              <w:left w:val="single" w:sz="4" w:space="0" w:color="auto"/>
              <w:bottom w:val="single" w:sz="4" w:space="0" w:color="auto"/>
              <w:right w:val="single" w:sz="4" w:space="0" w:color="auto"/>
            </w:tcBorders>
          </w:tcPr>
          <w:p w:rsidR="00C161C8" w:rsidRPr="00F23E30" w:rsidRDefault="00C161C8" w:rsidP="00F17EC6">
            <w:pPr>
              <w:rPr>
                <w:lang w:val="uk-UA"/>
              </w:rPr>
            </w:pPr>
            <w:r>
              <w:rPr>
                <w:lang w:val="uk-UA"/>
              </w:rPr>
              <w:t xml:space="preserve">В 2023 – </w:t>
            </w:r>
            <w:r w:rsidR="00F305FA">
              <w:rPr>
                <w:lang w:val="uk-UA"/>
              </w:rPr>
              <w:t>15 учасників</w:t>
            </w:r>
          </w:p>
          <w:p w:rsidR="00F23E30" w:rsidRPr="00F23E30" w:rsidRDefault="00F23E30" w:rsidP="00F17EC6">
            <w:pPr>
              <w:rPr>
                <w:lang w:val="uk-UA"/>
              </w:rPr>
            </w:pPr>
            <w:r w:rsidRPr="00F23E30">
              <w:rPr>
                <w:lang w:val="uk-UA"/>
              </w:rPr>
              <w:t xml:space="preserve">В 2024 </w:t>
            </w:r>
            <w:r w:rsidR="00D31FCF">
              <w:rPr>
                <w:lang w:val="uk-UA"/>
              </w:rPr>
              <w:t>–</w:t>
            </w:r>
            <w:r w:rsidRPr="00F23E30">
              <w:rPr>
                <w:lang w:val="uk-UA"/>
              </w:rPr>
              <w:t xml:space="preserve"> </w:t>
            </w:r>
            <w:r w:rsidR="002E2E71">
              <w:rPr>
                <w:lang w:val="uk-UA"/>
              </w:rPr>
              <w:t>планується 25</w:t>
            </w:r>
            <w:r w:rsidR="00D31FCF">
              <w:rPr>
                <w:lang w:val="uk-UA"/>
              </w:rPr>
              <w:t xml:space="preserve"> учасників</w:t>
            </w:r>
          </w:p>
        </w:tc>
      </w:tr>
      <w:tr w:rsidR="00F23E30" w:rsidTr="00F17EC6">
        <w:trPr>
          <w:trHeight w:val="834"/>
        </w:trPr>
        <w:tc>
          <w:tcPr>
            <w:tcW w:w="851"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pStyle w:val="af4"/>
              <w:rPr>
                <w:rFonts w:ascii="Times New Roman" w:hAnsi="Times New Roman" w:cs="Times New Roman"/>
                <w:sz w:val="24"/>
                <w:szCs w:val="24"/>
                <w:lang w:val="uk-UA"/>
              </w:rPr>
            </w:pPr>
            <w:r w:rsidRPr="00F23E30">
              <w:rPr>
                <w:rFonts w:ascii="Times New Roman" w:hAnsi="Times New Roman" w:cs="Times New Roman"/>
                <w:sz w:val="24"/>
                <w:szCs w:val="24"/>
                <w:lang w:val="uk-UA"/>
              </w:rPr>
              <w:t>4</w:t>
            </w:r>
          </w:p>
        </w:tc>
        <w:tc>
          <w:tcPr>
            <w:tcW w:w="3544"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 xml:space="preserve">Обсяг гранту </w:t>
            </w:r>
          </w:p>
        </w:tc>
        <w:tc>
          <w:tcPr>
            <w:tcW w:w="1137"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jc w:val="center"/>
              <w:rPr>
                <w:lang w:val="uk-UA"/>
              </w:rPr>
            </w:pPr>
            <w:proofErr w:type="spellStart"/>
            <w:r w:rsidRPr="00F23E30">
              <w:rPr>
                <w:lang w:val="uk-UA"/>
              </w:rPr>
              <w:t>тис.грн</w:t>
            </w:r>
            <w:proofErr w:type="spellEnd"/>
          </w:p>
        </w:tc>
        <w:tc>
          <w:tcPr>
            <w:tcW w:w="4113"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В 2024 році -</w:t>
            </w:r>
            <w:r w:rsidR="00D829EC">
              <w:rPr>
                <w:lang w:val="uk-UA"/>
              </w:rPr>
              <w:t xml:space="preserve"> </w:t>
            </w:r>
            <w:r w:rsidRPr="00F23E30">
              <w:rPr>
                <w:lang w:val="uk-UA"/>
              </w:rPr>
              <w:t xml:space="preserve">400,0 </w:t>
            </w:r>
            <w:proofErr w:type="spellStart"/>
            <w:r w:rsidRPr="00F23E30">
              <w:rPr>
                <w:lang w:val="uk-UA"/>
              </w:rPr>
              <w:t>тис.грн</w:t>
            </w:r>
            <w:proofErr w:type="spellEnd"/>
          </w:p>
        </w:tc>
      </w:tr>
      <w:tr w:rsidR="00F23E30" w:rsidRPr="00212477" w:rsidTr="00F17EC6">
        <w:trPr>
          <w:trHeight w:val="846"/>
        </w:trPr>
        <w:tc>
          <w:tcPr>
            <w:tcW w:w="851"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5</w:t>
            </w:r>
          </w:p>
        </w:tc>
        <w:tc>
          <w:tcPr>
            <w:tcW w:w="3544"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Обсяг фінансування заходів</w:t>
            </w:r>
          </w:p>
          <w:p w:rsidR="00F23E30" w:rsidRPr="00F23E30" w:rsidRDefault="00F23E30" w:rsidP="00F17EC6">
            <w:pPr>
              <w:rPr>
                <w:lang w:val="uk-UA"/>
              </w:rPr>
            </w:pPr>
            <w:r w:rsidRPr="00F23E30">
              <w:rPr>
                <w:lang w:val="uk-UA"/>
              </w:rPr>
              <w:t>зі сприяння розвитку МСП</w:t>
            </w:r>
          </w:p>
        </w:tc>
        <w:tc>
          <w:tcPr>
            <w:tcW w:w="1137"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jc w:val="center"/>
              <w:rPr>
                <w:lang w:val="uk-UA"/>
              </w:rPr>
            </w:pPr>
            <w:r w:rsidRPr="00F23E30">
              <w:rPr>
                <w:lang w:val="uk-UA"/>
              </w:rPr>
              <w:t>тис. грн</w:t>
            </w:r>
          </w:p>
        </w:tc>
        <w:tc>
          <w:tcPr>
            <w:tcW w:w="4113"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 xml:space="preserve">2023 рік –  </w:t>
            </w:r>
            <w:r w:rsidR="002E2E71">
              <w:rPr>
                <w:lang w:val="uk-UA"/>
              </w:rPr>
              <w:t>440,8</w:t>
            </w:r>
            <w:r w:rsidR="00110345">
              <w:rPr>
                <w:lang w:val="uk-UA"/>
              </w:rPr>
              <w:t xml:space="preserve"> </w:t>
            </w:r>
            <w:proofErr w:type="spellStart"/>
            <w:r w:rsidRPr="00F23E30">
              <w:rPr>
                <w:lang w:val="uk-UA"/>
              </w:rPr>
              <w:t>тис.грн</w:t>
            </w:r>
            <w:proofErr w:type="spellEnd"/>
            <w:r w:rsidRPr="00F23E30">
              <w:rPr>
                <w:lang w:val="uk-UA"/>
              </w:rPr>
              <w:t>.</w:t>
            </w:r>
          </w:p>
          <w:p w:rsidR="00F23E30" w:rsidRPr="00F23E30" w:rsidRDefault="00F23E30" w:rsidP="00F17EC6">
            <w:pPr>
              <w:rPr>
                <w:lang w:val="uk-UA"/>
              </w:rPr>
            </w:pPr>
            <w:r w:rsidRPr="00F23E30">
              <w:rPr>
                <w:lang w:val="uk-UA"/>
              </w:rPr>
              <w:t xml:space="preserve">2024 рік –  </w:t>
            </w:r>
            <w:r w:rsidR="002E2E71">
              <w:rPr>
                <w:lang w:val="uk-UA"/>
              </w:rPr>
              <w:t>440</w:t>
            </w:r>
            <w:r w:rsidR="00110345">
              <w:rPr>
                <w:lang w:val="uk-UA"/>
              </w:rPr>
              <w:t xml:space="preserve">,0 </w:t>
            </w:r>
            <w:proofErr w:type="spellStart"/>
            <w:r w:rsidRPr="00F23E30">
              <w:rPr>
                <w:lang w:val="uk-UA"/>
              </w:rPr>
              <w:t>тис.грн</w:t>
            </w:r>
            <w:proofErr w:type="spellEnd"/>
            <w:r w:rsidRPr="00F23E30">
              <w:rPr>
                <w:lang w:val="uk-UA"/>
              </w:rPr>
              <w:t>.</w:t>
            </w:r>
          </w:p>
          <w:p w:rsidR="00F23E30" w:rsidRPr="00F23E30" w:rsidRDefault="00F23E30" w:rsidP="00F17EC6">
            <w:pPr>
              <w:rPr>
                <w:lang w:val="uk-UA"/>
              </w:rPr>
            </w:pPr>
          </w:p>
        </w:tc>
      </w:tr>
    </w:tbl>
    <w:p w:rsidR="00EC031F" w:rsidRPr="00BC52A1" w:rsidRDefault="00EC031F" w:rsidP="00F23E30">
      <w:pPr>
        <w:jc w:val="both"/>
        <w:rPr>
          <w:sz w:val="28"/>
          <w:szCs w:val="28"/>
          <w:lang w:val="uk-UA"/>
        </w:rPr>
      </w:pPr>
    </w:p>
    <w:p w:rsidR="00EC031F" w:rsidRDefault="005A7506" w:rsidP="00837451">
      <w:pPr>
        <w:pStyle w:val="HTML"/>
        <w:numPr>
          <w:ilvl w:val="0"/>
          <w:numId w:val="40"/>
        </w:numPr>
        <w:ind w:left="0" w:firstLine="0"/>
        <w:jc w:val="center"/>
        <w:outlineLvl w:val="0"/>
        <w:rPr>
          <w:rFonts w:ascii="Times New Roman" w:hAnsi="Times New Roman" w:cs="Times New Roman"/>
          <w:b/>
          <w:color w:val="000000"/>
          <w:sz w:val="28"/>
          <w:szCs w:val="28"/>
          <w:lang w:val="uk-UA"/>
        </w:rPr>
      </w:pPr>
      <w:bookmarkStart w:id="12" w:name="o103"/>
      <w:bookmarkStart w:id="13" w:name="o84"/>
      <w:bookmarkStart w:id="14" w:name="_Toc173417334"/>
      <w:bookmarkEnd w:id="12"/>
      <w:bookmarkEnd w:id="13"/>
      <w:r>
        <w:rPr>
          <w:rFonts w:ascii="Times New Roman" w:hAnsi="Times New Roman" w:cs="Times New Roman"/>
          <w:b/>
          <w:color w:val="000000"/>
          <w:sz w:val="28"/>
          <w:szCs w:val="28"/>
          <w:lang w:val="uk-UA"/>
        </w:rPr>
        <w:t>ФІНАНСОВЕ ЗАБЕЗПЕЧЕННЯ ВИКОНАННЯ ЗАХОДІВ ПРОГРАМИ</w:t>
      </w:r>
      <w:bookmarkEnd w:id="14"/>
    </w:p>
    <w:p w:rsidR="00EC031F" w:rsidRPr="00AA5D0B" w:rsidRDefault="00EC031F" w:rsidP="00EC031F">
      <w:pPr>
        <w:pStyle w:val="HTML"/>
        <w:ind w:firstLine="567"/>
        <w:jc w:val="center"/>
        <w:rPr>
          <w:rFonts w:ascii="Times New Roman" w:eastAsia="MS Mincho" w:hAnsi="Times New Roman" w:cs="Times New Roman"/>
          <w:b/>
          <w:sz w:val="28"/>
          <w:szCs w:val="28"/>
          <w:lang w:val="uk-UA"/>
        </w:rPr>
      </w:pPr>
    </w:p>
    <w:p w:rsidR="00EC031F" w:rsidRPr="00EF3369" w:rsidRDefault="00EC031F" w:rsidP="005A7506">
      <w:pPr>
        <w:pStyle w:val="HTML"/>
        <w:tabs>
          <w:tab w:val="clear" w:pos="916"/>
          <w:tab w:val="left" w:pos="709"/>
        </w:tabs>
        <w:ind w:firstLine="567"/>
        <w:jc w:val="both"/>
        <w:rPr>
          <w:rFonts w:ascii="Times New Roman" w:eastAsia="MS Mincho" w:hAnsi="Times New Roman" w:cs="Times New Roman"/>
          <w:sz w:val="28"/>
          <w:szCs w:val="28"/>
          <w:lang w:val="uk-UA"/>
        </w:rPr>
      </w:pPr>
      <w:r w:rsidRPr="002A1770">
        <w:rPr>
          <w:rFonts w:ascii="Times New Roman" w:eastAsia="MS Mincho" w:hAnsi="Times New Roman" w:cs="Times New Roman"/>
          <w:sz w:val="28"/>
          <w:szCs w:val="28"/>
          <w:lang w:val="uk-UA"/>
        </w:rPr>
        <w:t>Фінансування програми здійснюється за рахунок коштів  бюджету Павлоградської міської територіальної громади та коштів інших джерел фінансування, не заборонених чинним законодавством.</w:t>
      </w:r>
    </w:p>
    <w:p w:rsidR="00EC031F" w:rsidRPr="00261DF8" w:rsidRDefault="00EC031F" w:rsidP="005A7506">
      <w:pPr>
        <w:ind w:firstLine="567"/>
        <w:jc w:val="both"/>
        <w:rPr>
          <w:b/>
          <w:sz w:val="28"/>
          <w:szCs w:val="28"/>
          <w:lang w:val="uk-UA"/>
        </w:rPr>
      </w:pPr>
    </w:p>
    <w:p w:rsidR="005A7506" w:rsidRDefault="005A7506">
      <w:pPr>
        <w:rPr>
          <w:sz w:val="28"/>
          <w:szCs w:val="28"/>
          <w:lang w:val="uk-UA"/>
        </w:rPr>
      </w:pPr>
    </w:p>
    <w:p w:rsidR="009D45FC" w:rsidRPr="009D45FC" w:rsidRDefault="009D45FC" w:rsidP="00837451">
      <w:pPr>
        <w:pStyle w:val="aff0"/>
        <w:numPr>
          <w:ilvl w:val="0"/>
          <w:numId w:val="40"/>
        </w:num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outlineLvl w:val="0"/>
        <w:rPr>
          <w:sz w:val="28"/>
          <w:szCs w:val="28"/>
        </w:rPr>
      </w:pPr>
      <w:bookmarkStart w:id="15" w:name="_Toc173417335"/>
      <w:r>
        <w:rPr>
          <w:rFonts w:ascii="Times New Roman" w:hAnsi="Times New Roman"/>
          <w:b/>
          <w:sz w:val="28"/>
          <w:szCs w:val="28"/>
          <w:lang w:val="uk-UA"/>
        </w:rPr>
        <w:lastRenderedPageBreak/>
        <w:t>КООРДИНАЦІЯ І КОНТРОЛЬ ЗА ХОДОМ ВИКОНАННЯ ПРОГРАМИ</w:t>
      </w:r>
      <w:bookmarkEnd w:id="15"/>
    </w:p>
    <w:p w:rsidR="009D45FC" w:rsidRPr="009D45FC" w:rsidRDefault="009D45FC" w:rsidP="009D45FC">
      <w:pPr>
        <w:pStyle w:val="aff0"/>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rPr>
          <w:sz w:val="28"/>
          <w:szCs w:val="28"/>
        </w:rPr>
      </w:pPr>
    </w:p>
    <w:p w:rsidR="009D45FC" w:rsidRDefault="009D45FC" w:rsidP="009D45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proofErr w:type="spellStart"/>
      <w:r>
        <w:rPr>
          <w:sz w:val="28"/>
          <w:szCs w:val="28"/>
        </w:rPr>
        <w:t>Моніторинг</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Програм</w:t>
      </w:r>
      <w:proofErr w:type="spellEnd"/>
      <w:r>
        <w:rPr>
          <w:sz w:val="28"/>
          <w:szCs w:val="28"/>
        </w:rPr>
        <w:t xml:space="preserve"> </w:t>
      </w:r>
      <w:proofErr w:type="spellStart"/>
      <w:r>
        <w:rPr>
          <w:sz w:val="28"/>
          <w:szCs w:val="28"/>
        </w:rPr>
        <w:t>здійснюється</w:t>
      </w:r>
      <w:proofErr w:type="spellEnd"/>
      <w:r>
        <w:rPr>
          <w:sz w:val="28"/>
          <w:szCs w:val="28"/>
        </w:rPr>
        <w:t xml:space="preserve"> </w:t>
      </w:r>
      <w:r>
        <w:rPr>
          <w:sz w:val="28"/>
          <w:szCs w:val="28"/>
          <w:lang w:val="uk-UA"/>
        </w:rPr>
        <w:t>щорічно</w:t>
      </w:r>
      <w:r>
        <w:rPr>
          <w:sz w:val="28"/>
          <w:szCs w:val="28"/>
        </w:rPr>
        <w:t xml:space="preserve">. </w:t>
      </w:r>
      <w:proofErr w:type="gramStart"/>
      <w:r>
        <w:rPr>
          <w:sz w:val="28"/>
          <w:szCs w:val="28"/>
        </w:rPr>
        <w:t>На</w:t>
      </w:r>
      <w:proofErr w:type="gramEnd"/>
      <w:r>
        <w:rPr>
          <w:sz w:val="28"/>
          <w:szCs w:val="28"/>
        </w:rPr>
        <w:t xml:space="preserve"> </w:t>
      </w:r>
      <w:proofErr w:type="spellStart"/>
      <w:proofErr w:type="gramStart"/>
      <w:r>
        <w:rPr>
          <w:sz w:val="28"/>
          <w:szCs w:val="28"/>
        </w:rPr>
        <w:t>основ</w:t>
      </w:r>
      <w:proofErr w:type="gramEnd"/>
      <w:r>
        <w:rPr>
          <w:sz w:val="28"/>
          <w:szCs w:val="28"/>
        </w:rPr>
        <w:t>і</w:t>
      </w:r>
      <w:proofErr w:type="spellEnd"/>
      <w:r>
        <w:rPr>
          <w:sz w:val="28"/>
          <w:szCs w:val="28"/>
        </w:rPr>
        <w:t xml:space="preserve"> </w:t>
      </w:r>
      <w:proofErr w:type="spellStart"/>
      <w:r>
        <w:rPr>
          <w:sz w:val="28"/>
          <w:szCs w:val="28"/>
        </w:rPr>
        <w:t>моніторингу</w:t>
      </w:r>
      <w:proofErr w:type="spellEnd"/>
      <w:r>
        <w:rPr>
          <w:sz w:val="28"/>
          <w:szCs w:val="28"/>
        </w:rPr>
        <w:t xml:space="preserve"> </w:t>
      </w:r>
      <w:proofErr w:type="spellStart"/>
      <w:r>
        <w:rPr>
          <w:sz w:val="28"/>
          <w:szCs w:val="28"/>
        </w:rPr>
        <w:t>визначаються</w:t>
      </w:r>
      <w:proofErr w:type="spellEnd"/>
      <w:r>
        <w:rPr>
          <w:sz w:val="28"/>
          <w:szCs w:val="28"/>
        </w:rPr>
        <w:t xml:space="preserve"> причини </w:t>
      </w:r>
      <w:proofErr w:type="spellStart"/>
      <w:r>
        <w:rPr>
          <w:sz w:val="28"/>
          <w:szCs w:val="28"/>
        </w:rPr>
        <w:t>неефективного</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недостатньо</w:t>
      </w:r>
      <w:proofErr w:type="spellEnd"/>
      <w:r>
        <w:rPr>
          <w:sz w:val="28"/>
          <w:szCs w:val="28"/>
        </w:rPr>
        <w:t xml:space="preserve"> </w:t>
      </w:r>
      <w:proofErr w:type="spellStart"/>
      <w:r>
        <w:rPr>
          <w:sz w:val="28"/>
          <w:szCs w:val="28"/>
        </w:rPr>
        <w:t>ефективного</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та </w:t>
      </w:r>
      <w:r>
        <w:rPr>
          <w:sz w:val="28"/>
          <w:szCs w:val="28"/>
          <w:lang w:val="uk-UA"/>
        </w:rPr>
        <w:t xml:space="preserve">будуть </w:t>
      </w:r>
      <w:proofErr w:type="spellStart"/>
      <w:r>
        <w:rPr>
          <w:sz w:val="28"/>
          <w:szCs w:val="28"/>
        </w:rPr>
        <w:t>пропону</w:t>
      </w:r>
      <w:r>
        <w:rPr>
          <w:sz w:val="28"/>
          <w:szCs w:val="28"/>
          <w:lang w:val="uk-UA"/>
        </w:rPr>
        <w:t>ватися</w:t>
      </w:r>
      <w:proofErr w:type="spellEnd"/>
      <w:r>
        <w:rPr>
          <w:sz w:val="28"/>
          <w:szCs w:val="28"/>
        </w:rPr>
        <w:t xml:space="preserve"> заходи, </w:t>
      </w:r>
      <w:proofErr w:type="spellStart"/>
      <w:r>
        <w:rPr>
          <w:sz w:val="28"/>
          <w:szCs w:val="28"/>
        </w:rPr>
        <w:t>необхідні</w:t>
      </w:r>
      <w:proofErr w:type="spellEnd"/>
      <w:r>
        <w:rPr>
          <w:sz w:val="28"/>
          <w:szCs w:val="28"/>
        </w:rPr>
        <w:t xml:space="preserve"> для </w:t>
      </w:r>
      <w:proofErr w:type="spellStart"/>
      <w:r>
        <w:rPr>
          <w:sz w:val="28"/>
          <w:szCs w:val="28"/>
        </w:rPr>
        <w:t>поліпшення</w:t>
      </w:r>
      <w:proofErr w:type="spellEnd"/>
      <w:r>
        <w:rPr>
          <w:sz w:val="28"/>
          <w:szCs w:val="28"/>
        </w:rPr>
        <w:t xml:space="preserve"> </w:t>
      </w:r>
      <w:proofErr w:type="spellStart"/>
      <w:r>
        <w:rPr>
          <w:sz w:val="28"/>
          <w:szCs w:val="28"/>
        </w:rPr>
        <w:t>організації</w:t>
      </w:r>
      <w:proofErr w:type="spellEnd"/>
      <w:r>
        <w:rPr>
          <w:sz w:val="28"/>
          <w:szCs w:val="28"/>
        </w:rPr>
        <w:t xml:space="preserve"> </w:t>
      </w:r>
      <w:proofErr w:type="spellStart"/>
      <w:r>
        <w:rPr>
          <w:sz w:val="28"/>
          <w:szCs w:val="28"/>
        </w:rPr>
        <w:t>виконання</w:t>
      </w:r>
      <w:proofErr w:type="spellEnd"/>
      <w:r>
        <w:rPr>
          <w:sz w:val="28"/>
          <w:szCs w:val="28"/>
        </w:rPr>
        <w:t>.</w:t>
      </w:r>
    </w:p>
    <w:p w:rsidR="00EC031F" w:rsidRDefault="00EC031F" w:rsidP="00EC031F">
      <w:pPr>
        <w:jc w:val="both"/>
        <w:rPr>
          <w:sz w:val="28"/>
          <w:szCs w:val="28"/>
          <w:lang w:val="uk-UA"/>
        </w:rPr>
      </w:pPr>
    </w:p>
    <w:p w:rsidR="00EC031F" w:rsidRDefault="00EC031F" w:rsidP="000D5385">
      <w:pPr>
        <w:jc w:val="both"/>
        <w:rPr>
          <w:sz w:val="28"/>
          <w:szCs w:val="28"/>
          <w:lang w:val="uk-UA"/>
        </w:rPr>
      </w:pPr>
    </w:p>
    <w:p w:rsidR="00EC031F" w:rsidRDefault="00EC031F" w:rsidP="000D5385">
      <w:pPr>
        <w:jc w:val="both"/>
        <w:rPr>
          <w:sz w:val="28"/>
          <w:szCs w:val="28"/>
          <w:lang w:val="uk-UA"/>
        </w:rPr>
      </w:pPr>
    </w:p>
    <w:p w:rsidR="009D45FC" w:rsidRDefault="009D45FC" w:rsidP="000D5385">
      <w:pPr>
        <w:jc w:val="both"/>
        <w:rPr>
          <w:sz w:val="28"/>
          <w:szCs w:val="28"/>
          <w:lang w:val="uk-UA"/>
        </w:rPr>
      </w:pPr>
    </w:p>
    <w:p w:rsidR="006E1096" w:rsidRPr="000010EF" w:rsidRDefault="006E1096" w:rsidP="000D5385">
      <w:pPr>
        <w:jc w:val="both"/>
        <w:rPr>
          <w:sz w:val="28"/>
          <w:szCs w:val="28"/>
          <w:lang w:val="uk-UA"/>
        </w:rPr>
      </w:pPr>
      <w:r>
        <w:rPr>
          <w:sz w:val="28"/>
          <w:szCs w:val="28"/>
          <w:lang w:val="uk-UA"/>
        </w:rPr>
        <w:t xml:space="preserve">Секретар міської ради                                                          </w:t>
      </w:r>
      <w:r w:rsidR="009D45FC">
        <w:rPr>
          <w:sz w:val="28"/>
          <w:szCs w:val="28"/>
          <w:lang w:val="uk-UA"/>
        </w:rPr>
        <w:t xml:space="preserve">   Сергій ОСТРЕНКО</w:t>
      </w:r>
    </w:p>
    <w:sectPr w:rsidR="006E1096" w:rsidRPr="000010EF" w:rsidSect="0001711A">
      <w:headerReference w:type="even" r:id="rId11"/>
      <w:headerReference w:type="default" r:id="rId12"/>
      <w:pgSz w:w="11906" w:h="16838" w:code="9"/>
      <w:pgMar w:top="719" w:right="849" w:bottom="1134" w:left="1701" w:header="357"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B09" w:rsidRDefault="00003B09">
      <w:r>
        <w:separator/>
      </w:r>
    </w:p>
  </w:endnote>
  <w:endnote w:type="continuationSeparator" w:id="0">
    <w:p w:rsidR="00003B09" w:rsidRDefault="00003B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charset w:val="80"/>
    <w:family w:val="auto"/>
    <w:pitch w:val="default"/>
    <w:sig w:usb0="00000000" w:usb1="00000000" w:usb2="00000000" w:usb3="00000000" w:csb0="00000000" w:csb1="00000000"/>
  </w:font>
  <w:font w:name="OpenSymbol">
    <w:altName w:val="Times New Roman"/>
    <w:charset w:val="CC"/>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B09" w:rsidRDefault="00003B09">
      <w:r>
        <w:separator/>
      </w:r>
    </w:p>
  </w:footnote>
  <w:footnote w:type="continuationSeparator" w:id="0">
    <w:p w:rsidR="00003B09" w:rsidRDefault="00003B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B09" w:rsidRPr="00DC50A9" w:rsidRDefault="00003B09" w:rsidP="006760D2">
    <w:pPr>
      <w:pStyle w:val="ab"/>
      <w:framePr w:wrap="auto" w:vAnchor="text" w:hAnchor="margin" w:xAlign="center" w:y="1"/>
      <w:rPr>
        <w:rStyle w:val="ad"/>
      </w:rPr>
    </w:pPr>
    <w:r w:rsidRPr="00DC50A9">
      <w:rPr>
        <w:rStyle w:val="ad"/>
      </w:rPr>
      <w:fldChar w:fldCharType="begin"/>
    </w:r>
    <w:r w:rsidRPr="00DC50A9">
      <w:rPr>
        <w:rStyle w:val="ad"/>
      </w:rPr>
      <w:instrText xml:space="preserve">PAGE  </w:instrText>
    </w:r>
    <w:r w:rsidRPr="00DC50A9">
      <w:rPr>
        <w:rStyle w:val="ad"/>
      </w:rPr>
      <w:fldChar w:fldCharType="separate"/>
    </w:r>
    <w:r>
      <w:rPr>
        <w:rStyle w:val="ad"/>
        <w:noProof/>
      </w:rPr>
      <w:t>4</w:t>
    </w:r>
    <w:r w:rsidRPr="00DC50A9">
      <w:rPr>
        <w:rStyle w:val="ad"/>
      </w:rPr>
      <w:fldChar w:fldCharType="end"/>
    </w:r>
  </w:p>
  <w:p w:rsidR="00003B09" w:rsidRDefault="00003B09">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5637266"/>
      <w:docPartObj>
        <w:docPartGallery w:val="Page Numbers (Top of Page)"/>
        <w:docPartUnique/>
      </w:docPartObj>
    </w:sdtPr>
    <w:sdtContent>
      <w:p w:rsidR="00003B09" w:rsidRDefault="00003B09">
        <w:pPr>
          <w:pStyle w:val="ab"/>
          <w:jc w:val="center"/>
        </w:pPr>
        <w:fldSimple w:instr=" PAGE   \* MERGEFORMAT ">
          <w:r w:rsidR="00C65559">
            <w:rPr>
              <w:noProof/>
            </w:rPr>
            <w:t>2</w:t>
          </w:r>
        </w:fldSimple>
      </w:p>
    </w:sdtContent>
  </w:sdt>
  <w:p w:rsidR="00003B09" w:rsidRPr="00383828" w:rsidRDefault="00003B09" w:rsidP="006760D2">
    <w:pPr>
      <w:pStyle w:val="ab"/>
      <w:jc w:val="right"/>
      <w:rPr>
        <w:sz w:val="20"/>
        <w:szCs w:val="20"/>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5"/>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StarSymbol"/>
      </w:rPr>
    </w:lvl>
    <w:lvl w:ilvl="1">
      <w:start w:val="1"/>
      <w:numFmt w:val="bullet"/>
      <w:lvlText w:val=""/>
      <w:lvlJc w:val="left"/>
      <w:pPr>
        <w:tabs>
          <w:tab w:val="num" w:pos="1080"/>
        </w:tabs>
        <w:ind w:left="1080" w:hanging="360"/>
      </w:pPr>
      <w:rPr>
        <w:rFonts w:ascii="Symbol" w:hAnsi="Symbol" w:cs="StarSymbol"/>
      </w:rPr>
    </w:lvl>
    <w:lvl w:ilvl="2">
      <w:start w:val="1"/>
      <w:numFmt w:val="bullet"/>
      <w:lvlText w:val=""/>
      <w:lvlJc w:val="left"/>
      <w:pPr>
        <w:tabs>
          <w:tab w:val="num" w:pos="1440"/>
        </w:tabs>
        <w:ind w:left="1440" w:hanging="360"/>
      </w:pPr>
      <w:rPr>
        <w:rFonts w:ascii="Symbol" w:hAnsi="Symbol" w:cs="StarSymbol"/>
      </w:rPr>
    </w:lvl>
    <w:lvl w:ilvl="3">
      <w:start w:val="1"/>
      <w:numFmt w:val="bullet"/>
      <w:lvlText w:val=""/>
      <w:lvlJc w:val="left"/>
      <w:pPr>
        <w:tabs>
          <w:tab w:val="num" w:pos="1800"/>
        </w:tabs>
        <w:ind w:left="1800" w:hanging="360"/>
      </w:pPr>
      <w:rPr>
        <w:rFonts w:ascii="Symbol" w:hAnsi="Symbol" w:cs="StarSymbol"/>
      </w:rPr>
    </w:lvl>
    <w:lvl w:ilvl="4">
      <w:start w:val="1"/>
      <w:numFmt w:val="bullet"/>
      <w:lvlText w:val=""/>
      <w:lvlJc w:val="left"/>
      <w:pPr>
        <w:tabs>
          <w:tab w:val="num" w:pos="2160"/>
        </w:tabs>
        <w:ind w:left="2160" w:hanging="360"/>
      </w:pPr>
      <w:rPr>
        <w:rFonts w:ascii="Symbol" w:hAnsi="Symbol" w:cs="StarSymbol"/>
      </w:rPr>
    </w:lvl>
    <w:lvl w:ilvl="5">
      <w:start w:val="1"/>
      <w:numFmt w:val="bullet"/>
      <w:lvlText w:val=""/>
      <w:lvlJc w:val="left"/>
      <w:pPr>
        <w:tabs>
          <w:tab w:val="num" w:pos="2520"/>
        </w:tabs>
        <w:ind w:left="2520" w:hanging="360"/>
      </w:pPr>
      <w:rPr>
        <w:rFonts w:ascii="Symbol" w:hAnsi="Symbol" w:cs="StarSymbol"/>
      </w:rPr>
    </w:lvl>
    <w:lvl w:ilvl="6">
      <w:start w:val="1"/>
      <w:numFmt w:val="bullet"/>
      <w:lvlText w:val=""/>
      <w:lvlJc w:val="left"/>
      <w:pPr>
        <w:tabs>
          <w:tab w:val="num" w:pos="2880"/>
        </w:tabs>
        <w:ind w:left="2880" w:hanging="360"/>
      </w:pPr>
      <w:rPr>
        <w:rFonts w:ascii="Symbol" w:hAnsi="Symbol" w:cs="StarSymbol"/>
      </w:rPr>
    </w:lvl>
    <w:lvl w:ilvl="7">
      <w:start w:val="1"/>
      <w:numFmt w:val="bullet"/>
      <w:lvlText w:val=""/>
      <w:lvlJc w:val="left"/>
      <w:pPr>
        <w:tabs>
          <w:tab w:val="num" w:pos="3240"/>
        </w:tabs>
        <w:ind w:left="3240" w:hanging="360"/>
      </w:pPr>
      <w:rPr>
        <w:rFonts w:ascii="Symbol" w:hAnsi="Symbol" w:cs="StarSymbol"/>
      </w:rPr>
    </w:lvl>
    <w:lvl w:ilvl="8">
      <w:start w:val="1"/>
      <w:numFmt w:val="bullet"/>
      <w:lvlText w:val=""/>
      <w:lvlJc w:val="left"/>
      <w:pPr>
        <w:tabs>
          <w:tab w:val="num" w:pos="3600"/>
        </w:tabs>
        <w:ind w:left="3600" w:hanging="360"/>
      </w:pPr>
      <w:rPr>
        <w:rFonts w:ascii="Symbol" w:hAnsi="Symbol" w:cs="Star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2117874"/>
    <w:multiLevelType w:val="multilevel"/>
    <w:tmpl w:val="C820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F400F2"/>
    <w:multiLevelType w:val="hybridMultilevel"/>
    <w:tmpl w:val="0EB22E5A"/>
    <w:lvl w:ilvl="0" w:tplc="9A9E2CF8">
      <w:start w:val="1"/>
      <w:numFmt w:val="decimal"/>
      <w:lvlText w:val="%1)"/>
      <w:lvlJc w:val="left"/>
      <w:pPr>
        <w:tabs>
          <w:tab w:val="num" w:pos="855"/>
        </w:tabs>
        <w:ind w:left="855" w:hanging="495"/>
      </w:pPr>
      <w:rPr>
        <w:rFonts w:hint="default"/>
        <w:b/>
        <w:bCs/>
        <w:i w:val="0"/>
        <w:iCs w:val="0"/>
      </w:rPr>
    </w:lvl>
    <w:lvl w:ilvl="1" w:tplc="2E96BB42">
      <w:start w:val="1"/>
      <w:numFmt w:val="bullet"/>
      <w:lvlText w:val=""/>
      <w:lvlJc w:val="left"/>
      <w:pPr>
        <w:tabs>
          <w:tab w:val="num" w:pos="1440"/>
        </w:tabs>
        <w:ind w:left="1440" w:hanging="360"/>
      </w:pPr>
      <w:rPr>
        <w:rFonts w:ascii="Symbol" w:hAnsi="Symbol" w:cs="Symbol" w:hint="default"/>
        <w:b/>
        <w:b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693775D"/>
    <w:multiLevelType w:val="multilevel"/>
    <w:tmpl w:val="E2F2E18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6">
    <w:nsid w:val="084F7344"/>
    <w:multiLevelType w:val="hybridMultilevel"/>
    <w:tmpl w:val="B3962800"/>
    <w:lvl w:ilvl="0" w:tplc="650E6180">
      <w:start w:val="1"/>
      <w:numFmt w:val="decimal"/>
      <w:lvlText w:val="%1."/>
      <w:lvlJc w:val="left"/>
      <w:pPr>
        <w:ind w:left="1407" w:hanging="8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9912FE5"/>
    <w:multiLevelType w:val="multilevel"/>
    <w:tmpl w:val="493E667A"/>
    <w:lvl w:ilvl="0">
      <w:numFmt w:val="bullet"/>
      <w:lvlText w:val="•"/>
      <w:lvlJc w:val="left"/>
      <w:pPr>
        <w:ind w:left="283" w:hanging="283"/>
      </w:pPr>
      <w:rPr>
        <w:rFonts w:ascii="OpenSymbol" w:eastAsia="OpenSymbol" w:hAnsi="OpenSymbol" w:cs="OpenSymbol"/>
      </w:rPr>
    </w:lvl>
    <w:lvl w:ilvl="1">
      <w:numFmt w:val="bullet"/>
      <w:lvlText w:val="•"/>
      <w:lvlJc w:val="left"/>
      <w:pPr>
        <w:ind w:left="990" w:hanging="283"/>
      </w:pPr>
      <w:rPr>
        <w:rFonts w:ascii="OpenSymbol" w:eastAsia="OpenSymbol" w:hAnsi="OpenSymbol" w:cs="OpenSymbol"/>
      </w:rPr>
    </w:lvl>
    <w:lvl w:ilvl="2">
      <w:numFmt w:val="bullet"/>
      <w:lvlText w:val="•"/>
      <w:lvlJc w:val="left"/>
      <w:pPr>
        <w:ind w:left="1697" w:hanging="283"/>
      </w:pPr>
      <w:rPr>
        <w:rFonts w:ascii="OpenSymbol" w:eastAsia="OpenSymbol" w:hAnsi="OpenSymbol" w:cs="OpenSymbol"/>
      </w:rPr>
    </w:lvl>
    <w:lvl w:ilvl="3">
      <w:numFmt w:val="bullet"/>
      <w:lvlText w:val="•"/>
      <w:lvlJc w:val="left"/>
      <w:pPr>
        <w:ind w:left="2404" w:hanging="283"/>
      </w:pPr>
      <w:rPr>
        <w:rFonts w:ascii="OpenSymbol" w:eastAsia="OpenSymbol" w:hAnsi="OpenSymbol" w:cs="OpenSymbol"/>
      </w:rPr>
    </w:lvl>
    <w:lvl w:ilvl="4">
      <w:numFmt w:val="bullet"/>
      <w:lvlText w:val="•"/>
      <w:lvlJc w:val="left"/>
      <w:pPr>
        <w:ind w:left="3111" w:hanging="283"/>
      </w:pPr>
      <w:rPr>
        <w:rFonts w:ascii="OpenSymbol" w:eastAsia="OpenSymbol" w:hAnsi="OpenSymbol" w:cs="OpenSymbol"/>
      </w:rPr>
    </w:lvl>
    <w:lvl w:ilvl="5">
      <w:numFmt w:val="bullet"/>
      <w:lvlText w:val="•"/>
      <w:lvlJc w:val="left"/>
      <w:pPr>
        <w:ind w:left="3818" w:hanging="283"/>
      </w:pPr>
      <w:rPr>
        <w:rFonts w:ascii="OpenSymbol" w:eastAsia="OpenSymbol" w:hAnsi="OpenSymbol" w:cs="OpenSymbol"/>
      </w:rPr>
    </w:lvl>
    <w:lvl w:ilvl="6">
      <w:numFmt w:val="bullet"/>
      <w:lvlText w:val="•"/>
      <w:lvlJc w:val="left"/>
      <w:pPr>
        <w:ind w:left="4525" w:hanging="283"/>
      </w:pPr>
      <w:rPr>
        <w:rFonts w:ascii="OpenSymbol" w:eastAsia="OpenSymbol" w:hAnsi="OpenSymbol" w:cs="OpenSymbol"/>
      </w:rPr>
    </w:lvl>
    <w:lvl w:ilvl="7">
      <w:numFmt w:val="bullet"/>
      <w:lvlText w:val="•"/>
      <w:lvlJc w:val="left"/>
      <w:pPr>
        <w:ind w:left="5232" w:hanging="283"/>
      </w:pPr>
      <w:rPr>
        <w:rFonts w:ascii="OpenSymbol" w:eastAsia="OpenSymbol" w:hAnsi="OpenSymbol" w:cs="OpenSymbol"/>
      </w:rPr>
    </w:lvl>
    <w:lvl w:ilvl="8">
      <w:numFmt w:val="bullet"/>
      <w:lvlText w:val="•"/>
      <w:lvlJc w:val="left"/>
      <w:pPr>
        <w:ind w:left="5939" w:hanging="283"/>
      </w:pPr>
      <w:rPr>
        <w:rFonts w:ascii="OpenSymbol" w:eastAsia="OpenSymbol" w:hAnsi="OpenSymbol" w:cs="OpenSymbol"/>
      </w:rPr>
    </w:lvl>
  </w:abstractNum>
  <w:abstractNum w:abstractNumId="8">
    <w:nsid w:val="1B2E7B00"/>
    <w:multiLevelType w:val="hybridMultilevel"/>
    <w:tmpl w:val="1ADAA494"/>
    <w:lvl w:ilvl="0" w:tplc="0D747B4E">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1C3D0031"/>
    <w:multiLevelType w:val="hybridMultilevel"/>
    <w:tmpl w:val="E61A30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E414F89"/>
    <w:multiLevelType w:val="hybridMultilevel"/>
    <w:tmpl w:val="BD46AC18"/>
    <w:lvl w:ilvl="0" w:tplc="04220013">
      <w:start w:val="1"/>
      <w:numFmt w:val="upperRoman"/>
      <w:lvlText w:val="%1."/>
      <w:lvlJc w:val="right"/>
      <w:pPr>
        <w:tabs>
          <w:tab w:val="num" w:pos="540"/>
        </w:tabs>
        <w:ind w:left="540" w:hanging="18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213C41B1"/>
    <w:multiLevelType w:val="hybridMultilevel"/>
    <w:tmpl w:val="AAE6B2F2"/>
    <w:lvl w:ilvl="0" w:tplc="0D747B4E">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24EC3668"/>
    <w:multiLevelType w:val="multilevel"/>
    <w:tmpl w:val="DDE2A52A"/>
    <w:lvl w:ilvl="0">
      <w:start w:val="1"/>
      <w:numFmt w:val="decimal"/>
      <w:lvlText w:val="%1."/>
      <w:lvlJc w:val="left"/>
      <w:pPr>
        <w:tabs>
          <w:tab w:val="num" w:pos="720"/>
        </w:tabs>
        <w:ind w:left="720" w:hanging="360"/>
      </w:pPr>
    </w:lvl>
    <w:lvl w:ilvl="1">
      <w:start w:val="1"/>
      <w:numFmt w:val="bullet"/>
      <w:lvlText w:val="o"/>
      <w:lvlJc w:val="left"/>
      <w:pPr>
        <w:tabs>
          <w:tab w:val="num" w:pos="1353"/>
        </w:tabs>
        <w:ind w:left="1353"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15544F"/>
    <w:multiLevelType w:val="hybridMultilevel"/>
    <w:tmpl w:val="856CF0BE"/>
    <w:lvl w:ilvl="0" w:tplc="88E8A110">
      <w:start w:val="202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336A3562"/>
    <w:multiLevelType w:val="hybridMultilevel"/>
    <w:tmpl w:val="48D6B582"/>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39D47DD"/>
    <w:multiLevelType w:val="hybridMultilevel"/>
    <w:tmpl w:val="726ACACA"/>
    <w:lvl w:ilvl="0" w:tplc="CE5C3F00">
      <w:start w:val="6"/>
      <w:numFmt w:val="decimal"/>
      <w:lvlText w:val="%1)"/>
      <w:lvlJc w:val="left"/>
      <w:pPr>
        <w:tabs>
          <w:tab w:val="num" w:pos="716"/>
        </w:tabs>
        <w:ind w:left="716" w:hanging="360"/>
      </w:pPr>
      <w:rPr>
        <w:rFonts w:hint="default"/>
      </w:rPr>
    </w:lvl>
    <w:lvl w:ilvl="1" w:tplc="04190019">
      <w:start w:val="1"/>
      <w:numFmt w:val="lowerLetter"/>
      <w:lvlText w:val="%2."/>
      <w:lvlJc w:val="left"/>
      <w:pPr>
        <w:tabs>
          <w:tab w:val="num" w:pos="1436"/>
        </w:tabs>
        <w:ind w:left="1436" w:hanging="360"/>
      </w:pPr>
    </w:lvl>
    <w:lvl w:ilvl="2" w:tplc="0419001B">
      <w:start w:val="1"/>
      <w:numFmt w:val="lowerRoman"/>
      <w:lvlText w:val="%3."/>
      <w:lvlJc w:val="right"/>
      <w:pPr>
        <w:tabs>
          <w:tab w:val="num" w:pos="2156"/>
        </w:tabs>
        <w:ind w:left="2156" w:hanging="180"/>
      </w:pPr>
    </w:lvl>
    <w:lvl w:ilvl="3" w:tplc="0419000F">
      <w:start w:val="1"/>
      <w:numFmt w:val="decimal"/>
      <w:lvlText w:val="%4."/>
      <w:lvlJc w:val="left"/>
      <w:pPr>
        <w:tabs>
          <w:tab w:val="num" w:pos="2876"/>
        </w:tabs>
        <w:ind w:left="2876" w:hanging="360"/>
      </w:pPr>
    </w:lvl>
    <w:lvl w:ilvl="4" w:tplc="04190019">
      <w:start w:val="1"/>
      <w:numFmt w:val="lowerLetter"/>
      <w:lvlText w:val="%5."/>
      <w:lvlJc w:val="left"/>
      <w:pPr>
        <w:tabs>
          <w:tab w:val="num" w:pos="3596"/>
        </w:tabs>
        <w:ind w:left="3596" w:hanging="360"/>
      </w:pPr>
    </w:lvl>
    <w:lvl w:ilvl="5" w:tplc="0419001B">
      <w:start w:val="1"/>
      <w:numFmt w:val="lowerRoman"/>
      <w:lvlText w:val="%6."/>
      <w:lvlJc w:val="right"/>
      <w:pPr>
        <w:tabs>
          <w:tab w:val="num" w:pos="4316"/>
        </w:tabs>
        <w:ind w:left="4316" w:hanging="180"/>
      </w:pPr>
    </w:lvl>
    <w:lvl w:ilvl="6" w:tplc="0419000F">
      <w:start w:val="1"/>
      <w:numFmt w:val="decimal"/>
      <w:lvlText w:val="%7."/>
      <w:lvlJc w:val="left"/>
      <w:pPr>
        <w:tabs>
          <w:tab w:val="num" w:pos="5036"/>
        </w:tabs>
        <w:ind w:left="5036" w:hanging="360"/>
      </w:pPr>
    </w:lvl>
    <w:lvl w:ilvl="7" w:tplc="04190019">
      <w:start w:val="1"/>
      <w:numFmt w:val="lowerLetter"/>
      <w:lvlText w:val="%8."/>
      <w:lvlJc w:val="left"/>
      <w:pPr>
        <w:tabs>
          <w:tab w:val="num" w:pos="5756"/>
        </w:tabs>
        <w:ind w:left="5756" w:hanging="360"/>
      </w:pPr>
    </w:lvl>
    <w:lvl w:ilvl="8" w:tplc="0419001B">
      <w:start w:val="1"/>
      <w:numFmt w:val="lowerRoman"/>
      <w:lvlText w:val="%9."/>
      <w:lvlJc w:val="right"/>
      <w:pPr>
        <w:tabs>
          <w:tab w:val="num" w:pos="6476"/>
        </w:tabs>
        <w:ind w:left="6476" w:hanging="180"/>
      </w:pPr>
    </w:lvl>
  </w:abstractNum>
  <w:abstractNum w:abstractNumId="16">
    <w:nsid w:val="37C65972"/>
    <w:multiLevelType w:val="hybridMultilevel"/>
    <w:tmpl w:val="619E4F36"/>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1C7A25"/>
    <w:multiLevelType w:val="hybridMultilevel"/>
    <w:tmpl w:val="784EC240"/>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C9F5444"/>
    <w:multiLevelType w:val="hybridMultilevel"/>
    <w:tmpl w:val="ED42BB7E"/>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1785A97"/>
    <w:multiLevelType w:val="hybridMultilevel"/>
    <w:tmpl w:val="2E340A50"/>
    <w:lvl w:ilvl="0" w:tplc="80861E12">
      <w:numFmt w:val="bullet"/>
      <w:lvlText w:val="–"/>
      <w:lvlJc w:val="left"/>
      <w:pPr>
        <w:ind w:left="360" w:hanging="360"/>
      </w:pPr>
      <w:rPr>
        <w:rFonts w:ascii="Times New Roman" w:eastAsia="Times New Roman" w:hAnsi="Times New Roman" w:hint="default"/>
      </w:rPr>
    </w:lvl>
    <w:lvl w:ilvl="1" w:tplc="04190003">
      <w:start w:val="1"/>
      <w:numFmt w:val="decimal"/>
      <w:lvlText w:val="%2."/>
      <w:lvlJc w:val="left"/>
      <w:pPr>
        <w:tabs>
          <w:tab w:val="num" w:pos="731"/>
        </w:tabs>
        <w:ind w:left="731" w:hanging="360"/>
      </w:pPr>
      <w:rPr>
        <w:rFonts w:cs="Times New Roman"/>
      </w:rPr>
    </w:lvl>
    <w:lvl w:ilvl="2" w:tplc="04190005">
      <w:start w:val="1"/>
      <w:numFmt w:val="decimal"/>
      <w:lvlText w:val="%3."/>
      <w:lvlJc w:val="left"/>
      <w:pPr>
        <w:tabs>
          <w:tab w:val="num" w:pos="1451"/>
        </w:tabs>
        <w:ind w:left="1451" w:hanging="360"/>
      </w:pPr>
      <w:rPr>
        <w:rFonts w:cs="Times New Roman"/>
      </w:rPr>
    </w:lvl>
    <w:lvl w:ilvl="3" w:tplc="04190001">
      <w:start w:val="1"/>
      <w:numFmt w:val="decimal"/>
      <w:lvlText w:val="%4."/>
      <w:lvlJc w:val="left"/>
      <w:pPr>
        <w:tabs>
          <w:tab w:val="num" w:pos="2171"/>
        </w:tabs>
        <w:ind w:left="2171" w:hanging="360"/>
      </w:pPr>
      <w:rPr>
        <w:rFonts w:cs="Times New Roman"/>
      </w:rPr>
    </w:lvl>
    <w:lvl w:ilvl="4" w:tplc="04190003">
      <w:start w:val="1"/>
      <w:numFmt w:val="decimal"/>
      <w:lvlText w:val="%5."/>
      <w:lvlJc w:val="left"/>
      <w:pPr>
        <w:tabs>
          <w:tab w:val="num" w:pos="2891"/>
        </w:tabs>
        <w:ind w:left="2891" w:hanging="360"/>
      </w:pPr>
      <w:rPr>
        <w:rFonts w:cs="Times New Roman"/>
      </w:rPr>
    </w:lvl>
    <w:lvl w:ilvl="5" w:tplc="04190005">
      <w:start w:val="1"/>
      <w:numFmt w:val="decimal"/>
      <w:lvlText w:val="%6."/>
      <w:lvlJc w:val="left"/>
      <w:pPr>
        <w:tabs>
          <w:tab w:val="num" w:pos="3611"/>
        </w:tabs>
        <w:ind w:left="3611" w:hanging="360"/>
      </w:pPr>
      <w:rPr>
        <w:rFonts w:cs="Times New Roman"/>
      </w:rPr>
    </w:lvl>
    <w:lvl w:ilvl="6" w:tplc="04190001">
      <w:start w:val="1"/>
      <w:numFmt w:val="decimal"/>
      <w:lvlText w:val="%7."/>
      <w:lvlJc w:val="left"/>
      <w:pPr>
        <w:tabs>
          <w:tab w:val="num" w:pos="4331"/>
        </w:tabs>
        <w:ind w:left="4331" w:hanging="360"/>
      </w:pPr>
      <w:rPr>
        <w:rFonts w:cs="Times New Roman"/>
      </w:rPr>
    </w:lvl>
    <w:lvl w:ilvl="7" w:tplc="04190003">
      <w:start w:val="1"/>
      <w:numFmt w:val="decimal"/>
      <w:lvlText w:val="%8."/>
      <w:lvlJc w:val="left"/>
      <w:pPr>
        <w:tabs>
          <w:tab w:val="num" w:pos="5051"/>
        </w:tabs>
        <w:ind w:left="5051" w:hanging="360"/>
      </w:pPr>
      <w:rPr>
        <w:rFonts w:cs="Times New Roman"/>
      </w:rPr>
    </w:lvl>
    <w:lvl w:ilvl="8" w:tplc="04190005">
      <w:start w:val="1"/>
      <w:numFmt w:val="decimal"/>
      <w:lvlText w:val="%9."/>
      <w:lvlJc w:val="left"/>
      <w:pPr>
        <w:tabs>
          <w:tab w:val="num" w:pos="5771"/>
        </w:tabs>
        <w:ind w:left="5771" w:hanging="360"/>
      </w:pPr>
      <w:rPr>
        <w:rFonts w:cs="Times New Roman"/>
      </w:rPr>
    </w:lvl>
  </w:abstractNum>
  <w:abstractNum w:abstractNumId="20">
    <w:nsid w:val="417A2AEC"/>
    <w:multiLevelType w:val="hybridMultilevel"/>
    <w:tmpl w:val="5FBE8F32"/>
    <w:lvl w:ilvl="0" w:tplc="F9FAAF74">
      <w:start w:val="5"/>
      <w:numFmt w:val="bullet"/>
      <w:lvlText w:val="-"/>
      <w:lvlJc w:val="left"/>
      <w:pPr>
        <w:ind w:left="744" w:hanging="360"/>
      </w:pPr>
      <w:rPr>
        <w:rFonts w:ascii="Times New Roman" w:eastAsia="Times New Roman" w:hAnsi="Times New Roman" w:cs="Times New Roman" w:hint="default"/>
        <w:lang w:val="ru-RU"/>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21">
    <w:nsid w:val="41AA464C"/>
    <w:multiLevelType w:val="hybridMultilevel"/>
    <w:tmpl w:val="CAE692EC"/>
    <w:lvl w:ilvl="0" w:tplc="7C94BB74">
      <w:start w:val="1"/>
      <w:numFmt w:val="decimal"/>
      <w:lvlText w:val="%1."/>
      <w:lvlJc w:val="left"/>
      <w:pPr>
        <w:ind w:left="360" w:hanging="360"/>
      </w:pPr>
      <w:rPr>
        <w:rFonts w:eastAsia="Calibri" w:hint="default"/>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nsid w:val="495C18E4"/>
    <w:multiLevelType w:val="hybridMultilevel"/>
    <w:tmpl w:val="71D8EF80"/>
    <w:lvl w:ilvl="0" w:tplc="B1A6A65A">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A8F178C"/>
    <w:multiLevelType w:val="hybridMultilevel"/>
    <w:tmpl w:val="1CA40244"/>
    <w:lvl w:ilvl="0" w:tplc="88E8A110">
      <w:start w:val="202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1998" w:hanging="360"/>
      </w:pPr>
      <w:rPr>
        <w:rFonts w:ascii="Courier New" w:hAnsi="Courier New" w:cs="Courier New" w:hint="default"/>
      </w:rPr>
    </w:lvl>
    <w:lvl w:ilvl="2" w:tplc="04190005" w:tentative="1">
      <w:start w:val="1"/>
      <w:numFmt w:val="bullet"/>
      <w:lvlText w:val=""/>
      <w:lvlJc w:val="left"/>
      <w:pPr>
        <w:ind w:left="2718" w:hanging="360"/>
      </w:pPr>
      <w:rPr>
        <w:rFonts w:ascii="Wingdings" w:hAnsi="Wingdings" w:hint="default"/>
      </w:rPr>
    </w:lvl>
    <w:lvl w:ilvl="3" w:tplc="04190001" w:tentative="1">
      <w:start w:val="1"/>
      <w:numFmt w:val="bullet"/>
      <w:lvlText w:val=""/>
      <w:lvlJc w:val="left"/>
      <w:pPr>
        <w:ind w:left="3438" w:hanging="360"/>
      </w:pPr>
      <w:rPr>
        <w:rFonts w:ascii="Symbol" w:hAnsi="Symbol" w:hint="default"/>
      </w:rPr>
    </w:lvl>
    <w:lvl w:ilvl="4" w:tplc="04190003" w:tentative="1">
      <w:start w:val="1"/>
      <w:numFmt w:val="bullet"/>
      <w:lvlText w:val="o"/>
      <w:lvlJc w:val="left"/>
      <w:pPr>
        <w:ind w:left="4158" w:hanging="360"/>
      </w:pPr>
      <w:rPr>
        <w:rFonts w:ascii="Courier New" w:hAnsi="Courier New" w:cs="Courier New" w:hint="default"/>
      </w:rPr>
    </w:lvl>
    <w:lvl w:ilvl="5" w:tplc="04190005" w:tentative="1">
      <w:start w:val="1"/>
      <w:numFmt w:val="bullet"/>
      <w:lvlText w:val=""/>
      <w:lvlJc w:val="left"/>
      <w:pPr>
        <w:ind w:left="4878" w:hanging="360"/>
      </w:pPr>
      <w:rPr>
        <w:rFonts w:ascii="Wingdings" w:hAnsi="Wingdings" w:hint="default"/>
      </w:rPr>
    </w:lvl>
    <w:lvl w:ilvl="6" w:tplc="04190001" w:tentative="1">
      <w:start w:val="1"/>
      <w:numFmt w:val="bullet"/>
      <w:lvlText w:val=""/>
      <w:lvlJc w:val="left"/>
      <w:pPr>
        <w:ind w:left="5598" w:hanging="360"/>
      </w:pPr>
      <w:rPr>
        <w:rFonts w:ascii="Symbol" w:hAnsi="Symbol" w:hint="default"/>
      </w:rPr>
    </w:lvl>
    <w:lvl w:ilvl="7" w:tplc="04190003" w:tentative="1">
      <w:start w:val="1"/>
      <w:numFmt w:val="bullet"/>
      <w:lvlText w:val="o"/>
      <w:lvlJc w:val="left"/>
      <w:pPr>
        <w:ind w:left="6318" w:hanging="360"/>
      </w:pPr>
      <w:rPr>
        <w:rFonts w:ascii="Courier New" w:hAnsi="Courier New" w:cs="Courier New" w:hint="default"/>
      </w:rPr>
    </w:lvl>
    <w:lvl w:ilvl="8" w:tplc="04190005" w:tentative="1">
      <w:start w:val="1"/>
      <w:numFmt w:val="bullet"/>
      <w:lvlText w:val=""/>
      <w:lvlJc w:val="left"/>
      <w:pPr>
        <w:ind w:left="7038" w:hanging="360"/>
      </w:pPr>
      <w:rPr>
        <w:rFonts w:ascii="Wingdings" w:hAnsi="Wingdings" w:hint="default"/>
      </w:rPr>
    </w:lvl>
  </w:abstractNum>
  <w:abstractNum w:abstractNumId="24">
    <w:nsid w:val="4E79459C"/>
    <w:multiLevelType w:val="multilevel"/>
    <w:tmpl w:val="47B8C614"/>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50C31683"/>
    <w:multiLevelType w:val="hybridMultilevel"/>
    <w:tmpl w:val="CE30B30E"/>
    <w:lvl w:ilvl="0" w:tplc="D79AD0D4">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1076"/>
        </w:tabs>
        <w:ind w:left="1076" w:hanging="360"/>
      </w:pPr>
    </w:lvl>
    <w:lvl w:ilvl="2" w:tplc="0419001B">
      <w:start w:val="1"/>
      <w:numFmt w:val="lowerRoman"/>
      <w:lvlText w:val="%3."/>
      <w:lvlJc w:val="right"/>
      <w:pPr>
        <w:tabs>
          <w:tab w:val="num" w:pos="1796"/>
        </w:tabs>
        <w:ind w:left="1796" w:hanging="180"/>
      </w:pPr>
    </w:lvl>
    <w:lvl w:ilvl="3" w:tplc="0419000F">
      <w:start w:val="1"/>
      <w:numFmt w:val="decimal"/>
      <w:lvlText w:val="%4."/>
      <w:lvlJc w:val="left"/>
      <w:pPr>
        <w:tabs>
          <w:tab w:val="num" w:pos="2516"/>
        </w:tabs>
        <w:ind w:left="2516" w:hanging="360"/>
      </w:pPr>
    </w:lvl>
    <w:lvl w:ilvl="4" w:tplc="04190019">
      <w:start w:val="1"/>
      <w:numFmt w:val="lowerLetter"/>
      <w:lvlText w:val="%5."/>
      <w:lvlJc w:val="left"/>
      <w:pPr>
        <w:tabs>
          <w:tab w:val="num" w:pos="3236"/>
        </w:tabs>
        <w:ind w:left="3236" w:hanging="360"/>
      </w:pPr>
    </w:lvl>
    <w:lvl w:ilvl="5" w:tplc="0419001B">
      <w:start w:val="1"/>
      <w:numFmt w:val="lowerRoman"/>
      <w:lvlText w:val="%6."/>
      <w:lvlJc w:val="right"/>
      <w:pPr>
        <w:tabs>
          <w:tab w:val="num" w:pos="3956"/>
        </w:tabs>
        <w:ind w:left="3956" w:hanging="180"/>
      </w:pPr>
    </w:lvl>
    <w:lvl w:ilvl="6" w:tplc="0419000F">
      <w:start w:val="1"/>
      <w:numFmt w:val="decimal"/>
      <w:lvlText w:val="%7."/>
      <w:lvlJc w:val="left"/>
      <w:pPr>
        <w:tabs>
          <w:tab w:val="num" w:pos="4676"/>
        </w:tabs>
        <w:ind w:left="4676" w:hanging="360"/>
      </w:pPr>
    </w:lvl>
    <w:lvl w:ilvl="7" w:tplc="04190019">
      <w:start w:val="1"/>
      <w:numFmt w:val="lowerLetter"/>
      <w:lvlText w:val="%8."/>
      <w:lvlJc w:val="left"/>
      <w:pPr>
        <w:tabs>
          <w:tab w:val="num" w:pos="5396"/>
        </w:tabs>
        <w:ind w:left="5396" w:hanging="360"/>
      </w:pPr>
    </w:lvl>
    <w:lvl w:ilvl="8" w:tplc="0419001B">
      <w:start w:val="1"/>
      <w:numFmt w:val="lowerRoman"/>
      <w:lvlText w:val="%9."/>
      <w:lvlJc w:val="right"/>
      <w:pPr>
        <w:tabs>
          <w:tab w:val="num" w:pos="6116"/>
        </w:tabs>
        <w:ind w:left="6116" w:hanging="180"/>
      </w:pPr>
    </w:lvl>
  </w:abstractNum>
  <w:abstractNum w:abstractNumId="26">
    <w:nsid w:val="55294C21"/>
    <w:multiLevelType w:val="hybridMultilevel"/>
    <w:tmpl w:val="089A5C18"/>
    <w:lvl w:ilvl="0" w:tplc="650E6180">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nsid w:val="57D54960"/>
    <w:multiLevelType w:val="hybridMultilevel"/>
    <w:tmpl w:val="4B22CDFC"/>
    <w:lvl w:ilvl="0" w:tplc="EEBE94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E145AB"/>
    <w:multiLevelType w:val="hybridMultilevel"/>
    <w:tmpl w:val="55C62784"/>
    <w:lvl w:ilvl="0" w:tplc="747055D4">
      <w:start w:val="1"/>
      <w:numFmt w:val="decimal"/>
      <w:lvlText w:val="%1)"/>
      <w:lvlJc w:val="left"/>
      <w:pPr>
        <w:tabs>
          <w:tab w:val="num" w:pos="2160"/>
        </w:tabs>
        <w:ind w:left="2160" w:hanging="360"/>
      </w:pPr>
      <w:rPr>
        <w:b/>
        <w:bCs/>
      </w:rPr>
    </w:lvl>
    <w:lvl w:ilvl="1" w:tplc="2E96BB42">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C905799"/>
    <w:multiLevelType w:val="hybridMultilevel"/>
    <w:tmpl w:val="A31C1806"/>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EDD1582"/>
    <w:multiLevelType w:val="multilevel"/>
    <w:tmpl w:val="AA26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C04DC6"/>
    <w:multiLevelType w:val="hybridMultilevel"/>
    <w:tmpl w:val="51A80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D9692B"/>
    <w:multiLevelType w:val="hybridMultilevel"/>
    <w:tmpl w:val="E09679DA"/>
    <w:lvl w:ilvl="0" w:tplc="9A9E2CF8">
      <w:start w:val="1"/>
      <w:numFmt w:val="decimal"/>
      <w:lvlText w:val="%1)"/>
      <w:lvlJc w:val="left"/>
      <w:pPr>
        <w:tabs>
          <w:tab w:val="num" w:pos="495"/>
        </w:tabs>
        <w:ind w:left="495" w:hanging="495"/>
      </w:pPr>
      <w:rPr>
        <w:rFonts w:hint="default"/>
        <w:b/>
        <w:bCs/>
        <w:i w:val="0"/>
        <w:iCs w:val="0"/>
      </w:rPr>
    </w:lvl>
    <w:lvl w:ilvl="1" w:tplc="04190003">
      <w:start w:val="1"/>
      <w:numFmt w:val="bullet"/>
      <w:lvlText w:val="o"/>
      <w:lvlJc w:val="left"/>
      <w:pPr>
        <w:tabs>
          <w:tab w:val="num" w:pos="680"/>
        </w:tabs>
        <w:ind w:left="680" w:hanging="360"/>
      </w:pPr>
      <w:rPr>
        <w:rFonts w:ascii="Courier New" w:hAnsi="Courier New" w:cs="Courier New" w:hint="default"/>
      </w:rPr>
    </w:lvl>
    <w:lvl w:ilvl="2" w:tplc="04190005">
      <w:start w:val="1"/>
      <w:numFmt w:val="bullet"/>
      <w:lvlText w:val=""/>
      <w:lvlJc w:val="left"/>
      <w:pPr>
        <w:tabs>
          <w:tab w:val="num" w:pos="1400"/>
        </w:tabs>
        <w:ind w:left="1400" w:hanging="360"/>
      </w:pPr>
      <w:rPr>
        <w:rFonts w:ascii="Wingdings" w:hAnsi="Wingdings" w:cs="Wingdings" w:hint="default"/>
      </w:rPr>
    </w:lvl>
    <w:lvl w:ilvl="3" w:tplc="04190001">
      <w:start w:val="1"/>
      <w:numFmt w:val="bullet"/>
      <w:lvlText w:val=""/>
      <w:lvlJc w:val="left"/>
      <w:pPr>
        <w:tabs>
          <w:tab w:val="num" w:pos="2120"/>
        </w:tabs>
        <w:ind w:left="2120" w:hanging="360"/>
      </w:pPr>
      <w:rPr>
        <w:rFonts w:ascii="Symbol" w:hAnsi="Symbol" w:cs="Symbol" w:hint="default"/>
      </w:rPr>
    </w:lvl>
    <w:lvl w:ilvl="4" w:tplc="04190003">
      <w:start w:val="1"/>
      <w:numFmt w:val="bullet"/>
      <w:lvlText w:val="o"/>
      <w:lvlJc w:val="left"/>
      <w:pPr>
        <w:tabs>
          <w:tab w:val="num" w:pos="2840"/>
        </w:tabs>
        <w:ind w:left="2840" w:hanging="360"/>
      </w:pPr>
      <w:rPr>
        <w:rFonts w:ascii="Courier New" w:hAnsi="Courier New" w:cs="Courier New" w:hint="default"/>
      </w:rPr>
    </w:lvl>
    <w:lvl w:ilvl="5" w:tplc="04190005">
      <w:start w:val="1"/>
      <w:numFmt w:val="bullet"/>
      <w:lvlText w:val=""/>
      <w:lvlJc w:val="left"/>
      <w:pPr>
        <w:tabs>
          <w:tab w:val="num" w:pos="3560"/>
        </w:tabs>
        <w:ind w:left="3560" w:hanging="360"/>
      </w:pPr>
      <w:rPr>
        <w:rFonts w:ascii="Wingdings" w:hAnsi="Wingdings" w:cs="Wingdings" w:hint="default"/>
      </w:rPr>
    </w:lvl>
    <w:lvl w:ilvl="6" w:tplc="04190001">
      <w:start w:val="1"/>
      <w:numFmt w:val="bullet"/>
      <w:lvlText w:val=""/>
      <w:lvlJc w:val="left"/>
      <w:pPr>
        <w:tabs>
          <w:tab w:val="num" w:pos="4280"/>
        </w:tabs>
        <w:ind w:left="4280" w:hanging="360"/>
      </w:pPr>
      <w:rPr>
        <w:rFonts w:ascii="Symbol" w:hAnsi="Symbol" w:cs="Symbol" w:hint="default"/>
      </w:rPr>
    </w:lvl>
    <w:lvl w:ilvl="7" w:tplc="04190003">
      <w:start w:val="1"/>
      <w:numFmt w:val="bullet"/>
      <w:lvlText w:val="o"/>
      <w:lvlJc w:val="left"/>
      <w:pPr>
        <w:tabs>
          <w:tab w:val="num" w:pos="5000"/>
        </w:tabs>
        <w:ind w:left="5000" w:hanging="360"/>
      </w:pPr>
      <w:rPr>
        <w:rFonts w:ascii="Courier New" w:hAnsi="Courier New" w:cs="Courier New" w:hint="default"/>
      </w:rPr>
    </w:lvl>
    <w:lvl w:ilvl="8" w:tplc="04190005">
      <w:start w:val="1"/>
      <w:numFmt w:val="bullet"/>
      <w:lvlText w:val=""/>
      <w:lvlJc w:val="left"/>
      <w:pPr>
        <w:tabs>
          <w:tab w:val="num" w:pos="5720"/>
        </w:tabs>
        <w:ind w:left="5720" w:hanging="360"/>
      </w:pPr>
      <w:rPr>
        <w:rFonts w:ascii="Wingdings" w:hAnsi="Wingdings" w:cs="Wingdings" w:hint="default"/>
      </w:rPr>
    </w:lvl>
  </w:abstractNum>
  <w:abstractNum w:abstractNumId="33">
    <w:nsid w:val="6681223C"/>
    <w:multiLevelType w:val="multilevel"/>
    <w:tmpl w:val="336E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EF7BFC"/>
    <w:multiLevelType w:val="hybridMultilevel"/>
    <w:tmpl w:val="825458E2"/>
    <w:lvl w:ilvl="0" w:tplc="21646782">
      <w:start w:val="63"/>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935A1E"/>
    <w:multiLevelType w:val="hybridMultilevel"/>
    <w:tmpl w:val="045CA1C8"/>
    <w:lvl w:ilvl="0" w:tplc="04220011">
      <w:start w:val="1"/>
      <w:numFmt w:val="decimal"/>
      <w:lvlText w:val="%1)"/>
      <w:lvlJc w:val="left"/>
      <w:pPr>
        <w:tabs>
          <w:tab w:val="num" w:pos="1080"/>
        </w:tabs>
        <w:ind w:left="1080" w:hanging="360"/>
      </w:pPr>
      <w:rPr>
        <w:rFonts w:hint="default"/>
      </w:r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36">
    <w:nsid w:val="79D81DC6"/>
    <w:multiLevelType w:val="hybridMultilevel"/>
    <w:tmpl w:val="F9249EF4"/>
    <w:lvl w:ilvl="0" w:tplc="0D747B4E">
      <w:start w:val="5"/>
      <w:numFmt w:val="bullet"/>
      <w:lvlText w:val="-"/>
      <w:lvlJc w:val="left"/>
      <w:pPr>
        <w:ind w:left="1215" w:hanging="360"/>
      </w:pPr>
      <w:rPr>
        <w:rFonts w:ascii="Times New Roman" w:eastAsia="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7">
    <w:nsid w:val="7C867A6E"/>
    <w:multiLevelType w:val="hybridMultilevel"/>
    <w:tmpl w:val="2C4CB43C"/>
    <w:lvl w:ilvl="0" w:tplc="7E76F1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4F7204"/>
    <w:multiLevelType w:val="multilevel"/>
    <w:tmpl w:val="A194563A"/>
    <w:lvl w:ilvl="0">
      <w:start w:val="5"/>
      <w:numFmt w:val="bullet"/>
      <w:lvlText w:val="-"/>
      <w:lvlJc w:val="left"/>
      <w:pPr>
        <w:ind w:left="283" w:hanging="283"/>
      </w:pPr>
      <w:rPr>
        <w:rFonts w:ascii="Times New Roman" w:eastAsia="Times New Roman" w:hAnsi="Times New Roman" w:cs="Times New Roman" w:hint="default"/>
      </w:rPr>
    </w:lvl>
    <w:lvl w:ilvl="1">
      <w:numFmt w:val="bullet"/>
      <w:lvlText w:val="•"/>
      <w:lvlJc w:val="left"/>
      <w:pPr>
        <w:ind w:left="990" w:hanging="283"/>
      </w:pPr>
      <w:rPr>
        <w:rFonts w:ascii="OpenSymbol" w:eastAsia="OpenSymbol" w:hAnsi="OpenSymbol" w:cs="OpenSymbol"/>
      </w:rPr>
    </w:lvl>
    <w:lvl w:ilvl="2">
      <w:numFmt w:val="bullet"/>
      <w:lvlText w:val="•"/>
      <w:lvlJc w:val="left"/>
      <w:pPr>
        <w:ind w:left="1697" w:hanging="283"/>
      </w:pPr>
      <w:rPr>
        <w:rFonts w:ascii="OpenSymbol" w:eastAsia="OpenSymbol" w:hAnsi="OpenSymbol" w:cs="OpenSymbol"/>
      </w:rPr>
    </w:lvl>
    <w:lvl w:ilvl="3">
      <w:numFmt w:val="bullet"/>
      <w:lvlText w:val="•"/>
      <w:lvlJc w:val="left"/>
      <w:pPr>
        <w:ind w:left="2404" w:hanging="283"/>
      </w:pPr>
      <w:rPr>
        <w:rFonts w:ascii="OpenSymbol" w:eastAsia="OpenSymbol" w:hAnsi="OpenSymbol" w:cs="OpenSymbol"/>
      </w:rPr>
    </w:lvl>
    <w:lvl w:ilvl="4">
      <w:numFmt w:val="bullet"/>
      <w:lvlText w:val="•"/>
      <w:lvlJc w:val="left"/>
      <w:pPr>
        <w:ind w:left="3111" w:hanging="283"/>
      </w:pPr>
      <w:rPr>
        <w:rFonts w:ascii="OpenSymbol" w:eastAsia="OpenSymbol" w:hAnsi="OpenSymbol" w:cs="OpenSymbol"/>
      </w:rPr>
    </w:lvl>
    <w:lvl w:ilvl="5">
      <w:numFmt w:val="bullet"/>
      <w:lvlText w:val="•"/>
      <w:lvlJc w:val="left"/>
      <w:pPr>
        <w:ind w:left="3818" w:hanging="283"/>
      </w:pPr>
      <w:rPr>
        <w:rFonts w:ascii="OpenSymbol" w:eastAsia="OpenSymbol" w:hAnsi="OpenSymbol" w:cs="OpenSymbol"/>
      </w:rPr>
    </w:lvl>
    <w:lvl w:ilvl="6">
      <w:numFmt w:val="bullet"/>
      <w:lvlText w:val="•"/>
      <w:lvlJc w:val="left"/>
      <w:pPr>
        <w:ind w:left="4525" w:hanging="283"/>
      </w:pPr>
      <w:rPr>
        <w:rFonts w:ascii="OpenSymbol" w:eastAsia="OpenSymbol" w:hAnsi="OpenSymbol" w:cs="OpenSymbol"/>
      </w:rPr>
    </w:lvl>
    <w:lvl w:ilvl="7">
      <w:numFmt w:val="bullet"/>
      <w:lvlText w:val="•"/>
      <w:lvlJc w:val="left"/>
      <w:pPr>
        <w:ind w:left="5232" w:hanging="283"/>
      </w:pPr>
      <w:rPr>
        <w:rFonts w:ascii="OpenSymbol" w:eastAsia="OpenSymbol" w:hAnsi="OpenSymbol" w:cs="OpenSymbol"/>
      </w:rPr>
    </w:lvl>
    <w:lvl w:ilvl="8">
      <w:numFmt w:val="bullet"/>
      <w:lvlText w:val="•"/>
      <w:lvlJc w:val="left"/>
      <w:pPr>
        <w:ind w:left="5939" w:hanging="283"/>
      </w:pPr>
      <w:rPr>
        <w:rFonts w:ascii="OpenSymbol" w:eastAsia="OpenSymbol" w:hAnsi="OpenSymbol" w:cs="OpenSymbol"/>
      </w:rPr>
    </w:lvl>
  </w:abstractNum>
  <w:num w:numId="1">
    <w:abstractNumId w:val="4"/>
  </w:num>
  <w:num w:numId="2">
    <w:abstractNumId w:val="32"/>
  </w:num>
  <w:num w:numId="3">
    <w:abstractNumId w:val="15"/>
  </w:num>
  <w:num w:numId="4">
    <w:abstractNumId w:val="28"/>
  </w:num>
  <w:num w:numId="5">
    <w:abstractNumId w:val="25"/>
  </w:num>
  <w:num w:numId="6">
    <w:abstractNumId w:val="10"/>
  </w:num>
  <w:num w:numId="7">
    <w:abstractNumId w:val="35"/>
  </w:num>
  <w:num w:numId="8">
    <w:abstractNumId w:val="27"/>
  </w:num>
  <w:num w:numId="9">
    <w:abstractNumId w:val="2"/>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20"/>
  </w:num>
  <w:num w:numId="13">
    <w:abstractNumId w:val="7"/>
  </w:num>
  <w:num w:numId="14">
    <w:abstractNumId w:val="0"/>
  </w:num>
  <w:num w:numId="15">
    <w:abstractNumId w:val="1"/>
  </w:num>
  <w:num w:numId="16">
    <w:abstractNumId w:val="34"/>
  </w:num>
  <w:num w:numId="17">
    <w:abstractNumId w:val="37"/>
  </w:num>
  <w:num w:numId="18">
    <w:abstractNumId w:val="19"/>
  </w:num>
  <w:num w:numId="19">
    <w:abstractNumId w:val="13"/>
  </w:num>
  <w:num w:numId="20">
    <w:abstractNumId w:val="31"/>
  </w:num>
  <w:num w:numId="21">
    <w:abstractNumId w:val="3"/>
  </w:num>
  <w:num w:numId="22">
    <w:abstractNumId w:val="5"/>
  </w:num>
  <w:num w:numId="23">
    <w:abstractNumId w:val="23"/>
  </w:num>
  <w:num w:numId="24">
    <w:abstractNumId w:val="24"/>
  </w:num>
  <w:num w:numId="25">
    <w:abstractNumId w:val="30"/>
  </w:num>
  <w:num w:numId="26">
    <w:abstractNumId w:val="33"/>
  </w:num>
  <w:num w:numId="27">
    <w:abstractNumId w:val="12"/>
  </w:num>
  <w:num w:numId="28">
    <w:abstractNumId w:val="21"/>
  </w:num>
  <w:num w:numId="29">
    <w:abstractNumId w:val="8"/>
  </w:num>
  <w:num w:numId="30">
    <w:abstractNumId w:val="17"/>
  </w:num>
  <w:num w:numId="31">
    <w:abstractNumId w:val="16"/>
  </w:num>
  <w:num w:numId="32">
    <w:abstractNumId w:val="18"/>
  </w:num>
  <w:num w:numId="33">
    <w:abstractNumId w:val="22"/>
  </w:num>
  <w:num w:numId="34">
    <w:abstractNumId w:val="26"/>
  </w:num>
  <w:num w:numId="35">
    <w:abstractNumId w:val="6"/>
  </w:num>
  <w:num w:numId="36">
    <w:abstractNumId w:val="11"/>
  </w:num>
  <w:num w:numId="37">
    <w:abstractNumId w:val="38"/>
  </w:num>
  <w:num w:numId="38">
    <w:abstractNumId w:val="29"/>
  </w:num>
  <w:num w:numId="39">
    <w:abstractNumId w:val="14"/>
  </w:num>
  <w:num w:numId="40">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rsids>
    <w:rsidRoot w:val="00C20D2B"/>
    <w:rsid w:val="00000BA7"/>
    <w:rsid w:val="00000C7F"/>
    <w:rsid w:val="0000100C"/>
    <w:rsid w:val="00001096"/>
    <w:rsid w:val="000010EF"/>
    <w:rsid w:val="000039F0"/>
    <w:rsid w:val="00003B09"/>
    <w:rsid w:val="00003CBD"/>
    <w:rsid w:val="0000408A"/>
    <w:rsid w:val="00004B47"/>
    <w:rsid w:val="00007913"/>
    <w:rsid w:val="00007C86"/>
    <w:rsid w:val="00007E77"/>
    <w:rsid w:val="00016341"/>
    <w:rsid w:val="0001711A"/>
    <w:rsid w:val="0001777D"/>
    <w:rsid w:val="00022845"/>
    <w:rsid w:val="000241BB"/>
    <w:rsid w:val="000244DB"/>
    <w:rsid w:val="000261B3"/>
    <w:rsid w:val="000308D4"/>
    <w:rsid w:val="00030FE9"/>
    <w:rsid w:val="000319B1"/>
    <w:rsid w:val="000324CE"/>
    <w:rsid w:val="00032C4E"/>
    <w:rsid w:val="00032EF3"/>
    <w:rsid w:val="00034131"/>
    <w:rsid w:val="00035126"/>
    <w:rsid w:val="00035F35"/>
    <w:rsid w:val="00036BFC"/>
    <w:rsid w:val="00041345"/>
    <w:rsid w:val="00041D98"/>
    <w:rsid w:val="00042E6B"/>
    <w:rsid w:val="00043015"/>
    <w:rsid w:val="000441DC"/>
    <w:rsid w:val="000463F8"/>
    <w:rsid w:val="0004723F"/>
    <w:rsid w:val="00047E0E"/>
    <w:rsid w:val="00050388"/>
    <w:rsid w:val="00050F74"/>
    <w:rsid w:val="00054FBB"/>
    <w:rsid w:val="00055748"/>
    <w:rsid w:val="00056757"/>
    <w:rsid w:val="00056980"/>
    <w:rsid w:val="000617BC"/>
    <w:rsid w:val="00061895"/>
    <w:rsid w:val="00062CF7"/>
    <w:rsid w:val="00063490"/>
    <w:rsid w:val="00063710"/>
    <w:rsid w:val="00063DFF"/>
    <w:rsid w:val="00064094"/>
    <w:rsid w:val="00064762"/>
    <w:rsid w:val="00065B4D"/>
    <w:rsid w:val="000665AE"/>
    <w:rsid w:val="00066834"/>
    <w:rsid w:val="0006719F"/>
    <w:rsid w:val="000679D1"/>
    <w:rsid w:val="00073096"/>
    <w:rsid w:val="000732B1"/>
    <w:rsid w:val="00073913"/>
    <w:rsid w:val="00083D9E"/>
    <w:rsid w:val="00085E43"/>
    <w:rsid w:val="00090137"/>
    <w:rsid w:val="00091B77"/>
    <w:rsid w:val="00092465"/>
    <w:rsid w:val="00095C09"/>
    <w:rsid w:val="00096C08"/>
    <w:rsid w:val="0009760E"/>
    <w:rsid w:val="000977C1"/>
    <w:rsid w:val="00097C01"/>
    <w:rsid w:val="000A3A50"/>
    <w:rsid w:val="000A6E5A"/>
    <w:rsid w:val="000A7B7B"/>
    <w:rsid w:val="000A7DFB"/>
    <w:rsid w:val="000B35E6"/>
    <w:rsid w:val="000B3726"/>
    <w:rsid w:val="000B3E3D"/>
    <w:rsid w:val="000B733C"/>
    <w:rsid w:val="000C076F"/>
    <w:rsid w:val="000C228D"/>
    <w:rsid w:val="000C393D"/>
    <w:rsid w:val="000C43BB"/>
    <w:rsid w:val="000C5CBC"/>
    <w:rsid w:val="000C6255"/>
    <w:rsid w:val="000C6DCB"/>
    <w:rsid w:val="000C7311"/>
    <w:rsid w:val="000D06D5"/>
    <w:rsid w:val="000D0C47"/>
    <w:rsid w:val="000D1F02"/>
    <w:rsid w:val="000D205A"/>
    <w:rsid w:val="000D3203"/>
    <w:rsid w:val="000D5385"/>
    <w:rsid w:val="000D5E8A"/>
    <w:rsid w:val="000D70C3"/>
    <w:rsid w:val="000D7495"/>
    <w:rsid w:val="000E185F"/>
    <w:rsid w:val="000E1AB1"/>
    <w:rsid w:val="000E1D45"/>
    <w:rsid w:val="000E2155"/>
    <w:rsid w:val="000E3971"/>
    <w:rsid w:val="000E4B25"/>
    <w:rsid w:val="000E7FC4"/>
    <w:rsid w:val="000F080C"/>
    <w:rsid w:val="000F217F"/>
    <w:rsid w:val="000F4498"/>
    <w:rsid w:val="000F7C06"/>
    <w:rsid w:val="00100CBD"/>
    <w:rsid w:val="00100EC0"/>
    <w:rsid w:val="00101549"/>
    <w:rsid w:val="00102F5B"/>
    <w:rsid w:val="00106D6E"/>
    <w:rsid w:val="00110345"/>
    <w:rsid w:val="001105A4"/>
    <w:rsid w:val="00110607"/>
    <w:rsid w:val="00112857"/>
    <w:rsid w:val="001150CC"/>
    <w:rsid w:val="001154FC"/>
    <w:rsid w:val="001208F9"/>
    <w:rsid w:val="00121610"/>
    <w:rsid w:val="001239CF"/>
    <w:rsid w:val="00126582"/>
    <w:rsid w:val="00130CF2"/>
    <w:rsid w:val="00130E5E"/>
    <w:rsid w:val="001311AF"/>
    <w:rsid w:val="00133332"/>
    <w:rsid w:val="001370A1"/>
    <w:rsid w:val="001376A6"/>
    <w:rsid w:val="0014126D"/>
    <w:rsid w:val="0014231B"/>
    <w:rsid w:val="00150414"/>
    <w:rsid w:val="00154D6D"/>
    <w:rsid w:val="00155392"/>
    <w:rsid w:val="001559E6"/>
    <w:rsid w:val="00156016"/>
    <w:rsid w:val="00156AAF"/>
    <w:rsid w:val="00160E3F"/>
    <w:rsid w:val="00162892"/>
    <w:rsid w:val="00162BCC"/>
    <w:rsid w:val="00164CB9"/>
    <w:rsid w:val="001652CC"/>
    <w:rsid w:val="00166368"/>
    <w:rsid w:val="00167330"/>
    <w:rsid w:val="00170FED"/>
    <w:rsid w:val="00172098"/>
    <w:rsid w:val="0017301E"/>
    <w:rsid w:val="00174852"/>
    <w:rsid w:val="00175B82"/>
    <w:rsid w:val="001765AF"/>
    <w:rsid w:val="0018069A"/>
    <w:rsid w:val="00181358"/>
    <w:rsid w:val="00181974"/>
    <w:rsid w:val="00183749"/>
    <w:rsid w:val="0018718D"/>
    <w:rsid w:val="001878EE"/>
    <w:rsid w:val="001902B0"/>
    <w:rsid w:val="00192CFF"/>
    <w:rsid w:val="00193748"/>
    <w:rsid w:val="0019501F"/>
    <w:rsid w:val="00195A0A"/>
    <w:rsid w:val="00196D8D"/>
    <w:rsid w:val="00196FEA"/>
    <w:rsid w:val="0019756C"/>
    <w:rsid w:val="001A107D"/>
    <w:rsid w:val="001A197C"/>
    <w:rsid w:val="001A4C09"/>
    <w:rsid w:val="001A4F0B"/>
    <w:rsid w:val="001A5EFD"/>
    <w:rsid w:val="001B23EB"/>
    <w:rsid w:val="001B542E"/>
    <w:rsid w:val="001B71BA"/>
    <w:rsid w:val="001B7F22"/>
    <w:rsid w:val="001C09E2"/>
    <w:rsid w:val="001C2857"/>
    <w:rsid w:val="001C3F24"/>
    <w:rsid w:val="001C496F"/>
    <w:rsid w:val="001C65A1"/>
    <w:rsid w:val="001C6D5A"/>
    <w:rsid w:val="001C7054"/>
    <w:rsid w:val="001C713F"/>
    <w:rsid w:val="001D0538"/>
    <w:rsid w:val="001D2806"/>
    <w:rsid w:val="001D2BD8"/>
    <w:rsid w:val="001D30A0"/>
    <w:rsid w:val="001D528D"/>
    <w:rsid w:val="001D54BE"/>
    <w:rsid w:val="001D5FDF"/>
    <w:rsid w:val="001D704B"/>
    <w:rsid w:val="001E00FB"/>
    <w:rsid w:val="001E04AF"/>
    <w:rsid w:val="001E4C41"/>
    <w:rsid w:val="001E4CB2"/>
    <w:rsid w:val="001E52ED"/>
    <w:rsid w:val="001E548B"/>
    <w:rsid w:val="001F2054"/>
    <w:rsid w:val="001F54DE"/>
    <w:rsid w:val="001F65AE"/>
    <w:rsid w:val="001F7484"/>
    <w:rsid w:val="001F7D6C"/>
    <w:rsid w:val="001F7F2F"/>
    <w:rsid w:val="001F7FA9"/>
    <w:rsid w:val="00200C8C"/>
    <w:rsid w:val="00200F1B"/>
    <w:rsid w:val="00205163"/>
    <w:rsid w:val="00207F6B"/>
    <w:rsid w:val="00211FBF"/>
    <w:rsid w:val="00212477"/>
    <w:rsid w:val="00214714"/>
    <w:rsid w:val="00215FD4"/>
    <w:rsid w:val="00216673"/>
    <w:rsid w:val="00217B9C"/>
    <w:rsid w:val="0022174B"/>
    <w:rsid w:val="00221839"/>
    <w:rsid w:val="0022339F"/>
    <w:rsid w:val="00226260"/>
    <w:rsid w:val="0022793B"/>
    <w:rsid w:val="00230771"/>
    <w:rsid w:val="00231FB3"/>
    <w:rsid w:val="00232743"/>
    <w:rsid w:val="002329A3"/>
    <w:rsid w:val="0023316F"/>
    <w:rsid w:val="00234F4A"/>
    <w:rsid w:val="002370C7"/>
    <w:rsid w:val="00240D92"/>
    <w:rsid w:val="002427B0"/>
    <w:rsid w:val="00242B67"/>
    <w:rsid w:val="00242B81"/>
    <w:rsid w:val="00243279"/>
    <w:rsid w:val="00243369"/>
    <w:rsid w:val="00243854"/>
    <w:rsid w:val="0024750F"/>
    <w:rsid w:val="002478B2"/>
    <w:rsid w:val="00250409"/>
    <w:rsid w:val="002505C7"/>
    <w:rsid w:val="002523FE"/>
    <w:rsid w:val="002536EB"/>
    <w:rsid w:val="00253E31"/>
    <w:rsid w:val="00254B79"/>
    <w:rsid w:val="00256B9C"/>
    <w:rsid w:val="00261DF8"/>
    <w:rsid w:val="00262F03"/>
    <w:rsid w:val="0027044D"/>
    <w:rsid w:val="002736D1"/>
    <w:rsid w:val="00274442"/>
    <w:rsid w:val="00275B77"/>
    <w:rsid w:val="00276B3E"/>
    <w:rsid w:val="002819CF"/>
    <w:rsid w:val="00283273"/>
    <w:rsid w:val="00283285"/>
    <w:rsid w:val="00291BF2"/>
    <w:rsid w:val="00291C6B"/>
    <w:rsid w:val="00293231"/>
    <w:rsid w:val="002938A6"/>
    <w:rsid w:val="002948C6"/>
    <w:rsid w:val="002966B1"/>
    <w:rsid w:val="002977D1"/>
    <w:rsid w:val="002A02E3"/>
    <w:rsid w:val="002A074D"/>
    <w:rsid w:val="002A0810"/>
    <w:rsid w:val="002A0B8D"/>
    <w:rsid w:val="002A1770"/>
    <w:rsid w:val="002A381C"/>
    <w:rsid w:val="002A3D0F"/>
    <w:rsid w:val="002A6481"/>
    <w:rsid w:val="002A71AF"/>
    <w:rsid w:val="002B055D"/>
    <w:rsid w:val="002B0F61"/>
    <w:rsid w:val="002B18C3"/>
    <w:rsid w:val="002B1B1A"/>
    <w:rsid w:val="002B428C"/>
    <w:rsid w:val="002B51B4"/>
    <w:rsid w:val="002B615E"/>
    <w:rsid w:val="002B6616"/>
    <w:rsid w:val="002C007B"/>
    <w:rsid w:val="002C7065"/>
    <w:rsid w:val="002C7C2A"/>
    <w:rsid w:val="002D1074"/>
    <w:rsid w:val="002D1665"/>
    <w:rsid w:val="002D2140"/>
    <w:rsid w:val="002D2892"/>
    <w:rsid w:val="002D3F9C"/>
    <w:rsid w:val="002D4A8D"/>
    <w:rsid w:val="002D4D98"/>
    <w:rsid w:val="002D63CC"/>
    <w:rsid w:val="002D6E88"/>
    <w:rsid w:val="002E2E71"/>
    <w:rsid w:val="002E3999"/>
    <w:rsid w:val="002E5D8C"/>
    <w:rsid w:val="002E6B64"/>
    <w:rsid w:val="002E6C19"/>
    <w:rsid w:val="002F37AD"/>
    <w:rsid w:val="002F3EA2"/>
    <w:rsid w:val="002F4EF8"/>
    <w:rsid w:val="002F5F4F"/>
    <w:rsid w:val="00300981"/>
    <w:rsid w:val="003045FB"/>
    <w:rsid w:val="00304A71"/>
    <w:rsid w:val="00305A0A"/>
    <w:rsid w:val="0030681E"/>
    <w:rsid w:val="00306F43"/>
    <w:rsid w:val="00307E7E"/>
    <w:rsid w:val="00313017"/>
    <w:rsid w:val="003179F7"/>
    <w:rsid w:val="00323541"/>
    <w:rsid w:val="0032447D"/>
    <w:rsid w:val="003277E0"/>
    <w:rsid w:val="00331458"/>
    <w:rsid w:val="00331D45"/>
    <w:rsid w:val="00332CC9"/>
    <w:rsid w:val="0033426B"/>
    <w:rsid w:val="00334702"/>
    <w:rsid w:val="00336008"/>
    <w:rsid w:val="0034083D"/>
    <w:rsid w:val="00340CD1"/>
    <w:rsid w:val="00341B4C"/>
    <w:rsid w:val="003426D7"/>
    <w:rsid w:val="00345DF4"/>
    <w:rsid w:val="00345E7F"/>
    <w:rsid w:val="00346312"/>
    <w:rsid w:val="0034728F"/>
    <w:rsid w:val="00350D64"/>
    <w:rsid w:val="003512AF"/>
    <w:rsid w:val="00351958"/>
    <w:rsid w:val="00353E60"/>
    <w:rsid w:val="0035421A"/>
    <w:rsid w:val="00354B89"/>
    <w:rsid w:val="00360D00"/>
    <w:rsid w:val="00361856"/>
    <w:rsid w:val="00361E01"/>
    <w:rsid w:val="00361EE0"/>
    <w:rsid w:val="0036321D"/>
    <w:rsid w:val="003632A4"/>
    <w:rsid w:val="00363483"/>
    <w:rsid w:val="00364119"/>
    <w:rsid w:val="00366170"/>
    <w:rsid w:val="003663E5"/>
    <w:rsid w:val="003668BF"/>
    <w:rsid w:val="003673D7"/>
    <w:rsid w:val="003717B2"/>
    <w:rsid w:val="00373B94"/>
    <w:rsid w:val="00374569"/>
    <w:rsid w:val="00380207"/>
    <w:rsid w:val="0038245F"/>
    <w:rsid w:val="00383093"/>
    <w:rsid w:val="003839B8"/>
    <w:rsid w:val="00384784"/>
    <w:rsid w:val="00385261"/>
    <w:rsid w:val="00385354"/>
    <w:rsid w:val="003861CB"/>
    <w:rsid w:val="0038693B"/>
    <w:rsid w:val="003877EB"/>
    <w:rsid w:val="00392FFD"/>
    <w:rsid w:val="00397261"/>
    <w:rsid w:val="003A04EC"/>
    <w:rsid w:val="003A05E2"/>
    <w:rsid w:val="003A097F"/>
    <w:rsid w:val="003A17BF"/>
    <w:rsid w:val="003A2216"/>
    <w:rsid w:val="003A254C"/>
    <w:rsid w:val="003A5BB9"/>
    <w:rsid w:val="003A5D08"/>
    <w:rsid w:val="003A5DA7"/>
    <w:rsid w:val="003B126C"/>
    <w:rsid w:val="003B537D"/>
    <w:rsid w:val="003B547F"/>
    <w:rsid w:val="003B6851"/>
    <w:rsid w:val="003C02E5"/>
    <w:rsid w:val="003C1CE3"/>
    <w:rsid w:val="003C38A6"/>
    <w:rsid w:val="003C3C34"/>
    <w:rsid w:val="003C47C6"/>
    <w:rsid w:val="003D0010"/>
    <w:rsid w:val="003D00AC"/>
    <w:rsid w:val="003D0575"/>
    <w:rsid w:val="003D16B2"/>
    <w:rsid w:val="003D3032"/>
    <w:rsid w:val="003D4C5F"/>
    <w:rsid w:val="003D63C2"/>
    <w:rsid w:val="003D687C"/>
    <w:rsid w:val="003D6D3A"/>
    <w:rsid w:val="003D73A5"/>
    <w:rsid w:val="003E5222"/>
    <w:rsid w:val="003E59AD"/>
    <w:rsid w:val="003E7034"/>
    <w:rsid w:val="003F304A"/>
    <w:rsid w:val="003F61DB"/>
    <w:rsid w:val="00401FE6"/>
    <w:rsid w:val="00404E11"/>
    <w:rsid w:val="00407916"/>
    <w:rsid w:val="00407ACC"/>
    <w:rsid w:val="00410813"/>
    <w:rsid w:val="00410929"/>
    <w:rsid w:val="00412539"/>
    <w:rsid w:val="00412F9E"/>
    <w:rsid w:val="00413E09"/>
    <w:rsid w:val="0041465F"/>
    <w:rsid w:val="00416A9E"/>
    <w:rsid w:val="004170CF"/>
    <w:rsid w:val="00420C9C"/>
    <w:rsid w:val="004215D3"/>
    <w:rsid w:val="00422052"/>
    <w:rsid w:val="0042222B"/>
    <w:rsid w:val="00424ACC"/>
    <w:rsid w:val="00424D31"/>
    <w:rsid w:val="004255F5"/>
    <w:rsid w:val="004269D8"/>
    <w:rsid w:val="004269E9"/>
    <w:rsid w:val="00426C40"/>
    <w:rsid w:val="00427AE9"/>
    <w:rsid w:val="0043095F"/>
    <w:rsid w:val="00431D5C"/>
    <w:rsid w:val="0044071A"/>
    <w:rsid w:val="00440BEA"/>
    <w:rsid w:val="004410F9"/>
    <w:rsid w:val="00441169"/>
    <w:rsid w:val="00441538"/>
    <w:rsid w:val="004429D9"/>
    <w:rsid w:val="004440C1"/>
    <w:rsid w:val="0044513A"/>
    <w:rsid w:val="0044784B"/>
    <w:rsid w:val="00451838"/>
    <w:rsid w:val="00453199"/>
    <w:rsid w:val="00455D96"/>
    <w:rsid w:val="0045669D"/>
    <w:rsid w:val="0045783E"/>
    <w:rsid w:val="00461470"/>
    <w:rsid w:val="00461950"/>
    <w:rsid w:val="0046218D"/>
    <w:rsid w:val="004627DB"/>
    <w:rsid w:val="004635C5"/>
    <w:rsid w:val="004645E0"/>
    <w:rsid w:val="00465412"/>
    <w:rsid w:val="00466EBC"/>
    <w:rsid w:val="00466F28"/>
    <w:rsid w:val="00472EE5"/>
    <w:rsid w:val="0047363F"/>
    <w:rsid w:val="0047387C"/>
    <w:rsid w:val="00473C6C"/>
    <w:rsid w:val="00474730"/>
    <w:rsid w:val="004753CA"/>
    <w:rsid w:val="00476D86"/>
    <w:rsid w:val="004830D8"/>
    <w:rsid w:val="00483C15"/>
    <w:rsid w:val="00483D02"/>
    <w:rsid w:val="00484397"/>
    <w:rsid w:val="00484C5B"/>
    <w:rsid w:val="00484DE8"/>
    <w:rsid w:val="004867EC"/>
    <w:rsid w:val="00487960"/>
    <w:rsid w:val="00490292"/>
    <w:rsid w:val="00490554"/>
    <w:rsid w:val="00492B51"/>
    <w:rsid w:val="00494FB6"/>
    <w:rsid w:val="004958C6"/>
    <w:rsid w:val="004A150E"/>
    <w:rsid w:val="004A176B"/>
    <w:rsid w:val="004A2BA5"/>
    <w:rsid w:val="004A36CA"/>
    <w:rsid w:val="004A3B04"/>
    <w:rsid w:val="004A4464"/>
    <w:rsid w:val="004A4C99"/>
    <w:rsid w:val="004A4DBF"/>
    <w:rsid w:val="004A6325"/>
    <w:rsid w:val="004A6B07"/>
    <w:rsid w:val="004A6DD9"/>
    <w:rsid w:val="004A7001"/>
    <w:rsid w:val="004A7D7E"/>
    <w:rsid w:val="004B1D72"/>
    <w:rsid w:val="004B2D0D"/>
    <w:rsid w:val="004B3788"/>
    <w:rsid w:val="004B438A"/>
    <w:rsid w:val="004B5C29"/>
    <w:rsid w:val="004B5D76"/>
    <w:rsid w:val="004B69F6"/>
    <w:rsid w:val="004B6EA3"/>
    <w:rsid w:val="004C00C0"/>
    <w:rsid w:val="004C0C3E"/>
    <w:rsid w:val="004C1C1C"/>
    <w:rsid w:val="004C6003"/>
    <w:rsid w:val="004C798A"/>
    <w:rsid w:val="004D5610"/>
    <w:rsid w:val="004D65CF"/>
    <w:rsid w:val="004E1534"/>
    <w:rsid w:val="004E1763"/>
    <w:rsid w:val="004E1E32"/>
    <w:rsid w:val="004E2898"/>
    <w:rsid w:val="004E305E"/>
    <w:rsid w:val="004E480F"/>
    <w:rsid w:val="004E64E5"/>
    <w:rsid w:val="004E7F9B"/>
    <w:rsid w:val="004F0141"/>
    <w:rsid w:val="004F213D"/>
    <w:rsid w:val="004F23F7"/>
    <w:rsid w:val="004F27DC"/>
    <w:rsid w:val="004F2D3E"/>
    <w:rsid w:val="004F3AC9"/>
    <w:rsid w:val="004F4AB2"/>
    <w:rsid w:val="004F50B2"/>
    <w:rsid w:val="004F56E9"/>
    <w:rsid w:val="004F5DB3"/>
    <w:rsid w:val="004F6B16"/>
    <w:rsid w:val="00503259"/>
    <w:rsid w:val="00506BAE"/>
    <w:rsid w:val="005072F7"/>
    <w:rsid w:val="0051041A"/>
    <w:rsid w:val="00511991"/>
    <w:rsid w:val="00512045"/>
    <w:rsid w:val="005124C0"/>
    <w:rsid w:val="00512CD1"/>
    <w:rsid w:val="005144F9"/>
    <w:rsid w:val="0051494E"/>
    <w:rsid w:val="005162A4"/>
    <w:rsid w:val="005201D7"/>
    <w:rsid w:val="00520F16"/>
    <w:rsid w:val="00521704"/>
    <w:rsid w:val="00521FF5"/>
    <w:rsid w:val="005228B6"/>
    <w:rsid w:val="00525503"/>
    <w:rsid w:val="005260A7"/>
    <w:rsid w:val="00527BB3"/>
    <w:rsid w:val="005308D8"/>
    <w:rsid w:val="00531A4E"/>
    <w:rsid w:val="00541A81"/>
    <w:rsid w:val="0054254E"/>
    <w:rsid w:val="005425D7"/>
    <w:rsid w:val="00542F0D"/>
    <w:rsid w:val="00543E9D"/>
    <w:rsid w:val="00545988"/>
    <w:rsid w:val="00547C4B"/>
    <w:rsid w:val="0055162A"/>
    <w:rsid w:val="005518F5"/>
    <w:rsid w:val="00552134"/>
    <w:rsid w:val="00552624"/>
    <w:rsid w:val="005534ED"/>
    <w:rsid w:val="00553571"/>
    <w:rsid w:val="00555232"/>
    <w:rsid w:val="005568C2"/>
    <w:rsid w:val="00560D59"/>
    <w:rsid w:val="00561B3D"/>
    <w:rsid w:val="00562395"/>
    <w:rsid w:val="005652F6"/>
    <w:rsid w:val="00565453"/>
    <w:rsid w:val="0056699D"/>
    <w:rsid w:val="00566E64"/>
    <w:rsid w:val="005704B2"/>
    <w:rsid w:val="00571F3F"/>
    <w:rsid w:val="005752D5"/>
    <w:rsid w:val="0057603E"/>
    <w:rsid w:val="00577DF9"/>
    <w:rsid w:val="00581448"/>
    <w:rsid w:val="00581584"/>
    <w:rsid w:val="00581A4C"/>
    <w:rsid w:val="005821ED"/>
    <w:rsid w:val="0058516F"/>
    <w:rsid w:val="005859AA"/>
    <w:rsid w:val="005864CC"/>
    <w:rsid w:val="00586836"/>
    <w:rsid w:val="00586E28"/>
    <w:rsid w:val="00586F46"/>
    <w:rsid w:val="005875CD"/>
    <w:rsid w:val="005902F6"/>
    <w:rsid w:val="00592340"/>
    <w:rsid w:val="00593670"/>
    <w:rsid w:val="00593AE9"/>
    <w:rsid w:val="00594A00"/>
    <w:rsid w:val="00594D73"/>
    <w:rsid w:val="00595C9A"/>
    <w:rsid w:val="00596EAA"/>
    <w:rsid w:val="005A24C2"/>
    <w:rsid w:val="005A2644"/>
    <w:rsid w:val="005A5000"/>
    <w:rsid w:val="005A5AA1"/>
    <w:rsid w:val="005A6B52"/>
    <w:rsid w:val="005A7506"/>
    <w:rsid w:val="005B1D32"/>
    <w:rsid w:val="005B42AE"/>
    <w:rsid w:val="005B4D4E"/>
    <w:rsid w:val="005B7165"/>
    <w:rsid w:val="005C00B2"/>
    <w:rsid w:val="005C1569"/>
    <w:rsid w:val="005C2985"/>
    <w:rsid w:val="005C563C"/>
    <w:rsid w:val="005C7987"/>
    <w:rsid w:val="005D00D5"/>
    <w:rsid w:val="005D0C25"/>
    <w:rsid w:val="005D0CCC"/>
    <w:rsid w:val="005D0FAD"/>
    <w:rsid w:val="005D3C39"/>
    <w:rsid w:val="005D499F"/>
    <w:rsid w:val="005E0689"/>
    <w:rsid w:val="005E07E3"/>
    <w:rsid w:val="005E2141"/>
    <w:rsid w:val="005E3DD9"/>
    <w:rsid w:val="005E5106"/>
    <w:rsid w:val="005E5772"/>
    <w:rsid w:val="005E7357"/>
    <w:rsid w:val="005E747F"/>
    <w:rsid w:val="005E7F3E"/>
    <w:rsid w:val="005F1AAF"/>
    <w:rsid w:val="005F237E"/>
    <w:rsid w:val="005F39AF"/>
    <w:rsid w:val="005F3B11"/>
    <w:rsid w:val="005F4571"/>
    <w:rsid w:val="005F52B9"/>
    <w:rsid w:val="006011B6"/>
    <w:rsid w:val="006025DF"/>
    <w:rsid w:val="00603582"/>
    <w:rsid w:val="00605C8B"/>
    <w:rsid w:val="006078DF"/>
    <w:rsid w:val="006103DB"/>
    <w:rsid w:val="00615468"/>
    <w:rsid w:val="00615BB7"/>
    <w:rsid w:val="00616712"/>
    <w:rsid w:val="006209CA"/>
    <w:rsid w:val="00624C01"/>
    <w:rsid w:val="0062615E"/>
    <w:rsid w:val="00626FFB"/>
    <w:rsid w:val="0063297A"/>
    <w:rsid w:val="00632C3D"/>
    <w:rsid w:val="00633345"/>
    <w:rsid w:val="00634705"/>
    <w:rsid w:val="00635AEE"/>
    <w:rsid w:val="00635D98"/>
    <w:rsid w:val="00636A21"/>
    <w:rsid w:val="00641D57"/>
    <w:rsid w:val="00642D11"/>
    <w:rsid w:val="00642D6B"/>
    <w:rsid w:val="0064374A"/>
    <w:rsid w:val="006446AE"/>
    <w:rsid w:val="006461AE"/>
    <w:rsid w:val="006464D9"/>
    <w:rsid w:val="006477C3"/>
    <w:rsid w:val="006501F7"/>
    <w:rsid w:val="006509AA"/>
    <w:rsid w:val="00651691"/>
    <w:rsid w:val="00651B87"/>
    <w:rsid w:val="00651C7C"/>
    <w:rsid w:val="00652250"/>
    <w:rsid w:val="00652816"/>
    <w:rsid w:val="006538A9"/>
    <w:rsid w:val="00653F02"/>
    <w:rsid w:val="00656827"/>
    <w:rsid w:val="00657DEB"/>
    <w:rsid w:val="00660E27"/>
    <w:rsid w:val="00663290"/>
    <w:rsid w:val="006650F7"/>
    <w:rsid w:val="00670252"/>
    <w:rsid w:val="00670991"/>
    <w:rsid w:val="006711D5"/>
    <w:rsid w:val="00671F42"/>
    <w:rsid w:val="00672ACA"/>
    <w:rsid w:val="00674E37"/>
    <w:rsid w:val="006760D2"/>
    <w:rsid w:val="00676728"/>
    <w:rsid w:val="006771F1"/>
    <w:rsid w:val="0067796C"/>
    <w:rsid w:val="00680704"/>
    <w:rsid w:val="00683DC5"/>
    <w:rsid w:val="00687DAE"/>
    <w:rsid w:val="0069072D"/>
    <w:rsid w:val="0069141F"/>
    <w:rsid w:val="00692134"/>
    <w:rsid w:val="00692588"/>
    <w:rsid w:val="006938B2"/>
    <w:rsid w:val="00693F97"/>
    <w:rsid w:val="006946A1"/>
    <w:rsid w:val="00694C9F"/>
    <w:rsid w:val="00696D66"/>
    <w:rsid w:val="0069709E"/>
    <w:rsid w:val="006A16C5"/>
    <w:rsid w:val="006A2074"/>
    <w:rsid w:val="006B145C"/>
    <w:rsid w:val="006B1A01"/>
    <w:rsid w:val="006B2139"/>
    <w:rsid w:val="006B3033"/>
    <w:rsid w:val="006B3571"/>
    <w:rsid w:val="006B3AE7"/>
    <w:rsid w:val="006B4EF1"/>
    <w:rsid w:val="006B5E2E"/>
    <w:rsid w:val="006B6883"/>
    <w:rsid w:val="006C3FF1"/>
    <w:rsid w:val="006C5569"/>
    <w:rsid w:val="006D2B93"/>
    <w:rsid w:val="006D2BDD"/>
    <w:rsid w:val="006D3AFF"/>
    <w:rsid w:val="006D3EEA"/>
    <w:rsid w:val="006D7755"/>
    <w:rsid w:val="006D781E"/>
    <w:rsid w:val="006E0646"/>
    <w:rsid w:val="006E1096"/>
    <w:rsid w:val="006E2B24"/>
    <w:rsid w:val="006E3B20"/>
    <w:rsid w:val="006E5CC7"/>
    <w:rsid w:val="006E5F05"/>
    <w:rsid w:val="006E5FC9"/>
    <w:rsid w:val="006E7952"/>
    <w:rsid w:val="006E7FA8"/>
    <w:rsid w:val="006F0AEE"/>
    <w:rsid w:val="006F1062"/>
    <w:rsid w:val="006F127B"/>
    <w:rsid w:val="006F1D0F"/>
    <w:rsid w:val="006F22E6"/>
    <w:rsid w:val="006F47E8"/>
    <w:rsid w:val="00700825"/>
    <w:rsid w:val="007011D4"/>
    <w:rsid w:val="007014A5"/>
    <w:rsid w:val="00702703"/>
    <w:rsid w:val="00702782"/>
    <w:rsid w:val="00702825"/>
    <w:rsid w:val="007028AF"/>
    <w:rsid w:val="00704379"/>
    <w:rsid w:val="007061B3"/>
    <w:rsid w:val="0070651F"/>
    <w:rsid w:val="007066EB"/>
    <w:rsid w:val="007078C8"/>
    <w:rsid w:val="00710814"/>
    <w:rsid w:val="00712678"/>
    <w:rsid w:val="00714865"/>
    <w:rsid w:val="00714E08"/>
    <w:rsid w:val="007169EC"/>
    <w:rsid w:val="00716B4D"/>
    <w:rsid w:val="0071740F"/>
    <w:rsid w:val="00717D12"/>
    <w:rsid w:val="0072045B"/>
    <w:rsid w:val="00720684"/>
    <w:rsid w:val="0072232B"/>
    <w:rsid w:val="00724DE9"/>
    <w:rsid w:val="007255B1"/>
    <w:rsid w:val="0072771B"/>
    <w:rsid w:val="00727AF6"/>
    <w:rsid w:val="00730FE0"/>
    <w:rsid w:val="007318B7"/>
    <w:rsid w:val="00734A30"/>
    <w:rsid w:val="00734D38"/>
    <w:rsid w:val="007358BF"/>
    <w:rsid w:val="00735AE3"/>
    <w:rsid w:val="00740D05"/>
    <w:rsid w:val="00740EB1"/>
    <w:rsid w:val="0074429B"/>
    <w:rsid w:val="00745A56"/>
    <w:rsid w:val="007500C7"/>
    <w:rsid w:val="0075200E"/>
    <w:rsid w:val="007530EC"/>
    <w:rsid w:val="007534F1"/>
    <w:rsid w:val="007539C7"/>
    <w:rsid w:val="00753E15"/>
    <w:rsid w:val="007540BD"/>
    <w:rsid w:val="007544B0"/>
    <w:rsid w:val="00756842"/>
    <w:rsid w:val="007607E4"/>
    <w:rsid w:val="00762593"/>
    <w:rsid w:val="00763A2C"/>
    <w:rsid w:val="007664B6"/>
    <w:rsid w:val="007665F1"/>
    <w:rsid w:val="00770E0B"/>
    <w:rsid w:val="00771F62"/>
    <w:rsid w:val="00772134"/>
    <w:rsid w:val="007739B3"/>
    <w:rsid w:val="00773B62"/>
    <w:rsid w:val="00774DBA"/>
    <w:rsid w:val="00776534"/>
    <w:rsid w:val="0077799A"/>
    <w:rsid w:val="007809C0"/>
    <w:rsid w:val="007810F8"/>
    <w:rsid w:val="007819E3"/>
    <w:rsid w:val="00782ED6"/>
    <w:rsid w:val="00786E3A"/>
    <w:rsid w:val="00795F25"/>
    <w:rsid w:val="007A03F0"/>
    <w:rsid w:val="007A09C0"/>
    <w:rsid w:val="007A0A06"/>
    <w:rsid w:val="007A0E85"/>
    <w:rsid w:val="007A310A"/>
    <w:rsid w:val="007A488F"/>
    <w:rsid w:val="007A4BAB"/>
    <w:rsid w:val="007A5677"/>
    <w:rsid w:val="007A6268"/>
    <w:rsid w:val="007A69B4"/>
    <w:rsid w:val="007A7A12"/>
    <w:rsid w:val="007B20B2"/>
    <w:rsid w:val="007B2200"/>
    <w:rsid w:val="007B4ADF"/>
    <w:rsid w:val="007B5F3B"/>
    <w:rsid w:val="007B6FA1"/>
    <w:rsid w:val="007B7901"/>
    <w:rsid w:val="007C11E6"/>
    <w:rsid w:val="007C17CD"/>
    <w:rsid w:val="007C5D0B"/>
    <w:rsid w:val="007C7453"/>
    <w:rsid w:val="007D041F"/>
    <w:rsid w:val="007D18F8"/>
    <w:rsid w:val="007D35AD"/>
    <w:rsid w:val="007D4753"/>
    <w:rsid w:val="007D5D39"/>
    <w:rsid w:val="007E0ECB"/>
    <w:rsid w:val="007E3306"/>
    <w:rsid w:val="007E3BD4"/>
    <w:rsid w:val="007E4BA2"/>
    <w:rsid w:val="007F0B7B"/>
    <w:rsid w:val="007F1B2B"/>
    <w:rsid w:val="007F3244"/>
    <w:rsid w:val="007F49A6"/>
    <w:rsid w:val="007F535C"/>
    <w:rsid w:val="007F6867"/>
    <w:rsid w:val="007F778E"/>
    <w:rsid w:val="008044F3"/>
    <w:rsid w:val="00804DC9"/>
    <w:rsid w:val="008064D9"/>
    <w:rsid w:val="008103B7"/>
    <w:rsid w:val="008103D3"/>
    <w:rsid w:val="0081099F"/>
    <w:rsid w:val="00811290"/>
    <w:rsid w:val="00812DD5"/>
    <w:rsid w:val="00813C58"/>
    <w:rsid w:val="00815D47"/>
    <w:rsid w:val="008163EF"/>
    <w:rsid w:val="00816480"/>
    <w:rsid w:val="0081659B"/>
    <w:rsid w:val="00820B02"/>
    <w:rsid w:val="00824CEC"/>
    <w:rsid w:val="0082600E"/>
    <w:rsid w:val="00826F71"/>
    <w:rsid w:val="008275DB"/>
    <w:rsid w:val="00832E97"/>
    <w:rsid w:val="008339F6"/>
    <w:rsid w:val="00834D8E"/>
    <w:rsid w:val="00835749"/>
    <w:rsid w:val="0083669B"/>
    <w:rsid w:val="00837451"/>
    <w:rsid w:val="008408C9"/>
    <w:rsid w:val="0084097F"/>
    <w:rsid w:val="00840995"/>
    <w:rsid w:val="00842683"/>
    <w:rsid w:val="008456F6"/>
    <w:rsid w:val="00852D51"/>
    <w:rsid w:val="00852F66"/>
    <w:rsid w:val="00853576"/>
    <w:rsid w:val="008540D2"/>
    <w:rsid w:val="00854C31"/>
    <w:rsid w:val="008558C4"/>
    <w:rsid w:val="00856915"/>
    <w:rsid w:val="0085754F"/>
    <w:rsid w:val="00861B9B"/>
    <w:rsid w:val="00862343"/>
    <w:rsid w:val="008634EE"/>
    <w:rsid w:val="00864133"/>
    <w:rsid w:val="00865F32"/>
    <w:rsid w:val="00866AC5"/>
    <w:rsid w:val="00867722"/>
    <w:rsid w:val="008678AE"/>
    <w:rsid w:val="00867B4A"/>
    <w:rsid w:val="00870082"/>
    <w:rsid w:val="008704FE"/>
    <w:rsid w:val="00870EA8"/>
    <w:rsid w:val="00872F74"/>
    <w:rsid w:val="0087504E"/>
    <w:rsid w:val="00876126"/>
    <w:rsid w:val="00876B4A"/>
    <w:rsid w:val="008803CE"/>
    <w:rsid w:val="00881364"/>
    <w:rsid w:val="008816A3"/>
    <w:rsid w:val="00881BA8"/>
    <w:rsid w:val="00886310"/>
    <w:rsid w:val="0088709B"/>
    <w:rsid w:val="0088735D"/>
    <w:rsid w:val="008905DB"/>
    <w:rsid w:val="008907F9"/>
    <w:rsid w:val="00892620"/>
    <w:rsid w:val="00892A20"/>
    <w:rsid w:val="00893518"/>
    <w:rsid w:val="00893BE0"/>
    <w:rsid w:val="00893BFC"/>
    <w:rsid w:val="0089599A"/>
    <w:rsid w:val="008971A8"/>
    <w:rsid w:val="008973B5"/>
    <w:rsid w:val="008978D7"/>
    <w:rsid w:val="008A00B3"/>
    <w:rsid w:val="008A078D"/>
    <w:rsid w:val="008A14B3"/>
    <w:rsid w:val="008A1CB6"/>
    <w:rsid w:val="008A2BA3"/>
    <w:rsid w:val="008A2D8F"/>
    <w:rsid w:val="008A5D77"/>
    <w:rsid w:val="008A766E"/>
    <w:rsid w:val="008A7724"/>
    <w:rsid w:val="008B1358"/>
    <w:rsid w:val="008B1694"/>
    <w:rsid w:val="008B1DFD"/>
    <w:rsid w:val="008B5F81"/>
    <w:rsid w:val="008B64CF"/>
    <w:rsid w:val="008C0BCC"/>
    <w:rsid w:val="008C2CEC"/>
    <w:rsid w:val="008C2E75"/>
    <w:rsid w:val="008C4FD3"/>
    <w:rsid w:val="008D0A47"/>
    <w:rsid w:val="008D182B"/>
    <w:rsid w:val="008D61B3"/>
    <w:rsid w:val="008D69F7"/>
    <w:rsid w:val="008D754B"/>
    <w:rsid w:val="008E00EA"/>
    <w:rsid w:val="008E0AFB"/>
    <w:rsid w:val="008E0FC8"/>
    <w:rsid w:val="008E1BF2"/>
    <w:rsid w:val="008E20B6"/>
    <w:rsid w:val="008E34D5"/>
    <w:rsid w:val="008E3C0B"/>
    <w:rsid w:val="008E3D5C"/>
    <w:rsid w:val="008E5D26"/>
    <w:rsid w:val="008E62B6"/>
    <w:rsid w:val="008F042A"/>
    <w:rsid w:val="008F0C7E"/>
    <w:rsid w:val="008F12F3"/>
    <w:rsid w:val="008F27B8"/>
    <w:rsid w:val="008F39FE"/>
    <w:rsid w:val="008F3D24"/>
    <w:rsid w:val="008F5790"/>
    <w:rsid w:val="008F6CC5"/>
    <w:rsid w:val="009009EE"/>
    <w:rsid w:val="009018AE"/>
    <w:rsid w:val="009031CE"/>
    <w:rsid w:val="009031FF"/>
    <w:rsid w:val="00903E04"/>
    <w:rsid w:val="009057EA"/>
    <w:rsid w:val="00905AF1"/>
    <w:rsid w:val="00905DB0"/>
    <w:rsid w:val="00907A7D"/>
    <w:rsid w:val="00907C30"/>
    <w:rsid w:val="00910291"/>
    <w:rsid w:val="00910788"/>
    <w:rsid w:val="00911088"/>
    <w:rsid w:val="00911841"/>
    <w:rsid w:val="00915640"/>
    <w:rsid w:val="00915ECD"/>
    <w:rsid w:val="009160D2"/>
    <w:rsid w:val="00924331"/>
    <w:rsid w:val="00924815"/>
    <w:rsid w:val="0092673F"/>
    <w:rsid w:val="00927217"/>
    <w:rsid w:val="009307BD"/>
    <w:rsid w:val="00930D34"/>
    <w:rsid w:val="0093146C"/>
    <w:rsid w:val="00931A0E"/>
    <w:rsid w:val="00931A7F"/>
    <w:rsid w:val="00931DC5"/>
    <w:rsid w:val="00932CC9"/>
    <w:rsid w:val="00932F81"/>
    <w:rsid w:val="0093335E"/>
    <w:rsid w:val="00935F30"/>
    <w:rsid w:val="00942749"/>
    <w:rsid w:val="00942E2E"/>
    <w:rsid w:val="00942FBE"/>
    <w:rsid w:val="009434CE"/>
    <w:rsid w:val="009449B6"/>
    <w:rsid w:val="00950334"/>
    <w:rsid w:val="00951250"/>
    <w:rsid w:val="00951599"/>
    <w:rsid w:val="009540B7"/>
    <w:rsid w:val="00954CA1"/>
    <w:rsid w:val="00955938"/>
    <w:rsid w:val="00956A75"/>
    <w:rsid w:val="00956E0B"/>
    <w:rsid w:val="0095733A"/>
    <w:rsid w:val="009606FC"/>
    <w:rsid w:val="009614EA"/>
    <w:rsid w:val="00961F8A"/>
    <w:rsid w:val="00962E23"/>
    <w:rsid w:val="009636DC"/>
    <w:rsid w:val="009642A9"/>
    <w:rsid w:val="009663A9"/>
    <w:rsid w:val="00966F66"/>
    <w:rsid w:val="009671B2"/>
    <w:rsid w:val="009701C4"/>
    <w:rsid w:val="009701CC"/>
    <w:rsid w:val="0097152B"/>
    <w:rsid w:val="00971D05"/>
    <w:rsid w:val="009757EE"/>
    <w:rsid w:val="009774E2"/>
    <w:rsid w:val="0097786F"/>
    <w:rsid w:val="00977AC5"/>
    <w:rsid w:val="00977F09"/>
    <w:rsid w:val="00980C3E"/>
    <w:rsid w:val="00983729"/>
    <w:rsid w:val="0098415A"/>
    <w:rsid w:val="00984CEB"/>
    <w:rsid w:val="00986411"/>
    <w:rsid w:val="00986DF4"/>
    <w:rsid w:val="00990D06"/>
    <w:rsid w:val="00990F9E"/>
    <w:rsid w:val="0099162A"/>
    <w:rsid w:val="0099212D"/>
    <w:rsid w:val="009960AA"/>
    <w:rsid w:val="0099724A"/>
    <w:rsid w:val="00997646"/>
    <w:rsid w:val="0099790F"/>
    <w:rsid w:val="009A12D6"/>
    <w:rsid w:val="009A171A"/>
    <w:rsid w:val="009A2D06"/>
    <w:rsid w:val="009A3A69"/>
    <w:rsid w:val="009A5284"/>
    <w:rsid w:val="009A5D82"/>
    <w:rsid w:val="009A5FFA"/>
    <w:rsid w:val="009A731F"/>
    <w:rsid w:val="009A7F65"/>
    <w:rsid w:val="009B1E69"/>
    <w:rsid w:val="009B319A"/>
    <w:rsid w:val="009B417F"/>
    <w:rsid w:val="009B4604"/>
    <w:rsid w:val="009B4B14"/>
    <w:rsid w:val="009B655C"/>
    <w:rsid w:val="009B7768"/>
    <w:rsid w:val="009C0E14"/>
    <w:rsid w:val="009C2430"/>
    <w:rsid w:val="009C2716"/>
    <w:rsid w:val="009C6EA7"/>
    <w:rsid w:val="009C7F51"/>
    <w:rsid w:val="009D15B0"/>
    <w:rsid w:val="009D3201"/>
    <w:rsid w:val="009D3749"/>
    <w:rsid w:val="009D3BF5"/>
    <w:rsid w:val="009D45FC"/>
    <w:rsid w:val="009D7CE7"/>
    <w:rsid w:val="009E0A52"/>
    <w:rsid w:val="009E1155"/>
    <w:rsid w:val="009E4DF1"/>
    <w:rsid w:val="009E5369"/>
    <w:rsid w:val="009E58BA"/>
    <w:rsid w:val="009E65DA"/>
    <w:rsid w:val="009E701E"/>
    <w:rsid w:val="009F086A"/>
    <w:rsid w:val="009F187B"/>
    <w:rsid w:val="009F32B1"/>
    <w:rsid w:val="009F3860"/>
    <w:rsid w:val="009F3F8A"/>
    <w:rsid w:val="009F4B14"/>
    <w:rsid w:val="009F5E02"/>
    <w:rsid w:val="009F7666"/>
    <w:rsid w:val="00A0012C"/>
    <w:rsid w:val="00A00160"/>
    <w:rsid w:val="00A0103C"/>
    <w:rsid w:val="00A01AFC"/>
    <w:rsid w:val="00A03467"/>
    <w:rsid w:val="00A03E1E"/>
    <w:rsid w:val="00A050D6"/>
    <w:rsid w:val="00A07A93"/>
    <w:rsid w:val="00A1077C"/>
    <w:rsid w:val="00A10F79"/>
    <w:rsid w:val="00A12126"/>
    <w:rsid w:val="00A14EEC"/>
    <w:rsid w:val="00A1707F"/>
    <w:rsid w:val="00A175DB"/>
    <w:rsid w:val="00A22A5F"/>
    <w:rsid w:val="00A23559"/>
    <w:rsid w:val="00A23E6A"/>
    <w:rsid w:val="00A277B3"/>
    <w:rsid w:val="00A27BE6"/>
    <w:rsid w:val="00A27FF4"/>
    <w:rsid w:val="00A30F49"/>
    <w:rsid w:val="00A31B23"/>
    <w:rsid w:val="00A31DCA"/>
    <w:rsid w:val="00A328C0"/>
    <w:rsid w:val="00A33042"/>
    <w:rsid w:val="00A33A17"/>
    <w:rsid w:val="00A34A5C"/>
    <w:rsid w:val="00A35A78"/>
    <w:rsid w:val="00A4278E"/>
    <w:rsid w:val="00A42BEF"/>
    <w:rsid w:val="00A45D3B"/>
    <w:rsid w:val="00A4657D"/>
    <w:rsid w:val="00A47F4B"/>
    <w:rsid w:val="00A51A19"/>
    <w:rsid w:val="00A541CB"/>
    <w:rsid w:val="00A54BB4"/>
    <w:rsid w:val="00A56D49"/>
    <w:rsid w:val="00A5778D"/>
    <w:rsid w:val="00A60C51"/>
    <w:rsid w:val="00A635C3"/>
    <w:rsid w:val="00A645D8"/>
    <w:rsid w:val="00A66996"/>
    <w:rsid w:val="00A66B7A"/>
    <w:rsid w:val="00A722BC"/>
    <w:rsid w:val="00A72D6F"/>
    <w:rsid w:val="00A74E74"/>
    <w:rsid w:val="00A80DB6"/>
    <w:rsid w:val="00A81D24"/>
    <w:rsid w:val="00A8261E"/>
    <w:rsid w:val="00A841F2"/>
    <w:rsid w:val="00A84A83"/>
    <w:rsid w:val="00A9114E"/>
    <w:rsid w:val="00A92B05"/>
    <w:rsid w:val="00A93D6E"/>
    <w:rsid w:val="00A9560D"/>
    <w:rsid w:val="00A9658C"/>
    <w:rsid w:val="00A96EA2"/>
    <w:rsid w:val="00AA0E35"/>
    <w:rsid w:val="00AA1925"/>
    <w:rsid w:val="00AA321E"/>
    <w:rsid w:val="00AA59B7"/>
    <w:rsid w:val="00AA5D0B"/>
    <w:rsid w:val="00AA6128"/>
    <w:rsid w:val="00AB071B"/>
    <w:rsid w:val="00AB0F75"/>
    <w:rsid w:val="00AB2EF2"/>
    <w:rsid w:val="00AB49A1"/>
    <w:rsid w:val="00AB5DC6"/>
    <w:rsid w:val="00AB605F"/>
    <w:rsid w:val="00AB61D3"/>
    <w:rsid w:val="00AB61D7"/>
    <w:rsid w:val="00AB6E25"/>
    <w:rsid w:val="00AB78AC"/>
    <w:rsid w:val="00AC39D4"/>
    <w:rsid w:val="00AC5370"/>
    <w:rsid w:val="00AD0F28"/>
    <w:rsid w:val="00AD1512"/>
    <w:rsid w:val="00AD4835"/>
    <w:rsid w:val="00AD60F3"/>
    <w:rsid w:val="00AD748F"/>
    <w:rsid w:val="00AD7AE8"/>
    <w:rsid w:val="00AE1FFD"/>
    <w:rsid w:val="00AE2781"/>
    <w:rsid w:val="00AE6537"/>
    <w:rsid w:val="00AF000F"/>
    <w:rsid w:val="00AF22CA"/>
    <w:rsid w:val="00AF33ED"/>
    <w:rsid w:val="00AF4404"/>
    <w:rsid w:val="00AF5384"/>
    <w:rsid w:val="00AF5F38"/>
    <w:rsid w:val="00AF7EAF"/>
    <w:rsid w:val="00AF7F9C"/>
    <w:rsid w:val="00B03AA4"/>
    <w:rsid w:val="00B04DB8"/>
    <w:rsid w:val="00B04EDD"/>
    <w:rsid w:val="00B06843"/>
    <w:rsid w:val="00B07539"/>
    <w:rsid w:val="00B1002E"/>
    <w:rsid w:val="00B117EC"/>
    <w:rsid w:val="00B11D4A"/>
    <w:rsid w:val="00B126FC"/>
    <w:rsid w:val="00B1452C"/>
    <w:rsid w:val="00B148CE"/>
    <w:rsid w:val="00B20247"/>
    <w:rsid w:val="00B212FB"/>
    <w:rsid w:val="00B2368F"/>
    <w:rsid w:val="00B23C4B"/>
    <w:rsid w:val="00B24073"/>
    <w:rsid w:val="00B256F1"/>
    <w:rsid w:val="00B265B0"/>
    <w:rsid w:val="00B3035E"/>
    <w:rsid w:val="00B3146B"/>
    <w:rsid w:val="00B335D7"/>
    <w:rsid w:val="00B33D4E"/>
    <w:rsid w:val="00B341AC"/>
    <w:rsid w:val="00B34E9B"/>
    <w:rsid w:val="00B37905"/>
    <w:rsid w:val="00B416DF"/>
    <w:rsid w:val="00B42FF9"/>
    <w:rsid w:val="00B43E50"/>
    <w:rsid w:val="00B440C5"/>
    <w:rsid w:val="00B44596"/>
    <w:rsid w:val="00B44C8B"/>
    <w:rsid w:val="00B457E8"/>
    <w:rsid w:val="00B52343"/>
    <w:rsid w:val="00B532A7"/>
    <w:rsid w:val="00B5355B"/>
    <w:rsid w:val="00B5385E"/>
    <w:rsid w:val="00B539D6"/>
    <w:rsid w:val="00B54D81"/>
    <w:rsid w:val="00B603B6"/>
    <w:rsid w:val="00B62AA0"/>
    <w:rsid w:val="00B63E6E"/>
    <w:rsid w:val="00B64365"/>
    <w:rsid w:val="00B64882"/>
    <w:rsid w:val="00B66123"/>
    <w:rsid w:val="00B67405"/>
    <w:rsid w:val="00B70C55"/>
    <w:rsid w:val="00B70E51"/>
    <w:rsid w:val="00B72FBE"/>
    <w:rsid w:val="00B745CB"/>
    <w:rsid w:val="00B75F12"/>
    <w:rsid w:val="00B76D15"/>
    <w:rsid w:val="00B80E43"/>
    <w:rsid w:val="00B817A8"/>
    <w:rsid w:val="00B81A52"/>
    <w:rsid w:val="00B83132"/>
    <w:rsid w:val="00B833F8"/>
    <w:rsid w:val="00B847D4"/>
    <w:rsid w:val="00B84F7E"/>
    <w:rsid w:val="00B87D49"/>
    <w:rsid w:val="00B90B95"/>
    <w:rsid w:val="00B92551"/>
    <w:rsid w:val="00B92D1E"/>
    <w:rsid w:val="00B9460D"/>
    <w:rsid w:val="00BA0F49"/>
    <w:rsid w:val="00BA26CB"/>
    <w:rsid w:val="00BA2F8D"/>
    <w:rsid w:val="00BA348F"/>
    <w:rsid w:val="00BA3BBB"/>
    <w:rsid w:val="00BA4113"/>
    <w:rsid w:val="00BA5BA4"/>
    <w:rsid w:val="00BA5E36"/>
    <w:rsid w:val="00BA7A54"/>
    <w:rsid w:val="00BB5484"/>
    <w:rsid w:val="00BB6E1B"/>
    <w:rsid w:val="00BB6E31"/>
    <w:rsid w:val="00BC1C21"/>
    <w:rsid w:val="00BC4662"/>
    <w:rsid w:val="00BC4960"/>
    <w:rsid w:val="00BC4A1B"/>
    <w:rsid w:val="00BC4FD0"/>
    <w:rsid w:val="00BC518A"/>
    <w:rsid w:val="00BC52A1"/>
    <w:rsid w:val="00BC70C1"/>
    <w:rsid w:val="00BD10F8"/>
    <w:rsid w:val="00BD1830"/>
    <w:rsid w:val="00BD1E71"/>
    <w:rsid w:val="00BD3C12"/>
    <w:rsid w:val="00BD3E9B"/>
    <w:rsid w:val="00BD5116"/>
    <w:rsid w:val="00BD7045"/>
    <w:rsid w:val="00BD7CA6"/>
    <w:rsid w:val="00BE24AA"/>
    <w:rsid w:val="00BE3B2C"/>
    <w:rsid w:val="00BE3C83"/>
    <w:rsid w:val="00BE6A75"/>
    <w:rsid w:val="00BE6BB3"/>
    <w:rsid w:val="00BF0080"/>
    <w:rsid w:val="00BF0C46"/>
    <w:rsid w:val="00BF1674"/>
    <w:rsid w:val="00BF1E5C"/>
    <w:rsid w:val="00BF2903"/>
    <w:rsid w:val="00BF7D34"/>
    <w:rsid w:val="00C02165"/>
    <w:rsid w:val="00C032FF"/>
    <w:rsid w:val="00C03EFE"/>
    <w:rsid w:val="00C05C35"/>
    <w:rsid w:val="00C05DEC"/>
    <w:rsid w:val="00C11196"/>
    <w:rsid w:val="00C11241"/>
    <w:rsid w:val="00C161C8"/>
    <w:rsid w:val="00C16DBA"/>
    <w:rsid w:val="00C17EC2"/>
    <w:rsid w:val="00C20D2B"/>
    <w:rsid w:val="00C23652"/>
    <w:rsid w:val="00C242B0"/>
    <w:rsid w:val="00C2435F"/>
    <w:rsid w:val="00C248A2"/>
    <w:rsid w:val="00C24E60"/>
    <w:rsid w:val="00C25088"/>
    <w:rsid w:val="00C26683"/>
    <w:rsid w:val="00C26D04"/>
    <w:rsid w:val="00C273BC"/>
    <w:rsid w:val="00C27F97"/>
    <w:rsid w:val="00C3068E"/>
    <w:rsid w:val="00C36312"/>
    <w:rsid w:val="00C371EA"/>
    <w:rsid w:val="00C40955"/>
    <w:rsid w:val="00C414D1"/>
    <w:rsid w:val="00C41AD0"/>
    <w:rsid w:val="00C42797"/>
    <w:rsid w:val="00C431C5"/>
    <w:rsid w:val="00C442F1"/>
    <w:rsid w:val="00C44D7E"/>
    <w:rsid w:val="00C47155"/>
    <w:rsid w:val="00C54BF3"/>
    <w:rsid w:val="00C55B22"/>
    <w:rsid w:val="00C5614E"/>
    <w:rsid w:val="00C575E0"/>
    <w:rsid w:val="00C57E4D"/>
    <w:rsid w:val="00C6011D"/>
    <w:rsid w:val="00C61658"/>
    <w:rsid w:val="00C61FC5"/>
    <w:rsid w:val="00C62002"/>
    <w:rsid w:val="00C65559"/>
    <w:rsid w:val="00C65D62"/>
    <w:rsid w:val="00C661DC"/>
    <w:rsid w:val="00C70088"/>
    <w:rsid w:val="00C71130"/>
    <w:rsid w:val="00C74F65"/>
    <w:rsid w:val="00C74FD7"/>
    <w:rsid w:val="00C75F97"/>
    <w:rsid w:val="00C76D6D"/>
    <w:rsid w:val="00C77C3E"/>
    <w:rsid w:val="00C81A5F"/>
    <w:rsid w:val="00C83A94"/>
    <w:rsid w:val="00C84025"/>
    <w:rsid w:val="00C86019"/>
    <w:rsid w:val="00C87020"/>
    <w:rsid w:val="00C87B83"/>
    <w:rsid w:val="00C9230B"/>
    <w:rsid w:val="00C925F4"/>
    <w:rsid w:val="00C93BAF"/>
    <w:rsid w:val="00C96480"/>
    <w:rsid w:val="00C96DF6"/>
    <w:rsid w:val="00C97BE1"/>
    <w:rsid w:val="00CA06E0"/>
    <w:rsid w:val="00CA20B9"/>
    <w:rsid w:val="00CA220A"/>
    <w:rsid w:val="00CA36B7"/>
    <w:rsid w:val="00CA36BB"/>
    <w:rsid w:val="00CA4186"/>
    <w:rsid w:val="00CA5C74"/>
    <w:rsid w:val="00CA61E4"/>
    <w:rsid w:val="00CA71D8"/>
    <w:rsid w:val="00CA7ED4"/>
    <w:rsid w:val="00CA7FE8"/>
    <w:rsid w:val="00CB0496"/>
    <w:rsid w:val="00CB151D"/>
    <w:rsid w:val="00CB1BF1"/>
    <w:rsid w:val="00CB4753"/>
    <w:rsid w:val="00CB7D29"/>
    <w:rsid w:val="00CC22CF"/>
    <w:rsid w:val="00CC2C59"/>
    <w:rsid w:val="00CC3012"/>
    <w:rsid w:val="00CC3CED"/>
    <w:rsid w:val="00CC612A"/>
    <w:rsid w:val="00CC6780"/>
    <w:rsid w:val="00CC7F1A"/>
    <w:rsid w:val="00CD09B8"/>
    <w:rsid w:val="00CD0F67"/>
    <w:rsid w:val="00CD1033"/>
    <w:rsid w:val="00CD1DD9"/>
    <w:rsid w:val="00CD3A2B"/>
    <w:rsid w:val="00CD5676"/>
    <w:rsid w:val="00CD59CF"/>
    <w:rsid w:val="00CD60BE"/>
    <w:rsid w:val="00CD6DAB"/>
    <w:rsid w:val="00CD7914"/>
    <w:rsid w:val="00CE2D45"/>
    <w:rsid w:val="00CE39DA"/>
    <w:rsid w:val="00CE3DBE"/>
    <w:rsid w:val="00CE743E"/>
    <w:rsid w:val="00CF00CC"/>
    <w:rsid w:val="00CF279A"/>
    <w:rsid w:val="00CF64C3"/>
    <w:rsid w:val="00D00168"/>
    <w:rsid w:val="00D00A68"/>
    <w:rsid w:val="00D00E59"/>
    <w:rsid w:val="00D01A7A"/>
    <w:rsid w:val="00D0234B"/>
    <w:rsid w:val="00D03DB4"/>
    <w:rsid w:val="00D05398"/>
    <w:rsid w:val="00D13450"/>
    <w:rsid w:val="00D14EB3"/>
    <w:rsid w:val="00D16983"/>
    <w:rsid w:val="00D22B86"/>
    <w:rsid w:val="00D238FC"/>
    <w:rsid w:val="00D23EBC"/>
    <w:rsid w:val="00D24253"/>
    <w:rsid w:val="00D246A0"/>
    <w:rsid w:val="00D271D0"/>
    <w:rsid w:val="00D2720C"/>
    <w:rsid w:val="00D31FCF"/>
    <w:rsid w:val="00D32ED3"/>
    <w:rsid w:val="00D33BCA"/>
    <w:rsid w:val="00D34079"/>
    <w:rsid w:val="00D3488B"/>
    <w:rsid w:val="00D348DA"/>
    <w:rsid w:val="00D34F88"/>
    <w:rsid w:val="00D355AE"/>
    <w:rsid w:val="00D3764F"/>
    <w:rsid w:val="00D41525"/>
    <w:rsid w:val="00D41AC8"/>
    <w:rsid w:val="00D42B69"/>
    <w:rsid w:val="00D42F70"/>
    <w:rsid w:val="00D43055"/>
    <w:rsid w:val="00D43825"/>
    <w:rsid w:val="00D4586C"/>
    <w:rsid w:val="00D4757F"/>
    <w:rsid w:val="00D51C34"/>
    <w:rsid w:val="00D51E36"/>
    <w:rsid w:val="00D52DFB"/>
    <w:rsid w:val="00D53F76"/>
    <w:rsid w:val="00D5417C"/>
    <w:rsid w:val="00D564D7"/>
    <w:rsid w:val="00D5718D"/>
    <w:rsid w:val="00D601A5"/>
    <w:rsid w:val="00D6156B"/>
    <w:rsid w:val="00D626AF"/>
    <w:rsid w:val="00D63973"/>
    <w:rsid w:val="00D63AA2"/>
    <w:rsid w:val="00D64498"/>
    <w:rsid w:val="00D66468"/>
    <w:rsid w:val="00D70108"/>
    <w:rsid w:val="00D71A40"/>
    <w:rsid w:val="00D72F75"/>
    <w:rsid w:val="00D73591"/>
    <w:rsid w:val="00D73BF1"/>
    <w:rsid w:val="00D73D4E"/>
    <w:rsid w:val="00D7467F"/>
    <w:rsid w:val="00D75386"/>
    <w:rsid w:val="00D75DD1"/>
    <w:rsid w:val="00D76506"/>
    <w:rsid w:val="00D76B9A"/>
    <w:rsid w:val="00D76BBF"/>
    <w:rsid w:val="00D77102"/>
    <w:rsid w:val="00D81063"/>
    <w:rsid w:val="00D8259D"/>
    <w:rsid w:val="00D829EC"/>
    <w:rsid w:val="00D83057"/>
    <w:rsid w:val="00D83BBE"/>
    <w:rsid w:val="00D83FBB"/>
    <w:rsid w:val="00D845D2"/>
    <w:rsid w:val="00D85084"/>
    <w:rsid w:val="00D8526D"/>
    <w:rsid w:val="00D85A0B"/>
    <w:rsid w:val="00D85ABE"/>
    <w:rsid w:val="00D86C88"/>
    <w:rsid w:val="00D9078C"/>
    <w:rsid w:val="00D90ECF"/>
    <w:rsid w:val="00D926D4"/>
    <w:rsid w:val="00D97BD8"/>
    <w:rsid w:val="00DA2738"/>
    <w:rsid w:val="00DA3F26"/>
    <w:rsid w:val="00DA48D8"/>
    <w:rsid w:val="00DA4F35"/>
    <w:rsid w:val="00DA5DCE"/>
    <w:rsid w:val="00DA657A"/>
    <w:rsid w:val="00DA6766"/>
    <w:rsid w:val="00DA7294"/>
    <w:rsid w:val="00DA741D"/>
    <w:rsid w:val="00DA7991"/>
    <w:rsid w:val="00DB30B6"/>
    <w:rsid w:val="00DB370F"/>
    <w:rsid w:val="00DB4F45"/>
    <w:rsid w:val="00DB5329"/>
    <w:rsid w:val="00DB53BC"/>
    <w:rsid w:val="00DB5768"/>
    <w:rsid w:val="00DC035E"/>
    <w:rsid w:val="00DC0E13"/>
    <w:rsid w:val="00DC1E88"/>
    <w:rsid w:val="00DC393D"/>
    <w:rsid w:val="00DC5397"/>
    <w:rsid w:val="00DC59E6"/>
    <w:rsid w:val="00DC6364"/>
    <w:rsid w:val="00DC6C41"/>
    <w:rsid w:val="00DD02FC"/>
    <w:rsid w:val="00DD0545"/>
    <w:rsid w:val="00DD2C59"/>
    <w:rsid w:val="00DD3F46"/>
    <w:rsid w:val="00DD4394"/>
    <w:rsid w:val="00DD7883"/>
    <w:rsid w:val="00DE0A48"/>
    <w:rsid w:val="00DE1D95"/>
    <w:rsid w:val="00DE455D"/>
    <w:rsid w:val="00DE478A"/>
    <w:rsid w:val="00DE50CE"/>
    <w:rsid w:val="00DE7169"/>
    <w:rsid w:val="00DE7C1F"/>
    <w:rsid w:val="00DF1080"/>
    <w:rsid w:val="00DF1A24"/>
    <w:rsid w:val="00DF2A82"/>
    <w:rsid w:val="00DF4ABD"/>
    <w:rsid w:val="00DF565D"/>
    <w:rsid w:val="00DF5B5C"/>
    <w:rsid w:val="00DF699C"/>
    <w:rsid w:val="00E00137"/>
    <w:rsid w:val="00E073B8"/>
    <w:rsid w:val="00E11DF5"/>
    <w:rsid w:val="00E12CF9"/>
    <w:rsid w:val="00E15272"/>
    <w:rsid w:val="00E15578"/>
    <w:rsid w:val="00E17206"/>
    <w:rsid w:val="00E17900"/>
    <w:rsid w:val="00E217C1"/>
    <w:rsid w:val="00E21C4F"/>
    <w:rsid w:val="00E22365"/>
    <w:rsid w:val="00E22697"/>
    <w:rsid w:val="00E23475"/>
    <w:rsid w:val="00E27461"/>
    <w:rsid w:val="00E33AE2"/>
    <w:rsid w:val="00E33D1F"/>
    <w:rsid w:val="00E345BC"/>
    <w:rsid w:val="00E3584D"/>
    <w:rsid w:val="00E35BC6"/>
    <w:rsid w:val="00E36E1B"/>
    <w:rsid w:val="00E40782"/>
    <w:rsid w:val="00E417DD"/>
    <w:rsid w:val="00E422AA"/>
    <w:rsid w:val="00E43736"/>
    <w:rsid w:val="00E43C50"/>
    <w:rsid w:val="00E44BE7"/>
    <w:rsid w:val="00E51738"/>
    <w:rsid w:val="00E51B94"/>
    <w:rsid w:val="00E60413"/>
    <w:rsid w:val="00E60823"/>
    <w:rsid w:val="00E61B06"/>
    <w:rsid w:val="00E6222C"/>
    <w:rsid w:val="00E6282E"/>
    <w:rsid w:val="00E66693"/>
    <w:rsid w:val="00E71721"/>
    <w:rsid w:val="00E72BDC"/>
    <w:rsid w:val="00E72BF0"/>
    <w:rsid w:val="00E73837"/>
    <w:rsid w:val="00E73CD0"/>
    <w:rsid w:val="00E81819"/>
    <w:rsid w:val="00E81D6F"/>
    <w:rsid w:val="00E828AE"/>
    <w:rsid w:val="00E82C36"/>
    <w:rsid w:val="00E83818"/>
    <w:rsid w:val="00E83919"/>
    <w:rsid w:val="00E84AB3"/>
    <w:rsid w:val="00E86E2D"/>
    <w:rsid w:val="00E87F51"/>
    <w:rsid w:val="00E90E5F"/>
    <w:rsid w:val="00E94811"/>
    <w:rsid w:val="00E95420"/>
    <w:rsid w:val="00EA0094"/>
    <w:rsid w:val="00EA06D2"/>
    <w:rsid w:val="00EA13A8"/>
    <w:rsid w:val="00EA1883"/>
    <w:rsid w:val="00EA2119"/>
    <w:rsid w:val="00EA2208"/>
    <w:rsid w:val="00EA2E30"/>
    <w:rsid w:val="00EA3274"/>
    <w:rsid w:val="00EA41D8"/>
    <w:rsid w:val="00EA5AC6"/>
    <w:rsid w:val="00EB06EC"/>
    <w:rsid w:val="00EB0B6D"/>
    <w:rsid w:val="00EB0C07"/>
    <w:rsid w:val="00EB31E1"/>
    <w:rsid w:val="00EB333D"/>
    <w:rsid w:val="00EB3946"/>
    <w:rsid w:val="00EB5E5A"/>
    <w:rsid w:val="00EB6E9C"/>
    <w:rsid w:val="00EC031F"/>
    <w:rsid w:val="00EC1205"/>
    <w:rsid w:val="00EC2502"/>
    <w:rsid w:val="00EC3554"/>
    <w:rsid w:val="00EC3EBF"/>
    <w:rsid w:val="00EC4954"/>
    <w:rsid w:val="00EC51D7"/>
    <w:rsid w:val="00EC79E3"/>
    <w:rsid w:val="00ED140E"/>
    <w:rsid w:val="00ED1D76"/>
    <w:rsid w:val="00ED2DDC"/>
    <w:rsid w:val="00ED4D84"/>
    <w:rsid w:val="00ED5675"/>
    <w:rsid w:val="00ED5BAC"/>
    <w:rsid w:val="00ED5F36"/>
    <w:rsid w:val="00ED6328"/>
    <w:rsid w:val="00ED68C5"/>
    <w:rsid w:val="00ED7B40"/>
    <w:rsid w:val="00ED7F66"/>
    <w:rsid w:val="00EE06FB"/>
    <w:rsid w:val="00EE1ABD"/>
    <w:rsid w:val="00EE3C1D"/>
    <w:rsid w:val="00EE568C"/>
    <w:rsid w:val="00EE5771"/>
    <w:rsid w:val="00EE59F7"/>
    <w:rsid w:val="00EE7CD6"/>
    <w:rsid w:val="00EF02B7"/>
    <w:rsid w:val="00EF1CF0"/>
    <w:rsid w:val="00EF23C1"/>
    <w:rsid w:val="00EF32E7"/>
    <w:rsid w:val="00EF47BB"/>
    <w:rsid w:val="00EF4BCB"/>
    <w:rsid w:val="00EF56BC"/>
    <w:rsid w:val="00EF5FFD"/>
    <w:rsid w:val="00EF7B18"/>
    <w:rsid w:val="00F01271"/>
    <w:rsid w:val="00F0151E"/>
    <w:rsid w:val="00F0216B"/>
    <w:rsid w:val="00F02EFA"/>
    <w:rsid w:val="00F03880"/>
    <w:rsid w:val="00F0411E"/>
    <w:rsid w:val="00F10699"/>
    <w:rsid w:val="00F119EF"/>
    <w:rsid w:val="00F12462"/>
    <w:rsid w:val="00F12C9C"/>
    <w:rsid w:val="00F13862"/>
    <w:rsid w:val="00F139FD"/>
    <w:rsid w:val="00F15DF5"/>
    <w:rsid w:val="00F15F60"/>
    <w:rsid w:val="00F16B61"/>
    <w:rsid w:val="00F17EC6"/>
    <w:rsid w:val="00F23E30"/>
    <w:rsid w:val="00F26CB5"/>
    <w:rsid w:val="00F27381"/>
    <w:rsid w:val="00F27C13"/>
    <w:rsid w:val="00F305FA"/>
    <w:rsid w:val="00F31398"/>
    <w:rsid w:val="00F32759"/>
    <w:rsid w:val="00F33E0F"/>
    <w:rsid w:val="00F356BC"/>
    <w:rsid w:val="00F37F15"/>
    <w:rsid w:val="00F4178E"/>
    <w:rsid w:val="00F42EA4"/>
    <w:rsid w:val="00F42EF4"/>
    <w:rsid w:val="00F4316C"/>
    <w:rsid w:val="00F43D15"/>
    <w:rsid w:val="00F43E0F"/>
    <w:rsid w:val="00F47368"/>
    <w:rsid w:val="00F5081E"/>
    <w:rsid w:val="00F531EF"/>
    <w:rsid w:val="00F54D9A"/>
    <w:rsid w:val="00F556C0"/>
    <w:rsid w:val="00F5642A"/>
    <w:rsid w:val="00F6016F"/>
    <w:rsid w:val="00F611F5"/>
    <w:rsid w:val="00F6159D"/>
    <w:rsid w:val="00F62BD9"/>
    <w:rsid w:val="00F63FEC"/>
    <w:rsid w:val="00F6568C"/>
    <w:rsid w:val="00F6569D"/>
    <w:rsid w:val="00F71840"/>
    <w:rsid w:val="00F71C69"/>
    <w:rsid w:val="00F71DAE"/>
    <w:rsid w:val="00F71FA1"/>
    <w:rsid w:val="00F723FE"/>
    <w:rsid w:val="00F72F95"/>
    <w:rsid w:val="00F73B15"/>
    <w:rsid w:val="00F7517A"/>
    <w:rsid w:val="00F762C2"/>
    <w:rsid w:val="00F7661E"/>
    <w:rsid w:val="00F76E3C"/>
    <w:rsid w:val="00F775E7"/>
    <w:rsid w:val="00F8026D"/>
    <w:rsid w:val="00F8051B"/>
    <w:rsid w:val="00F817EB"/>
    <w:rsid w:val="00F81CA6"/>
    <w:rsid w:val="00F834D5"/>
    <w:rsid w:val="00F85805"/>
    <w:rsid w:val="00F87AED"/>
    <w:rsid w:val="00F909B3"/>
    <w:rsid w:val="00F9226F"/>
    <w:rsid w:val="00F951F0"/>
    <w:rsid w:val="00F9534D"/>
    <w:rsid w:val="00F979D0"/>
    <w:rsid w:val="00FA25E4"/>
    <w:rsid w:val="00FA41FD"/>
    <w:rsid w:val="00FA4313"/>
    <w:rsid w:val="00FA4EF5"/>
    <w:rsid w:val="00FA6AF1"/>
    <w:rsid w:val="00FA7C0C"/>
    <w:rsid w:val="00FA7EB0"/>
    <w:rsid w:val="00FB42FD"/>
    <w:rsid w:val="00FB6923"/>
    <w:rsid w:val="00FB699D"/>
    <w:rsid w:val="00FB7C0C"/>
    <w:rsid w:val="00FC1997"/>
    <w:rsid w:val="00FC1A9E"/>
    <w:rsid w:val="00FC2749"/>
    <w:rsid w:val="00FC2B95"/>
    <w:rsid w:val="00FC53CB"/>
    <w:rsid w:val="00FC5FCF"/>
    <w:rsid w:val="00FD1100"/>
    <w:rsid w:val="00FD3630"/>
    <w:rsid w:val="00FD44C9"/>
    <w:rsid w:val="00FD53EC"/>
    <w:rsid w:val="00FD5E6B"/>
    <w:rsid w:val="00FE184D"/>
    <w:rsid w:val="00FE572C"/>
    <w:rsid w:val="00FE6123"/>
    <w:rsid w:val="00FE7887"/>
    <w:rsid w:val="00FF068D"/>
    <w:rsid w:val="00FF736B"/>
    <w:rsid w:val="00FF76A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D2B"/>
    <w:rPr>
      <w:sz w:val="24"/>
      <w:szCs w:val="24"/>
      <w:lang w:val="ru-RU" w:eastAsia="ru-RU"/>
    </w:rPr>
  </w:style>
  <w:style w:type="paragraph" w:styleId="1">
    <w:name w:val="heading 1"/>
    <w:basedOn w:val="a"/>
    <w:next w:val="a"/>
    <w:link w:val="10"/>
    <w:uiPriority w:val="99"/>
    <w:qFormat/>
    <w:rsid w:val="0092673F"/>
    <w:pPr>
      <w:keepNext/>
      <w:ind w:left="-153"/>
      <w:outlineLvl w:val="0"/>
    </w:pPr>
    <w:rPr>
      <w:rFonts w:ascii="Cambria" w:hAnsi="Cambria"/>
      <w:b/>
      <w:bCs/>
      <w:kern w:val="32"/>
      <w:sz w:val="32"/>
      <w:szCs w:val="32"/>
    </w:rPr>
  </w:style>
  <w:style w:type="paragraph" w:styleId="2">
    <w:name w:val="heading 2"/>
    <w:basedOn w:val="a"/>
    <w:next w:val="a"/>
    <w:link w:val="20"/>
    <w:uiPriority w:val="9"/>
    <w:qFormat/>
    <w:rsid w:val="009160D2"/>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92673F"/>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92673F"/>
    <w:pPr>
      <w:keepNext/>
      <w:spacing w:line="228" w:lineRule="auto"/>
      <w:jc w:val="center"/>
      <w:outlineLvl w:val="3"/>
    </w:pPr>
    <w:rPr>
      <w:rFonts w:ascii="Calibri" w:hAnsi="Calibri"/>
      <w:b/>
      <w:bCs/>
      <w:sz w:val="28"/>
      <w:szCs w:val="28"/>
    </w:rPr>
  </w:style>
  <w:style w:type="paragraph" w:styleId="7">
    <w:name w:val="heading 7"/>
    <w:basedOn w:val="a"/>
    <w:next w:val="a"/>
    <w:link w:val="70"/>
    <w:uiPriority w:val="9"/>
    <w:qFormat/>
    <w:rsid w:val="000F7C06"/>
    <w:pPr>
      <w:keepNext/>
      <w:ind w:firstLine="720"/>
      <w:jc w:val="both"/>
      <w:outlineLvl w:val="6"/>
    </w:pPr>
    <w:rPr>
      <w:rFonts w:ascii="Calibri" w:hAnsi="Calibri"/>
    </w:rPr>
  </w:style>
  <w:style w:type="paragraph" w:styleId="8">
    <w:name w:val="heading 8"/>
    <w:basedOn w:val="a"/>
    <w:next w:val="a"/>
    <w:link w:val="80"/>
    <w:uiPriority w:val="9"/>
    <w:qFormat/>
    <w:rsid w:val="0092673F"/>
    <w:pPr>
      <w:keepNext/>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EC1205"/>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rsid w:val="00EC1205"/>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rsid w:val="00EC1205"/>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rsid w:val="00EC1205"/>
    <w:rPr>
      <w:rFonts w:ascii="Calibri" w:eastAsia="Times New Roman" w:hAnsi="Calibri" w:cs="Times New Roman"/>
      <w:b/>
      <w:bCs/>
      <w:sz w:val="28"/>
      <w:szCs w:val="28"/>
      <w:lang w:val="ru-RU" w:eastAsia="ru-RU"/>
    </w:rPr>
  </w:style>
  <w:style w:type="character" w:customStyle="1" w:styleId="70">
    <w:name w:val="Заголовок 7 Знак"/>
    <w:link w:val="7"/>
    <w:uiPriority w:val="9"/>
    <w:semiHidden/>
    <w:rsid w:val="00EC1205"/>
    <w:rPr>
      <w:rFonts w:ascii="Calibri" w:eastAsia="Times New Roman" w:hAnsi="Calibri" w:cs="Times New Roman"/>
      <w:sz w:val="24"/>
      <w:szCs w:val="24"/>
      <w:lang w:val="ru-RU" w:eastAsia="ru-RU"/>
    </w:rPr>
  </w:style>
  <w:style w:type="character" w:customStyle="1" w:styleId="80">
    <w:name w:val="Заголовок 8 Знак"/>
    <w:link w:val="8"/>
    <w:uiPriority w:val="9"/>
    <w:semiHidden/>
    <w:rsid w:val="00EC1205"/>
    <w:rPr>
      <w:rFonts w:ascii="Calibri" w:eastAsia="Times New Roman" w:hAnsi="Calibri" w:cs="Times New Roman"/>
      <w:i/>
      <w:iCs/>
      <w:sz w:val="24"/>
      <w:szCs w:val="24"/>
      <w:lang w:val="ru-RU" w:eastAsia="ru-RU"/>
    </w:rPr>
  </w:style>
  <w:style w:type="paragraph" w:customStyle="1" w:styleId="Char">
    <w:name w:val="Char Знак Знак Знак Знак Знак Знак Знак Знак Знак Знак Знак Знак Знак Знак Знак Знак Знак Знак Знак Знак Знак Знак"/>
    <w:basedOn w:val="a"/>
    <w:rsid w:val="00C20D2B"/>
    <w:rPr>
      <w:rFonts w:ascii="Verdana" w:hAnsi="Verdana" w:cs="Verdana"/>
      <w:sz w:val="20"/>
      <w:szCs w:val="20"/>
      <w:lang w:val="en-US" w:eastAsia="en-US"/>
    </w:rPr>
  </w:style>
  <w:style w:type="character" w:styleId="a3">
    <w:name w:val="Strong"/>
    <w:uiPriority w:val="22"/>
    <w:qFormat/>
    <w:rsid w:val="003F61DB"/>
    <w:rPr>
      <w:b/>
      <w:bCs/>
    </w:rPr>
  </w:style>
  <w:style w:type="paragraph" w:styleId="a4">
    <w:name w:val="footnote text"/>
    <w:basedOn w:val="a"/>
    <w:link w:val="a5"/>
    <w:uiPriority w:val="99"/>
    <w:semiHidden/>
    <w:rsid w:val="007169EC"/>
    <w:rPr>
      <w:sz w:val="20"/>
      <w:szCs w:val="20"/>
    </w:rPr>
  </w:style>
  <w:style w:type="character" w:customStyle="1" w:styleId="a5">
    <w:name w:val="Текст сноски Знак"/>
    <w:link w:val="a4"/>
    <w:uiPriority w:val="99"/>
    <w:semiHidden/>
    <w:rsid w:val="00EC1205"/>
    <w:rPr>
      <w:sz w:val="20"/>
      <w:szCs w:val="20"/>
      <w:lang w:val="ru-RU" w:eastAsia="ru-RU"/>
    </w:rPr>
  </w:style>
  <w:style w:type="character" w:styleId="a6">
    <w:name w:val="footnote reference"/>
    <w:uiPriority w:val="99"/>
    <w:semiHidden/>
    <w:rsid w:val="007169EC"/>
    <w:rPr>
      <w:vertAlign w:val="superscript"/>
    </w:rPr>
  </w:style>
  <w:style w:type="paragraph" w:styleId="a7">
    <w:name w:val="Body Text"/>
    <w:basedOn w:val="a"/>
    <w:link w:val="a8"/>
    <w:uiPriority w:val="99"/>
    <w:rsid w:val="002E6B64"/>
    <w:pPr>
      <w:spacing w:before="60"/>
    </w:pPr>
    <w:rPr>
      <w:b/>
      <w:bCs/>
      <w:sz w:val="28"/>
      <w:szCs w:val="28"/>
      <w:lang w:val="uk-UA"/>
    </w:rPr>
  </w:style>
  <w:style w:type="character" w:customStyle="1" w:styleId="a8">
    <w:name w:val="Основной текст Знак"/>
    <w:link w:val="a7"/>
    <w:uiPriority w:val="99"/>
    <w:rsid w:val="0092673F"/>
    <w:rPr>
      <w:b/>
      <w:bCs/>
      <w:sz w:val="28"/>
      <w:szCs w:val="28"/>
      <w:lang w:val="uk-UA" w:eastAsia="ru-RU"/>
    </w:rPr>
  </w:style>
  <w:style w:type="character" w:styleId="a9">
    <w:name w:val="Emphasis"/>
    <w:uiPriority w:val="20"/>
    <w:qFormat/>
    <w:rsid w:val="00D3764F"/>
    <w:rPr>
      <w:i/>
      <w:iCs/>
    </w:rPr>
  </w:style>
  <w:style w:type="paragraph" w:customStyle="1" w:styleId="11">
    <w:name w:val="1"/>
    <w:basedOn w:val="a"/>
    <w:uiPriority w:val="99"/>
    <w:rsid w:val="007E3BD4"/>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w:basedOn w:val="a"/>
    <w:uiPriority w:val="99"/>
    <w:rsid w:val="00692134"/>
    <w:rPr>
      <w:rFonts w:ascii="Verdana" w:hAnsi="Verdana" w:cs="Verdana"/>
      <w:sz w:val="20"/>
      <w:szCs w:val="20"/>
      <w:lang w:val="en-US" w:eastAsia="en-US"/>
    </w:rPr>
  </w:style>
  <w:style w:type="paragraph" w:styleId="ab">
    <w:name w:val="header"/>
    <w:basedOn w:val="a"/>
    <w:link w:val="ac"/>
    <w:uiPriority w:val="99"/>
    <w:rsid w:val="00130E5E"/>
    <w:pPr>
      <w:tabs>
        <w:tab w:val="center" w:pos="4819"/>
        <w:tab w:val="right" w:pos="9639"/>
      </w:tabs>
    </w:pPr>
  </w:style>
  <w:style w:type="character" w:customStyle="1" w:styleId="ac">
    <w:name w:val="Верхний колонтитул Знак"/>
    <w:link w:val="ab"/>
    <w:uiPriority w:val="99"/>
    <w:rsid w:val="00EC1205"/>
    <w:rPr>
      <w:sz w:val="24"/>
      <w:szCs w:val="24"/>
      <w:lang w:val="ru-RU" w:eastAsia="ru-RU"/>
    </w:rPr>
  </w:style>
  <w:style w:type="character" w:styleId="ad">
    <w:name w:val="page number"/>
    <w:basedOn w:val="a0"/>
    <w:uiPriority w:val="99"/>
    <w:rsid w:val="00130E5E"/>
  </w:style>
  <w:style w:type="paragraph" w:styleId="ae">
    <w:name w:val="Normal (Web)"/>
    <w:aliases w:val="Знак,Основний шрифт абзацу,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Знак1 Знак"/>
    <w:basedOn w:val="a"/>
    <w:link w:val="af"/>
    <w:uiPriority w:val="99"/>
    <w:qFormat/>
    <w:rsid w:val="00820B02"/>
    <w:rPr>
      <w:lang w:val="uk-UA" w:eastAsia="uk-UA"/>
    </w:rPr>
  </w:style>
  <w:style w:type="character" w:customStyle="1" w:styleId="af">
    <w:name w:val="Обычный (веб) Знак"/>
    <w:aliases w:val="Знак Знак1,Основний шрифт абзацу Знак,Обычный (Web)1 Знак,Обычный (Web) Знак,Обычный (веб) Знак2 Знак,Обычный (веб) Знак1 Знак Знак,Обычный (веб) Знак2 Знак1 Знак Знак,Обычный (веб) Знак1 Знак Знак Знак Знак,Знак1 Знак Знак"/>
    <w:link w:val="ae"/>
    <w:uiPriority w:val="99"/>
    <w:locked/>
    <w:rsid w:val="008C0BCC"/>
    <w:rPr>
      <w:sz w:val="24"/>
      <w:szCs w:val="24"/>
      <w:lang w:val="uk-UA" w:eastAsia="uk-UA"/>
    </w:rPr>
  </w:style>
  <w:style w:type="character" w:customStyle="1" w:styleId="submenu-table">
    <w:name w:val="submenu-table"/>
    <w:basedOn w:val="a0"/>
    <w:uiPriority w:val="99"/>
    <w:rsid w:val="001878EE"/>
  </w:style>
  <w:style w:type="paragraph" w:styleId="af0">
    <w:name w:val="Body Text Indent"/>
    <w:basedOn w:val="a"/>
    <w:link w:val="af1"/>
    <w:rsid w:val="004A2BA5"/>
    <w:pPr>
      <w:spacing w:after="120"/>
      <w:ind w:left="283"/>
    </w:pPr>
  </w:style>
  <w:style w:type="character" w:customStyle="1" w:styleId="af1">
    <w:name w:val="Основной текст с отступом Знак"/>
    <w:link w:val="af0"/>
    <w:rsid w:val="00EC1205"/>
    <w:rPr>
      <w:sz w:val="24"/>
      <w:szCs w:val="24"/>
      <w:lang w:val="ru-RU" w:eastAsia="ru-RU"/>
    </w:rPr>
  </w:style>
  <w:style w:type="character" w:styleId="af2">
    <w:name w:val="Hyperlink"/>
    <w:uiPriority w:val="99"/>
    <w:rsid w:val="00AB6E25"/>
    <w:rPr>
      <w:color w:val="0000FF"/>
      <w:u w:val="single"/>
    </w:rPr>
  </w:style>
  <w:style w:type="character" w:customStyle="1" w:styleId="af3">
    <w:name w:val="Знак Знак"/>
    <w:uiPriority w:val="99"/>
    <w:rsid w:val="00AB6E25"/>
    <w:rPr>
      <w:sz w:val="28"/>
      <w:szCs w:val="28"/>
      <w:lang w:val="uk-UA" w:eastAsia="uk-UA"/>
    </w:rPr>
  </w:style>
  <w:style w:type="paragraph" w:styleId="af4">
    <w:name w:val="No Spacing"/>
    <w:link w:val="af5"/>
    <w:uiPriority w:val="1"/>
    <w:qFormat/>
    <w:rsid w:val="00864133"/>
    <w:rPr>
      <w:rFonts w:ascii="Calibri" w:hAnsi="Calibri" w:cs="Calibri"/>
      <w:sz w:val="22"/>
      <w:szCs w:val="22"/>
      <w:lang w:val="ru-RU" w:eastAsia="en-US"/>
    </w:rPr>
  </w:style>
  <w:style w:type="paragraph" w:styleId="31">
    <w:name w:val="Body Text 3"/>
    <w:basedOn w:val="a"/>
    <w:link w:val="32"/>
    <w:uiPriority w:val="99"/>
    <w:rsid w:val="0092673F"/>
    <w:rPr>
      <w:sz w:val="16"/>
      <w:szCs w:val="16"/>
    </w:rPr>
  </w:style>
  <w:style w:type="character" w:customStyle="1" w:styleId="32">
    <w:name w:val="Основной текст 3 Знак"/>
    <w:link w:val="31"/>
    <w:uiPriority w:val="99"/>
    <w:semiHidden/>
    <w:rsid w:val="00EC1205"/>
    <w:rPr>
      <w:sz w:val="16"/>
      <w:szCs w:val="16"/>
      <w:lang w:val="ru-RU" w:eastAsia="ru-RU"/>
    </w:rPr>
  </w:style>
  <w:style w:type="paragraph" w:customStyle="1" w:styleId="12">
    <w:name w:val="Знак Знак1 Знак Знак Знак Знак Знак Знак Знак Знак"/>
    <w:basedOn w:val="a"/>
    <w:uiPriority w:val="99"/>
    <w:rsid w:val="0092673F"/>
    <w:rPr>
      <w:rFonts w:ascii="Verdana" w:hAnsi="Verdana" w:cs="Verdana"/>
      <w:sz w:val="20"/>
      <w:szCs w:val="20"/>
      <w:lang w:val="en-US" w:eastAsia="en-US"/>
    </w:rPr>
  </w:style>
  <w:style w:type="paragraph" w:customStyle="1" w:styleId="NormalMemoMonthly">
    <w:name w:val="Normal Memo Monthly"/>
    <w:basedOn w:val="a"/>
    <w:uiPriority w:val="99"/>
    <w:rsid w:val="0092673F"/>
    <w:pPr>
      <w:autoSpaceDE w:val="0"/>
      <w:autoSpaceDN w:val="0"/>
      <w:spacing w:before="180" w:after="120"/>
      <w:ind w:firstLine="567"/>
      <w:jc w:val="both"/>
    </w:pPr>
    <w:rPr>
      <w:lang w:val="uk-UA"/>
    </w:rPr>
  </w:style>
  <w:style w:type="character" w:customStyle="1" w:styleId="gray-t">
    <w:name w:val="gray-t"/>
    <w:basedOn w:val="a0"/>
    <w:uiPriority w:val="99"/>
    <w:rsid w:val="0092673F"/>
  </w:style>
  <w:style w:type="paragraph" w:customStyle="1" w:styleId="13">
    <w:name w:val="Знак Знак1 Знак Знак Знак Знак Знак Знак Знак"/>
    <w:basedOn w:val="a"/>
    <w:uiPriority w:val="99"/>
    <w:rsid w:val="0092673F"/>
    <w:rPr>
      <w:rFonts w:ascii="Verdana" w:hAnsi="Verdana" w:cs="Verdana"/>
      <w:sz w:val="20"/>
      <w:szCs w:val="20"/>
      <w:lang w:val="en-US" w:eastAsia="en-US"/>
    </w:rPr>
  </w:style>
  <w:style w:type="character" w:customStyle="1" w:styleId="rvts11">
    <w:name w:val="rvts11"/>
    <w:uiPriority w:val="99"/>
    <w:rsid w:val="0092673F"/>
    <w:rPr>
      <w:rFonts w:ascii="Times New Roman" w:hAnsi="Times New Roman" w:cs="Times New Roman"/>
      <w:sz w:val="24"/>
      <w:szCs w:val="24"/>
    </w:rPr>
  </w:style>
  <w:style w:type="character" w:customStyle="1" w:styleId="21">
    <w:name w:val="Знак Знак2"/>
    <w:uiPriority w:val="99"/>
    <w:locked/>
    <w:rsid w:val="0092673F"/>
    <w:rPr>
      <w:sz w:val="24"/>
      <w:szCs w:val="24"/>
      <w:lang w:val="ru-RU" w:eastAsia="ru-RU"/>
    </w:rPr>
  </w:style>
  <w:style w:type="character" w:customStyle="1" w:styleId="FontStyle">
    <w:name w:val="Font Style"/>
    <w:uiPriority w:val="99"/>
    <w:rsid w:val="0092673F"/>
    <w:rPr>
      <w:rFonts w:ascii="Courier New" w:hAnsi="Courier New" w:cs="Courier New"/>
      <w:color w:val="000000"/>
      <w:sz w:val="20"/>
      <w:szCs w:val="20"/>
    </w:rPr>
  </w:style>
  <w:style w:type="paragraph" w:customStyle="1" w:styleId="H3">
    <w:name w:val="H3"/>
    <w:basedOn w:val="a"/>
    <w:next w:val="a"/>
    <w:uiPriority w:val="99"/>
    <w:rsid w:val="0092673F"/>
    <w:pPr>
      <w:keepNext/>
      <w:spacing w:before="100" w:after="100"/>
      <w:outlineLvl w:val="3"/>
    </w:pPr>
    <w:rPr>
      <w:b/>
      <w:bCs/>
      <w:sz w:val="28"/>
      <w:szCs w:val="28"/>
    </w:rPr>
  </w:style>
  <w:style w:type="paragraph" w:customStyle="1" w:styleId="af6">
    <w:name w:val="Знак Знак Знак Знак Знак Знак Знак Знак Знак"/>
    <w:basedOn w:val="a"/>
    <w:uiPriority w:val="99"/>
    <w:rsid w:val="0092673F"/>
    <w:rPr>
      <w:rFonts w:ascii="Verdana" w:hAnsi="Verdana" w:cs="Verdana"/>
      <w:sz w:val="20"/>
      <w:szCs w:val="20"/>
      <w:lang w:val="en-US" w:eastAsia="en-US"/>
    </w:rPr>
  </w:style>
  <w:style w:type="paragraph" w:customStyle="1" w:styleId="af7">
    <w:name w:val="Знак Знак Знак Знак"/>
    <w:basedOn w:val="a"/>
    <w:uiPriority w:val="99"/>
    <w:rsid w:val="0092673F"/>
    <w:rPr>
      <w:rFonts w:ascii="Verdana" w:hAnsi="Verdana" w:cs="Verdana"/>
      <w:sz w:val="20"/>
      <w:szCs w:val="20"/>
      <w:lang w:val="en-US" w:eastAsia="en-US"/>
    </w:rPr>
  </w:style>
  <w:style w:type="paragraph" w:customStyle="1" w:styleId="proza">
    <w:name w:val="proza"/>
    <w:basedOn w:val="a"/>
    <w:rsid w:val="0092673F"/>
    <w:pPr>
      <w:spacing w:before="100" w:beforeAutospacing="1" w:after="100" w:afterAutospacing="1"/>
    </w:pPr>
  </w:style>
  <w:style w:type="paragraph" w:customStyle="1" w:styleId="110">
    <w:name w:val="Знак Знак1 Знак Знак Знак Знак Знак Знак Знак1"/>
    <w:basedOn w:val="a"/>
    <w:uiPriority w:val="99"/>
    <w:rsid w:val="0092673F"/>
    <w:rPr>
      <w:rFonts w:ascii="Verdana" w:hAnsi="Verdana" w:cs="Verdana"/>
      <w:sz w:val="20"/>
      <w:szCs w:val="20"/>
      <w:lang w:val="en-US" w:eastAsia="en-US"/>
    </w:rPr>
  </w:style>
  <w:style w:type="paragraph" w:customStyle="1" w:styleId="CharChar">
    <w:name w:val="Char Знак Знак Char Знак"/>
    <w:basedOn w:val="a"/>
    <w:uiPriority w:val="99"/>
    <w:rsid w:val="0092673F"/>
    <w:rPr>
      <w:rFonts w:ascii="Verdana" w:hAnsi="Verdana" w:cs="Verdana"/>
      <w:sz w:val="20"/>
      <w:szCs w:val="20"/>
      <w:lang w:val="en-US" w:eastAsia="en-US"/>
    </w:rPr>
  </w:style>
  <w:style w:type="paragraph" w:styleId="af8">
    <w:name w:val="footer"/>
    <w:basedOn w:val="a"/>
    <w:link w:val="af9"/>
    <w:uiPriority w:val="99"/>
    <w:rsid w:val="0092673F"/>
    <w:pPr>
      <w:tabs>
        <w:tab w:val="center" w:pos="4677"/>
        <w:tab w:val="right" w:pos="9355"/>
      </w:tabs>
      <w:spacing w:before="100" w:after="100"/>
    </w:pPr>
  </w:style>
  <w:style w:type="character" w:customStyle="1" w:styleId="af9">
    <w:name w:val="Нижний колонтитул Знак"/>
    <w:link w:val="af8"/>
    <w:uiPriority w:val="99"/>
    <w:semiHidden/>
    <w:rsid w:val="00EC1205"/>
    <w:rPr>
      <w:sz w:val="24"/>
      <w:szCs w:val="24"/>
      <w:lang w:val="ru-RU" w:eastAsia="ru-RU"/>
    </w:rPr>
  </w:style>
  <w:style w:type="paragraph" w:customStyle="1" w:styleId="CharChar0">
    <w:name w:val="Char Знак Знак Char"/>
    <w:basedOn w:val="a"/>
    <w:uiPriority w:val="99"/>
    <w:rsid w:val="0092673F"/>
    <w:rPr>
      <w:rFonts w:ascii="Verdana" w:hAnsi="Verdana" w:cs="Verdana"/>
      <w:sz w:val="20"/>
      <w:szCs w:val="20"/>
      <w:lang w:val="en-US" w:eastAsia="en-US"/>
    </w:rPr>
  </w:style>
  <w:style w:type="paragraph" w:customStyle="1" w:styleId="fb">
    <w:name w:val="Обычнфfbй"/>
    <w:uiPriority w:val="99"/>
    <w:rsid w:val="0092673F"/>
    <w:pPr>
      <w:widowControl w:val="0"/>
      <w:autoSpaceDE w:val="0"/>
      <w:autoSpaceDN w:val="0"/>
    </w:pPr>
    <w:rPr>
      <w:rFonts w:ascii="Arial" w:hAnsi="Arial" w:cs="Arial"/>
      <w:sz w:val="28"/>
      <w:szCs w:val="28"/>
      <w:lang w:val="hr-HR" w:eastAsia="ru-RU"/>
    </w:rPr>
  </w:style>
  <w:style w:type="paragraph" w:styleId="afa">
    <w:name w:val="Title"/>
    <w:basedOn w:val="a"/>
    <w:link w:val="afb"/>
    <w:uiPriority w:val="99"/>
    <w:qFormat/>
    <w:rsid w:val="0092673F"/>
    <w:pPr>
      <w:ind w:right="324"/>
      <w:jc w:val="center"/>
      <w:outlineLvl w:val="0"/>
    </w:pPr>
    <w:rPr>
      <w:b/>
      <w:bCs/>
      <w:lang w:val="uk-UA"/>
    </w:rPr>
  </w:style>
  <w:style w:type="paragraph" w:customStyle="1" w:styleId="afc">
    <w:name w:val="Стиль"/>
    <w:basedOn w:val="a"/>
    <w:uiPriority w:val="99"/>
    <w:rsid w:val="0092673F"/>
    <w:rPr>
      <w:rFonts w:ascii="Verdana" w:hAnsi="Verdana" w:cs="Verdana"/>
      <w:sz w:val="20"/>
      <w:szCs w:val="20"/>
      <w:lang w:val="en-US" w:eastAsia="en-US"/>
    </w:rPr>
  </w:style>
  <w:style w:type="character" w:customStyle="1" w:styleId="afb">
    <w:name w:val="Название Знак"/>
    <w:link w:val="afa"/>
    <w:uiPriority w:val="99"/>
    <w:locked/>
    <w:rsid w:val="0092673F"/>
    <w:rPr>
      <w:b/>
      <w:bCs/>
      <w:sz w:val="24"/>
      <w:szCs w:val="24"/>
      <w:lang w:val="uk-UA" w:eastAsia="ru-RU"/>
    </w:rPr>
  </w:style>
  <w:style w:type="paragraph" w:customStyle="1" w:styleId="BodyText21">
    <w:name w:val="Body Text 21"/>
    <w:basedOn w:val="a"/>
    <w:uiPriority w:val="99"/>
    <w:rsid w:val="0092673F"/>
    <w:pPr>
      <w:jc w:val="both"/>
    </w:pPr>
    <w:rPr>
      <w:sz w:val="20"/>
      <w:szCs w:val="20"/>
    </w:rPr>
  </w:style>
  <w:style w:type="character" w:customStyle="1" w:styleId="FontStyle22">
    <w:name w:val="Font Style22"/>
    <w:uiPriority w:val="99"/>
    <w:rsid w:val="0092673F"/>
    <w:rPr>
      <w:rFonts w:ascii="Times New Roman" w:hAnsi="Times New Roman" w:cs="Times New Roman"/>
      <w:sz w:val="26"/>
      <w:szCs w:val="26"/>
    </w:rPr>
  </w:style>
  <w:style w:type="paragraph" w:customStyle="1" w:styleId="afd">
    <w:name w:val="Содержимое таблицы"/>
    <w:basedOn w:val="a"/>
    <w:uiPriority w:val="99"/>
    <w:rsid w:val="0092673F"/>
    <w:pPr>
      <w:widowControl w:val="0"/>
      <w:suppressLineNumbers/>
      <w:suppressAutoHyphens/>
    </w:pPr>
    <w:rPr>
      <w:kern w:val="1"/>
    </w:rPr>
  </w:style>
  <w:style w:type="paragraph" w:customStyle="1" w:styleId="14">
    <w:name w:val="Основной текст1"/>
    <w:basedOn w:val="a"/>
    <w:uiPriority w:val="99"/>
    <w:rsid w:val="0092673F"/>
    <w:pPr>
      <w:shd w:val="clear" w:color="auto" w:fill="FFFFFF"/>
      <w:spacing w:after="1020" w:line="240" w:lineRule="atLeast"/>
      <w:jc w:val="both"/>
    </w:pPr>
    <w:rPr>
      <w:color w:val="000000"/>
      <w:sz w:val="23"/>
      <w:szCs w:val="23"/>
    </w:rPr>
  </w:style>
  <w:style w:type="paragraph" w:customStyle="1" w:styleId="15">
    <w:name w:val="Знак Знак Знак Знак1"/>
    <w:basedOn w:val="a"/>
    <w:uiPriority w:val="99"/>
    <w:rsid w:val="0092673F"/>
    <w:rPr>
      <w:rFonts w:ascii="Verdana" w:hAnsi="Verdana" w:cs="Verdana"/>
      <w:sz w:val="20"/>
      <w:szCs w:val="20"/>
      <w:lang w:val="en-US" w:eastAsia="en-US"/>
    </w:rPr>
  </w:style>
  <w:style w:type="paragraph" w:customStyle="1" w:styleId="Default">
    <w:name w:val="Default"/>
    <w:rsid w:val="0092673F"/>
    <w:pPr>
      <w:autoSpaceDE w:val="0"/>
      <w:autoSpaceDN w:val="0"/>
      <w:adjustRightInd w:val="0"/>
    </w:pPr>
    <w:rPr>
      <w:color w:val="000000"/>
      <w:sz w:val="24"/>
      <w:szCs w:val="24"/>
    </w:rPr>
  </w:style>
  <w:style w:type="paragraph" w:customStyle="1" w:styleId="310">
    <w:name w:val="Основной текст 31"/>
    <w:basedOn w:val="a"/>
    <w:uiPriority w:val="99"/>
    <w:rsid w:val="0092673F"/>
    <w:pPr>
      <w:suppressAutoHyphens/>
      <w:overflowPunct w:val="0"/>
      <w:autoSpaceDE w:val="0"/>
      <w:jc w:val="both"/>
      <w:textAlignment w:val="baseline"/>
    </w:pPr>
    <w:rPr>
      <w:lang w:val="uk-UA" w:eastAsia="ar-SA"/>
    </w:rPr>
  </w:style>
  <w:style w:type="paragraph" w:styleId="22">
    <w:name w:val="Body Text 2"/>
    <w:basedOn w:val="a"/>
    <w:link w:val="23"/>
    <w:uiPriority w:val="99"/>
    <w:rsid w:val="0092673F"/>
    <w:pPr>
      <w:suppressAutoHyphens/>
      <w:overflowPunct w:val="0"/>
      <w:autoSpaceDE w:val="0"/>
      <w:jc w:val="center"/>
      <w:textAlignment w:val="baseline"/>
    </w:pPr>
  </w:style>
  <w:style w:type="character" w:customStyle="1" w:styleId="23">
    <w:name w:val="Основной текст 2 Знак"/>
    <w:link w:val="22"/>
    <w:uiPriority w:val="99"/>
    <w:semiHidden/>
    <w:rsid w:val="00EC1205"/>
    <w:rPr>
      <w:sz w:val="24"/>
      <w:szCs w:val="24"/>
      <w:lang w:val="ru-RU" w:eastAsia="ru-RU"/>
    </w:rPr>
  </w:style>
  <w:style w:type="paragraph" w:customStyle="1" w:styleId="16">
    <w:name w:val="Обычный1"/>
    <w:uiPriority w:val="99"/>
    <w:rsid w:val="0092673F"/>
    <w:rPr>
      <w:sz w:val="28"/>
      <w:szCs w:val="28"/>
      <w:lang w:val="ru-RU" w:eastAsia="ru-RU"/>
    </w:rPr>
  </w:style>
  <w:style w:type="character" w:customStyle="1" w:styleId="hps">
    <w:name w:val="hps"/>
    <w:basedOn w:val="a0"/>
    <w:uiPriority w:val="99"/>
    <w:rsid w:val="0092673F"/>
  </w:style>
  <w:style w:type="paragraph" w:customStyle="1" w:styleId="afe">
    <w:name w:val="Нормальний текст"/>
    <w:basedOn w:val="a"/>
    <w:uiPriority w:val="99"/>
    <w:qFormat/>
    <w:rsid w:val="0092673F"/>
    <w:pPr>
      <w:spacing w:before="120"/>
      <w:ind w:firstLine="567"/>
    </w:pPr>
    <w:rPr>
      <w:rFonts w:ascii="Antiqua" w:hAnsi="Antiqua" w:cs="Antiqua"/>
      <w:sz w:val="26"/>
      <w:szCs w:val="26"/>
      <w:lang w:val="uk-UA"/>
    </w:rPr>
  </w:style>
  <w:style w:type="character" w:styleId="aff">
    <w:name w:val="FollowedHyperlink"/>
    <w:uiPriority w:val="99"/>
    <w:rsid w:val="0092673F"/>
    <w:rPr>
      <w:color w:val="800080"/>
      <w:u w:val="single"/>
    </w:rPr>
  </w:style>
  <w:style w:type="paragraph" w:customStyle="1" w:styleId="17">
    <w:name w:val="Абзац списка1"/>
    <w:basedOn w:val="a"/>
    <w:uiPriority w:val="99"/>
    <w:rsid w:val="00085E43"/>
    <w:pPr>
      <w:suppressAutoHyphens/>
      <w:ind w:left="720"/>
    </w:pPr>
    <w:rPr>
      <w:rFonts w:ascii="Arial" w:hAnsi="Arial" w:cs="Arial"/>
      <w:kern w:val="2"/>
      <w:sz w:val="20"/>
      <w:szCs w:val="20"/>
      <w:lang w:eastAsia="hi-IN" w:bidi="hi-IN"/>
    </w:rPr>
  </w:style>
  <w:style w:type="character" w:customStyle="1" w:styleId="atn">
    <w:name w:val="atn"/>
    <w:uiPriority w:val="99"/>
    <w:rsid w:val="00085E43"/>
  </w:style>
  <w:style w:type="paragraph" w:styleId="aff0">
    <w:name w:val="List Paragraph"/>
    <w:basedOn w:val="a"/>
    <w:link w:val="aff1"/>
    <w:uiPriority w:val="34"/>
    <w:qFormat/>
    <w:rsid w:val="00085E43"/>
    <w:pPr>
      <w:spacing w:line="276" w:lineRule="auto"/>
      <w:ind w:left="720"/>
      <w:jc w:val="center"/>
    </w:pPr>
    <w:rPr>
      <w:rFonts w:ascii="Calibri" w:hAnsi="Calibri"/>
      <w:sz w:val="22"/>
      <w:szCs w:val="22"/>
      <w:lang w:eastAsia="en-US"/>
    </w:rPr>
  </w:style>
  <w:style w:type="paragraph" w:customStyle="1" w:styleId="33">
    <w:name w:val="Знак Знак3 Знак Знак Знак Знак"/>
    <w:basedOn w:val="a"/>
    <w:uiPriority w:val="99"/>
    <w:rsid w:val="00200C8C"/>
    <w:rPr>
      <w:rFonts w:ascii="Verdana" w:hAnsi="Verdana" w:cs="Verdana"/>
      <w:sz w:val="20"/>
      <w:szCs w:val="20"/>
      <w:lang w:val="en-US" w:eastAsia="en-US"/>
    </w:rPr>
  </w:style>
  <w:style w:type="paragraph" w:styleId="aff2">
    <w:name w:val="Balloon Text"/>
    <w:basedOn w:val="a"/>
    <w:link w:val="aff3"/>
    <w:uiPriority w:val="99"/>
    <w:semiHidden/>
    <w:rsid w:val="00112857"/>
    <w:rPr>
      <w:rFonts w:ascii="Tahoma" w:hAnsi="Tahoma"/>
      <w:sz w:val="16"/>
      <w:szCs w:val="16"/>
    </w:rPr>
  </w:style>
  <w:style w:type="character" w:customStyle="1" w:styleId="aff3">
    <w:name w:val="Текст выноски Знак"/>
    <w:link w:val="aff2"/>
    <w:uiPriority w:val="99"/>
    <w:semiHidden/>
    <w:rsid w:val="00EC1205"/>
    <w:rPr>
      <w:rFonts w:ascii="Tahoma" w:hAnsi="Tahoma" w:cs="Tahoma"/>
      <w:sz w:val="16"/>
      <w:szCs w:val="16"/>
      <w:lang w:val="ru-RU" w:eastAsia="ru-RU"/>
    </w:rPr>
  </w:style>
  <w:style w:type="paragraph" w:customStyle="1" w:styleId="18">
    <w:name w:val="Знак Знак Знак1 Знак Знак Знак Знак"/>
    <w:basedOn w:val="a"/>
    <w:uiPriority w:val="99"/>
    <w:rsid w:val="00162BCC"/>
    <w:rPr>
      <w:rFonts w:ascii="Verdana" w:hAnsi="Verdana" w:cs="Verdana"/>
      <w:sz w:val="20"/>
      <w:szCs w:val="20"/>
      <w:lang w:val="en-US" w:eastAsia="en-US"/>
    </w:rPr>
  </w:style>
  <w:style w:type="character" w:customStyle="1" w:styleId="24">
    <w:name w:val="Основной текст (2)_"/>
    <w:link w:val="25"/>
    <w:uiPriority w:val="99"/>
    <w:locked/>
    <w:rsid w:val="00521FF5"/>
    <w:rPr>
      <w:sz w:val="74"/>
      <w:szCs w:val="74"/>
    </w:rPr>
  </w:style>
  <w:style w:type="paragraph" w:customStyle="1" w:styleId="25">
    <w:name w:val="Основной текст (2)"/>
    <w:basedOn w:val="a"/>
    <w:link w:val="24"/>
    <w:uiPriority w:val="99"/>
    <w:rsid w:val="00521FF5"/>
    <w:pPr>
      <w:widowControl w:val="0"/>
      <w:shd w:val="clear" w:color="auto" w:fill="FFFFFF"/>
      <w:spacing w:line="855" w:lineRule="exact"/>
    </w:pPr>
    <w:rPr>
      <w:sz w:val="74"/>
      <w:szCs w:val="74"/>
    </w:rPr>
  </w:style>
  <w:style w:type="table" w:styleId="aff4">
    <w:name w:val="Table Grid"/>
    <w:basedOn w:val="a1"/>
    <w:uiPriority w:val="59"/>
    <w:rsid w:val="00864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w:basedOn w:val="a"/>
    <w:uiPriority w:val="99"/>
    <w:rsid w:val="00864133"/>
    <w:rPr>
      <w:rFonts w:ascii="Verdana" w:hAnsi="Verdana" w:cs="Verdana"/>
      <w:sz w:val="20"/>
      <w:szCs w:val="20"/>
      <w:lang w:val="en-US" w:eastAsia="en-US"/>
    </w:rPr>
  </w:style>
  <w:style w:type="paragraph" w:customStyle="1" w:styleId="aff5">
    <w:name w:val="Знак Знак Знак Знак Знак Знак Знак"/>
    <w:basedOn w:val="a"/>
    <w:uiPriority w:val="99"/>
    <w:rsid w:val="00864133"/>
    <w:rPr>
      <w:rFonts w:ascii="Verdana" w:hAnsi="Verdana" w:cs="Verdana"/>
      <w:sz w:val="20"/>
      <w:szCs w:val="20"/>
      <w:lang w:val="en-US" w:eastAsia="en-US"/>
    </w:rPr>
  </w:style>
  <w:style w:type="paragraph" w:styleId="aff6">
    <w:name w:val="Subtitle"/>
    <w:basedOn w:val="a"/>
    <w:next w:val="a"/>
    <w:link w:val="aff7"/>
    <w:uiPriority w:val="99"/>
    <w:qFormat/>
    <w:rsid w:val="00864133"/>
    <w:pPr>
      <w:numPr>
        <w:ilvl w:val="1"/>
      </w:numPr>
      <w:spacing w:after="160" w:line="259" w:lineRule="auto"/>
    </w:pPr>
    <w:rPr>
      <w:rFonts w:ascii="Calibri" w:hAnsi="Calibri"/>
      <w:color w:val="5A5A5A"/>
      <w:spacing w:val="15"/>
      <w:sz w:val="22"/>
      <w:szCs w:val="22"/>
      <w:lang w:eastAsia="en-US"/>
    </w:rPr>
  </w:style>
  <w:style w:type="paragraph" w:customStyle="1" w:styleId="19">
    <w:name w:val="Знак1 Знак Знак Знак Знак Знак Знак Знак Знак Знак Знак Знак Знак"/>
    <w:basedOn w:val="a"/>
    <w:uiPriority w:val="99"/>
    <w:rsid w:val="00864133"/>
    <w:rPr>
      <w:rFonts w:ascii="Verdana" w:hAnsi="Verdana" w:cs="Verdana"/>
      <w:sz w:val="20"/>
      <w:szCs w:val="20"/>
      <w:lang w:val="en-US" w:eastAsia="en-US"/>
    </w:rPr>
  </w:style>
  <w:style w:type="character" w:customStyle="1" w:styleId="aff7">
    <w:name w:val="Подзаголовок Знак"/>
    <w:link w:val="aff6"/>
    <w:uiPriority w:val="99"/>
    <w:locked/>
    <w:rsid w:val="00864133"/>
    <w:rPr>
      <w:rFonts w:ascii="Calibri" w:eastAsia="Times New Roman" w:hAnsi="Calibri" w:cs="Calibri"/>
      <w:color w:val="5A5A5A"/>
      <w:spacing w:val="15"/>
      <w:sz w:val="22"/>
      <w:szCs w:val="22"/>
      <w:lang w:val="ru-RU" w:eastAsia="en-US"/>
    </w:rPr>
  </w:style>
  <w:style w:type="character" w:customStyle="1" w:styleId="apple-converted-space">
    <w:name w:val="apple-converted-space"/>
    <w:basedOn w:val="a0"/>
    <w:rsid w:val="00864133"/>
  </w:style>
  <w:style w:type="paragraph" w:customStyle="1" w:styleId="rvps2">
    <w:name w:val="rvps2"/>
    <w:basedOn w:val="a"/>
    <w:uiPriority w:val="99"/>
    <w:rsid w:val="00864133"/>
    <w:pPr>
      <w:spacing w:before="100" w:beforeAutospacing="1" w:after="100" w:afterAutospacing="1"/>
    </w:pPr>
  </w:style>
  <w:style w:type="paragraph" w:customStyle="1" w:styleId="1a">
    <w:name w:val="Знак Знак Знак Знак Знак Знак Знак1"/>
    <w:basedOn w:val="a"/>
    <w:uiPriority w:val="99"/>
    <w:rsid w:val="00820B02"/>
    <w:rPr>
      <w:rFonts w:ascii="Verdana" w:hAnsi="Verdana" w:cs="Verdana"/>
      <w:sz w:val="20"/>
      <w:szCs w:val="20"/>
      <w:lang w:val="en-US" w:eastAsia="en-US"/>
    </w:rPr>
  </w:style>
  <w:style w:type="character" w:customStyle="1" w:styleId="120">
    <w:name w:val="Знак Знак12"/>
    <w:uiPriority w:val="99"/>
    <w:locked/>
    <w:rsid w:val="00820B02"/>
    <w:rPr>
      <w:rFonts w:ascii="Calibri" w:eastAsia="Times New Roman" w:hAnsi="Calibri" w:cs="Calibri"/>
      <w:color w:val="5A5A5A"/>
      <w:spacing w:val="15"/>
      <w:sz w:val="22"/>
      <w:szCs w:val="22"/>
      <w:lang w:val="ru-RU" w:eastAsia="en-US"/>
    </w:rPr>
  </w:style>
  <w:style w:type="paragraph" w:customStyle="1" w:styleId="111">
    <w:name w:val="Знак1 Знак Знак Знак Знак Знак Знак Знак Знак Знак Знак Знак Знак1"/>
    <w:basedOn w:val="a"/>
    <w:uiPriority w:val="99"/>
    <w:rsid w:val="00820B02"/>
    <w:rPr>
      <w:rFonts w:ascii="Verdana" w:hAnsi="Verdana" w:cs="Verdana"/>
      <w:sz w:val="20"/>
      <w:szCs w:val="20"/>
      <w:lang w:val="en-US" w:eastAsia="en-US"/>
    </w:rPr>
  </w:style>
  <w:style w:type="character" w:customStyle="1" w:styleId="HeaderChar">
    <w:name w:val="Header Char"/>
    <w:locked/>
    <w:rsid w:val="006760D2"/>
    <w:rPr>
      <w:rFonts w:cs="Times New Roman"/>
      <w:sz w:val="24"/>
      <w:szCs w:val="24"/>
      <w:lang w:val="ru-RU" w:eastAsia="ru-RU"/>
    </w:rPr>
  </w:style>
  <w:style w:type="paragraph" w:customStyle="1" w:styleId="aff8">
    <w:name w:val="Текст в заданном формате"/>
    <w:basedOn w:val="a"/>
    <w:rsid w:val="00E60823"/>
    <w:pPr>
      <w:widowControl w:val="0"/>
      <w:suppressAutoHyphens/>
    </w:pPr>
    <w:rPr>
      <w:rFonts w:ascii="Courier New" w:eastAsia="Courier New" w:hAnsi="Courier New" w:cs="Courier New"/>
      <w:kern w:val="1"/>
      <w:sz w:val="20"/>
      <w:szCs w:val="20"/>
      <w:lang w:eastAsia="hi-IN" w:bidi="hi-IN"/>
    </w:rPr>
  </w:style>
  <w:style w:type="paragraph" w:customStyle="1" w:styleId="Textbody">
    <w:name w:val="Text body"/>
    <w:basedOn w:val="a"/>
    <w:uiPriority w:val="99"/>
    <w:qFormat/>
    <w:rsid w:val="00DF2A82"/>
    <w:pPr>
      <w:widowControl w:val="0"/>
      <w:suppressAutoHyphens/>
      <w:autoSpaceDN w:val="0"/>
      <w:spacing w:after="120"/>
      <w:textAlignment w:val="baseline"/>
    </w:pPr>
    <w:rPr>
      <w:rFonts w:eastAsia="Lucida Sans Unicode" w:cs="Mangal"/>
      <w:kern w:val="3"/>
      <w:lang w:val="uk-UA" w:eastAsia="zh-CN" w:bidi="hi-IN"/>
    </w:rPr>
  </w:style>
  <w:style w:type="paragraph" w:customStyle="1" w:styleId="1b">
    <w:name w:val="Цитата1"/>
    <w:basedOn w:val="a"/>
    <w:rsid w:val="00E81819"/>
    <w:pPr>
      <w:ind w:left="-720" w:right="46"/>
      <w:jc w:val="center"/>
    </w:pPr>
    <w:rPr>
      <w:rFonts w:ascii="Bookman Old Style" w:hAnsi="Bookman Old Style" w:cs="Arial"/>
      <w:b/>
      <w:sz w:val="26"/>
      <w:lang w:val="uk-UA"/>
    </w:rPr>
  </w:style>
  <w:style w:type="character" w:customStyle="1" w:styleId="StrongEmphasis">
    <w:name w:val="Strong Emphasis"/>
    <w:rsid w:val="00E22365"/>
    <w:rPr>
      <w:b/>
      <w:bCs/>
    </w:rPr>
  </w:style>
  <w:style w:type="character" w:customStyle="1" w:styleId="markedcontent">
    <w:name w:val="markedcontent"/>
    <w:basedOn w:val="a0"/>
    <w:rsid w:val="008A7724"/>
  </w:style>
  <w:style w:type="paragraph" w:styleId="HTML">
    <w:name w:val="HTML Preformatted"/>
    <w:basedOn w:val="a"/>
    <w:link w:val="HTML0"/>
    <w:uiPriority w:val="99"/>
    <w:unhideWhenUsed/>
    <w:rsid w:val="0031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179F7"/>
    <w:rPr>
      <w:rFonts w:ascii="Courier New" w:hAnsi="Courier New" w:cs="Courier New"/>
    </w:rPr>
  </w:style>
  <w:style w:type="character" w:customStyle="1" w:styleId="textexposedshow">
    <w:name w:val="text_exposed_show"/>
    <w:basedOn w:val="a0"/>
    <w:rsid w:val="003179F7"/>
  </w:style>
  <w:style w:type="character" w:customStyle="1" w:styleId="aff1">
    <w:name w:val="Абзац списка Знак"/>
    <w:link w:val="aff0"/>
    <w:uiPriority w:val="99"/>
    <w:locked/>
    <w:rsid w:val="00C75F97"/>
    <w:rPr>
      <w:rFonts w:ascii="Calibri" w:hAnsi="Calibri" w:cs="Calibri"/>
      <w:sz w:val="22"/>
      <w:szCs w:val="22"/>
      <w:lang w:eastAsia="en-US"/>
    </w:rPr>
  </w:style>
  <w:style w:type="paragraph" w:customStyle="1" w:styleId="tw-data-text">
    <w:name w:val="tw-data-text"/>
    <w:basedOn w:val="a"/>
    <w:rsid w:val="00183749"/>
    <w:pPr>
      <w:spacing w:before="100" w:beforeAutospacing="1" w:after="100" w:afterAutospacing="1"/>
    </w:pPr>
  </w:style>
  <w:style w:type="character" w:customStyle="1" w:styleId="y2iqfc">
    <w:name w:val="y2iqfc"/>
    <w:basedOn w:val="a0"/>
    <w:rsid w:val="00183749"/>
  </w:style>
  <w:style w:type="paragraph" w:customStyle="1" w:styleId="rtejustify">
    <w:name w:val="rtejustify"/>
    <w:basedOn w:val="a"/>
    <w:rsid w:val="00CA06E0"/>
    <w:pPr>
      <w:spacing w:before="100" w:beforeAutospacing="1" w:after="100" w:afterAutospacing="1"/>
    </w:pPr>
  </w:style>
  <w:style w:type="character" w:customStyle="1" w:styleId="fontstyle01">
    <w:name w:val="fontstyle01"/>
    <w:basedOn w:val="a0"/>
    <w:rsid w:val="002329A3"/>
    <w:rPr>
      <w:rFonts w:ascii="Arial CYR" w:hAnsi="Arial CYR" w:cs="Arial CYR" w:hint="default"/>
      <w:b w:val="0"/>
      <w:bCs w:val="0"/>
      <w:i w:val="0"/>
      <w:iCs w:val="0"/>
      <w:color w:val="000000"/>
      <w:sz w:val="28"/>
      <w:szCs w:val="28"/>
    </w:rPr>
  </w:style>
  <w:style w:type="character" w:customStyle="1" w:styleId="af5">
    <w:name w:val="Без интервала Знак"/>
    <w:link w:val="af4"/>
    <w:uiPriority w:val="1"/>
    <w:locked/>
    <w:rsid w:val="00361EE0"/>
    <w:rPr>
      <w:rFonts w:ascii="Calibri" w:hAnsi="Calibri" w:cs="Calibri"/>
      <w:sz w:val="22"/>
      <w:szCs w:val="22"/>
      <w:lang w:val="ru-RU" w:eastAsia="en-US"/>
    </w:rPr>
  </w:style>
  <w:style w:type="paragraph" w:styleId="aff9">
    <w:name w:val="endnote text"/>
    <w:basedOn w:val="a"/>
    <w:link w:val="affa"/>
    <w:uiPriority w:val="99"/>
    <w:semiHidden/>
    <w:unhideWhenUsed/>
    <w:rsid w:val="00F17EC6"/>
    <w:rPr>
      <w:sz w:val="20"/>
      <w:szCs w:val="20"/>
    </w:rPr>
  </w:style>
  <w:style w:type="character" w:customStyle="1" w:styleId="affa">
    <w:name w:val="Текст концевой сноски Знак"/>
    <w:basedOn w:val="a0"/>
    <w:link w:val="aff9"/>
    <w:uiPriority w:val="99"/>
    <w:semiHidden/>
    <w:rsid w:val="00F17EC6"/>
    <w:rPr>
      <w:lang w:val="ru-RU" w:eastAsia="ru-RU"/>
    </w:rPr>
  </w:style>
  <w:style w:type="character" w:styleId="affb">
    <w:name w:val="endnote reference"/>
    <w:basedOn w:val="a0"/>
    <w:uiPriority w:val="99"/>
    <w:semiHidden/>
    <w:unhideWhenUsed/>
    <w:rsid w:val="00F17EC6"/>
    <w:rPr>
      <w:vertAlign w:val="superscript"/>
    </w:rPr>
  </w:style>
  <w:style w:type="paragraph" w:styleId="affc">
    <w:name w:val="TOC Heading"/>
    <w:basedOn w:val="1"/>
    <w:next w:val="a"/>
    <w:uiPriority w:val="39"/>
    <w:semiHidden/>
    <w:unhideWhenUsed/>
    <w:qFormat/>
    <w:rsid w:val="00F17EC6"/>
    <w:pPr>
      <w:keepLines/>
      <w:spacing w:before="480" w:line="276" w:lineRule="auto"/>
      <w:ind w:left="0"/>
      <w:outlineLvl w:val="9"/>
    </w:pPr>
    <w:rPr>
      <w:rFonts w:asciiTheme="majorHAnsi" w:eastAsiaTheme="majorEastAsia" w:hAnsiTheme="majorHAnsi" w:cstheme="majorBidi"/>
      <w:color w:val="365F91" w:themeColor="accent1" w:themeShade="BF"/>
      <w:kern w:val="0"/>
      <w:sz w:val="28"/>
      <w:szCs w:val="28"/>
      <w:lang w:eastAsia="en-US"/>
    </w:rPr>
  </w:style>
  <w:style w:type="paragraph" w:styleId="1c">
    <w:name w:val="toc 1"/>
    <w:basedOn w:val="a"/>
    <w:next w:val="a"/>
    <w:autoRedefine/>
    <w:uiPriority w:val="39"/>
    <w:unhideWhenUsed/>
    <w:rsid w:val="00F17EC6"/>
    <w:pPr>
      <w:spacing w:after="100"/>
    </w:pPr>
  </w:style>
  <w:style w:type="paragraph" w:styleId="26">
    <w:name w:val="toc 2"/>
    <w:basedOn w:val="a"/>
    <w:next w:val="a"/>
    <w:autoRedefine/>
    <w:uiPriority w:val="39"/>
    <w:unhideWhenUsed/>
    <w:rsid w:val="00E66693"/>
    <w:pPr>
      <w:tabs>
        <w:tab w:val="right" w:leader="dot" w:pos="9346"/>
      </w:tabs>
      <w:spacing w:after="100"/>
      <w:ind w:left="240"/>
    </w:pPr>
    <w:rPr>
      <w:b/>
      <w:noProof/>
      <w:lang w:val="uk-UA" w:bidi="hi-IN"/>
    </w:rPr>
  </w:style>
</w:styles>
</file>

<file path=word/webSettings.xml><?xml version="1.0" encoding="utf-8"?>
<w:webSettings xmlns:r="http://schemas.openxmlformats.org/officeDocument/2006/relationships" xmlns:w="http://schemas.openxmlformats.org/wordprocessingml/2006/main">
  <w:divs>
    <w:div w:id="16272059">
      <w:bodyDiv w:val="1"/>
      <w:marLeft w:val="0"/>
      <w:marRight w:val="0"/>
      <w:marTop w:val="0"/>
      <w:marBottom w:val="0"/>
      <w:divBdr>
        <w:top w:val="none" w:sz="0" w:space="0" w:color="auto"/>
        <w:left w:val="none" w:sz="0" w:space="0" w:color="auto"/>
        <w:bottom w:val="none" w:sz="0" w:space="0" w:color="auto"/>
        <w:right w:val="none" w:sz="0" w:space="0" w:color="auto"/>
      </w:divBdr>
    </w:div>
    <w:div w:id="27489950">
      <w:bodyDiv w:val="1"/>
      <w:marLeft w:val="0"/>
      <w:marRight w:val="0"/>
      <w:marTop w:val="0"/>
      <w:marBottom w:val="0"/>
      <w:divBdr>
        <w:top w:val="none" w:sz="0" w:space="0" w:color="auto"/>
        <w:left w:val="none" w:sz="0" w:space="0" w:color="auto"/>
        <w:bottom w:val="none" w:sz="0" w:space="0" w:color="auto"/>
        <w:right w:val="none" w:sz="0" w:space="0" w:color="auto"/>
      </w:divBdr>
    </w:div>
    <w:div w:id="89350585">
      <w:bodyDiv w:val="1"/>
      <w:marLeft w:val="0"/>
      <w:marRight w:val="0"/>
      <w:marTop w:val="0"/>
      <w:marBottom w:val="0"/>
      <w:divBdr>
        <w:top w:val="none" w:sz="0" w:space="0" w:color="auto"/>
        <w:left w:val="none" w:sz="0" w:space="0" w:color="auto"/>
        <w:bottom w:val="none" w:sz="0" w:space="0" w:color="auto"/>
        <w:right w:val="none" w:sz="0" w:space="0" w:color="auto"/>
      </w:divBdr>
    </w:div>
    <w:div w:id="236522191">
      <w:bodyDiv w:val="1"/>
      <w:marLeft w:val="0"/>
      <w:marRight w:val="0"/>
      <w:marTop w:val="0"/>
      <w:marBottom w:val="0"/>
      <w:divBdr>
        <w:top w:val="none" w:sz="0" w:space="0" w:color="auto"/>
        <w:left w:val="none" w:sz="0" w:space="0" w:color="auto"/>
        <w:bottom w:val="none" w:sz="0" w:space="0" w:color="auto"/>
        <w:right w:val="none" w:sz="0" w:space="0" w:color="auto"/>
      </w:divBdr>
    </w:div>
    <w:div w:id="682509127">
      <w:bodyDiv w:val="1"/>
      <w:marLeft w:val="0"/>
      <w:marRight w:val="0"/>
      <w:marTop w:val="0"/>
      <w:marBottom w:val="0"/>
      <w:divBdr>
        <w:top w:val="none" w:sz="0" w:space="0" w:color="auto"/>
        <w:left w:val="none" w:sz="0" w:space="0" w:color="auto"/>
        <w:bottom w:val="none" w:sz="0" w:space="0" w:color="auto"/>
        <w:right w:val="none" w:sz="0" w:space="0" w:color="auto"/>
      </w:divBdr>
    </w:div>
    <w:div w:id="686906276">
      <w:bodyDiv w:val="1"/>
      <w:marLeft w:val="0"/>
      <w:marRight w:val="0"/>
      <w:marTop w:val="0"/>
      <w:marBottom w:val="0"/>
      <w:divBdr>
        <w:top w:val="none" w:sz="0" w:space="0" w:color="auto"/>
        <w:left w:val="none" w:sz="0" w:space="0" w:color="auto"/>
        <w:bottom w:val="none" w:sz="0" w:space="0" w:color="auto"/>
        <w:right w:val="none" w:sz="0" w:space="0" w:color="auto"/>
      </w:divBdr>
    </w:div>
    <w:div w:id="887491448">
      <w:bodyDiv w:val="1"/>
      <w:marLeft w:val="0"/>
      <w:marRight w:val="0"/>
      <w:marTop w:val="0"/>
      <w:marBottom w:val="0"/>
      <w:divBdr>
        <w:top w:val="none" w:sz="0" w:space="0" w:color="auto"/>
        <w:left w:val="none" w:sz="0" w:space="0" w:color="auto"/>
        <w:bottom w:val="none" w:sz="0" w:space="0" w:color="auto"/>
        <w:right w:val="none" w:sz="0" w:space="0" w:color="auto"/>
      </w:divBdr>
    </w:div>
    <w:div w:id="1177961912">
      <w:bodyDiv w:val="1"/>
      <w:marLeft w:val="0"/>
      <w:marRight w:val="0"/>
      <w:marTop w:val="0"/>
      <w:marBottom w:val="0"/>
      <w:divBdr>
        <w:top w:val="none" w:sz="0" w:space="0" w:color="auto"/>
        <w:left w:val="none" w:sz="0" w:space="0" w:color="auto"/>
        <w:bottom w:val="none" w:sz="0" w:space="0" w:color="auto"/>
        <w:right w:val="none" w:sz="0" w:space="0" w:color="auto"/>
      </w:divBdr>
    </w:div>
    <w:div w:id="1276525695">
      <w:bodyDiv w:val="1"/>
      <w:marLeft w:val="0"/>
      <w:marRight w:val="0"/>
      <w:marTop w:val="0"/>
      <w:marBottom w:val="0"/>
      <w:divBdr>
        <w:top w:val="none" w:sz="0" w:space="0" w:color="auto"/>
        <w:left w:val="none" w:sz="0" w:space="0" w:color="auto"/>
        <w:bottom w:val="none" w:sz="0" w:space="0" w:color="auto"/>
        <w:right w:val="none" w:sz="0" w:space="0" w:color="auto"/>
      </w:divBdr>
      <w:divsChild>
        <w:div w:id="1275794258">
          <w:marLeft w:val="0"/>
          <w:marRight w:val="0"/>
          <w:marTop w:val="0"/>
          <w:marBottom w:val="0"/>
          <w:divBdr>
            <w:top w:val="none" w:sz="0" w:space="0" w:color="auto"/>
            <w:left w:val="none" w:sz="0" w:space="0" w:color="auto"/>
            <w:bottom w:val="none" w:sz="0" w:space="0" w:color="auto"/>
            <w:right w:val="none" w:sz="0" w:space="0" w:color="auto"/>
          </w:divBdr>
          <w:divsChild>
            <w:div w:id="138151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1669">
      <w:bodyDiv w:val="1"/>
      <w:marLeft w:val="0"/>
      <w:marRight w:val="0"/>
      <w:marTop w:val="0"/>
      <w:marBottom w:val="0"/>
      <w:divBdr>
        <w:top w:val="none" w:sz="0" w:space="0" w:color="auto"/>
        <w:left w:val="none" w:sz="0" w:space="0" w:color="auto"/>
        <w:bottom w:val="none" w:sz="0" w:space="0" w:color="auto"/>
        <w:right w:val="none" w:sz="0" w:space="0" w:color="auto"/>
      </w:divBdr>
    </w:div>
    <w:div w:id="1335524182">
      <w:bodyDiv w:val="1"/>
      <w:marLeft w:val="0"/>
      <w:marRight w:val="0"/>
      <w:marTop w:val="0"/>
      <w:marBottom w:val="0"/>
      <w:divBdr>
        <w:top w:val="none" w:sz="0" w:space="0" w:color="auto"/>
        <w:left w:val="none" w:sz="0" w:space="0" w:color="auto"/>
        <w:bottom w:val="none" w:sz="0" w:space="0" w:color="auto"/>
        <w:right w:val="none" w:sz="0" w:space="0" w:color="auto"/>
      </w:divBdr>
      <w:divsChild>
        <w:div w:id="2025087955">
          <w:marLeft w:val="0"/>
          <w:marRight w:val="0"/>
          <w:marTop w:val="0"/>
          <w:marBottom w:val="0"/>
          <w:divBdr>
            <w:top w:val="none" w:sz="0" w:space="0" w:color="auto"/>
            <w:left w:val="none" w:sz="0" w:space="0" w:color="auto"/>
            <w:bottom w:val="none" w:sz="0" w:space="0" w:color="auto"/>
            <w:right w:val="none" w:sz="0" w:space="0" w:color="auto"/>
          </w:divBdr>
          <w:divsChild>
            <w:div w:id="2077779655">
              <w:marLeft w:val="0"/>
              <w:marRight w:val="0"/>
              <w:marTop w:val="0"/>
              <w:marBottom w:val="0"/>
              <w:divBdr>
                <w:top w:val="none" w:sz="0" w:space="0" w:color="auto"/>
                <w:left w:val="none" w:sz="0" w:space="0" w:color="auto"/>
                <w:bottom w:val="none" w:sz="0" w:space="0" w:color="auto"/>
                <w:right w:val="none" w:sz="0" w:space="0" w:color="auto"/>
              </w:divBdr>
              <w:divsChild>
                <w:div w:id="3751617">
                  <w:marLeft w:val="0"/>
                  <w:marRight w:val="0"/>
                  <w:marTop w:val="0"/>
                  <w:marBottom w:val="0"/>
                  <w:divBdr>
                    <w:top w:val="none" w:sz="0" w:space="0" w:color="auto"/>
                    <w:left w:val="none" w:sz="0" w:space="0" w:color="auto"/>
                    <w:bottom w:val="none" w:sz="0" w:space="0" w:color="auto"/>
                    <w:right w:val="none" w:sz="0" w:space="0" w:color="auto"/>
                  </w:divBdr>
                  <w:divsChild>
                    <w:div w:id="113876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17429">
          <w:marLeft w:val="0"/>
          <w:marRight w:val="0"/>
          <w:marTop w:val="0"/>
          <w:marBottom w:val="0"/>
          <w:divBdr>
            <w:top w:val="none" w:sz="0" w:space="0" w:color="auto"/>
            <w:left w:val="none" w:sz="0" w:space="0" w:color="auto"/>
            <w:bottom w:val="none" w:sz="0" w:space="0" w:color="auto"/>
            <w:right w:val="none" w:sz="0" w:space="0" w:color="auto"/>
          </w:divBdr>
          <w:divsChild>
            <w:div w:id="408232274">
              <w:marLeft w:val="0"/>
              <w:marRight w:val="0"/>
              <w:marTop w:val="0"/>
              <w:marBottom w:val="0"/>
              <w:divBdr>
                <w:top w:val="none" w:sz="0" w:space="0" w:color="auto"/>
                <w:left w:val="none" w:sz="0" w:space="0" w:color="auto"/>
                <w:bottom w:val="none" w:sz="0" w:space="0" w:color="auto"/>
                <w:right w:val="none" w:sz="0" w:space="0" w:color="auto"/>
              </w:divBdr>
              <w:divsChild>
                <w:div w:id="435566416">
                  <w:marLeft w:val="0"/>
                  <w:marRight w:val="0"/>
                  <w:marTop w:val="0"/>
                  <w:marBottom w:val="0"/>
                  <w:divBdr>
                    <w:top w:val="none" w:sz="0" w:space="0" w:color="auto"/>
                    <w:left w:val="none" w:sz="0" w:space="0" w:color="auto"/>
                    <w:bottom w:val="none" w:sz="0" w:space="0" w:color="auto"/>
                    <w:right w:val="none" w:sz="0" w:space="0" w:color="auto"/>
                  </w:divBdr>
                  <w:divsChild>
                    <w:div w:id="10706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955980">
      <w:bodyDiv w:val="1"/>
      <w:marLeft w:val="0"/>
      <w:marRight w:val="0"/>
      <w:marTop w:val="0"/>
      <w:marBottom w:val="0"/>
      <w:divBdr>
        <w:top w:val="none" w:sz="0" w:space="0" w:color="auto"/>
        <w:left w:val="none" w:sz="0" w:space="0" w:color="auto"/>
        <w:bottom w:val="none" w:sz="0" w:space="0" w:color="auto"/>
        <w:right w:val="none" w:sz="0" w:space="0" w:color="auto"/>
      </w:divBdr>
      <w:divsChild>
        <w:div w:id="1562715074">
          <w:marLeft w:val="0"/>
          <w:marRight w:val="0"/>
          <w:marTop w:val="0"/>
          <w:marBottom w:val="0"/>
          <w:divBdr>
            <w:top w:val="none" w:sz="0" w:space="0" w:color="auto"/>
            <w:left w:val="none" w:sz="0" w:space="0" w:color="auto"/>
            <w:bottom w:val="none" w:sz="0" w:space="0" w:color="auto"/>
            <w:right w:val="none" w:sz="0" w:space="0" w:color="auto"/>
          </w:divBdr>
          <w:divsChild>
            <w:div w:id="33776406">
              <w:marLeft w:val="0"/>
              <w:marRight w:val="0"/>
              <w:marTop w:val="0"/>
              <w:marBottom w:val="0"/>
              <w:divBdr>
                <w:top w:val="none" w:sz="0" w:space="0" w:color="auto"/>
                <w:left w:val="none" w:sz="0" w:space="0" w:color="auto"/>
                <w:bottom w:val="none" w:sz="0" w:space="0" w:color="auto"/>
                <w:right w:val="none" w:sz="0" w:space="0" w:color="auto"/>
              </w:divBdr>
              <w:divsChild>
                <w:div w:id="1267614972">
                  <w:marLeft w:val="0"/>
                  <w:marRight w:val="0"/>
                  <w:marTop w:val="0"/>
                  <w:marBottom w:val="0"/>
                  <w:divBdr>
                    <w:top w:val="none" w:sz="0" w:space="0" w:color="auto"/>
                    <w:left w:val="none" w:sz="0" w:space="0" w:color="auto"/>
                    <w:bottom w:val="none" w:sz="0" w:space="0" w:color="auto"/>
                    <w:right w:val="none" w:sz="0" w:space="0" w:color="auto"/>
                  </w:divBdr>
                  <w:divsChild>
                    <w:div w:id="264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836399">
          <w:marLeft w:val="0"/>
          <w:marRight w:val="0"/>
          <w:marTop w:val="0"/>
          <w:marBottom w:val="0"/>
          <w:divBdr>
            <w:top w:val="none" w:sz="0" w:space="0" w:color="auto"/>
            <w:left w:val="none" w:sz="0" w:space="0" w:color="auto"/>
            <w:bottom w:val="none" w:sz="0" w:space="0" w:color="auto"/>
            <w:right w:val="none" w:sz="0" w:space="0" w:color="auto"/>
          </w:divBdr>
          <w:divsChild>
            <w:div w:id="2008247081">
              <w:marLeft w:val="0"/>
              <w:marRight w:val="0"/>
              <w:marTop w:val="0"/>
              <w:marBottom w:val="0"/>
              <w:divBdr>
                <w:top w:val="none" w:sz="0" w:space="0" w:color="auto"/>
                <w:left w:val="none" w:sz="0" w:space="0" w:color="auto"/>
                <w:bottom w:val="none" w:sz="0" w:space="0" w:color="auto"/>
                <w:right w:val="none" w:sz="0" w:space="0" w:color="auto"/>
              </w:divBdr>
              <w:divsChild>
                <w:div w:id="160002199">
                  <w:marLeft w:val="0"/>
                  <w:marRight w:val="0"/>
                  <w:marTop w:val="0"/>
                  <w:marBottom w:val="0"/>
                  <w:divBdr>
                    <w:top w:val="none" w:sz="0" w:space="0" w:color="auto"/>
                    <w:left w:val="none" w:sz="0" w:space="0" w:color="auto"/>
                    <w:bottom w:val="none" w:sz="0" w:space="0" w:color="auto"/>
                    <w:right w:val="none" w:sz="0" w:space="0" w:color="auto"/>
                  </w:divBdr>
                  <w:divsChild>
                    <w:div w:id="173809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557110">
      <w:bodyDiv w:val="1"/>
      <w:marLeft w:val="0"/>
      <w:marRight w:val="0"/>
      <w:marTop w:val="0"/>
      <w:marBottom w:val="0"/>
      <w:divBdr>
        <w:top w:val="none" w:sz="0" w:space="0" w:color="auto"/>
        <w:left w:val="none" w:sz="0" w:space="0" w:color="auto"/>
        <w:bottom w:val="none" w:sz="0" w:space="0" w:color="auto"/>
        <w:right w:val="none" w:sz="0" w:space="0" w:color="auto"/>
      </w:divBdr>
    </w:div>
    <w:div w:id="1834181041">
      <w:bodyDiv w:val="1"/>
      <w:marLeft w:val="0"/>
      <w:marRight w:val="0"/>
      <w:marTop w:val="0"/>
      <w:marBottom w:val="0"/>
      <w:divBdr>
        <w:top w:val="none" w:sz="0" w:space="0" w:color="auto"/>
        <w:left w:val="none" w:sz="0" w:space="0" w:color="auto"/>
        <w:bottom w:val="none" w:sz="0" w:space="0" w:color="auto"/>
        <w:right w:val="none" w:sz="0" w:space="0" w:color="auto"/>
      </w:divBdr>
    </w:div>
    <w:div w:id="21468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vlogradmrada.dp.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avlogradmrada.dp.gov.ua/category/regulyatorka/analiz-reg-vplivu" TargetMode="External"/><Relationship Id="rId4" Type="http://schemas.openxmlformats.org/officeDocument/2006/relationships/settings" Target="settings.xml"/><Relationship Id="rId9" Type="http://schemas.openxmlformats.org/officeDocument/2006/relationships/hyperlink" Target="https://pavlogradmrada.dp.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617BC-5287-4F53-A762-ADB786E2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11</Pages>
  <Words>2266</Words>
  <Characters>17534</Characters>
  <Application>Microsoft Office Word</Application>
  <DocSecurity>0</DocSecurity>
  <Lines>146</Lines>
  <Paragraphs>39</Paragraphs>
  <ScaleCrop>false</ScaleCrop>
  <HeadingPairs>
    <vt:vector size="2" baseType="variant">
      <vt:variant>
        <vt:lpstr>Название</vt:lpstr>
      </vt:variant>
      <vt:variant>
        <vt:i4>1</vt:i4>
      </vt:variant>
    </vt:vector>
  </HeadingPairs>
  <TitlesOfParts>
    <vt:vector size="1" baseType="lpstr">
      <vt:lpstr>Стан та тенденції розвитку підприємництва в Запорізькій області</vt:lpstr>
    </vt:vector>
  </TitlesOfParts>
  <Company>DG Win&amp;Soft</Company>
  <LinksUpToDate>false</LinksUpToDate>
  <CharactersWithSpaces>19761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 та тенденції розвитку підприємництва в Запорізькій області</dc:title>
  <dc:creator>Zadunayska</dc:creator>
  <cp:lastModifiedBy>torg4</cp:lastModifiedBy>
  <cp:revision>29</cp:revision>
  <cp:lastPrinted>2024-08-05T13:22:00Z</cp:lastPrinted>
  <dcterms:created xsi:type="dcterms:W3CDTF">2024-08-01T05:50:00Z</dcterms:created>
  <dcterms:modified xsi:type="dcterms:W3CDTF">2024-08-05T13:23:00Z</dcterms:modified>
</cp:coreProperties>
</file>