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FD0" w:rsidRPr="00D3364C" w:rsidRDefault="004C70BA" w:rsidP="005C6FD0">
      <w:pPr>
        <w:rPr>
          <w:rFonts w:cs="Times New Roman"/>
          <w:sz w:val="27"/>
          <w:szCs w:val="27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</w:t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5C6FD0">
        <w:rPr>
          <w:sz w:val="28"/>
          <w:szCs w:val="28"/>
          <w:lang w:val="uk-UA" w:eastAsia="ar-SA"/>
        </w:rPr>
        <w:tab/>
      </w:r>
      <w:r w:rsidR="00971754">
        <w:rPr>
          <w:rFonts w:cs="Times New Roman"/>
          <w:sz w:val="27"/>
          <w:szCs w:val="27"/>
          <w:lang w:val="uk-UA" w:eastAsia="ar-SA"/>
        </w:rPr>
        <w:t xml:space="preserve">Додаток </w:t>
      </w:r>
      <w:r w:rsidR="00971754" w:rsidRPr="00D3364C">
        <w:rPr>
          <w:rFonts w:cs="Times New Roman"/>
          <w:sz w:val="27"/>
          <w:szCs w:val="27"/>
          <w:lang w:val="uk-UA" w:eastAsia="ar-SA"/>
        </w:rPr>
        <w:t>2</w:t>
      </w:r>
    </w:p>
    <w:p w:rsidR="005C6FD0" w:rsidRPr="00413816" w:rsidRDefault="005C6FD0" w:rsidP="005C6FD0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                    </w:t>
      </w:r>
      <w:r w:rsidRPr="00413816">
        <w:rPr>
          <w:rFonts w:cs="Times New Roman"/>
          <w:sz w:val="27"/>
          <w:szCs w:val="27"/>
          <w:lang w:val="uk-UA" w:eastAsia="ar-SA"/>
        </w:rPr>
        <w:tab/>
        <w:t>до рішення виконавчого комітету</w:t>
      </w:r>
    </w:p>
    <w:p w:rsidR="005C6FD0" w:rsidRPr="00413816" w:rsidRDefault="005C6FD0" w:rsidP="005C6FD0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                   </w:t>
      </w:r>
      <w:r w:rsidRPr="00413816">
        <w:rPr>
          <w:rFonts w:cs="Times New Roman"/>
          <w:sz w:val="27"/>
          <w:szCs w:val="27"/>
          <w:lang w:val="uk-UA" w:eastAsia="ar-SA"/>
        </w:rPr>
        <w:tab/>
        <w:t xml:space="preserve">Павлоградської міської ради  </w:t>
      </w:r>
    </w:p>
    <w:p w:rsidR="005C6FD0" w:rsidRPr="00413816" w:rsidRDefault="005C6FD0" w:rsidP="005C6FD0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                    </w:t>
      </w:r>
      <w:r w:rsidRPr="00413816">
        <w:rPr>
          <w:rFonts w:cs="Times New Roman"/>
          <w:sz w:val="27"/>
          <w:szCs w:val="27"/>
          <w:lang w:val="uk-UA" w:eastAsia="ar-SA"/>
        </w:rPr>
        <w:tab/>
      </w:r>
      <w:r w:rsidR="00413816">
        <w:rPr>
          <w:rFonts w:cs="Times New Roman"/>
          <w:sz w:val="27"/>
          <w:szCs w:val="27"/>
          <w:lang w:val="uk-UA" w:eastAsia="ar-SA"/>
        </w:rPr>
        <w:t xml:space="preserve">від </w:t>
      </w:r>
      <w:r w:rsidR="00E61EC3">
        <w:rPr>
          <w:rFonts w:cs="Times New Roman"/>
          <w:sz w:val="27"/>
          <w:szCs w:val="27"/>
          <w:lang w:val="uk-UA" w:eastAsia="ar-SA"/>
        </w:rPr>
        <w:t>23.10.</w:t>
      </w:r>
      <w:r w:rsidR="00413816">
        <w:rPr>
          <w:rFonts w:cs="Times New Roman"/>
          <w:sz w:val="27"/>
          <w:szCs w:val="27"/>
          <w:lang w:val="uk-UA" w:eastAsia="ar-SA"/>
        </w:rPr>
        <w:t>202</w:t>
      </w:r>
      <w:r w:rsidR="000E2E39">
        <w:rPr>
          <w:rFonts w:cs="Times New Roman"/>
          <w:sz w:val="27"/>
          <w:szCs w:val="27"/>
          <w:lang w:val="uk-UA" w:eastAsia="ar-SA"/>
        </w:rPr>
        <w:t>4</w:t>
      </w:r>
      <w:r w:rsidR="00413816">
        <w:rPr>
          <w:rFonts w:cs="Times New Roman"/>
          <w:sz w:val="27"/>
          <w:szCs w:val="27"/>
          <w:lang w:val="uk-UA" w:eastAsia="ar-SA"/>
        </w:rPr>
        <w:t xml:space="preserve">р. </w:t>
      </w:r>
      <w:r w:rsidRPr="00413816">
        <w:rPr>
          <w:rFonts w:cs="Times New Roman"/>
          <w:sz w:val="27"/>
          <w:szCs w:val="27"/>
          <w:lang w:val="uk-UA" w:eastAsia="ar-SA"/>
        </w:rPr>
        <w:t>№</w:t>
      </w:r>
      <w:r w:rsidR="00E61EC3">
        <w:rPr>
          <w:rFonts w:cs="Times New Roman"/>
          <w:sz w:val="27"/>
          <w:szCs w:val="27"/>
          <w:lang w:val="uk-UA" w:eastAsia="ar-SA"/>
        </w:rPr>
        <w:t xml:space="preserve"> 1459/0/3-24</w:t>
      </w:r>
    </w:p>
    <w:p w:rsidR="006D3520" w:rsidRPr="00413816" w:rsidRDefault="006D3520" w:rsidP="005C6FD0">
      <w:pPr>
        <w:rPr>
          <w:sz w:val="27"/>
          <w:szCs w:val="27"/>
          <w:lang w:val="uk-UA" w:eastAsia="ar-SA"/>
        </w:rPr>
      </w:pPr>
    </w:p>
    <w:p w:rsidR="00401588" w:rsidRPr="00413816" w:rsidRDefault="00401588" w:rsidP="006D3520">
      <w:pPr>
        <w:jc w:val="center"/>
        <w:rPr>
          <w:rFonts w:cs="Times New Roman"/>
          <w:b/>
          <w:sz w:val="27"/>
          <w:szCs w:val="27"/>
          <w:lang w:val="uk-UA" w:eastAsia="ar-SA" w:bidi="ar-SA"/>
        </w:rPr>
      </w:pPr>
      <w:r w:rsidRPr="00413816">
        <w:rPr>
          <w:rFonts w:cs="Times New Roman"/>
          <w:b/>
          <w:sz w:val="27"/>
          <w:szCs w:val="27"/>
          <w:lang w:val="uk-UA" w:eastAsia="ar-SA" w:bidi="ar-SA"/>
        </w:rPr>
        <w:t xml:space="preserve">Вимоги до змісту акту </w:t>
      </w:r>
    </w:p>
    <w:p w:rsidR="006D3520" w:rsidRPr="00413816" w:rsidRDefault="006D3520" w:rsidP="006D3520">
      <w:pPr>
        <w:jc w:val="center"/>
        <w:rPr>
          <w:b/>
          <w:sz w:val="27"/>
          <w:szCs w:val="27"/>
          <w:lang w:val="uk-UA" w:eastAsia="ar-SA"/>
        </w:rPr>
      </w:pPr>
      <w:r w:rsidRPr="00413816">
        <w:rPr>
          <w:b/>
          <w:sz w:val="27"/>
          <w:szCs w:val="27"/>
          <w:lang w:val="uk-UA" w:eastAsia="ar-SA"/>
        </w:rPr>
        <w:t>про визначення збитків власнику землі</w:t>
      </w:r>
      <w:r w:rsidR="009E2D5D" w:rsidRPr="00413816">
        <w:rPr>
          <w:b/>
          <w:sz w:val="27"/>
          <w:szCs w:val="27"/>
          <w:lang w:val="uk-UA" w:eastAsia="ar-SA"/>
        </w:rPr>
        <w:t xml:space="preserve"> </w:t>
      </w:r>
      <w:r w:rsidR="009E2D5D" w:rsidRPr="00413816">
        <w:rPr>
          <w:sz w:val="27"/>
          <w:szCs w:val="27"/>
          <w:lang w:val="uk-UA" w:eastAsia="ar-SA"/>
        </w:rPr>
        <w:t>-</w:t>
      </w:r>
    </w:p>
    <w:p w:rsidR="00B106E2" w:rsidRPr="00413816" w:rsidRDefault="00A04B04" w:rsidP="00A04B04">
      <w:pPr>
        <w:jc w:val="center"/>
        <w:rPr>
          <w:b/>
          <w:sz w:val="27"/>
          <w:szCs w:val="27"/>
          <w:lang w:val="uk-UA" w:eastAsia="ar-SA"/>
        </w:rPr>
      </w:pPr>
      <w:r w:rsidRPr="00413816">
        <w:rPr>
          <w:rFonts w:eastAsia="Times New Roman" w:cs="Times New Roman"/>
          <w:b/>
          <w:sz w:val="27"/>
          <w:szCs w:val="27"/>
          <w:lang w:val="uk-UA" w:eastAsia="ar-SA" w:bidi="ar-SA"/>
        </w:rPr>
        <w:t>територіальній громаді міста Павлоград</w:t>
      </w:r>
    </w:p>
    <w:p w:rsidR="00190933" w:rsidRPr="00413816" w:rsidRDefault="00190933" w:rsidP="006D3520">
      <w:pPr>
        <w:tabs>
          <w:tab w:val="left" w:pos="1665"/>
        </w:tabs>
        <w:rPr>
          <w:sz w:val="27"/>
          <w:szCs w:val="27"/>
          <w:lang w:val="uk-UA"/>
        </w:rPr>
      </w:pPr>
    </w:p>
    <w:p w:rsidR="006D3520" w:rsidRPr="00413816" w:rsidRDefault="006D3520" w:rsidP="006D3520">
      <w:pPr>
        <w:tabs>
          <w:tab w:val="left" w:pos="1665"/>
        </w:tabs>
        <w:rPr>
          <w:b/>
          <w:sz w:val="27"/>
          <w:szCs w:val="27"/>
          <w:lang w:val="uk-UA"/>
        </w:rPr>
      </w:pPr>
    </w:p>
    <w:p w:rsidR="006D3520" w:rsidRPr="00413816" w:rsidRDefault="006D3520" w:rsidP="006D3520">
      <w:pPr>
        <w:tabs>
          <w:tab w:val="left" w:pos="1665"/>
        </w:tabs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«___»________20___р.                                               </w:t>
      </w:r>
      <w:r w:rsidR="009E2D5D" w:rsidRPr="00413816">
        <w:rPr>
          <w:sz w:val="27"/>
          <w:szCs w:val="27"/>
          <w:lang w:val="uk-UA"/>
        </w:rPr>
        <w:t xml:space="preserve">                       </w:t>
      </w:r>
      <w:r w:rsidR="00413816">
        <w:rPr>
          <w:sz w:val="27"/>
          <w:szCs w:val="27"/>
          <w:lang w:val="uk-UA"/>
        </w:rPr>
        <w:t xml:space="preserve"> </w:t>
      </w:r>
      <w:r w:rsidRPr="00413816">
        <w:rPr>
          <w:sz w:val="27"/>
          <w:szCs w:val="27"/>
          <w:lang w:val="uk-UA"/>
        </w:rPr>
        <w:t xml:space="preserve">         м.</w:t>
      </w:r>
      <w:r w:rsidR="00B106E2" w:rsidRPr="00413816">
        <w:rPr>
          <w:sz w:val="27"/>
          <w:szCs w:val="27"/>
          <w:lang w:val="uk-UA"/>
        </w:rPr>
        <w:t xml:space="preserve"> </w:t>
      </w:r>
      <w:r w:rsidRPr="00413816">
        <w:rPr>
          <w:sz w:val="27"/>
          <w:szCs w:val="27"/>
          <w:lang w:val="uk-UA"/>
        </w:rPr>
        <w:t>Павлоград</w:t>
      </w:r>
    </w:p>
    <w:p w:rsidR="006D3520" w:rsidRPr="00413816" w:rsidRDefault="006D3520" w:rsidP="006D3520">
      <w:pPr>
        <w:tabs>
          <w:tab w:val="left" w:pos="1665"/>
        </w:tabs>
        <w:rPr>
          <w:sz w:val="27"/>
          <w:szCs w:val="27"/>
          <w:lang w:val="uk-UA"/>
        </w:rPr>
      </w:pPr>
    </w:p>
    <w:p w:rsidR="003A76C7" w:rsidRPr="00413816" w:rsidRDefault="003A76C7" w:rsidP="006D3520">
      <w:pPr>
        <w:tabs>
          <w:tab w:val="left" w:pos="1665"/>
        </w:tabs>
        <w:rPr>
          <w:sz w:val="27"/>
          <w:szCs w:val="27"/>
          <w:lang w:val="uk-UA"/>
        </w:rPr>
      </w:pPr>
    </w:p>
    <w:p w:rsidR="006D3520" w:rsidRPr="00413816" w:rsidRDefault="006D3520" w:rsidP="009E2D5D">
      <w:pPr>
        <w:tabs>
          <w:tab w:val="left" w:pos="1665"/>
          <w:tab w:val="left" w:pos="3969"/>
        </w:tabs>
        <w:ind w:firstLine="720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Комісією для визначення збитків власнику землі (дал</w:t>
      </w:r>
      <w:r w:rsidR="00B106E2" w:rsidRPr="00413816">
        <w:rPr>
          <w:sz w:val="27"/>
          <w:szCs w:val="27"/>
          <w:lang w:val="uk-UA"/>
        </w:rPr>
        <w:t xml:space="preserve">і </w:t>
      </w:r>
      <w:r w:rsidRPr="00413816">
        <w:rPr>
          <w:sz w:val="27"/>
          <w:szCs w:val="27"/>
          <w:lang w:val="uk-UA"/>
        </w:rPr>
        <w:t>-</w:t>
      </w:r>
      <w:r w:rsidR="00B106E2" w:rsidRPr="00413816">
        <w:rPr>
          <w:sz w:val="27"/>
          <w:szCs w:val="27"/>
          <w:lang w:val="uk-UA"/>
        </w:rPr>
        <w:t xml:space="preserve"> </w:t>
      </w:r>
      <w:r w:rsidRPr="00413816">
        <w:rPr>
          <w:sz w:val="27"/>
          <w:szCs w:val="27"/>
          <w:lang w:val="uk-UA"/>
        </w:rPr>
        <w:t>Комісія), що діє на підставі рішення виконавчого комітету Павлоградської міськ</w:t>
      </w:r>
      <w:r w:rsidR="00413816">
        <w:rPr>
          <w:sz w:val="27"/>
          <w:szCs w:val="27"/>
          <w:lang w:val="uk-UA"/>
        </w:rPr>
        <w:t>ої ради у складі (додаток 1)</w:t>
      </w:r>
      <w:r w:rsidR="009E2D5D" w:rsidRPr="00413816">
        <w:rPr>
          <w:sz w:val="27"/>
          <w:szCs w:val="27"/>
          <w:lang w:val="uk-UA"/>
        </w:rPr>
        <w:t xml:space="preserve"> </w:t>
      </w:r>
      <w:r w:rsidRPr="00413816">
        <w:rPr>
          <w:sz w:val="27"/>
          <w:szCs w:val="27"/>
          <w:lang w:val="uk-UA"/>
        </w:rPr>
        <w:t>за участю представника суб’єкта господарювання складено цей акт.</w:t>
      </w:r>
    </w:p>
    <w:p w:rsidR="006D3520" w:rsidRPr="00413816" w:rsidRDefault="006D3520" w:rsidP="003A76C7">
      <w:pPr>
        <w:tabs>
          <w:tab w:val="left" w:pos="1665"/>
          <w:tab w:val="left" w:pos="3969"/>
        </w:tabs>
        <w:jc w:val="both"/>
        <w:rPr>
          <w:sz w:val="27"/>
          <w:szCs w:val="27"/>
          <w:lang w:val="uk-UA"/>
        </w:rPr>
      </w:pPr>
    </w:p>
    <w:p w:rsidR="006D3520" w:rsidRPr="00413816" w:rsidRDefault="006D3520" w:rsidP="003A76C7">
      <w:pPr>
        <w:tabs>
          <w:tab w:val="left" w:pos="1665"/>
          <w:tab w:val="left" w:pos="3969"/>
        </w:tabs>
        <w:ind w:firstLine="720"/>
        <w:jc w:val="center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Зміст акту:</w:t>
      </w:r>
    </w:p>
    <w:p w:rsidR="003A76C7" w:rsidRPr="00413816" w:rsidRDefault="003A76C7" w:rsidP="003A76C7">
      <w:pPr>
        <w:tabs>
          <w:tab w:val="left" w:pos="1665"/>
          <w:tab w:val="left" w:pos="3969"/>
        </w:tabs>
        <w:ind w:firstLine="720"/>
        <w:jc w:val="center"/>
        <w:rPr>
          <w:sz w:val="27"/>
          <w:szCs w:val="27"/>
          <w:lang w:val="uk-UA"/>
        </w:rPr>
      </w:pPr>
    </w:p>
    <w:p w:rsidR="006D3520" w:rsidRPr="00413816" w:rsidRDefault="006D3520" w:rsidP="003A76C7">
      <w:pPr>
        <w:tabs>
          <w:tab w:val="left" w:pos="1665"/>
          <w:tab w:val="left" w:pos="3969"/>
        </w:tabs>
        <w:ind w:left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1.Загальна частина, в якій зазначаються:</w:t>
      </w:r>
    </w:p>
    <w:p w:rsidR="006D3520" w:rsidRPr="00413816" w:rsidRDefault="006D3520" w:rsidP="003A76C7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 xml:space="preserve">1.1. Визначення підстав для користування суб’єктом господарювання земельною ділянкою або територією  об’єкту благоустрою </w:t>
      </w:r>
      <w:r w:rsidR="00B106E2" w:rsidRPr="00413816">
        <w:rPr>
          <w:sz w:val="27"/>
          <w:szCs w:val="27"/>
          <w:lang w:val="uk-UA"/>
        </w:rPr>
        <w:t>або</w:t>
      </w:r>
      <w:r w:rsidRPr="00413816">
        <w:rPr>
          <w:sz w:val="27"/>
          <w:szCs w:val="27"/>
          <w:lang w:val="uk-UA"/>
        </w:rPr>
        <w:t xml:space="preserve"> констатація їх відсутності.</w:t>
      </w:r>
    </w:p>
    <w:p w:rsidR="006D3520" w:rsidRPr="00413816" w:rsidRDefault="006D3520" w:rsidP="003A76C7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1.2. Опис земельної ділянки (встановлено об’єкт,</w:t>
      </w:r>
      <w:r w:rsidR="00DD3F24" w:rsidRPr="00413816">
        <w:rPr>
          <w:sz w:val="27"/>
          <w:szCs w:val="27"/>
          <w:lang w:val="uk-UA"/>
        </w:rPr>
        <w:t xml:space="preserve"> розпочато будівництво, вільна, тощо).</w:t>
      </w:r>
    </w:p>
    <w:p w:rsidR="00DD3F24" w:rsidRPr="00413816" w:rsidRDefault="00DD3F24" w:rsidP="003A76C7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1.3. Констатація  факту сплати коштів за користування ділянкою чи територією, або відсутності ( часткової сплати).</w:t>
      </w:r>
    </w:p>
    <w:p w:rsidR="00DD3F24" w:rsidRPr="00413816" w:rsidRDefault="00DD3F24" w:rsidP="00DC4EEA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2.Перелік документів (рішення, розпорядження, листи), з якими працювала комісія.</w:t>
      </w:r>
    </w:p>
    <w:p w:rsidR="00DD3F24" w:rsidRPr="00413816" w:rsidRDefault="00DD3F24" w:rsidP="003A76C7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3.Розрахунок розміру збитків за використання суб’єктом господарювання земель</w:t>
      </w:r>
      <w:r w:rsidR="00ED16BB" w:rsidRPr="00413816">
        <w:rPr>
          <w:sz w:val="27"/>
          <w:szCs w:val="27"/>
          <w:lang w:val="uk-UA"/>
        </w:rPr>
        <w:t>ної  ділянки (</w:t>
      </w:r>
      <w:r w:rsidRPr="00413816">
        <w:rPr>
          <w:sz w:val="27"/>
          <w:szCs w:val="27"/>
          <w:lang w:val="uk-UA"/>
        </w:rPr>
        <w:t>території) за фактичною адресою станом на перше число місяця проведення засідання комісії.</w:t>
      </w:r>
    </w:p>
    <w:p w:rsidR="00DD3F24" w:rsidRPr="00413816" w:rsidRDefault="00DD3F24" w:rsidP="003A76C7">
      <w:pPr>
        <w:tabs>
          <w:tab w:val="left" w:pos="1665"/>
          <w:tab w:val="left" w:pos="3969"/>
        </w:tabs>
        <w:ind w:left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4.Заключна частина, в якій</w:t>
      </w:r>
      <w:r w:rsidR="00D565CB" w:rsidRPr="00413816">
        <w:rPr>
          <w:sz w:val="27"/>
          <w:szCs w:val="27"/>
          <w:lang w:val="uk-UA"/>
        </w:rPr>
        <w:t xml:space="preserve"> визначається</w:t>
      </w:r>
      <w:r w:rsidRPr="00413816">
        <w:rPr>
          <w:sz w:val="27"/>
          <w:szCs w:val="27"/>
          <w:lang w:val="uk-UA"/>
        </w:rPr>
        <w:t>:</w:t>
      </w:r>
    </w:p>
    <w:p w:rsidR="00DD3F24" w:rsidRPr="00413816" w:rsidRDefault="00DD3F24" w:rsidP="003A76C7">
      <w:pPr>
        <w:tabs>
          <w:tab w:val="left" w:pos="1665"/>
          <w:tab w:val="left" w:pos="3969"/>
        </w:tabs>
        <w:ind w:firstLine="709"/>
        <w:jc w:val="both"/>
        <w:rPr>
          <w:sz w:val="27"/>
          <w:szCs w:val="27"/>
          <w:lang w:val="uk-UA"/>
        </w:rPr>
      </w:pPr>
      <w:r w:rsidRPr="00413816">
        <w:rPr>
          <w:sz w:val="27"/>
          <w:szCs w:val="27"/>
          <w:lang w:val="uk-UA"/>
        </w:rPr>
        <w:t>4.</w:t>
      </w:r>
      <w:r w:rsidR="00D565CB" w:rsidRPr="00413816">
        <w:rPr>
          <w:sz w:val="27"/>
          <w:szCs w:val="27"/>
          <w:lang w:val="uk-UA"/>
        </w:rPr>
        <w:t>1.</w:t>
      </w:r>
      <w:r w:rsidRPr="00413816">
        <w:rPr>
          <w:sz w:val="27"/>
          <w:szCs w:val="27"/>
          <w:lang w:val="uk-UA"/>
        </w:rPr>
        <w:t xml:space="preserve">Сума неодержаного </w:t>
      </w:r>
      <w:r w:rsidR="000F40F4" w:rsidRPr="00413816">
        <w:rPr>
          <w:rFonts w:eastAsia="Times New Roman" w:cs="Times New Roman"/>
          <w:color w:val="000000" w:themeColor="text1"/>
          <w:sz w:val="27"/>
          <w:szCs w:val="27"/>
          <w:lang w:val="uk-UA" w:eastAsia="ar-SA" w:bidi="ar-SA"/>
        </w:rPr>
        <w:t>територіальною громадою міста Павлоград</w:t>
      </w:r>
      <w:r w:rsidRPr="00413816">
        <w:rPr>
          <w:color w:val="000000" w:themeColor="text1"/>
          <w:sz w:val="27"/>
          <w:szCs w:val="27"/>
          <w:lang w:val="uk-UA"/>
        </w:rPr>
        <w:t xml:space="preserve"> доходу визначається збитками, які нанесені </w:t>
      </w:r>
      <w:r w:rsidR="00961DB6" w:rsidRPr="00413816">
        <w:rPr>
          <w:rFonts w:eastAsia="Times New Roman" w:cs="Times New Roman"/>
          <w:color w:val="000000" w:themeColor="text1"/>
          <w:sz w:val="27"/>
          <w:szCs w:val="27"/>
          <w:lang w:val="uk-UA" w:eastAsia="ar-SA" w:bidi="ar-SA"/>
        </w:rPr>
        <w:t xml:space="preserve">територіальній громаді </w:t>
      </w:r>
      <w:r w:rsidRPr="00413816">
        <w:rPr>
          <w:sz w:val="27"/>
          <w:szCs w:val="27"/>
          <w:lang w:val="uk-UA"/>
        </w:rPr>
        <w:t>за час фактичного використання (невикористання земельної ділянки (території).</w:t>
      </w:r>
    </w:p>
    <w:p w:rsidR="00D565CB" w:rsidRPr="000E2E39" w:rsidRDefault="00D565CB" w:rsidP="00DD3F24">
      <w:pPr>
        <w:tabs>
          <w:tab w:val="left" w:pos="1665"/>
          <w:tab w:val="left" w:pos="3969"/>
        </w:tabs>
        <w:jc w:val="both"/>
        <w:rPr>
          <w:sz w:val="27"/>
          <w:szCs w:val="27"/>
        </w:rPr>
      </w:pPr>
    </w:p>
    <w:p w:rsidR="005F4417" w:rsidRPr="000E2E39" w:rsidRDefault="005F4417" w:rsidP="00DD3F24">
      <w:pPr>
        <w:tabs>
          <w:tab w:val="left" w:pos="1665"/>
          <w:tab w:val="left" w:pos="3969"/>
        </w:tabs>
        <w:jc w:val="both"/>
        <w:rPr>
          <w:sz w:val="27"/>
          <w:szCs w:val="27"/>
        </w:rPr>
      </w:pPr>
    </w:p>
    <w:p w:rsidR="005F4417" w:rsidRPr="000E2E39" w:rsidRDefault="005F4417" w:rsidP="00DD3F24">
      <w:pPr>
        <w:tabs>
          <w:tab w:val="left" w:pos="1665"/>
          <w:tab w:val="left" w:pos="3969"/>
        </w:tabs>
        <w:jc w:val="both"/>
        <w:rPr>
          <w:sz w:val="27"/>
          <w:szCs w:val="27"/>
        </w:rPr>
      </w:pPr>
    </w:p>
    <w:p w:rsidR="00413816" w:rsidRDefault="00413816" w:rsidP="00FB56ED">
      <w:pPr>
        <w:pStyle w:val="a4"/>
        <w:tabs>
          <w:tab w:val="clear" w:pos="4153"/>
          <w:tab w:val="clear" w:pos="8306"/>
        </w:tabs>
        <w:rPr>
          <w:sz w:val="27"/>
          <w:szCs w:val="27"/>
          <w:lang w:val="uk-UA"/>
        </w:rPr>
      </w:pPr>
    </w:p>
    <w:p w:rsidR="00413816" w:rsidRDefault="00413816" w:rsidP="00FB56ED">
      <w:pPr>
        <w:pStyle w:val="a4"/>
        <w:tabs>
          <w:tab w:val="clear" w:pos="4153"/>
          <w:tab w:val="clear" w:pos="8306"/>
        </w:tabs>
        <w:rPr>
          <w:sz w:val="27"/>
          <w:szCs w:val="27"/>
          <w:lang w:val="uk-UA"/>
        </w:rPr>
      </w:pPr>
    </w:p>
    <w:p w:rsidR="00FB56ED" w:rsidRPr="00413816" w:rsidRDefault="00FB56ED" w:rsidP="00FB56ED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>Начальник відділу</w:t>
      </w:r>
    </w:p>
    <w:p w:rsidR="00FB56ED" w:rsidRPr="00413816" w:rsidRDefault="00FB56ED" w:rsidP="00FB56ED">
      <w:pPr>
        <w:pStyle w:val="a4"/>
        <w:tabs>
          <w:tab w:val="clear" w:pos="4153"/>
          <w:tab w:val="clear" w:pos="8306"/>
        </w:tabs>
        <w:rPr>
          <w:color w:val="C00000"/>
          <w:sz w:val="27"/>
          <w:szCs w:val="27"/>
          <w:lang w:val="uk-UA" w:eastAsia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 xml:space="preserve">земельно-ринкових відносин                         </w:t>
      </w: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ab/>
        <w:t xml:space="preserve">                    </w:t>
      </w:r>
      <w:r w:rsidRPr="00413816">
        <w:rPr>
          <w:rFonts w:eastAsia="Times New Roman" w:cs="Times New Roman"/>
          <w:sz w:val="27"/>
          <w:szCs w:val="27"/>
          <w:lang w:val="uk-UA" w:bidi="ar-SA"/>
        </w:rPr>
        <w:t>Олена ВИШНЯКОВА</w:t>
      </w:r>
      <w:bookmarkStart w:id="0" w:name="_GoBack"/>
      <w:bookmarkEnd w:id="0"/>
    </w:p>
    <w:sectPr w:rsidR="00FB56ED" w:rsidRPr="00413816" w:rsidSect="00C4105C">
      <w:pgSz w:w="11906" w:h="16838"/>
      <w:pgMar w:top="851" w:right="680" w:bottom="113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475" w:rsidRDefault="00624475" w:rsidP="004F045D">
      <w:r>
        <w:separator/>
      </w:r>
    </w:p>
  </w:endnote>
  <w:endnote w:type="continuationSeparator" w:id="0">
    <w:p w:rsidR="00624475" w:rsidRDefault="00624475" w:rsidP="004F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475" w:rsidRDefault="00624475" w:rsidP="004F045D">
      <w:r>
        <w:separator/>
      </w:r>
    </w:p>
  </w:footnote>
  <w:footnote w:type="continuationSeparator" w:id="0">
    <w:p w:rsidR="00624475" w:rsidRDefault="00624475" w:rsidP="004F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F33A16"/>
    <w:multiLevelType w:val="multilevel"/>
    <w:tmpl w:val="C4EC481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73D"/>
    <w:rsid w:val="00000BAD"/>
    <w:rsid w:val="000046FC"/>
    <w:rsid w:val="00011DDB"/>
    <w:rsid w:val="00046109"/>
    <w:rsid w:val="0005045D"/>
    <w:rsid w:val="00070D61"/>
    <w:rsid w:val="000718CD"/>
    <w:rsid w:val="000A781D"/>
    <w:rsid w:val="000A78C6"/>
    <w:rsid w:val="000C1BF1"/>
    <w:rsid w:val="000E2E39"/>
    <w:rsid w:val="000F39E3"/>
    <w:rsid w:val="000F40F4"/>
    <w:rsid w:val="000F5485"/>
    <w:rsid w:val="00136154"/>
    <w:rsid w:val="001455F5"/>
    <w:rsid w:val="00146C91"/>
    <w:rsid w:val="00161D5A"/>
    <w:rsid w:val="00190933"/>
    <w:rsid w:val="001A4BD0"/>
    <w:rsid w:val="001A7D30"/>
    <w:rsid w:val="001B0796"/>
    <w:rsid w:val="001D0615"/>
    <w:rsid w:val="001D5F29"/>
    <w:rsid w:val="001E2706"/>
    <w:rsid w:val="001E3254"/>
    <w:rsid w:val="001E6870"/>
    <w:rsid w:val="00211ADD"/>
    <w:rsid w:val="00255C87"/>
    <w:rsid w:val="00265B68"/>
    <w:rsid w:val="002A68BD"/>
    <w:rsid w:val="002E2B2C"/>
    <w:rsid w:val="0031164E"/>
    <w:rsid w:val="0032019B"/>
    <w:rsid w:val="00326EDC"/>
    <w:rsid w:val="00336CCB"/>
    <w:rsid w:val="00337BF3"/>
    <w:rsid w:val="00340213"/>
    <w:rsid w:val="003A76C7"/>
    <w:rsid w:val="003A798C"/>
    <w:rsid w:val="003B509C"/>
    <w:rsid w:val="003C05A5"/>
    <w:rsid w:val="003C2F28"/>
    <w:rsid w:val="003D6F34"/>
    <w:rsid w:val="00401588"/>
    <w:rsid w:val="00402C26"/>
    <w:rsid w:val="00410A1D"/>
    <w:rsid w:val="00413816"/>
    <w:rsid w:val="00414D8C"/>
    <w:rsid w:val="00482188"/>
    <w:rsid w:val="00496CEB"/>
    <w:rsid w:val="004C70BA"/>
    <w:rsid w:val="004F045D"/>
    <w:rsid w:val="004F473D"/>
    <w:rsid w:val="00500A32"/>
    <w:rsid w:val="00503148"/>
    <w:rsid w:val="005376B3"/>
    <w:rsid w:val="005378FC"/>
    <w:rsid w:val="005A2B4C"/>
    <w:rsid w:val="005A6ED2"/>
    <w:rsid w:val="005C4063"/>
    <w:rsid w:val="005C552D"/>
    <w:rsid w:val="005C6FD0"/>
    <w:rsid w:val="005F4417"/>
    <w:rsid w:val="00610196"/>
    <w:rsid w:val="00624475"/>
    <w:rsid w:val="006415B7"/>
    <w:rsid w:val="0066376A"/>
    <w:rsid w:val="006A46E6"/>
    <w:rsid w:val="006B03C4"/>
    <w:rsid w:val="006B19A1"/>
    <w:rsid w:val="006D1129"/>
    <w:rsid w:val="006D3520"/>
    <w:rsid w:val="006E7146"/>
    <w:rsid w:val="007066A1"/>
    <w:rsid w:val="00707F51"/>
    <w:rsid w:val="007154DF"/>
    <w:rsid w:val="00717DBC"/>
    <w:rsid w:val="00743ECF"/>
    <w:rsid w:val="007616B8"/>
    <w:rsid w:val="00781152"/>
    <w:rsid w:val="007940A5"/>
    <w:rsid w:val="007A2F65"/>
    <w:rsid w:val="007A54C8"/>
    <w:rsid w:val="007E7AD2"/>
    <w:rsid w:val="008366B9"/>
    <w:rsid w:val="00850074"/>
    <w:rsid w:val="0088799E"/>
    <w:rsid w:val="008D0485"/>
    <w:rsid w:val="008E05CF"/>
    <w:rsid w:val="008F507A"/>
    <w:rsid w:val="00900090"/>
    <w:rsid w:val="00906F6B"/>
    <w:rsid w:val="00930309"/>
    <w:rsid w:val="00931077"/>
    <w:rsid w:val="0093576F"/>
    <w:rsid w:val="0094069C"/>
    <w:rsid w:val="00957BE9"/>
    <w:rsid w:val="00961DB6"/>
    <w:rsid w:val="00967B22"/>
    <w:rsid w:val="00971754"/>
    <w:rsid w:val="00971D5F"/>
    <w:rsid w:val="0098107D"/>
    <w:rsid w:val="00986519"/>
    <w:rsid w:val="00995365"/>
    <w:rsid w:val="009E07E8"/>
    <w:rsid w:val="009E2D5D"/>
    <w:rsid w:val="00A04B04"/>
    <w:rsid w:val="00A05877"/>
    <w:rsid w:val="00A21ECC"/>
    <w:rsid w:val="00A440D4"/>
    <w:rsid w:val="00A56E00"/>
    <w:rsid w:val="00A626DB"/>
    <w:rsid w:val="00A86B93"/>
    <w:rsid w:val="00AB1DFC"/>
    <w:rsid w:val="00AE3A37"/>
    <w:rsid w:val="00B032BB"/>
    <w:rsid w:val="00B106E2"/>
    <w:rsid w:val="00B33B9B"/>
    <w:rsid w:val="00B62C27"/>
    <w:rsid w:val="00B75514"/>
    <w:rsid w:val="00B917CF"/>
    <w:rsid w:val="00C00FAE"/>
    <w:rsid w:val="00C0720D"/>
    <w:rsid w:val="00C1404C"/>
    <w:rsid w:val="00C4105C"/>
    <w:rsid w:val="00C4682D"/>
    <w:rsid w:val="00C50567"/>
    <w:rsid w:val="00C644B1"/>
    <w:rsid w:val="00C65A7F"/>
    <w:rsid w:val="00D12E45"/>
    <w:rsid w:val="00D3364C"/>
    <w:rsid w:val="00D42FF7"/>
    <w:rsid w:val="00D45EB2"/>
    <w:rsid w:val="00D565CB"/>
    <w:rsid w:val="00DB4225"/>
    <w:rsid w:val="00DB7558"/>
    <w:rsid w:val="00DC4EEA"/>
    <w:rsid w:val="00DD3F24"/>
    <w:rsid w:val="00E010EF"/>
    <w:rsid w:val="00E010F8"/>
    <w:rsid w:val="00E11D6C"/>
    <w:rsid w:val="00E305BB"/>
    <w:rsid w:val="00E42593"/>
    <w:rsid w:val="00E51948"/>
    <w:rsid w:val="00E61EC3"/>
    <w:rsid w:val="00E7578F"/>
    <w:rsid w:val="00E84A70"/>
    <w:rsid w:val="00E90CD6"/>
    <w:rsid w:val="00EC08C8"/>
    <w:rsid w:val="00EC1359"/>
    <w:rsid w:val="00EC32EA"/>
    <w:rsid w:val="00ED16BB"/>
    <w:rsid w:val="00EE2A5D"/>
    <w:rsid w:val="00F11B28"/>
    <w:rsid w:val="00F70B1A"/>
    <w:rsid w:val="00FB56ED"/>
    <w:rsid w:val="00FD310D"/>
    <w:rsid w:val="00FD7EE3"/>
    <w:rsid w:val="00FE424D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E84AD-CE47-488F-A421-7577CDB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4F473D"/>
    <w:pPr>
      <w:keepNext/>
      <w:numPr>
        <w:numId w:val="1"/>
      </w:numPr>
      <w:ind w:left="0" w:firstLine="0"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EB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3D"/>
    <w:rPr>
      <w:rFonts w:ascii="Times New Roman" w:eastAsia="Lucida Sans Unicode" w:hAnsi="Times New Roman" w:cs="Tahoma"/>
      <w:b/>
      <w:kern w:val="1"/>
      <w:sz w:val="36"/>
      <w:szCs w:val="24"/>
      <w:lang w:val="uk-UA" w:eastAsia="zh-CN" w:bidi="hi-IN"/>
    </w:rPr>
  </w:style>
  <w:style w:type="paragraph" w:customStyle="1" w:styleId="a3">
    <w:name w:val="Текст в заданном формате"/>
    <w:basedOn w:val="a"/>
    <w:rsid w:val="004F473D"/>
    <w:rPr>
      <w:rFonts w:ascii="Courier New" w:eastAsia="Courier New" w:hAnsi="Courier New" w:cs="Courier New"/>
      <w:sz w:val="20"/>
      <w:szCs w:val="20"/>
    </w:rPr>
  </w:style>
  <w:style w:type="paragraph" w:styleId="a4">
    <w:name w:val="header"/>
    <w:basedOn w:val="a"/>
    <w:link w:val="a5"/>
    <w:rsid w:val="004F473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F473D"/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D45EB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6">
    <w:name w:val="List Paragraph"/>
    <w:basedOn w:val="a"/>
    <w:uiPriority w:val="34"/>
    <w:qFormat/>
    <w:rsid w:val="00AB1DFC"/>
    <w:pPr>
      <w:ind w:left="720"/>
      <w:contextualSpacing/>
    </w:pPr>
    <w:rPr>
      <w:rFonts w:cs="Mangal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F045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4F045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9">
    <w:name w:val="Body Text"/>
    <w:basedOn w:val="a"/>
    <w:link w:val="aa"/>
    <w:semiHidden/>
    <w:unhideWhenUsed/>
    <w:rsid w:val="00B75514"/>
    <w:pPr>
      <w:widowControl/>
    </w:pPr>
    <w:rPr>
      <w:rFonts w:eastAsia="Times New Roman" w:cs="Times New Roman"/>
      <w:kern w:val="0"/>
      <w:szCs w:val="20"/>
      <w:lang w:val="uk-UA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B75514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Normal (Web)"/>
    <w:basedOn w:val="a"/>
    <w:uiPriority w:val="99"/>
    <w:unhideWhenUsed/>
    <w:rsid w:val="0019093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190933"/>
  </w:style>
  <w:style w:type="table" w:styleId="ac">
    <w:name w:val="Table Grid"/>
    <w:basedOn w:val="a1"/>
    <w:uiPriority w:val="59"/>
    <w:rsid w:val="00E010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zem5</dc:creator>
  <cp:lastModifiedBy>Олена Сошникова</cp:lastModifiedBy>
  <cp:revision>29</cp:revision>
  <cp:lastPrinted>2024-09-30T12:58:00Z</cp:lastPrinted>
  <dcterms:created xsi:type="dcterms:W3CDTF">2022-11-15T09:50:00Z</dcterms:created>
  <dcterms:modified xsi:type="dcterms:W3CDTF">2024-10-29T09:23:00Z</dcterms:modified>
</cp:coreProperties>
</file>