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8F" w:rsidRDefault="000A1C8F" w:rsidP="000A1C8F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791707534" r:id="rId7"/>
        </w:object>
      </w:r>
    </w:p>
    <w:p w:rsidR="000A1C8F" w:rsidRPr="00E25F41" w:rsidRDefault="000A1C8F" w:rsidP="000A1C8F">
      <w:pPr>
        <w:jc w:val="center"/>
        <w:rPr>
          <w:sz w:val="16"/>
          <w:szCs w:val="16"/>
        </w:rPr>
      </w:pPr>
    </w:p>
    <w:p w:rsidR="000A1C8F" w:rsidRDefault="000A1C8F" w:rsidP="000A1C8F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0A1C8F" w:rsidRDefault="000A1C8F" w:rsidP="000A1C8F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0A1C8F" w:rsidRPr="00E25F41" w:rsidRDefault="000A1C8F" w:rsidP="000A1C8F">
      <w:pPr>
        <w:jc w:val="center"/>
        <w:rPr>
          <w:sz w:val="16"/>
          <w:szCs w:val="16"/>
        </w:rPr>
      </w:pPr>
    </w:p>
    <w:p w:rsidR="000A1C8F" w:rsidRDefault="000A1C8F" w:rsidP="000A1C8F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0A1C8F" w:rsidRPr="00E25F41" w:rsidRDefault="000A1C8F" w:rsidP="000A1C8F">
      <w:pPr>
        <w:spacing w:line="200" w:lineRule="exact"/>
        <w:ind w:left="-1200"/>
        <w:jc w:val="center"/>
        <w:rPr>
          <w:sz w:val="20"/>
          <w:szCs w:val="20"/>
        </w:rPr>
      </w:pPr>
    </w:p>
    <w:p w:rsidR="000A1C8F" w:rsidRPr="00B24CC2" w:rsidRDefault="002C5853" w:rsidP="002C5853">
      <w:pPr>
        <w:spacing w:line="320" w:lineRule="exact"/>
        <w:jc w:val="both"/>
      </w:pPr>
      <w:r>
        <w:rPr>
          <w:lang w:val="uk-UA"/>
        </w:rPr>
        <w:t>23.10.</w:t>
      </w:r>
      <w:r w:rsidR="000A1C8F">
        <w:t>20</w:t>
      </w:r>
      <w:r w:rsidR="000A1C8F">
        <w:rPr>
          <w:lang w:val="uk-UA"/>
        </w:rPr>
        <w:t>24</w:t>
      </w:r>
      <w:r w:rsidR="000A1C8F">
        <w:t xml:space="preserve">   </w:t>
      </w:r>
      <w:r w:rsidR="000A1C8F">
        <w:rPr>
          <w:lang w:val="uk-UA"/>
        </w:rPr>
        <w:t xml:space="preserve">    </w:t>
      </w:r>
      <w:r w:rsidR="000A1C8F">
        <w:t xml:space="preserve">   </w:t>
      </w:r>
      <w:r w:rsidR="000A1C8F">
        <w:rPr>
          <w:lang w:val="uk-UA"/>
        </w:rPr>
        <w:t xml:space="preserve">   </w:t>
      </w:r>
      <w:r w:rsidR="000A1C8F">
        <w:t xml:space="preserve">  </w:t>
      </w:r>
      <w:r>
        <w:rPr>
          <w:lang w:val="uk-UA"/>
        </w:rPr>
        <w:t xml:space="preserve">                      </w:t>
      </w:r>
      <w:r w:rsidR="000A1C8F">
        <w:t xml:space="preserve">   м.</w:t>
      </w:r>
      <w:r w:rsidR="000A1C8F">
        <w:rPr>
          <w:lang w:val="uk-UA"/>
        </w:rPr>
        <w:t xml:space="preserve"> </w:t>
      </w:r>
      <w:r w:rsidR="000A1C8F">
        <w:t>Павлоград</w:t>
      </w:r>
      <w:r>
        <w:rPr>
          <w:lang w:val="uk-UA"/>
        </w:rPr>
        <w:t xml:space="preserve">                                  </w:t>
      </w:r>
      <w:r w:rsidR="000A1C8F">
        <w:t>№</w:t>
      </w:r>
      <w:r>
        <w:rPr>
          <w:lang w:val="uk-UA"/>
        </w:rPr>
        <w:t xml:space="preserve"> 1465/0/3-24</w:t>
      </w:r>
    </w:p>
    <w:p w:rsidR="000A1C8F" w:rsidRPr="00322030" w:rsidRDefault="000A1C8F" w:rsidP="000A1C8F">
      <w:pPr>
        <w:spacing w:line="320" w:lineRule="exact"/>
        <w:rPr>
          <w:sz w:val="24"/>
          <w:szCs w:val="24"/>
          <w:lang w:val="uk-UA"/>
        </w:rPr>
      </w:pPr>
    </w:p>
    <w:p w:rsidR="000A1C8F" w:rsidRDefault="000A1C8F" w:rsidP="000A1C8F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  <w:r w:rsidR="00AF28A0">
        <w:rPr>
          <w:b w:val="0"/>
          <w:bCs w:val="0"/>
        </w:rPr>
        <w:t xml:space="preserve"> </w:t>
      </w:r>
    </w:p>
    <w:p w:rsidR="000A1C8F" w:rsidRDefault="000A1C8F" w:rsidP="000A1C8F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0A1C8F" w:rsidRPr="00322030" w:rsidRDefault="000A1C8F" w:rsidP="000A1C8F">
      <w:pPr>
        <w:rPr>
          <w:sz w:val="24"/>
          <w:szCs w:val="24"/>
          <w:lang w:val="uk-UA"/>
        </w:rPr>
      </w:pPr>
    </w:p>
    <w:p w:rsidR="000A1C8F" w:rsidRPr="00A80664" w:rsidRDefault="000A1C8F" w:rsidP="000A1C8F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2006р.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725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будівництвом нової модульної котельні КП «ПАВЛОГРАДТРАНСЕНЕРГО» ПМР на території навчального закладу,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A1CE6" w:rsidRPr="00F75AD9" w:rsidRDefault="009A1CE6" w:rsidP="000A1C8F">
      <w:pPr>
        <w:ind w:firstLine="709"/>
        <w:jc w:val="center"/>
        <w:rPr>
          <w:sz w:val="20"/>
          <w:szCs w:val="20"/>
          <w:lang w:val="uk-UA"/>
        </w:rPr>
      </w:pPr>
    </w:p>
    <w:p w:rsidR="009A1CE6" w:rsidRPr="008F0D47" w:rsidRDefault="000A1C8F" w:rsidP="00B77278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0A1C8F" w:rsidRPr="00AB6E60" w:rsidRDefault="000A1C8F" w:rsidP="000A1C8F">
      <w:pPr>
        <w:pStyle w:val="a6"/>
        <w:ind w:left="0"/>
        <w:jc w:val="both"/>
        <w:rPr>
          <w:lang w:val="uk-UA"/>
        </w:rPr>
      </w:pPr>
      <w:r>
        <w:rPr>
          <w:lang w:val="uk-UA"/>
        </w:rPr>
        <w:t>1. Погодити КУ «Центр обслуговування закладів освіти» ПМР                  (Польській М. В.) видалення дерев</w:t>
      </w:r>
      <w:r w:rsidRPr="00AB6E60">
        <w:rPr>
          <w:lang w:val="uk-UA"/>
        </w:rPr>
        <w:t xml:space="preserve"> згідно з актом обстеження зелених насаджень від </w:t>
      </w:r>
      <w:r>
        <w:rPr>
          <w:lang w:val="uk-UA"/>
        </w:rPr>
        <w:t>04.10.2024</w:t>
      </w:r>
      <w:r w:rsidRPr="00AB6E60">
        <w:rPr>
          <w:lang w:val="uk-UA"/>
        </w:rPr>
        <w:t xml:space="preserve"> р. № </w:t>
      </w:r>
      <w:r>
        <w:rPr>
          <w:lang w:val="uk-UA"/>
        </w:rPr>
        <w:t>52</w:t>
      </w:r>
      <w:r w:rsidRPr="00AB6E60">
        <w:rPr>
          <w:lang w:val="uk-UA"/>
        </w:rPr>
        <w:t xml:space="preserve"> (додається) з</w:t>
      </w:r>
      <w:r>
        <w:rPr>
          <w:lang w:val="uk-UA"/>
        </w:rPr>
        <w:t xml:space="preserve">а адресою: </w:t>
      </w:r>
      <w:r w:rsidRPr="00AB6E60">
        <w:rPr>
          <w:lang w:val="uk-UA"/>
        </w:rPr>
        <w:t xml:space="preserve">вул. </w:t>
      </w:r>
      <w:r>
        <w:rPr>
          <w:lang w:val="uk-UA"/>
        </w:rPr>
        <w:t>Дніпровська, 243 (Ліцей № 12 ПМР) в кількості 2</w:t>
      </w:r>
      <w:r w:rsidRPr="00AB6E60">
        <w:rPr>
          <w:lang w:val="uk-UA"/>
        </w:rPr>
        <w:t xml:space="preserve"> од.</w:t>
      </w:r>
    </w:p>
    <w:p w:rsidR="000A1C8F" w:rsidRPr="00AB6E60" w:rsidRDefault="000A1C8F" w:rsidP="000A1C8F">
      <w:pPr>
        <w:pStyle w:val="a6"/>
        <w:ind w:left="0"/>
        <w:jc w:val="both"/>
        <w:rPr>
          <w:sz w:val="20"/>
          <w:szCs w:val="20"/>
          <w:lang w:val="uk-UA"/>
        </w:rPr>
      </w:pPr>
      <w:r>
        <w:rPr>
          <w:lang w:val="uk-UA"/>
        </w:rPr>
        <w:t>2. КУ</w:t>
      </w:r>
      <w:r w:rsidR="00E36A9B">
        <w:rPr>
          <w:lang w:val="uk-UA"/>
        </w:rPr>
        <w:t> </w:t>
      </w:r>
      <w:r>
        <w:rPr>
          <w:lang w:val="uk-UA"/>
        </w:rPr>
        <w:t>«Центр</w:t>
      </w:r>
      <w:r w:rsidR="00E36A9B">
        <w:rPr>
          <w:lang w:val="uk-UA"/>
        </w:rPr>
        <w:t> </w:t>
      </w:r>
      <w:r>
        <w:rPr>
          <w:lang w:val="uk-UA"/>
        </w:rPr>
        <w:t>обслуговування</w:t>
      </w:r>
      <w:r w:rsidR="00E36A9B">
        <w:rPr>
          <w:lang w:val="uk-UA"/>
        </w:rPr>
        <w:t> </w:t>
      </w:r>
      <w:r>
        <w:rPr>
          <w:lang w:val="uk-UA"/>
        </w:rPr>
        <w:t>закладів</w:t>
      </w:r>
      <w:r w:rsidR="00E36A9B">
        <w:rPr>
          <w:lang w:val="uk-UA"/>
        </w:rPr>
        <w:t> </w:t>
      </w:r>
      <w:r>
        <w:rPr>
          <w:lang w:val="uk-UA"/>
        </w:rPr>
        <w:t>освіти»</w:t>
      </w:r>
      <w:r w:rsidR="00E36A9B">
        <w:rPr>
          <w:lang w:val="uk-UA"/>
        </w:rPr>
        <w:t xml:space="preserve"> ПМР </w:t>
      </w:r>
      <w:r>
        <w:rPr>
          <w:lang w:val="uk-UA"/>
        </w:rPr>
        <w:t xml:space="preserve">(Польській М. В.)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>
        <w:rPr>
          <w:lang w:val="uk-UA"/>
        </w:rPr>
        <w:t>01.12</w:t>
      </w:r>
      <w:r w:rsidRPr="00AB6E60">
        <w:rPr>
          <w:lang w:val="uk-UA"/>
        </w:rPr>
        <w:t>.2024р.</w:t>
      </w:r>
      <w:r w:rsidRPr="00AB6E60">
        <w:rPr>
          <w:sz w:val="20"/>
          <w:szCs w:val="20"/>
          <w:lang w:val="uk-UA"/>
        </w:rPr>
        <w:t xml:space="preserve"> </w:t>
      </w:r>
    </w:p>
    <w:p w:rsidR="000A1C8F" w:rsidRPr="00AB6E60" w:rsidRDefault="000A1C8F" w:rsidP="000A1C8F">
      <w:pPr>
        <w:pStyle w:val="a6"/>
        <w:ind w:left="0"/>
        <w:jc w:val="both"/>
        <w:rPr>
          <w:lang w:val="uk-UA"/>
        </w:rPr>
      </w:pPr>
      <w:r>
        <w:rPr>
          <w:lang w:val="uk-UA"/>
        </w:rPr>
        <w:t>3. </w:t>
      </w:r>
      <w:r w:rsidRPr="00AB6E60">
        <w:rPr>
          <w:lang w:val="uk-UA"/>
        </w:rPr>
        <w:t>Координацію роботи щодо виконання даного рішення покласти на начальника управління</w:t>
      </w:r>
      <w:r w:rsidR="003B081D">
        <w:rPr>
          <w:lang w:val="uk-UA"/>
        </w:rPr>
        <w:t> </w:t>
      </w:r>
      <w:r w:rsidRPr="00AB6E60">
        <w:rPr>
          <w:lang w:val="uk-UA"/>
        </w:rPr>
        <w:t>комунального</w:t>
      </w:r>
      <w:r w:rsidR="003B081D">
        <w:rPr>
          <w:lang w:val="uk-UA"/>
        </w:rPr>
        <w:t> </w:t>
      </w:r>
      <w:r w:rsidRPr="00AB6E60">
        <w:rPr>
          <w:lang w:val="uk-UA"/>
        </w:rPr>
        <w:t>господарства</w:t>
      </w:r>
      <w:r w:rsidR="003B081D">
        <w:rPr>
          <w:lang w:val="uk-UA"/>
        </w:rPr>
        <w:t> </w:t>
      </w:r>
      <w:r w:rsidRPr="00AB6E60">
        <w:rPr>
          <w:lang w:val="uk-UA"/>
        </w:rPr>
        <w:t>та</w:t>
      </w:r>
      <w:r w:rsidR="003B081D">
        <w:rPr>
          <w:lang w:val="uk-UA"/>
        </w:rPr>
        <w:t> будівництва </w:t>
      </w:r>
      <w:r w:rsidRPr="00AB6E60">
        <w:rPr>
          <w:lang w:val="uk-UA"/>
        </w:rPr>
        <w:t>Завгороднього</w:t>
      </w:r>
      <w:r w:rsidR="003B081D">
        <w:rPr>
          <w:lang w:val="uk-UA"/>
        </w:rPr>
        <w:t> </w:t>
      </w:r>
      <w:r w:rsidRPr="00AB6E60">
        <w:rPr>
          <w:lang w:val="uk-UA"/>
        </w:rPr>
        <w:t>А.Ю., контроль - на першого заступника міського голови  Радіонова О.М.</w:t>
      </w:r>
    </w:p>
    <w:p w:rsidR="000A1C8F" w:rsidRDefault="000A1C8F" w:rsidP="000A1C8F">
      <w:pPr>
        <w:jc w:val="both"/>
        <w:rPr>
          <w:lang w:val="uk-UA"/>
        </w:rPr>
      </w:pPr>
    </w:p>
    <w:p w:rsidR="00AF28A0" w:rsidRDefault="00AF28A0" w:rsidP="000A1C8F">
      <w:pPr>
        <w:jc w:val="both"/>
        <w:rPr>
          <w:lang w:val="uk-UA"/>
        </w:rPr>
      </w:pPr>
    </w:p>
    <w:p w:rsidR="00AF28A0" w:rsidRDefault="00AF28A0" w:rsidP="000A1C8F">
      <w:pPr>
        <w:jc w:val="both"/>
        <w:rPr>
          <w:lang w:val="uk-UA"/>
        </w:rPr>
      </w:pPr>
      <w:bookmarkStart w:id="0" w:name="_GoBack"/>
      <w:bookmarkEnd w:id="0"/>
    </w:p>
    <w:p w:rsidR="000A1C8F" w:rsidRPr="00C853BD" w:rsidRDefault="00B205FC" w:rsidP="000A1C8F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Анатолій ВЕРШИНА</w:t>
      </w:r>
    </w:p>
    <w:p w:rsidR="000A1C8F" w:rsidRDefault="000A1C8F" w:rsidP="000A1C8F">
      <w:pPr>
        <w:jc w:val="both"/>
        <w:rPr>
          <w:sz w:val="16"/>
          <w:szCs w:val="16"/>
          <w:lang w:val="uk-UA"/>
        </w:rPr>
      </w:pPr>
    </w:p>
    <w:sectPr w:rsidR="000A1C8F" w:rsidSect="003B081D">
      <w:headerReference w:type="even" r:id="rId8"/>
      <w:headerReference w:type="default" r:id="rId9"/>
      <w:pgSz w:w="11906" w:h="16838"/>
      <w:pgMar w:top="289" w:right="567" w:bottom="29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22" w:rsidRDefault="00623022">
      <w:r>
        <w:separator/>
      </w:r>
    </w:p>
  </w:endnote>
  <w:endnote w:type="continuationSeparator" w:id="0">
    <w:p w:rsidR="00623022" w:rsidRDefault="0062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22" w:rsidRDefault="00623022">
      <w:r>
        <w:separator/>
      </w:r>
    </w:p>
  </w:footnote>
  <w:footnote w:type="continuationSeparator" w:id="0">
    <w:p w:rsidR="00623022" w:rsidRDefault="0062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0A1C8F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6230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0A1C8F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623022" w:rsidP="00C04538">
    <w:pPr>
      <w:pStyle w:val="a3"/>
      <w:rPr>
        <w:rStyle w:val="a5"/>
      </w:rPr>
    </w:pPr>
  </w:p>
  <w:p w:rsidR="00D97B95" w:rsidRPr="00C04538" w:rsidRDefault="00623022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6A"/>
    <w:rsid w:val="000531A3"/>
    <w:rsid w:val="000A1C8F"/>
    <w:rsid w:val="00113D97"/>
    <w:rsid w:val="001416AA"/>
    <w:rsid w:val="002C5853"/>
    <w:rsid w:val="003B081D"/>
    <w:rsid w:val="00623022"/>
    <w:rsid w:val="00677D68"/>
    <w:rsid w:val="006A3F7F"/>
    <w:rsid w:val="00831D6A"/>
    <w:rsid w:val="008F0D47"/>
    <w:rsid w:val="009A1CE6"/>
    <w:rsid w:val="00A80677"/>
    <w:rsid w:val="00AF28A0"/>
    <w:rsid w:val="00B205FC"/>
    <w:rsid w:val="00B77278"/>
    <w:rsid w:val="00BD22A1"/>
    <w:rsid w:val="00CC6174"/>
    <w:rsid w:val="00E36A9B"/>
    <w:rsid w:val="00F6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8C58"/>
  <w15:chartTrackingRefBased/>
  <w15:docId w15:val="{97217DF3-40CF-427A-8560-8289DC6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0A1C8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0A1C8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C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1C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0A1C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1C8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0A1C8F"/>
    <w:rPr>
      <w:rFonts w:cs="Times New Roman"/>
    </w:rPr>
  </w:style>
  <w:style w:type="paragraph" w:styleId="HTML">
    <w:name w:val="HTML Preformatted"/>
    <w:basedOn w:val="a"/>
    <w:link w:val="HTML0"/>
    <w:rsid w:val="000A1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0A1C8F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0A1C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22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2A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13</cp:revision>
  <cp:lastPrinted>2024-10-16T11:03:00Z</cp:lastPrinted>
  <dcterms:created xsi:type="dcterms:W3CDTF">2024-10-04T06:30:00Z</dcterms:created>
  <dcterms:modified xsi:type="dcterms:W3CDTF">2024-10-29T09:46:00Z</dcterms:modified>
</cp:coreProperties>
</file>